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8158A" w14:textId="77777777" w:rsidR="00820C31" w:rsidRPr="00820C31" w:rsidRDefault="00820C31" w:rsidP="00820C31">
      <w:pPr>
        <w:numPr>
          <w:ilvl w:val="0"/>
          <w:numId w:val="1"/>
        </w:numPr>
      </w:pPr>
      <w:r w:rsidRPr="00820C31">
        <w:t>Introduction</w:t>
      </w:r>
    </w:p>
    <w:p w14:paraId="03BF2947" w14:textId="77777777" w:rsidR="00820C31" w:rsidRPr="00820C31" w:rsidRDefault="00820C31" w:rsidP="00820C31">
      <w:r w:rsidRPr="00820C31">
        <w:t>This project builds an end-to-end pipeline to study how aerosols and meteorological variables relate to crop yields in four regions (VNS, SNB, PYG, GKP) and three crops (wheat, rice, maize).</w:t>
      </w:r>
      <w:r w:rsidRPr="00820C31">
        <w:br/>
        <w:t>The workflow covers:</w:t>
      </w:r>
    </w:p>
    <w:p w14:paraId="579F299C" w14:textId="77777777" w:rsidR="00820C31" w:rsidRPr="00820C31" w:rsidRDefault="00820C31" w:rsidP="00820C31">
      <w:r w:rsidRPr="00820C31">
        <w:t>• data engineering from multi-sheet Excel into a panel dataset</w:t>
      </w:r>
      <w:r w:rsidRPr="00820C31">
        <w:br/>
        <w:t>• feature engineering (lagged yields, aerosol and weather features)</w:t>
      </w:r>
      <w:r w:rsidRPr="00820C31">
        <w:br/>
        <w:t>• classification and regression models with time-series cross-validation</w:t>
      </w:r>
      <w:r w:rsidRPr="00820C31">
        <w:br/>
        <w:t>• 10-year yield forecasts under clean-air and polluted scenarios</w:t>
      </w:r>
      <w:r w:rsidRPr="00820C31">
        <w:br/>
        <w:t xml:space="preserve">• interactive </w:t>
      </w:r>
      <w:proofErr w:type="spellStart"/>
      <w:r w:rsidRPr="00820C31">
        <w:t>visualisation</w:t>
      </w:r>
      <w:proofErr w:type="spellEnd"/>
      <w:r w:rsidRPr="00820C31">
        <w:t xml:space="preserve"> in </w:t>
      </w:r>
      <w:proofErr w:type="spellStart"/>
      <w:r w:rsidRPr="00820C31">
        <w:t>Streamlit</w:t>
      </w:r>
      <w:proofErr w:type="spellEnd"/>
      <w:r w:rsidRPr="00820C31">
        <w:t xml:space="preserve"> and Power BI</w:t>
      </w:r>
    </w:p>
    <w:p w14:paraId="100C34F2" w14:textId="77777777" w:rsidR="00820C31" w:rsidRPr="00820C31" w:rsidRDefault="00820C31" w:rsidP="00820C31">
      <w:r w:rsidRPr="00820C31">
        <w:t>The aim is not only to get good predictive performance, but also to build a transparent, research-grade analysis that can support environmental and agricultural policy discussion.</w:t>
      </w:r>
    </w:p>
    <w:p w14:paraId="3F57D146" w14:textId="77777777" w:rsidR="00820C31" w:rsidRPr="00820C31" w:rsidRDefault="00820C31" w:rsidP="00820C31">
      <w:pPr>
        <w:numPr>
          <w:ilvl w:val="0"/>
          <w:numId w:val="2"/>
        </w:numPr>
      </w:pPr>
      <w:r w:rsidRPr="00820C31">
        <w:t>Data and preprocessing</w:t>
      </w:r>
    </w:p>
    <w:p w14:paraId="27044E76" w14:textId="77777777" w:rsidR="00820C31" w:rsidRPr="00820C31" w:rsidRDefault="00820C31" w:rsidP="00820C31">
      <w:r w:rsidRPr="00820C31">
        <w:t>The raw data is stored in an Excel workbook with separate sheets per region–crop combination (for example VNS_WHEAT, GKP_RICE). The Python script data_loading.py reads all sheets and constructs a single panel dataset indexed by (region, crop, year).</w:t>
      </w:r>
    </w:p>
    <w:p w14:paraId="6B42CB26" w14:textId="77777777" w:rsidR="00820C31" w:rsidRPr="00820C31" w:rsidRDefault="00820C31" w:rsidP="00820C31">
      <w:r w:rsidRPr="00820C31">
        <w:t>After cleaning, the final panel has:</w:t>
      </w:r>
    </w:p>
    <w:p w14:paraId="7C78592D" w14:textId="77777777" w:rsidR="00820C31" w:rsidRPr="00820C31" w:rsidRDefault="00820C31" w:rsidP="00820C31">
      <w:r w:rsidRPr="00820C31">
        <w:t>• 252 rows (time points)</w:t>
      </w:r>
      <w:r w:rsidRPr="00820C31">
        <w:br/>
        <w:t>• 4 regions × 3 crops</w:t>
      </w:r>
      <w:r w:rsidRPr="00820C31">
        <w:br/>
        <w:t>• about 70 columns in total</w:t>
      </w:r>
    </w:p>
    <w:p w14:paraId="3002149A" w14:textId="77777777" w:rsidR="00820C31" w:rsidRPr="00820C31" w:rsidRDefault="00820C31" w:rsidP="00820C31">
      <w:r w:rsidRPr="00820C31">
        <w:t>Key groups of variables:</w:t>
      </w:r>
    </w:p>
    <w:p w14:paraId="5ADD1828" w14:textId="77777777" w:rsidR="00820C31" w:rsidRPr="00820C31" w:rsidRDefault="00820C31" w:rsidP="00820C31">
      <w:r w:rsidRPr="00820C31">
        <w:t>• target variables</w:t>
      </w:r>
      <w:r w:rsidRPr="00820C31">
        <w:br/>
        <w:t>– yield (continuous, t/ha)</w:t>
      </w:r>
      <w:r w:rsidRPr="00820C31">
        <w:br/>
        <w:t xml:space="preserve">– </w:t>
      </w:r>
      <w:proofErr w:type="spellStart"/>
      <w:r w:rsidRPr="00820C31">
        <w:t>yield_class</w:t>
      </w:r>
      <w:proofErr w:type="spellEnd"/>
      <w:r w:rsidRPr="00820C31">
        <w:t xml:space="preserve"> (tertile-based classes per crop: low, medium, high)</w:t>
      </w:r>
    </w:p>
    <w:p w14:paraId="6EF4A9EB" w14:textId="77777777" w:rsidR="00820C31" w:rsidRPr="00820C31" w:rsidRDefault="00820C31" w:rsidP="00820C31">
      <w:r w:rsidRPr="00820C31">
        <w:t>• aerosol features (~50)</w:t>
      </w:r>
      <w:r w:rsidRPr="00820C31">
        <w:br/>
        <w:t>– examples: AOD, PM2.5 (μgm-3), CO AVG, CH4, surface concentrations and columns for O3 and SO2, Net Downward Shortwave radiation, Net SW Land</w:t>
      </w:r>
    </w:p>
    <w:p w14:paraId="3B279216" w14:textId="77777777" w:rsidR="00820C31" w:rsidRPr="00820C31" w:rsidRDefault="00820C31" w:rsidP="00820C31">
      <w:r w:rsidRPr="00820C31">
        <w:t>• meteorological features (6)</w:t>
      </w:r>
      <w:r w:rsidRPr="00820C31">
        <w:br/>
        <w:t>– DAY, NIGHT, AVG temperature, high-percentile precipitation (90% tile), etc.</w:t>
      </w:r>
    </w:p>
    <w:p w14:paraId="781C1740" w14:textId="77777777" w:rsidR="00820C31" w:rsidRPr="00820C31" w:rsidRDefault="00820C31" w:rsidP="00820C31">
      <w:r w:rsidRPr="00820C31">
        <w:t>In features.py the following transformations are applied:</w:t>
      </w:r>
    </w:p>
    <w:p w14:paraId="68B4FA78" w14:textId="77777777" w:rsidR="00820C31" w:rsidRPr="00820C31" w:rsidRDefault="00820C31" w:rsidP="00820C31">
      <w:r w:rsidRPr="00820C31">
        <w:t xml:space="preserve">• </w:t>
      </w:r>
      <w:proofErr w:type="spellStart"/>
      <w:r w:rsidRPr="00820C31">
        <w:t>yield_class</w:t>
      </w:r>
      <w:proofErr w:type="spellEnd"/>
      <w:r w:rsidRPr="00820C31">
        <w:t xml:space="preserve"> is created separately for each crop by splitting yields into three tertiles, so the classification task is “relative yield level within that crop”.</w:t>
      </w:r>
      <w:r w:rsidRPr="00820C31">
        <w:br/>
      </w:r>
      <w:r w:rsidRPr="00820C31">
        <w:lastRenderedPageBreak/>
        <w:t>• Lagged yield features yield_lag1 and yield_lag2 are computed per (region, crop) to capture simple temporal momentum.</w:t>
      </w:r>
      <w:r w:rsidRPr="00820C31">
        <w:br/>
        <w:t>• Column name heuristics are used to automatically identify aerosol vs meteorology columns.</w:t>
      </w:r>
    </w:p>
    <w:p w14:paraId="01F9B021" w14:textId="77777777" w:rsidR="00820C31" w:rsidRPr="00820C31" w:rsidRDefault="00820C31" w:rsidP="00820C31">
      <w:r w:rsidRPr="00820C31">
        <w:t>All numeric features are converted with errors="coerce". Missing values are later handled in the modeling pipelines by median imputation.</w:t>
      </w:r>
    </w:p>
    <w:p w14:paraId="62E68FFE" w14:textId="77777777" w:rsidR="00820C31" w:rsidRPr="00820C31" w:rsidRDefault="00820C31" w:rsidP="00820C31">
      <w:pPr>
        <w:numPr>
          <w:ilvl w:val="0"/>
          <w:numId w:val="3"/>
        </w:numPr>
      </w:pPr>
      <w:r w:rsidRPr="00820C31">
        <w:t>Experimental design</w:t>
      </w:r>
    </w:p>
    <w:p w14:paraId="422EF158" w14:textId="77777777" w:rsidR="00820C31" w:rsidRPr="00820C31" w:rsidRDefault="00820C31" w:rsidP="00820C31">
      <w:r w:rsidRPr="00820C31">
        <w:t>3.1 Model types</w:t>
      </w:r>
    </w:p>
    <w:p w14:paraId="1DEDA74B" w14:textId="77777777" w:rsidR="00820C31" w:rsidRPr="00820C31" w:rsidRDefault="00820C31" w:rsidP="00820C31">
      <w:r w:rsidRPr="00820C31">
        <w:t>Classification (discrete yield level):</w:t>
      </w:r>
    </w:p>
    <w:p w14:paraId="4137B86B" w14:textId="77777777" w:rsidR="00820C31" w:rsidRPr="00820C31" w:rsidRDefault="00820C31" w:rsidP="00820C31">
      <w:r w:rsidRPr="00820C31">
        <w:t>• Baseline majority-class classifier (sanity check).</w:t>
      </w:r>
      <w:r w:rsidRPr="00820C31">
        <w:br/>
        <w:t>• Aerosol-only multinomial logistic regression.</w:t>
      </w:r>
      <w:r w:rsidRPr="00820C31">
        <w:br/>
        <w:t>• Meteorology-only multinomial logistic regression.</w:t>
      </w:r>
      <w:r w:rsidRPr="00820C31">
        <w:br/>
        <w:t>• Combined Random Forest classifier using both aerosol and meteorological features plus region and crop (one-hot encoded).</w:t>
      </w:r>
    </w:p>
    <w:p w14:paraId="11AAC85A" w14:textId="77777777" w:rsidR="00820C31" w:rsidRPr="00820C31" w:rsidRDefault="00820C31" w:rsidP="00820C31">
      <w:r w:rsidRPr="00820C31">
        <w:t>Regression (continuous yield):</w:t>
      </w:r>
    </w:p>
    <w:p w14:paraId="5FD4D240" w14:textId="77777777" w:rsidR="00820C31" w:rsidRPr="00820C31" w:rsidRDefault="00820C31" w:rsidP="00820C31">
      <w:r w:rsidRPr="00820C31">
        <w:t xml:space="preserve">• Baseline global </w:t>
      </w:r>
      <w:proofErr w:type="gramStart"/>
      <w:r w:rsidRPr="00820C31">
        <w:t>mean</w:t>
      </w:r>
      <w:proofErr w:type="gramEnd"/>
      <w:r w:rsidRPr="00820C31">
        <w:t xml:space="preserve"> yield predictor.</w:t>
      </w:r>
      <w:r w:rsidRPr="00820C31">
        <w:br/>
        <w:t>• Ridge regression (linear model with L2 penalty) using combined features.</w:t>
      </w:r>
      <w:r w:rsidRPr="00820C31">
        <w:br/>
        <w:t>• Gradient Boosting Regressor using the same feature set.</w:t>
      </w:r>
    </w:p>
    <w:p w14:paraId="0292CBE1" w14:textId="77777777" w:rsidR="00820C31" w:rsidRPr="00820C31" w:rsidRDefault="00820C31" w:rsidP="00820C31">
      <w:r w:rsidRPr="00820C31">
        <w:t>3.2 Time-series cross-validation</w:t>
      </w:r>
    </w:p>
    <w:p w14:paraId="54A4160F" w14:textId="77777777" w:rsidR="00820C31" w:rsidRPr="00820C31" w:rsidRDefault="00820C31" w:rsidP="00820C31">
      <w:r w:rsidRPr="00820C31">
        <w:t>To respect temporal structure, all models use scikit-</w:t>
      </w:r>
      <w:proofErr w:type="spellStart"/>
      <w:r w:rsidRPr="00820C31">
        <w:t>learn’s</w:t>
      </w:r>
      <w:proofErr w:type="spellEnd"/>
      <w:r w:rsidRPr="00820C31">
        <w:t xml:space="preserve"> </w:t>
      </w:r>
      <w:proofErr w:type="spellStart"/>
      <w:r w:rsidRPr="00820C31">
        <w:t>TimeSeriesSplit</w:t>
      </w:r>
      <w:proofErr w:type="spellEnd"/>
      <w:r w:rsidRPr="00820C31">
        <w:t xml:space="preserve"> with a fixed number of folds (set in CONFIG). For each fold:</w:t>
      </w:r>
    </w:p>
    <w:p w14:paraId="35EF1472" w14:textId="77777777" w:rsidR="00820C31" w:rsidRPr="00820C31" w:rsidRDefault="00820C31" w:rsidP="00820C31">
      <w:r w:rsidRPr="00820C31">
        <w:t>• early years are used for training</w:t>
      </w:r>
      <w:r w:rsidRPr="00820C31">
        <w:br/>
        <w:t>• later years in that fold are used for validation</w:t>
      </w:r>
    </w:p>
    <w:p w14:paraId="2FF01F79" w14:textId="77777777" w:rsidR="00820C31" w:rsidRPr="00820C31" w:rsidRDefault="00820C31" w:rsidP="00820C31">
      <w:r w:rsidRPr="00820C31">
        <w:t>This avoids “peeking into the future” and mimics the realistic scenario of forecasting future yields based only on past data.</w:t>
      </w:r>
    </w:p>
    <w:p w14:paraId="29F4386E" w14:textId="77777777" w:rsidR="00820C31" w:rsidRPr="00820C31" w:rsidRDefault="00820C31" w:rsidP="00820C31">
      <w:r w:rsidRPr="00820C31">
        <w:t xml:space="preserve">The Random Forest classifier reaches 1.0 accuracy when evaluated on the entire dataset it was trained on, which is </w:t>
      </w:r>
      <w:proofErr w:type="gramStart"/>
      <w:r w:rsidRPr="00820C31">
        <w:t>clear</w:t>
      </w:r>
      <w:proofErr w:type="gramEnd"/>
      <w:r w:rsidRPr="00820C31">
        <w:t xml:space="preserve"> overfitting. To avoid misleading conclusions, I treat that number only as a diagnostic and instead report the time-series CV macro-F1 of 0.419 as the true performance estimate.</w:t>
      </w:r>
    </w:p>
    <w:p w14:paraId="192594C7" w14:textId="77777777" w:rsidR="00820C31" w:rsidRPr="00820C31" w:rsidRDefault="00820C31" w:rsidP="00820C31">
      <w:r w:rsidRPr="00820C31">
        <w:t>3.3 Train/test and data size details</w:t>
      </w:r>
    </w:p>
    <w:p w14:paraId="51C94E57" w14:textId="77777777" w:rsidR="00820C31" w:rsidRPr="00820C31" w:rsidRDefault="00820C31" w:rsidP="00820C31">
      <w:r w:rsidRPr="00820C31">
        <w:lastRenderedPageBreak/>
        <w:t xml:space="preserve">• All models are fitted on the full panel (252 samples) but evaluated under </w:t>
      </w:r>
      <w:proofErr w:type="spellStart"/>
      <w:r w:rsidRPr="00820C31">
        <w:t>TimeSeriesSplit</w:t>
      </w:r>
      <w:proofErr w:type="spellEnd"/>
      <w:r w:rsidRPr="00820C31">
        <w:t>.</w:t>
      </w:r>
      <w:r w:rsidRPr="00820C31">
        <w:br/>
        <w:t xml:space="preserve">• For some views (for example the </w:t>
      </w:r>
      <w:proofErr w:type="spellStart"/>
      <w:r w:rsidRPr="00820C31">
        <w:t>backtest</w:t>
      </w:r>
      <w:proofErr w:type="spellEnd"/>
      <w:r w:rsidRPr="00820C31">
        <w:t xml:space="preserve"> forecasting and Power BI line charts), explicit “train on earlier years, test on later years” splits are used and saved to backtest_forecasts.csv.</w:t>
      </w:r>
      <w:r w:rsidRPr="00820C31">
        <w:br/>
        <w:t xml:space="preserve">• The forecasting module builds a 10-year forward simulation per region and crop, generating 120 future rows and scenario variants (baseline, </w:t>
      </w:r>
      <w:proofErr w:type="spellStart"/>
      <w:r w:rsidRPr="00820C31">
        <w:t>clean_air</w:t>
      </w:r>
      <w:proofErr w:type="spellEnd"/>
      <w:r w:rsidRPr="00820C31">
        <w:t>, polluted) for each combination.</w:t>
      </w:r>
    </w:p>
    <w:p w14:paraId="32CF345A" w14:textId="77777777" w:rsidR="00820C31" w:rsidRPr="00820C31" w:rsidRDefault="00820C31" w:rsidP="00820C31">
      <w:r w:rsidRPr="00820C31">
        <w:t>3.4 Limitations of the experimental design</w:t>
      </w:r>
    </w:p>
    <w:p w14:paraId="521824E1" w14:textId="77777777" w:rsidR="00820C31" w:rsidRPr="00820C31" w:rsidRDefault="00820C31" w:rsidP="00820C31">
      <w:r w:rsidRPr="00820C31">
        <w:t>• Small sample size: 252 observations is modest relative to the number of features (over 50 aerosols + weather), which makes models vulnerable to variance and overfitting.</w:t>
      </w:r>
      <w:r w:rsidRPr="00820C31">
        <w:br/>
        <w:t>• Coarse temporal resolution: annual data smooths intra-season dynamics and extreme events.</w:t>
      </w:r>
      <w:r w:rsidRPr="00820C31">
        <w:br/>
        <w:t>• Imperfect feature naming/</w:t>
      </w:r>
      <w:proofErr w:type="spellStart"/>
      <w:r w:rsidRPr="00820C31">
        <w:t>standardisation</w:t>
      </w:r>
      <w:proofErr w:type="spellEnd"/>
      <w:r w:rsidRPr="00820C31">
        <w:t>: some columns have duplicate information or naming variants that had to be heuristically cleaned.</w:t>
      </w:r>
      <w:r w:rsidRPr="00820C31">
        <w:br/>
        <w:t xml:space="preserve">• No strict hold-out set: the main regression models are evaluated via time-series CV; the </w:t>
      </w:r>
      <w:proofErr w:type="spellStart"/>
      <w:r w:rsidRPr="00820C31">
        <w:t>backtest</w:t>
      </w:r>
      <w:proofErr w:type="spellEnd"/>
      <w:r w:rsidRPr="00820C31">
        <w:t xml:space="preserve"> splitting provides one extra check but a completely untouched test set would be ideal.</w:t>
      </w:r>
    </w:p>
    <w:p w14:paraId="034BB0D2" w14:textId="77777777" w:rsidR="00820C31" w:rsidRPr="00820C31" w:rsidRDefault="00820C31" w:rsidP="00820C31">
      <w:pPr>
        <w:numPr>
          <w:ilvl w:val="0"/>
          <w:numId w:val="4"/>
        </w:numPr>
      </w:pPr>
      <w:r w:rsidRPr="00820C31">
        <w:t>Results</w:t>
      </w:r>
    </w:p>
    <w:p w14:paraId="09CB1D0B" w14:textId="77777777" w:rsidR="00820C31" w:rsidRPr="00820C31" w:rsidRDefault="00820C31" w:rsidP="00820C31">
      <w:r w:rsidRPr="00820C31">
        <w:t>4.1 Classification: yield class prediction</w:t>
      </w:r>
    </w:p>
    <w:p w14:paraId="5025DDAE" w14:textId="77777777" w:rsidR="00820C31" w:rsidRPr="00820C31" w:rsidRDefault="00820C31" w:rsidP="00820C31">
      <w:r w:rsidRPr="00820C31">
        <w:t>Baseline majority class:</w:t>
      </w:r>
    </w:p>
    <w:p w14:paraId="57B62CE6" w14:textId="77777777" w:rsidR="00820C31" w:rsidRPr="00820C31" w:rsidRDefault="00820C31" w:rsidP="00820C31">
      <w:r w:rsidRPr="00820C31">
        <w:t>• macro-F1 ≈ 0.167 (essentially random for 3 classes)</w:t>
      </w:r>
    </w:p>
    <w:p w14:paraId="02E5562A" w14:textId="77777777" w:rsidR="00820C31" w:rsidRPr="00820C31" w:rsidRDefault="00820C31" w:rsidP="00820C31">
      <w:r w:rsidRPr="00820C31">
        <w:t>Aerosol-only logistic regression:</w:t>
      </w:r>
    </w:p>
    <w:p w14:paraId="33273E3C" w14:textId="77777777" w:rsidR="00820C31" w:rsidRPr="00820C31" w:rsidRDefault="00820C31" w:rsidP="00820C31">
      <w:r w:rsidRPr="00820C31">
        <w:t>• time-series CV macro-F1 ≈ 0.380</w:t>
      </w:r>
      <w:r w:rsidRPr="00820C31">
        <w:br/>
        <w:t>• full-data performance: accuracy ≈ 0.65, macro-F1 ≈ 0.66</w:t>
      </w:r>
    </w:p>
    <w:p w14:paraId="038B4763" w14:textId="77777777" w:rsidR="00820C31" w:rsidRPr="00820C31" w:rsidRDefault="00820C31" w:rsidP="00820C31">
      <w:r w:rsidRPr="00820C31">
        <w:t>Meteorology-only logistic regression:</w:t>
      </w:r>
    </w:p>
    <w:p w14:paraId="113E654D" w14:textId="77777777" w:rsidR="00820C31" w:rsidRPr="00820C31" w:rsidRDefault="00820C31" w:rsidP="00820C31">
      <w:r w:rsidRPr="00820C31">
        <w:t>• time-series CV macro-F1 ≈ 0.268</w:t>
      </w:r>
      <w:r w:rsidRPr="00820C31">
        <w:br/>
        <w:t>• full-data accuracy ≈ 0.43, macro-F1 ≈ 0.42</w:t>
      </w:r>
    </w:p>
    <w:p w14:paraId="21C107A0" w14:textId="77777777" w:rsidR="00820C31" w:rsidRPr="00820C31" w:rsidRDefault="00820C31" w:rsidP="00820C31">
      <w:r w:rsidRPr="00820C31">
        <w:t>Combined Random Forest (aerosols + met + region + crop):</w:t>
      </w:r>
    </w:p>
    <w:p w14:paraId="054E5800" w14:textId="77777777" w:rsidR="00820C31" w:rsidRPr="00820C31" w:rsidRDefault="00820C31" w:rsidP="00820C31">
      <w:r w:rsidRPr="00820C31">
        <w:t>• time-series CV macro-F1 ≈ 0.419</w:t>
      </w:r>
      <w:r w:rsidRPr="00820C31">
        <w:br/>
        <w:t>• full-data accuracy = 1.0 (overfit; reported only as a warning)</w:t>
      </w:r>
    </w:p>
    <w:p w14:paraId="2992A76E" w14:textId="77777777" w:rsidR="00820C31" w:rsidRPr="00820C31" w:rsidRDefault="00820C31" w:rsidP="00820C31">
      <w:r w:rsidRPr="00820C31">
        <w:lastRenderedPageBreak/>
        <w:t>This shows that aerosols carry more signal for yield class than meteorology alone, and that combining both plus regional/crop effects provides further gains, though still far from perfect.</w:t>
      </w:r>
    </w:p>
    <w:p w14:paraId="7A2DFFF9" w14:textId="77777777" w:rsidR="00820C31" w:rsidRPr="00820C31" w:rsidRDefault="00820C31" w:rsidP="00820C31">
      <w:r w:rsidRPr="00820C31">
        <w:t>4.2 Regression: continuous yield</w:t>
      </w:r>
    </w:p>
    <w:p w14:paraId="51C1EB91" w14:textId="77777777" w:rsidR="00820C31" w:rsidRPr="00820C31" w:rsidRDefault="00820C31" w:rsidP="00820C31">
      <w:r w:rsidRPr="00820C31">
        <w:t xml:space="preserve">Baseline global </w:t>
      </w:r>
      <w:proofErr w:type="gramStart"/>
      <w:r w:rsidRPr="00820C31">
        <w:t>mean</w:t>
      </w:r>
      <w:proofErr w:type="gramEnd"/>
      <w:r w:rsidRPr="00820C31">
        <w:t>:</w:t>
      </w:r>
    </w:p>
    <w:p w14:paraId="1776FA1C" w14:textId="77777777" w:rsidR="00820C31" w:rsidRPr="00820C31" w:rsidRDefault="00820C31" w:rsidP="00820C31">
      <w:r w:rsidRPr="00820C31">
        <w:t>• RMSE ≈ 0.738</w:t>
      </w:r>
      <w:r w:rsidRPr="00820C31">
        <w:br/>
        <w:t>• R² = 0.0 by definition</w:t>
      </w:r>
    </w:p>
    <w:p w14:paraId="4A65D53E" w14:textId="77777777" w:rsidR="00820C31" w:rsidRPr="00820C31" w:rsidRDefault="00820C31" w:rsidP="00820C31">
      <w:r w:rsidRPr="00820C31">
        <w:t>Ridge regression (combined features):</w:t>
      </w:r>
    </w:p>
    <w:p w14:paraId="3FB299E5" w14:textId="77777777" w:rsidR="00820C31" w:rsidRPr="00820C31" w:rsidRDefault="00820C31" w:rsidP="00820C31">
      <w:r w:rsidRPr="00820C31">
        <w:t>• time-series CV RMSE ≈ 1.284</w:t>
      </w:r>
      <w:r w:rsidRPr="00820C31">
        <w:br/>
        <w:t>• time-series CV R² ≈ −5.38 (unstable due to limited data and linear constraints)</w:t>
      </w:r>
    </w:p>
    <w:p w14:paraId="41C6AF06" w14:textId="77777777" w:rsidR="00820C31" w:rsidRPr="00820C31" w:rsidRDefault="00820C31" w:rsidP="00820C31">
      <w:r w:rsidRPr="00820C31">
        <w:t>Gradient Boosting regression:</w:t>
      </w:r>
    </w:p>
    <w:p w14:paraId="7E3541EE" w14:textId="77777777" w:rsidR="00820C31" w:rsidRPr="00820C31" w:rsidRDefault="00820C31" w:rsidP="00820C31">
      <w:r w:rsidRPr="00820C31">
        <w:t>• time-series CV RMSE ≈ 0.578</w:t>
      </w:r>
      <w:r w:rsidRPr="00820C31">
        <w:br/>
        <w:t>• time-series CV R² ≈ 0.318</w:t>
      </w:r>
    </w:p>
    <w:p w14:paraId="5C2F55F9" w14:textId="77777777" w:rsidR="00820C31" w:rsidRPr="00820C31" w:rsidRDefault="00820C31" w:rsidP="00820C31">
      <w:proofErr w:type="spellStart"/>
      <w:r w:rsidRPr="00820C31">
        <w:t>Backtest</w:t>
      </w:r>
      <w:proofErr w:type="spellEnd"/>
      <w:r w:rsidRPr="00820C31">
        <w:t xml:space="preserve"> forecasting (train </w:t>
      </w:r>
      <w:proofErr w:type="gramStart"/>
      <w:r w:rsidRPr="00820C31">
        <w:t>on early</w:t>
      </w:r>
      <w:proofErr w:type="gramEnd"/>
      <w:r w:rsidRPr="00820C31">
        <w:t xml:space="preserve"> years, test on later):</w:t>
      </w:r>
    </w:p>
    <w:p w14:paraId="1F021DE1" w14:textId="77777777" w:rsidR="00820C31" w:rsidRPr="00820C31" w:rsidRDefault="00820C31" w:rsidP="00820C31">
      <w:r w:rsidRPr="00820C31">
        <w:t>• RMSE ≈ 0.416</w:t>
      </w:r>
      <w:r w:rsidRPr="00820C31">
        <w:br/>
        <w:t>• R² ≈ 0.799</w:t>
      </w:r>
    </w:p>
    <w:p w14:paraId="2F411436" w14:textId="77777777" w:rsidR="00820C31" w:rsidRPr="00820C31" w:rsidRDefault="00820C31" w:rsidP="00820C31">
      <w:r w:rsidRPr="00820C31">
        <w:t xml:space="preserve">The Gradient Boosting model clearly outperforms the baselines and linear Ridge model, and the </w:t>
      </w:r>
      <w:proofErr w:type="spellStart"/>
      <w:r w:rsidRPr="00820C31">
        <w:t>backtest</w:t>
      </w:r>
      <w:proofErr w:type="spellEnd"/>
      <w:r w:rsidRPr="00820C31">
        <w:t xml:space="preserve"> results suggest it </w:t>
      </w:r>
      <w:proofErr w:type="spellStart"/>
      <w:r w:rsidRPr="00820C31">
        <w:t>generalises</w:t>
      </w:r>
      <w:proofErr w:type="spellEnd"/>
      <w:r w:rsidRPr="00820C31">
        <w:t xml:space="preserve"> well to unseen years in this dataset.</w:t>
      </w:r>
    </w:p>
    <w:p w14:paraId="6EB11C6D" w14:textId="77777777" w:rsidR="00820C31" w:rsidRPr="00820C31" w:rsidRDefault="00820C31" w:rsidP="00820C31">
      <w:pPr>
        <w:numPr>
          <w:ilvl w:val="0"/>
          <w:numId w:val="5"/>
        </w:numPr>
      </w:pPr>
      <w:r w:rsidRPr="00820C31">
        <w:t>Uncertainty and statistical comparisons</w:t>
      </w:r>
    </w:p>
    <w:p w14:paraId="1B9C8660" w14:textId="77777777" w:rsidR="00820C31" w:rsidRPr="00820C31" w:rsidRDefault="00820C31" w:rsidP="00820C31">
      <w:r w:rsidRPr="00820C31">
        <w:t>Given the small dataset, it is important to treat all metric estimates as uncertain:</w:t>
      </w:r>
    </w:p>
    <w:p w14:paraId="5EDBBF41" w14:textId="77777777" w:rsidR="00820C31" w:rsidRPr="00820C31" w:rsidRDefault="00820C31" w:rsidP="00820C31">
      <w:r w:rsidRPr="00820C31">
        <w:t>• A straightforward extension is to bootstrap years (or year blocks) and re-fit models many times to obtain confidence intervals for macro-F1, RMSE and R².</w:t>
      </w:r>
      <w:r w:rsidRPr="00820C31">
        <w:br/>
        <w:t xml:space="preserve">• When comparing models (for example aerosols vs meteorology vs combined), a paired test on per-fold scores can be used. For instance, for each fold of the </w:t>
      </w:r>
      <w:proofErr w:type="spellStart"/>
      <w:r w:rsidRPr="00820C31">
        <w:t>TimeSeriesSplit</w:t>
      </w:r>
      <w:proofErr w:type="spellEnd"/>
      <w:r w:rsidRPr="00820C31">
        <w:t xml:space="preserve"> we can record macro-F1 for both models and run a paired t-test or a non-parametric Wilcoxon signed-rank test on the differences.</w:t>
      </w:r>
    </w:p>
    <w:p w14:paraId="2F450B2A" w14:textId="77777777" w:rsidR="00820C31" w:rsidRPr="00820C31" w:rsidRDefault="00820C31" w:rsidP="00820C31">
      <w:r w:rsidRPr="00820C31">
        <w:t>Even if formal tests are not fully implemented, discussing them in the report clarifies that improvements like 0.380 → 0.419 macro-F1 should be interpreted with caution rather than as definitive proof.</w:t>
      </w:r>
    </w:p>
    <w:p w14:paraId="06CA08FA" w14:textId="77777777" w:rsidR="00820C31" w:rsidRPr="00820C31" w:rsidRDefault="00820C31" w:rsidP="00820C31">
      <w:pPr>
        <w:numPr>
          <w:ilvl w:val="0"/>
          <w:numId w:val="6"/>
        </w:numPr>
      </w:pPr>
      <w:r w:rsidRPr="00820C31">
        <w:t>Causality, correlation and robustness</w:t>
      </w:r>
    </w:p>
    <w:p w14:paraId="0FC71393" w14:textId="77777777" w:rsidR="00820C31" w:rsidRPr="00820C31" w:rsidRDefault="00820C31" w:rsidP="00820C31">
      <w:r w:rsidRPr="00820C31">
        <w:lastRenderedPageBreak/>
        <w:t>This pipeline is fundamentally correlational:</w:t>
      </w:r>
    </w:p>
    <w:p w14:paraId="63469D15" w14:textId="77777777" w:rsidR="00820C31" w:rsidRPr="00820C31" w:rsidRDefault="00820C31" w:rsidP="00820C31">
      <w:r w:rsidRPr="00820C31">
        <w:t xml:space="preserve">• Aerosol variables such as CO AVG, PM2.5 and CH4 are strongly associated with yield in the trained models, but the dataset lacks </w:t>
      </w:r>
      <w:proofErr w:type="spellStart"/>
      <w:r w:rsidRPr="00820C31">
        <w:t>randomisation</w:t>
      </w:r>
      <w:proofErr w:type="spellEnd"/>
      <w:r w:rsidRPr="00820C31">
        <w:t xml:space="preserve"> or controlled interventions.</w:t>
      </w:r>
      <w:r w:rsidRPr="00820C31">
        <w:br/>
        <w:t>• In gb_feature_importance.csv, permutation analysis shows top drivers like CO AVG, crop, CO surface concentration, CH4, PM2.5 and average temperature, indicating which variables are most predictive but not necessarily causally responsible.</w:t>
      </w:r>
    </w:p>
    <w:p w14:paraId="27050EB0" w14:textId="77777777" w:rsidR="00820C31" w:rsidRPr="00820C31" w:rsidRDefault="00820C31" w:rsidP="00820C31">
      <w:r w:rsidRPr="00820C31">
        <w:t>To discuss robustness:</w:t>
      </w:r>
    </w:p>
    <w:p w14:paraId="08114A89" w14:textId="77777777" w:rsidR="00820C31" w:rsidRPr="00820C31" w:rsidRDefault="00820C31" w:rsidP="00820C31">
      <w:r w:rsidRPr="00820C31">
        <w:t xml:space="preserve">• I </w:t>
      </w:r>
      <w:proofErr w:type="spellStart"/>
      <w:r w:rsidRPr="00820C31">
        <w:t>emphasise</w:t>
      </w:r>
      <w:proofErr w:type="spellEnd"/>
      <w:r w:rsidRPr="00820C31">
        <w:t xml:space="preserve"> that meteorology and management practices are potential confounders; without controlling for them rigorously, causal claims about air pollution and yield should be avoided.</w:t>
      </w:r>
      <w:r w:rsidRPr="00820C31">
        <w:br/>
        <w:t xml:space="preserve">• Robustness checks could include training models separately by region or crop, checking whether feature importance patterns are consistent, and testing sensitivity to excluding </w:t>
      </w:r>
      <w:proofErr w:type="gramStart"/>
      <w:r w:rsidRPr="00820C31">
        <w:t>particular years</w:t>
      </w:r>
      <w:proofErr w:type="gramEnd"/>
      <w:r w:rsidRPr="00820C31">
        <w:t xml:space="preserve"> (for example drought years).</w:t>
      </w:r>
    </w:p>
    <w:p w14:paraId="1A652005" w14:textId="77777777" w:rsidR="00820C31" w:rsidRPr="00820C31" w:rsidRDefault="00820C31" w:rsidP="00820C31">
      <w:pPr>
        <w:numPr>
          <w:ilvl w:val="0"/>
          <w:numId w:val="7"/>
        </w:numPr>
      </w:pPr>
      <w:r w:rsidRPr="00820C31">
        <w:t>Implementation details and warnings addressed</w:t>
      </w:r>
    </w:p>
    <w:p w14:paraId="348A26C6" w14:textId="77777777" w:rsidR="00820C31" w:rsidRPr="00820C31" w:rsidRDefault="00820C31" w:rsidP="00820C31">
      <w:r w:rsidRPr="00820C31">
        <w:t>A modular Python codebase was built with separate files: config.py, data_loading.py, features.py, modeling.py, forecasting.py, run_pipeline.py and dashboard_app.py.</w:t>
      </w:r>
    </w:p>
    <w:p w14:paraId="32FE544B" w14:textId="77777777" w:rsidR="00820C31" w:rsidRPr="00820C31" w:rsidRDefault="00820C31" w:rsidP="00820C31">
      <w:r w:rsidRPr="00820C31">
        <w:t>Key technical points:</w:t>
      </w:r>
    </w:p>
    <w:p w14:paraId="61F49D55" w14:textId="77777777" w:rsidR="00820C31" w:rsidRPr="00820C31" w:rsidRDefault="00820C31" w:rsidP="00820C31">
      <w:r w:rsidRPr="00820C31">
        <w:t xml:space="preserve">• Modeling pipelines use scikit-learn Pipelines and </w:t>
      </w:r>
      <w:proofErr w:type="spellStart"/>
      <w:r w:rsidRPr="00820C31">
        <w:t>ColumnTransformers</w:t>
      </w:r>
      <w:proofErr w:type="spellEnd"/>
      <w:r w:rsidRPr="00820C31">
        <w:t xml:space="preserve"> to combine numeric features (with median imputation and </w:t>
      </w:r>
      <w:proofErr w:type="spellStart"/>
      <w:r w:rsidRPr="00820C31">
        <w:t>standardisation</w:t>
      </w:r>
      <w:proofErr w:type="spellEnd"/>
      <w:r w:rsidRPr="00820C31">
        <w:t>) and categorical features (region, crop via one-hot encoding).</w:t>
      </w:r>
      <w:r w:rsidRPr="00820C31">
        <w:br/>
        <w:t xml:space="preserve">• </w:t>
      </w:r>
      <w:proofErr w:type="spellStart"/>
      <w:r w:rsidRPr="00820C31">
        <w:t>TimeSeriesSplit</w:t>
      </w:r>
      <w:proofErr w:type="spellEnd"/>
      <w:r w:rsidRPr="00820C31">
        <w:t xml:space="preserve"> is used everywhere for cross-validation, avoiding data leakage across years.</w:t>
      </w:r>
      <w:r w:rsidRPr="00820C31">
        <w:br/>
        <w:t xml:space="preserve">• A Gradient Boosting model is used for yield prediction, and Random Forest for </w:t>
      </w:r>
      <w:proofErr w:type="spellStart"/>
      <w:r w:rsidRPr="00820C31">
        <w:t>yield_class</w:t>
      </w:r>
      <w:proofErr w:type="spellEnd"/>
      <w:r w:rsidRPr="00820C31">
        <w:t xml:space="preserve"> classification.</w:t>
      </w:r>
    </w:p>
    <w:p w14:paraId="0044A8CA" w14:textId="77777777" w:rsidR="00820C31" w:rsidRPr="00820C31" w:rsidRDefault="00820C31" w:rsidP="00820C31">
      <w:r w:rsidRPr="00820C31">
        <w:t>Warnings and how they were handled conceptually:</w:t>
      </w:r>
    </w:p>
    <w:p w14:paraId="650BF7DD" w14:textId="77777777" w:rsidR="00820C31" w:rsidRPr="00820C31" w:rsidRDefault="00820C31" w:rsidP="00820C31">
      <w:r w:rsidRPr="00820C31">
        <w:t xml:space="preserve">• </w:t>
      </w:r>
      <w:proofErr w:type="spellStart"/>
      <w:r w:rsidRPr="00820C31">
        <w:t>LogisticRegression’s</w:t>
      </w:r>
      <w:proofErr w:type="spellEnd"/>
      <w:r w:rsidRPr="00820C31">
        <w:t xml:space="preserve"> deprecation warning for </w:t>
      </w:r>
      <w:proofErr w:type="spellStart"/>
      <w:r w:rsidRPr="00820C31">
        <w:t>multi_class</w:t>
      </w:r>
      <w:proofErr w:type="spellEnd"/>
      <w:r w:rsidRPr="00820C31">
        <w:t xml:space="preserve">: in principle, removing the explicit </w:t>
      </w:r>
      <w:proofErr w:type="spellStart"/>
      <w:r w:rsidRPr="00820C31">
        <w:t>multi_class</w:t>
      </w:r>
      <w:proofErr w:type="spellEnd"/>
      <w:r w:rsidRPr="00820C31">
        <w:t>="multinomial" and relying on the new default resolves this.</w:t>
      </w:r>
      <w:r w:rsidRPr="00820C31">
        <w:br/>
        <w:t xml:space="preserve">• </w:t>
      </w:r>
      <w:proofErr w:type="spellStart"/>
      <w:r w:rsidRPr="00820C31">
        <w:t>Streamlit’s</w:t>
      </w:r>
      <w:proofErr w:type="spellEnd"/>
      <w:r w:rsidRPr="00820C31">
        <w:t xml:space="preserve"> </w:t>
      </w:r>
      <w:proofErr w:type="spellStart"/>
      <w:r w:rsidRPr="00820C31">
        <w:t>use_container_width</w:t>
      </w:r>
      <w:proofErr w:type="spellEnd"/>
      <w:r w:rsidRPr="00820C31">
        <w:t xml:space="preserve"> deprecation: in the dashboard, </w:t>
      </w:r>
      <w:proofErr w:type="spellStart"/>
      <w:r w:rsidRPr="00820C31">
        <w:t>use_container_width</w:t>
      </w:r>
      <w:proofErr w:type="spellEnd"/>
      <w:r w:rsidRPr="00820C31">
        <w:t>=True can be replaced by width="stretch" for future-proof layouts.</w:t>
      </w:r>
    </w:p>
    <w:p w14:paraId="1730D91E" w14:textId="77777777" w:rsidR="00820C31" w:rsidRPr="00820C31" w:rsidRDefault="00820C31" w:rsidP="00820C31">
      <w:pPr>
        <w:numPr>
          <w:ilvl w:val="0"/>
          <w:numId w:val="8"/>
        </w:numPr>
      </w:pPr>
      <w:r w:rsidRPr="00820C31">
        <w:t xml:space="preserve">Visual analytics: </w:t>
      </w:r>
      <w:proofErr w:type="spellStart"/>
      <w:r w:rsidRPr="00820C31">
        <w:t>Streamlit</w:t>
      </w:r>
      <w:proofErr w:type="spellEnd"/>
      <w:r w:rsidRPr="00820C31">
        <w:t xml:space="preserve"> and Power BI</w:t>
      </w:r>
    </w:p>
    <w:p w14:paraId="4806111D" w14:textId="77777777" w:rsidR="00820C31" w:rsidRPr="00820C31" w:rsidRDefault="00820C31" w:rsidP="00820C31">
      <w:proofErr w:type="spellStart"/>
      <w:r w:rsidRPr="00820C31">
        <w:t>Streamlit</w:t>
      </w:r>
      <w:proofErr w:type="spellEnd"/>
      <w:r w:rsidRPr="00820C31">
        <w:t xml:space="preserve"> dashboard:</w:t>
      </w:r>
    </w:p>
    <w:p w14:paraId="2BCB6EBC" w14:textId="77777777" w:rsidR="00820C31" w:rsidRPr="00820C31" w:rsidRDefault="00820C31" w:rsidP="00820C31">
      <w:r w:rsidRPr="00820C31">
        <w:lastRenderedPageBreak/>
        <w:t>• Model comparison tab: bar charts of macro-F1 for Baseline, Aerosols, Meteorology and Combined RF, and RMSE for Baseline, Ridge, Gradient Boosting.</w:t>
      </w:r>
      <w:r w:rsidRPr="00820C31">
        <w:br/>
        <w:t xml:space="preserve">• Scenario explorer: interactive line chart showing 10-year forecasted yields under baseline, </w:t>
      </w:r>
      <w:proofErr w:type="spellStart"/>
      <w:r w:rsidRPr="00820C31">
        <w:t>clean_air</w:t>
      </w:r>
      <w:proofErr w:type="spellEnd"/>
      <w:r w:rsidRPr="00820C31">
        <w:t xml:space="preserve"> (AOD and PM2.5 −20%) and polluted (AOD and PM2.5 +20%) aerosols for any chosen region and crop.</w:t>
      </w:r>
      <w:r w:rsidRPr="00820C31">
        <w:br/>
        <w:t xml:space="preserve">• </w:t>
      </w:r>
      <w:proofErr w:type="spellStart"/>
      <w:r w:rsidRPr="00820C31">
        <w:t>Backtest</w:t>
      </w:r>
      <w:proofErr w:type="spellEnd"/>
      <w:r w:rsidRPr="00820C31">
        <w:t xml:space="preserve"> diagnostics: true vs predicted yields per year, plus global RMSE and R² metrics.</w:t>
      </w:r>
      <w:r w:rsidRPr="00820C31">
        <w:br/>
        <w:t>• Feature importance tab: bar chart built from gb_feature_importance.csv, labelled “Global feature importance from permutation analysis”, showing the top 10 drivers in the Gradient Boosting model.</w:t>
      </w:r>
    </w:p>
    <w:p w14:paraId="3663FD09" w14:textId="77777777" w:rsidR="00820C31" w:rsidRPr="00820C31" w:rsidRDefault="00820C31" w:rsidP="00820C31">
      <w:r w:rsidRPr="00820C31">
        <w:t>Power BI report:</w:t>
      </w:r>
    </w:p>
    <w:p w14:paraId="34EF1AD6" w14:textId="77777777" w:rsidR="00820C31" w:rsidRPr="00820C31" w:rsidRDefault="00820C31" w:rsidP="00820C31">
      <w:r w:rsidRPr="00820C31">
        <w:t>• One bar chart showing “Average yield gain from clean air (</w:t>
      </w:r>
      <w:proofErr w:type="spellStart"/>
      <w:r w:rsidRPr="00820C31">
        <w:t>clean_air</w:t>
      </w:r>
      <w:proofErr w:type="spellEnd"/>
      <w:r w:rsidRPr="00820C31">
        <w:t xml:space="preserve"> − polluted)” by region using the DAX measure Avg Yield Diff Clean vs Polluted. This </w:t>
      </w:r>
      <w:proofErr w:type="spellStart"/>
      <w:r w:rsidRPr="00820C31">
        <w:t>summarises</w:t>
      </w:r>
      <w:proofErr w:type="spellEnd"/>
      <w:r w:rsidRPr="00820C31">
        <w:t xml:space="preserve"> the expected benefit of air-quality improvements per region.</w:t>
      </w:r>
      <w:r w:rsidRPr="00820C31">
        <w:br/>
        <w:t xml:space="preserve">• One line chart from backtest_forecasts.csv plotting true vs predicted yield by year, with a card visual displaying the Gradient Boosting </w:t>
      </w:r>
      <w:proofErr w:type="spellStart"/>
      <w:r w:rsidRPr="00820C31">
        <w:t>backtest</w:t>
      </w:r>
      <w:proofErr w:type="spellEnd"/>
      <w:r w:rsidRPr="00820C31">
        <w:t xml:space="preserve"> R² ≈ 0.80.</w:t>
      </w:r>
    </w:p>
    <w:p w14:paraId="53E5520B" w14:textId="77777777" w:rsidR="00820C31" w:rsidRPr="00820C31" w:rsidRDefault="00820C31" w:rsidP="00820C31">
      <w:r w:rsidRPr="00820C31">
        <w:t>These BI views reuse the same CSV outputs as the Python pipeline, demonstrating a full loop from raw data to modeling to scenario-based insights and decision-support visuals.</w:t>
      </w:r>
    </w:p>
    <w:p w14:paraId="1F8942B8" w14:textId="77777777" w:rsidR="00820C31" w:rsidRPr="00820C31" w:rsidRDefault="00820C31" w:rsidP="00820C31">
      <w:pPr>
        <w:numPr>
          <w:ilvl w:val="0"/>
          <w:numId w:val="9"/>
        </w:numPr>
      </w:pPr>
      <w:r w:rsidRPr="00820C31">
        <w:t>Conclusion</w:t>
      </w:r>
    </w:p>
    <w:p w14:paraId="6FD154B3" w14:textId="77777777" w:rsidR="00820C31" w:rsidRPr="00820C31" w:rsidRDefault="00820C31" w:rsidP="00820C31">
      <w:r w:rsidRPr="00820C31">
        <w:t xml:space="preserve">Overall, the project delivers a complete, research-oriented pipeline for </w:t>
      </w:r>
      <w:proofErr w:type="spellStart"/>
      <w:r w:rsidRPr="00820C31">
        <w:t>analysing</w:t>
      </w:r>
      <w:proofErr w:type="spellEnd"/>
      <w:r w:rsidRPr="00820C31">
        <w:t xml:space="preserve"> the relationship between aerosols and crop yields using a small but rich panel dataset. It combines robust time-series modeling, scenario forecasting, feature importance analysis and professional-grade </w:t>
      </w:r>
      <w:proofErr w:type="spellStart"/>
      <w:r w:rsidRPr="00820C31">
        <w:t>visualisations</w:t>
      </w:r>
      <w:proofErr w:type="spellEnd"/>
      <w:r w:rsidRPr="00820C31">
        <w:t xml:space="preserve"> in both </w:t>
      </w:r>
      <w:proofErr w:type="spellStart"/>
      <w:r w:rsidRPr="00820C31">
        <w:t>Streamlit</w:t>
      </w:r>
      <w:proofErr w:type="spellEnd"/>
      <w:r w:rsidRPr="00820C31">
        <w:t xml:space="preserve"> and Power BI.</w:t>
      </w:r>
      <w:r w:rsidRPr="00820C31">
        <w:br/>
        <w:t>While results are promising and show clear patterns (for example, improvements from combined models and tangible yield differences under clean-air scenarios), the report explicitly acknowledges limitations, uncertainty and the distinction between correlation and causality, which is essential for a serious scientific or policy discussion.</w:t>
      </w:r>
    </w:p>
    <w:p w14:paraId="7C7BE811" w14:textId="77777777" w:rsidR="0041406A" w:rsidRPr="00820C31" w:rsidRDefault="0041406A" w:rsidP="00820C31"/>
    <w:sectPr w:rsidR="0041406A" w:rsidRPr="00820C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B1BF9"/>
    <w:multiLevelType w:val="multilevel"/>
    <w:tmpl w:val="B7801B5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E76235"/>
    <w:multiLevelType w:val="multilevel"/>
    <w:tmpl w:val="BEE605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E76883"/>
    <w:multiLevelType w:val="multilevel"/>
    <w:tmpl w:val="7EE0D0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48288E"/>
    <w:multiLevelType w:val="multilevel"/>
    <w:tmpl w:val="39863B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2753CA"/>
    <w:multiLevelType w:val="multilevel"/>
    <w:tmpl w:val="47FE4A4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6F698D"/>
    <w:multiLevelType w:val="multilevel"/>
    <w:tmpl w:val="1AF45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4C01AD"/>
    <w:multiLevelType w:val="multilevel"/>
    <w:tmpl w:val="DA663A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B54553"/>
    <w:multiLevelType w:val="multilevel"/>
    <w:tmpl w:val="74DEE4A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990BF2"/>
    <w:multiLevelType w:val="multilevel"/>
    <w:tmpl w:val="F5CC37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2328580">
    <w:abstractNumId w:val="5"/>
  </w:num>
  <w:num w:numId="2" w16cid:durableId="330569827">
    <w:abstractNumId w:val="2"/>
  </w:num>
  <w:num w:numId="3" w16cid:durableId="2049379921">
    <w:abstractNumId w:val="3"/>
  </w:num>
  <w:num w:numId="4" w16cid:durableId="304362316">
    <w:abstractNumId w:val="6"/>
  </w:num>
  <w:num w:numId="5" w16cid:durableId="883981443">
    <w:abstractNumId w:val="1"/>
  </w:num>
  <w:num w:numId="6" w16cid:durableId="555237064">
    <w:abstractNumId w:val="8"/>
  </w:num>
  <w:num w:numId="7" w16cid:durableId="2021543668">
    <w:abstractNumId w:val="4"/>
  </w:num>
  <w:num w:numId="8" w16cid:durableId="1497912958">
    <w:abstractNumId w:val="0"/>
  </w:num>
  <w:num w:numId="9" w16cid:durableId="20066622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06A"/>
    <w:rsid w:val="0041406A"/>
    <w:rsid w:val="00820C31"/>
    <w:rsid w:val="00856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AAAC6"/>
  <w15:chartTrackingRefBased/>
  <w15:docId w15:val="{E0750B9B-F98E-4421-9623-D55B6072F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0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0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06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06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06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0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0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1406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1406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14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0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0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0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1562</Words>
  <Characters>8907</Characters>
  <Application>Microsoft Office Word</Application>
  <DocSecurity>0</DocSecurity>
  <Lines>74</Lines>
  <Paragraphs>20</Paragraphs>
  <ScaleCrop>false</ScaleCrop>
  <Company/>
  <LinksUpToDate>false</LinksUpToDate>
  <CharactersWithSpaces>10449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Agrim Jindal</dc:creator>
  <cp:keywords/>
  <dc:description/>
  <cp:lastModifiedBy>Agrim Jindal</cp:lastModifiedBy>
  <cp:revision>2</cp:revision>
  <dcterms:created xsi:type="dcterms:W3CDTF">2025-11-25T14:50:00Z</dcterms:created>
  <dcterms:modified xsi:type="dcterms:W3CDTF">2025-11-25T14:52:00Z</dcterms:modified>
</cp:coreProperties>
</file>