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7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damGY_Logo_For_Google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D81B60"/>
          <w:sz w:val="34"/>
        </w:rPr>
        <w:t>MADAMGY</w:t>
      </w:r>
    </w:p>
    <w:p>
      <w:pPr>
        <w:pStyle w:val="Title"/>
        <w:jc w:val="center"/>
      </w:pPr>
      <w:r>
        <w:t>Comprehensive Pediatric Google Form Blueprint</w:t>
      </w:r>
    </w:p>
    <w:p>
      <w:pPr>
        <w:jc w:val="center"/>
      </w:pPr>
      <w:r>
        <w:rPr>
          <w:b/>
          <w:color w:val="5B6573"/>
          <w:sz w:val="24"/>
        </w:rPr>
        <w:t>Input Form for Personalized Book 1 + Book 2 Generation</w:t>
      </w:r>
    </w:p>
    <w:p>
      <w:pPr>
        <w:jc w:val="center"/>
      </w:pPr>
      <w:r>
        <w:t>Version 1.0 • Doctor / Assistant / Parent / Guardian / Self-entry compatible</w:t>
      </w:r>
    </w:p>
    <w:p>
      <w:pPr>
        <w:pStyle w:val="Heading1"/>
      </w:pPr>
      <w:r>
        <w:t>Purpose of This Form</w:t>
      </w:r>
    </w:p>
    <w:p>
      <w:r>
        <w:t>This is the complete Google Form content blueprint for collecting the structured pediatric data required by the MadamGY Book Engine. The same form can be filled by a parent/guardian, pediatrician, trained assistant under supervision, or an older child/adolescent where appropriate. The data are intended for clinician review before generation of Book 1 (Growth, Nutrition, Development &amp; Health Companion) and Book 2 (Personalized Recipe Companion).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979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Emergency disclaimer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The form is not an emergency service; urgent symptoms require immediate medical care.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Clinical control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Questionnaire data do not directly authorize therapeutic recommendations. Clinician review/approval remains the control point.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Special-care gate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Down syndrome, cerebral palsy, congenital heart disease, cleft lip/palate, autism with significant feeding issues, intellectual disability, dysphagia or enteral feeding trigger STOP-REVIEW before routine recipe generation.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Google account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Google Forms file-upload respondents generally need to sign into a Google Account.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Recommended upload limit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Use 10 MB maximum per file for the initial deployment.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Response destination</w:t>
            </w:r>
          </w:p>
        </w:tc>
        <w:tc>
          <w:tcPr>
            <w:tcW w:type="dxa" w:w="9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Link the Form to a Google Sheet for structured ingestion into the Book Engine.</w:t>
            </w:r>
          </w:p>
        </w:tc>
      </w:tr>
    </w:tbl>
    <w:p/>
    <w:p>
      <w:pPr>
        <w:pStyle w:val="Heading1"/>
      </w:pPr>
      <w:r>
        <w:t>1. Respondent, Consent &amp; Case Identification</w:t>
      </w:r>
    </w:p>
    <w:p>
      <w:r>
        <w:t>Complete first. Email collection should be enabled at Form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Who is filling this form?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Mother; Father; Legal guardian; Pediatrician/doctor; Clinic/hospital assistant; Dietitian; Child/adolescent self-entry;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Determines respondent role.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Respondent full 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Respondent mobile / WhatsApp number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Phone number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Alternative contact number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Phone number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Relationship to child / professional role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MadamGY Patient / Booking ID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already generated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Useful for integration.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Hospital / clinic 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healthcare professional fills form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Doctor / consultant 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Information entered is true to the best of my knowledge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 / No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 should stop submission workflow.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Consent to use information for clinician review and personalized workbook generation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 / No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 should stop processing.</w:t>
            </w:r>
          </w:p>
        </w:tc>
      </w:tr>
    </w:tbl>
    <w:p/>
    <w:p>
      <w:pPr>
        <w:pStyle w:val="Heading1"/>
      </w:pPr>
      <w:r>
        <w:t>2. Child Identification &amp; Demographics</w:t>
      </w:r>
    </w:p>
    <w:p>
      <w:r>
        <w:t>Core identity and localization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Child full 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Date of birth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Date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Used to derive exact age.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Sex used for pediatric growth reference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Male; Female; Intersex/DSD/clinician to specify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Use only where approved growth reference requires it.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age if already known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Years / months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Cross-check only.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Blood group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known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Aadhaar / ID number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Optional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Avoid collecting unless operationally needed.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address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Village / town / city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District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State / UT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PIN code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Country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India; Bangladesh; Nepal; Bhutan; Sri Lanka;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Preferred workbook language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English; Bengali; Hindi; Other/bilingual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bilingual / other, specify exact language preference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School / preschool attendance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Not applicable; Not attending; Preschool; School; Home-schooling; Special school;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Class / grade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applicable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3. Parent / Guardian &amp; Family Profile</w:t>
      </w:r>
    </w:p>
    <w:p>
      <w:r>
        <w:t>Useful for growth context, family history and personalization.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Mother / primary female guardian 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Mother age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Years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Mother height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cm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Mother 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Mother occupation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Father / primary male guardian 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Father age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Years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Father height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cm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Father 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Father occupation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Family structure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Nuclear; Joint/extended; Single-parent;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Number of siblings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Sibling ages and relevant health/growth details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Relevant family history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Diabetes; Hypertension; Obesity; Short stature/growth disorder; Thyroid; Celiac; Food allergy/atopy; Asthma; Autism/neurodevelopmental condition; Genetic/chromosomal condition; CHD; Seizure; Kidney; Liver; Other; None known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Family history details / relation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4. Pregnancy, Birth &amp; Newborn History</w:t>
      </w:r>
    </w:p>
    <w:p>
      <w:r>
        <w:t>Birth and NICU history for growth/development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Pregnancy type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Singleton; Twin; Higher-order multiple; Unknown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Gestational age at birth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Weeks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Birth category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Preterm; Term; Post-term; Unknown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Birth 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kg or 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Birth length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cm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Birth head circumference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cm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Mode of delivery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Normal vaginal; Assisted vaginal; Cesarean; Other; Unknown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Pregnancy / delivery complications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Gestational diabetes; Maternal hypertension/pre-eclampsia; Thyroid disease; Infection; IUGR; Oligo/polyhydramnios; Birth asphyxia/resuscitation; Meconium; Other; None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NICU / SNCU admission after birth?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Unknown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NICU / SNCU duration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Days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Newborn issues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Prematurity; Low birth weight; Jaundice; Respiratory support/oxygen; Sepsis; Feeding difficulty; Seizures; Congenital anomaly; Heart disease; Surgery; Other; None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Newborn / NICU details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5. Current Medical History, Diagnosis, Medication &amp; Allergy</w:t>
      </w:r>
    </w:p>
    <w:p>
      <w:r>
        <w:t>Safety-critical clinical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Any diagnosed medical condition?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Under evaluation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/ past medical conditions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Recurrent respiratory infection; Asthma/wheeze; Allergy/eczema; GERD; Constipation; Chronic diarrhea; Celiac; Thyroid; Diabetes; Kidney; Liver; Anemia; Micronutrient deficiency; Seizure; Neuromuscular disorder; CHD; Genetic/chromosomal disorder; Developmental delay; ASD; CP; Intellectual disability; Cleft lip/palate; Other; None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All confirmed diagnoses and date/year diagnosed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symptoms / parent concerns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Previous admissions / surgeries / major illness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medicines with dose/frequency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vitamins / minerals / supplements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Known drug allergy?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Suspected/not confirmed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Drug allergy details/reaction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Known food allergy/intolerance?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Suspected/not confirmed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Hard safety field.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Known / suspected food allergens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Cow milk; Egg; Peanut; Tree nuts; Wheat; Soy; Fish; Shellfish; Sesame; Other; None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Food allergy/intolerance reaction details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History of anaphylaxis?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Unknown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6. Growth &amp; Anthropometry</w:t>
      </w:r>
    </w:p>
    <w:p>
      <w:r>
        <w:t>Use recent measured values where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Date of current measurement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Date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weight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standing height / recumbent length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cm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Head circumference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cm; age relevant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MUAC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cm if measured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BMI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already calculated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Source of measurement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Clinic/hospital; Home; School;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Previous weight measurements with dates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Example: 15.2 kg on date; 15.7 kg on date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Previous height/length measurements with dates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Recent unintentional weight loss / poor weight gain?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Growth concern details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Swelling / edema?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Clinician-diagnosed malnutrition / obesity / growth faltering?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Under evaluation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yes, diagnosis and current plan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7. Feeding History &amp; Current Nutrition Pattern</w:t>
      </w:r>
    </w:p>
    <w:p>
      <w:r>
        <w:t>Core feeding data for Book 1 and recipe eligibility.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Breastfeeding history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Exclusively breastfed; Breastfed + complementary foods; Previously breastfed; Never/unable; N/A/unknown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Exclusive breastfeeding duration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Months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Age complementary feeding started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Months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Formula / animal milk currently used?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Milk/formula type, amount and frequency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main feeding stage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Milk only; Puree/smooth; Mashed/lumpy; Soft finger foods; Minced/chopped family foods; Regular family foods; Clinician-prescribed texture-modified; Tube/enteral; Mixed oral+tube;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Hard eligibility field.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Usual meals/day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Usual snacks/day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Approximate water/fluid intake/day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Typical breakfast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Typical mid-morning intake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Typical lunch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Typical tiffin / school snack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Typical evening snack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Typical dinner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Bedtime/supper feed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Commonly eaten food groups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Rice; Wheat/roti; Millets; Other cereals; Pulses/dal; Egg; Fish; Chicken/meat; Milk/curd/paneer; Vegetables; Fruits; Nuts/seeds; Soy/plant proteins; Packaged foods; Sweets;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Appetite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Very poor; Poor; Variable; Good; Very high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Meal skipping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Often; Sometimes; Rarely; Never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Screen during meals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Usually; Sometimes; Rarely; Never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Fixed eating place/table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Usually; Sometimes; Rarely; Never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Forceful/pressured feeding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Often; Sometimes; Rarely; Never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Meal duration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&lt;15 min; 15–30; 30–45; &gt;45 min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Vomiting/gagging/coughing/choking during feeds?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Sometimes/unsure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Potential stop gate.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Describe feeding difficulty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Feeding difficulties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Picky/selective eating; Refuses new food; Texture refusal; Chewing difficulty; Swallowing concern; Gagging; Cough/choking; Very slow feeding; Fatigue; Nasal regurgitation; Food pocketing; Poor self-feeding; Behavioral mealtime problem; Tube feeding; Other; None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8. Food Preferences, Culture, Religion &amp; Practical Kitchen Factors</w:t>
      </w:r>
    </w:p>
    <w:p>
      <w:r>
        <w:t>Used mainly for soft ranking after safety filters.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Household food practice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Vegetarian; Vegetarian + egg; Non-vegetarian; Vegan; Mixed/flexible;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Religious/cultural food restrictions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Child favourite foods/dishes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Foods child dislikes/refuses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Foods family does not want included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Common local/regional foods used at home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Seasonal/locally available foods preferred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Family food budget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Very budget-conscious; Low/economical; Moderate; Flexible/premium; Prefer not to say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Kitchen equipment available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Gas/induction; Pressure cooker; Mixer/blender; Steamer; Microwave; Oven/OTG; Air fryer; Refrigerator; Freezer; Tiffin/lunchbox;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Preferred recipe complexity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Very easy; Easy; Moderate; Any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Preferred cooking time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≤10 min; ≤20 min; ≤30 min; No preference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Should recipes mostly match home culture?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 strongly; Mostly yes; Balanced familiar+new; Open to diverse recipes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9. Development, Communication &amp; Behaviour</w:t>
      </w:r>
    </w:p>
    <w:p>
      <w:r>
        <w:t>Supports developmental monitoring and special-care 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Any developmental concern?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Under evaluation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Describe delay/concern/regression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Loss of previously acquired skill?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Red flag.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Areas of concern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Gross motor; Fine motor; Speech/expressive; Receptive language; Social interaction; Eye contact; Play; Learning/cognition; Attention; Behavior; School performance; Self-care; Other; None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Gross motor abilities/concerns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Fine motor abilities/concerns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Speech/communication abilities/concerns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Social/play abilities/concerns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Learning/school abilities/concerns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Behavioral/sensory concerns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Hyperactivity; Inattention; Aggression; Self-injury; Meltdown/tantrum; Rigid routine; Repetitive behavior; Sound sensitivity; Texture sensitivity; Smell sensitivity; Food color sensitivity; Food temperature sensitivity; Pica; Sleep-related behavior; Other; None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therapy / special education / developmental services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10. Sleep, Toilet Training, Dental Care, Activity &amp; Screen</w:t>
      </w:r>
    </w:p>
    <w:p>
      <w:r>
        <w:t>Daily-life content for Book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Usual bedtime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Usual wake-up time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Daytime nap duration/number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Sleep concern?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Sometimes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Sleep concern details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Toilet training 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Not age relevant/not started; Readiness emerging; Daytime ongoing; Daytime trained; Day+night trained; Regression/accidents; Needs assistance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Bowel habit / constipation / toilet concern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Brushing frequency/day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Last dental visit / concern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Physical activity / active play per day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Recreational screen time/day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Screen during meal?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 usually; Sometimes; No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Sports/activity/hobbies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11. Vaccination</w:t>
      </w:r>
    </w:p>
    <w:p>
      <w:r>
        <w:t>Book 1 vaccination tracker inputs.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Vaccination 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Up to date per pediatrician/IAP schedule; Partially vaccinated/delayed; Not vaccinated;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Known missed/delayed vaccines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Previous significant vaccine reaction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Date of last vaccination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known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12. Current Illness, Laboratory Data &amp; Clinical Goals</w:t>
      </w:r>
    </w:p>
    <w:p>
      <w:r>
        <w:t>Used for clinician review and conditional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Currently acutely ill?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Recovering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Current/recent symptoms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Fever; Cough/cold; Sore throat; Vomiting; Loose stool; Constipation; Abdominal pain; Reduced appetite; Rash; Weakness/fatigue; Pain; Other; None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illness details and duration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Recent laboratory values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Hb, ferritin, vitamin D, thyroid, etc.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Primary goals for MadamGY program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Healthy growth; Weight gain/catch-up; Weight management; Protein; Iron/anemia; Calcium/bone; Food diversity; Picky eating; Meal routine; School tiffin; Vegetarian nutrition; Recovery; Feeding skill/texture; Constipation/bowel routine; Development monitoring; Vaccination tracking;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Top 3 goals / concerns in own words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Specific advice already given by pediatrician/dietitian/specialist that MUST be followed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13. Special-Care / Congenital / Neurodevelopmental Feeding Gate</w:t>
      </w:r>
    </w:p>
    <w:p>
      <w:r>
        <w:t>This is a branching section. Yes/Unsure → Section 14. No → Section 15 uploads.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Does the child have any special-care diagnosis or feeding condition requiring additional review?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 → Special-care details; No → Uploads; Unsure → Special-care details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Branching question.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yes, which condition(s)?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Down syndrome; Cerebral palsy; Congenital heart disease; Cleft lip/palate; ASD with feeding selectivity/sensory issue; Intellectual disability/global developmental delay with feeding issue; Neuromuscular disorder; Dysphagia/aspiration risk; Tube/enteral feeding; Other special feeding condition; None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14. Special-Care Feeding Details</w:t>
      </w:r>
    </w:p>
    <w:p>
      <w:r>
        <w:t>Only for special-care/unsure cases. Critical unresolved fields should HOLD recipe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feeding route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Oral; Oral with assistance; Mixed oral+NG; Mixed oral+gastrostomy; NG only; Gastrostomy only;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Enteral-only should redirect away from oral recipe generation unless oral clearance exists.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Suspected/confirmed swallowing difficulty?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No; Suspected; Confirmed dysphagia; Previous aspiration;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Coughing/choking/wet voice or breathing during/after feeds?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Sometimes/unsure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Recurrent chest infection possibly related to feeding?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VFSS/FEES/swallow assessment performed?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Planned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Swallow assessment summary/recommendation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Clinician-prescribed IDDSI FOOD level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Not prescribed; Level 3 Liquidised; Level 4 Pureed; Level 5 Minced &amp; Moist; Level 6 Soft &amp; Bite-Sized; Level 7 Easy to Chew; Level 7 Regular; Other wording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Never auto-assign.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Clinician-prescribed IDDSI DRINK level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Not prescribed; Level 0 Thin; Level 1 Slightly Thick; Level 2 Mildly Thick; Level 3 Moderately Thick; Level 4 Extremely Thick; Other wording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Never auto-thicken.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Chewing ability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Not established; Emerging; Soft foods adequate; Regular foods adequate;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Caregiver assistance during feeding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Independent; Supervision only; Partial assistance; Full assistance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Prescribed feeding posture / positioning / pacing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Typical feeding time per meal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Minutes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CHD diagnosis / lesion / surgery 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If applicable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Feeding fatigue / sweating / tachypnea?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Sometimes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CHD-specific.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Cardiology fluid restriction prescribed?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Exact fluid restriction ordered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mL/day or mL/kg/day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Only if prescribed.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Exact calorie concentration / fortification plan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Do not infer.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Sodium restriction prescribed?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Unsure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Exact sodium instruction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Cleft 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Cleft lip; Cleft palate; Cleft lip+palate; Pre-repair; Post-repair; Healed/follow-up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Current cleft feeding system / specialty bottle / technique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Post-op food/texture restriction with end date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Nasal regurgitation?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Sometimes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Approximate number of regularly accepted foods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ASD/selective eating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List regularly accepted foods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Strong sensory preferences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Checkboxes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Crunchy; Smooth; Soft; Dry; Plain; Single color; Specific brand; Specific temperature; No mixed foods; Strong smell avoidance; Other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Foods/textures currently being introduced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Pica?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Suspected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Dietitian / feeding therapist involved?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Planned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Clinician reviewed special-care feeding information?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Yes; No; Pending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 before release in engine.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Clinician / specialist name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Dietitian approval 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Approved; Not required; Pending/required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SLP/feeding specialist approval 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Approved; Not required; Pending/required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15. Photos, Prescription &amp; Clinical Document Uploads</w:t>
      </w:r>
    </w:p>
    <w:p>
      <w:r>
        <w:t>These should be native Google Forms File upload questions. Recommended initial maximum: 10 MB per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Upload recent child/patient photograph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File upload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Images only; max 1 file; max 10 MB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Optional unless operationally required.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Upload parent / legal guardian photograph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File upload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Images only; max 1–2 files; max 10 MB each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Optional.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Upload current / recent prescription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File upload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PDF or image; max 3 files; max 10 MB each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Strongly recommended if medicines or clinical restrictions exist.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Upload reports / vaccine card / growth chart / discharge summary / lab reports / specialist notes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File upload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PDF or image; max 10 files; max 10 MB each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Upload clinically relevant documents only.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List documents/photos being uploaded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Reviewer completeness check.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Important information visible only in uploaded documents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16. Consultation Preference, Final Declaration &amp; Submission</w:t>
      </w:r>
    </w:p>
    <w:p>
      <w:r>
        <w:t>Final operational information and release consent.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Question / Field</w:t>
            </w:r>
          </w:p>
        </w:tc>
        <w:tc>
          <w:tcPr>
            <w:tcW w:type="dxa" w:w="16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Google Form Type</w:t>
            </w:r>
          </w:p>
        </w:tc>
        <w:tc>
          <w:tcPr>
            <w:tcW w:type="dxa" w:w="108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67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Choices / Format</w:t>
            </w:r>
          </w:p>
        </w:tc>
        <w:tc>
          <w:tcPr>
            <w:tcW w:type="dxa" w:w="273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Engine / Reviewer Note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Consultation mode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Dropdown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MadamGY consultation software; Google Meet; Other video; Telephone; Offline/physical; Already consulted – workbook generation pending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Preferred / completed consultation date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Date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Preferred time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Short answer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Anything else for pediatrician / dietitian to know?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Paragraph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May MadamGY contact parent/guardian through WhatsApp for clarification, appointments and secure workbook-ready notifications?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 / No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 understand workbook generation may be put on HOLD if critical clinical/swallowing/allergy/cardiac/post-op/feeding-safety data are incomplete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 / No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 understand the workbooks do not replace emergency care or ongoing treating-doctor advice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 / No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Final confirmation: submit for clinician review and workbook generation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Multiple choice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Required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Yes / No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</w:r>
          </w:p>
        </w:tc>
      </w:tr>
    </w:tbl>
    <w:p/>
    <w:p>
      <w:pPr>
        <w:pStyle w:val="Heading1"/>
      </w:pPr>
      <w:r>
        <w:t>17. Google Forms Branching / Workflow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8352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Destination / Action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General pediatric case, special-care = No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Skip special-care detail section → Uploads → Final declaration.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Special-care = Yes or Unsure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Open Special-Care Feeding Details → Uploads → Final declaration.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Consent = No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Do not process the case for workbook generation.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Confirmed/suspected allergy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Clinical/safety review; hard allergen exclusion in Book Engine.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Cough/choke/wet breathing / suspected dysphagia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Special-care HOLD until route/texture safety is resolved.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Enteral-only feeding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Do not generate oral recipe plan unless oral clearance is documented.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CHD with ordered fluid restriction but no numeric order entered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HOLD CHD recipe generation.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Cleft post-op with no surgical feeding restriction available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HOLD post-op recipe generation.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Severe autism/selective eating with nutrition risk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Require clinician/dietitian/feeding review before personalized release.</w:t>
            </w:r>
          </w:p>
        </w:tc>
      </w:tr>
    </w:tbl>
    <w:p/>
    <w:p>
      <w:pPr>
        <w:pStyle w:val="Heading1"/>
      </w:pPr>
      <w:r>
        <w:t>18. Recommended File Upload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600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Upload Item</w:t>
            </w:r>
          </w:p>
        </w:tc>
        <w:tc>
          <w:tcPr>
            <w:tcW w:type="dxa" w:w="201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Allowed Type</w:t>
            </w:r>
          </w:p>
        </w:tc>
        <w:tc>
          <w:tcPr>
            <w:tcW w:type="dxa" w:w="1584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Maximum Files</w:t>
            </w:r>
          </w:p>
        </w:tc>
        <w:tc>
          <w:tcPr>
            <w:tcW w:type="dxa" w:w="201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Recommended Maximum / File</w:t>
            </w:r>
          </w:p>
        </w:tc>
        <w:tc>
          <w:tcPr>
            <w:tcW w:type="dxa" w:w="3456"/>
            <w:shd w:fill="0F6B6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Required?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Child / patient photo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Images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10 MB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Optional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Parent / guardian photo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Images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1–2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10 MB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Optional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Prescription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PDF / image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10 MB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Optional / strongly recommended when relevant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Clinical documents / vaccine card / reports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PDF / image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10 MB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Optional / clinically relevant</w:t>
            </w:r>
          </w:p>
        </w:tc>
      </w:tr>
    </w:tbl>
    <w:p/>
    <w:p>
      <w:pPr>
        <w:pStyle w:val="Heading1"/>
      </w:pPr>
      <w:r>
        <w:t>19. Book Engine Data Flow</w:t>
      </w:r>
    </w:p>
    <w:p>
      <w:pPr>
        <w:jc w:val="center"/>
      </w:pPr>
      <w:r>
        <w:rPr>
          <w:b/>
          <w:sz w:val="20"/>
        </w:rPr>
        <w:t>Google Form / MadamGY Intake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Canonical Child Profile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Clinician Review &amp; Approval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Special-Care Gate if applicable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Clinical + Allergy + Feeding + Nutrition Rules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Recipe Eligibility / Ranking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Book 1 JSON + Book 2 JSON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Language / AI Layer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Human Review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Dynamic PDF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Secure Release / WhatsApp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  <w:sz w:val="20"/>
        </w:rPr>
        <w:t>Follow-up / New Version</w:t>
      </w:r>
    </w:p>
    <w:sectPr w:rsidR="00FC693F" w:rsidRPr="0006063C" w:rsidSect="00034616"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MadamGY • Comprehensive Pediatric Google Form Blueprint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E35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