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Indicator</w:t>
      </w:r>
      <w:r>
        <w:t xml:space="preserve"> </w:t>
      </w:r>
      <w:r>
        <w:t xml:space="preserve">Variables</w:t>
      </w:r>
      <w:r>
        <w:t xml:space="preserve"> </w:t>
      </w:r>
      <w:r>
        <w:t xml:space="preserve">With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Feb</w:t>
      </w:r>
      <w:r>
        <w:t xml:space="preserve"> </w:t>
      </w:r>
      <w:r>
        <w:t xml:space="preserve">2021</w:t>
      </w:r>
      <w:r>
        <w:t xml:space="preserve"> </w:t>
      </w:r>
      <w:r>
        <w:t xml:space="preserve">09:26:43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get-data"/>
      <w:r>
        <w:t xml:space="preserve">Get Data</w:t>
      </w:r>
      <w:bookmarkEnd w:id="21"/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https:</w:t>
      </w:r>
      <w:r>
        <w:rPr>
          <w:rStyle w:val="CommentTok"/>
        </w:rPr>
        <w:t xml:space="preserve">//www.stata-press.com/data/r16/margex, clear</w:t>
      </w:r>
      <w:r>
        <w:br/>
      </w:r>
      <w:r>
        <w:rPr>
          <w:rStyle w:val="NormalTok"/>
        </w:rPr>
        <w:t xml:space="preserve">(Artificial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margins)</w:t>
      </w:r>
    </w:p>
    <w:p>
      <w:pPr>
        <w:pStyle w:val="Heading1"/>
      </w:pPr>
      <w:bookmarkStart w:id="22" w:name="descriptive-statistics"/>
      <w:r>
        <w:t xml:space="preserve">Descriptive Statistics</w:t>
      </w:r>
      <w:bookmarkEnd w:id="22"/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br/>
      </w:r>
      <w:r>
        <w:br/>
      </w:r>
      <w:r>
        <w:rPr>
          <w:rStyle w:val="NormalTok"/>
        </w:rPr>
        <w:t xml:space="preserve">    Variable │        Obs        Mean    Std. Dev.       Min        Max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│      3,000    69.73357    21.53986          0      146.3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sex</w:t>
      </w:r>
      <w:r>
        <w:br/>
      </w:r>
      <w:r>
        <w:br/>
      </w:r>
      <w:r>
        <w:rPr>
          <w:rStyle w:val="NormalTok"/>
        </w:rPr>
        <w:t xml:space="preserve">        sex │      Freq.     Percent        Cum.</w:t>
      </w:r>
      <w:r>
        <w:br/>
      </w:r>
      <w:r>
        <w:rPr>
          <w:rStyle w:val="NormalTok"/>
        </w:rPr>
        <w:t xml:space="preserve">────────────┼───────────────────────────────────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male │      1,498       49.93       49.93</w:t>
      </w:r>
      <w:r>
        <w:br/>
      </w:r>
      <w:r>
        <w:rPr>
          <w:rStyle w:val="NormalTok"/>
        </w:rPr>
        <w:t xml:space="preserve">     female │      1,502       50.07      100.00</w:t>
      </w:r>
      <w:r>
        <w:br/>
      </w:r>
      <w:r>
        <w:rPr>
          <w:rStyle w:val="NormalTok"/>
        </w:rPr>
        <w:t xml:space="preserve">────────────┼───────────────────────────────────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Total │      3,000      100.00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      Freq.     Percent        Cum.</w:t>
      </w:r>
      <w:r>
        <w:br/>
      </w:r>
      <w:r>
        <w:rPr>
          <w:rStyle w:val="NormalTok"/>
        </w:rPr>
        <w:t xml:space="preserve">────────────┼───────────────────────────────────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1 │      1,199       39.97       39.97</w:t>
      </w:r>
      <w:r>
        <w:br/>
      </w:r>
      <w:r>
        <w:rPr>
          <w:rStyle w:val="NormalTok"/>
        </w:rPr>
        <w:t xml:space="preserve">          2 │      1,118       37.27       77.23</w:t>
      </w:r>
      <w:r>
        <w:br/>
      </w:r>
      <w:r>
        <w:rPr>
          <w:rStyle w:val="NormalTok"/>
        </w:rPr>
        <w:t xml:space="preserve">          3 │        683       22.77      100.00</w:t>
      </w:r>
      <w:r>
        <w:br/>
      </w:r>
      <w:r>
        <w:rPr>
          <w:rStyle w:val="NormalTok"/>
        </w:rPr>
        <w:t xml:space="preserve">────────────┼───────────────────────────────────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Total │      3,000      100.00</w:t>
      </w:r>
    </w:p>
    <w:p>
      <w:pPr>
        <w:pStyle w:val="Heading1"/>
      </w:pPr>
      <w:bookmarkStart w:id="23" w:name="regressions"/>
      <w:r>
        <w:t xml:space="preserve">Regressions</w:t>
      </w:r>
      <w:bookmarkEnd w:id="23"/>
    </w:p>
    <w:p>
      <w:pPr>
        <w:pStyle w:val="Heading2"/>
      </w:pPr>
      <w:bookmarkStart w:id="24" w:name="X745c0f8d7b081070125ea6a612a46860afccd88"/>
      <w:r>
        <w:t xml:space="preserve">“</w:t>
      </w:r>
      <w:r>
        <w:t xml:space="preserve">Usual</w:t>
      </w:r>
      <w:r>
        <w:t xml:space="preserve">”</w:t>
      </w:r>
      <w:r>
        <w:t xml:space="preserve"> </w:t>
      </w:r>
      <w:r>
        <w:t xml:space="preserve">Regression With Indicator Variables</w:t>
      </w:r>
      <w:bookmarkEnd w:id="24"/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regress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i.sex i.</w:t>
      </w:r>
      <w:r>
        <w:rPr>
          <w:rStyle w:val="FunctionTok"/>
        </w:rPr>
        <w:t xml:space="preserve">group</w:t>
      </w:r>
      <w:r>
        <w:br/>
      </w:r>
      <w:r>
        <w:br/>
      </w:r>
      <w:r>
        <w:rPr>
          <w:rStyle w:val="NormalTok"/>
        </w:rPr>
        <w:t xml:space="preserve">      Source │       SS           df       MS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=     3,000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 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(3, 2996)      =    152.06</w:t>
      </w:r>
      <w:r>
        <w:br/>
      </w:r>
      <w:r>
        <w:rPr>
          <w:rStyle w:val="NormalTok"/>
        </w:rPr>
        <w:t xml:space="preserve">       Model │  183866.077         3  61288.6923   Prob &gt;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       =    0.0000</w:t>
      </w:r>
      <w:r>
        <w:br/>
      </w:r>
      <w:r>
        <w:rPr>
          <w:rStyle w:val="NormalTok"/>
        </w:rPr>
        <w:t xml:space="preserve">    Residual │  1207566.93     2,996  403.059723   R-squared       =    0.1321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   Adj R-squared   =    0.1313</w:t>
      </w:r>
      <w:r>
        <w:br/>
      </w:r>
      <w:r>
        <w:rPr>
          <w:rStyle w:val="NormalTok"/>
        </w:rPr>
        <w:t xml:space="preserve">       Total │  1391433.01     2,999  463.965657   Root MSE        =    20.076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│      Coef.   Std. Err.      t    P&gt;|t|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sex │</w:t>
      </w:r>
      <w:r>
        <w:br/>
      </w:r>
      <w:r>
        <w:rPr>
          <w:rStyle w:val="NormalTok"/>
        </w:rPr>
        <w:t xml:space="preserve">     female  │   18.32202   .8930951    20.52   0.000     16.57088    20.07316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2  │   8.037615    .913769     8.80   0.000     6.245937    9.829293</w:t>
      </w:r>
      <w:r>
        <w:br/>
      </w:r>
      <w:r>
        <w:rPr>
          <w:rStyle w:val="NormalTok"/>
        </w:rPr>
        <w:t xml:space="preserve">          3  │   18.63922   1.159503    16.08   0.000     16.36572    20.91272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53.32146   .9345465    57.06   0.000     51.48904    55.15388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M1 </w:t>
      </w:r>
      <w:r>
        <w:rPr>
          <w:rStyle w:val="CommentTok"/>
        </w:rPr>
        <w:t xml:space="preserve">// store estimates</w:t>
      </w:r>
    </w:p>
    <w:p>
      <w:pPr>
        <w:pStyle w:val="Heading2"/>
      </w:pPr>
      <w:bookmarkStart w:id="25" w:name="X00e55f2d92852b8279414452dfb9f98ab0d26c4"/>
      <w:r>
        <w:t xml:space="preserve">Regression With No Constant and No Reference Category For One Independent Variable</w:t>
      </w:r>
      <w:bookmarkEnd w:id="25"/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regress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i.sex ibn.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noconstant</w:t>
      </w:r>
      <w:r>
        <w:br/>
      </w:r>
      <w:r>
        <w:br/>
      </w:r>
      <w:r>
        <w:rPr>
          <w:rStyle w:val="NormalTok"/>
        </w:rPr>
        <w:t xml:space="preserve">      Source │       SS           df       MS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=     3,000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 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(4, 2996)      =   9162.52</w:t>
      </w:r>
      <w:r>
        <w:br/>
      </w:r>
      <w:r>
        <w:rPr>
          <w:rStyle w:val="NormalTok"/>
        </w:rPr>
        <w:t xml:space="preserve">       Model │    14772177         4  3693044.26   Prob &gt;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       =    0.0000</w:t>
      </w:r>
      <w:r>
        <w:br/>
      </w:r>
      <w:r>
        <w:rPr>
          <w:rStyle w:val="NormalTok"/>
        </w:rPr>
        <w:t xml:space="preserve">    Residual │  1207566.93     2,996  403.059723   R-squared       =    0.9244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   Adj R-squared   =    0.9243</w:t>
      </w:r>
      <w:r>
        <w:br/>
      </w:r>
      <w:r>
        <w:rPr>
          <w:rStyle w:val="NormalTok"/>
        </w:rPr>
        <w:t xml:space="preserve">       Total │    15979744     3,000  5326.58132   Root MSE        =    20.076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│      Coef.   Std. Err.      t    P&gt;|t|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sex │</w:t>
      </w:r>
      <w:r>
        <w:br/>
      </w:r>
      <w:r>
        <w:rPr>
          <w:rStyle w:val="NormalTok"/>
        </w:rPr>
        <w:t xml:space="preserve">     female  │   18.32202   .8930951    20.52   0.000     16.57088    20.07316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1  │   53.32146   .9345465    57.06   0.000     51.48904    55.15388</w:t>
      </w:r>
      <w:r>
        <w:br/>
      </w:r>
      <w:r>
        <w:rPr>
          <w:rStyle w:val="NormalTok"/>
        </w:rPr>
        <w:t xml:space="preserve">          2  │   61.35908   .7006367    87.58   0.000      59.9853    62.73285</w:t>
      </w:r>
      <w:r>
        <w:br/>
      </w:r>
      <w:r>
        <w:rPr>
          <w:rStyle w:val="NormalTok"/>
        </w:rPr>
        <w:t xml:space="preserve">          3  │   71.96068   .7730326    93.09   0.000     70.44495    73.47641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M2 </w:t>
      </w:r>
      <w:r>
        <w:rPr>
          <w:rStyle w:val="CommentTok"/>
        </w:rPr>
        <w:t xml:space="preserve">// store estimates</w:t>
      </w:r>
    </w:p>
    <w:p>
      <w:pPr>
        <w:pStyle w:val="Heading2"/>
      </w:pPr>
      <w:bookmarkStart w:id="26" w:name="compare-these-approaches"/>
      <w:r>
        <w:t xml:space="preserve">Compare These Approaches</w:t>
      </w:r>
      <w:bookmarkEnd w:id="26"/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M1 M2, </w:t>
      </w:r>
      <w:r>
        <w:rPr>
          <w:rStyle w:val="KeywordTok"/>
        </w:rPr>
        <w:t xml:space="preserve">star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Variable │      M1              M2        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sex │</w:t>
      </w:r>
      <w:r>
        <w:br/>
      </w:r>
      <w:r>
        <w:rPr>
          <w:rStyle w:val="NormalTok"/>
        </w:rPr>
        <w:t xml:space="preserve">     female  │  18.322021***    18.322021***  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1  │     (base)       53.321461***  </w:t>
      </w:r>
      <w:r>
        <w:br/>
      </w:r>
      <w:r>
        <w:rPr>
          <w:rStyle w:val="NormalTok"/>
        </w:rPr>
        <w:t xml:space="preserve">          2  │  8.0376149***    61.359076***  </w:t>
      </w:r>
      <w:r>
        <w:br/>
      </w:r>
      <w:r>
        <w:rPr>
          <w:rStyle w:val="NormalTok"/>
        </w:rPr>
        <w:t xml:space="preserve">          3  │  18.639222***    71.960683***  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53.321461***                  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</w:t>
      </w:r>
      <w:r>
        <w:rPr>
          <w:rStyle w:val="BaseNTok"/>
        </w:rPr>
        <w:t xml:space="preserve">legend</w:t>
      </w:r>
      <w:r>
        <w:rPr>
          <w:rStyle w:val="NormalTok"/>
        </w:rPr>
        <w:t xml:space="preserve">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p>
      <w:pPr>
        <w:pStyle w:val="Heading2"/>
      </w:pPr>
      <w:bookmarkStart w:id="27" w:name="X0b8162621ca45dfa73fd2c8a8d8ed34d993068b"/>
      <w:r>
        <w:t xml:space="preserve">Display Combinations of Results With</w:t>
      </w:r>
      <w:r>
        <w:t xml:space="preserve"> </w:t>
      </w:r>
      <w:r>
        <w:rPr>
          <w:rStyle w:val="VerbatimChar"/>
        </w:rPr>
        <w:t xml:space="preserve">margins</w:t>
      </w:r>
      <w:bookmarkEnd w:id="27"/>
    </w:p>
    <w:p>
      <w:pPr>
        <w:pStyle w:val="SourceCode"/>
      </w:pPr>
      <w:r>
        <w:rPr>
          <w:rStyle w:val="NormalTok"/>
        </w:rPr>
        <w:t xml:space="preserve">. margins sex#group</w:t>
      </w:r>
      <w:r>
        <w:br/>
      </w:r>
      <w:r>
        <w:br/>
      </w:r>
      <w:r>
        <w:rPr>
          <w:rStyle w:val="NormalTok"/>
        </w:rPr>
        <w:t xml:space="preserve">Adjusted predictions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VCE</w:t>
      </w:r>
      <w:r>
        <w:rPr>
          <w:rStyle w:val="NormalTok"/>
        </w:rPr>
        <w:t xml:space="preserve">    : OLS</w:t>
      </w:r>
      <w:r>
        <w:br/>
      </w:r>
      <w:r>
        <w:br/>
      </w:r>
      <w:r>
        <w:rPr>
          <w:rStyle w:val="NormalTok"/>
        </w:rPr>
        <w:t xml:space="preserve">Expression   : Linear prediction,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Delta-method</w:t>
      </w:r>
      <w:r>
        <w:br/>
      </w:r>
      <w:r>
        <w:rPr>
          <w:rStyle w:val="NormalTok"/>
        </w:rPr>
        <w:t xml:space="preserve">             │     Margin   Std. Err.      t    P&gt;|t|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sex#group │</w:t>
      </w:r>
      <w:r>
        <w:br/>
      </w:r>
      <w:r>
        <w:rPr>
          <w:rStyle w:val="NormalTok"/>
        </w:rPr>
        <w:t xml:space="preserve">     male#1  │   53.32146   .9345465    57.06   0.000     51.48904    55.15388</w:t>
      </w:r>
      <w:r>
        <w:br/>
      </w:r>
      <w:r>
        <w:rPr>
          <w:rStyle w:val="NormalTok"/>
        </w:rPr>
        <w:t xml:space="preserve">     male#2  │   61.35908   .7006367    87.58   0.000      59.9853    62.73285</w:t>
      </w:r>
      <w:r>
        <w:br/>
      </w:r>
      <w:r>
        <w:rPr>
          <w:rStyle w:val="NormalTok"/>
        </w:rPr>
        <w:t xml:space="preserve">     male#3  │   71.96068   .7730326    93.09   0.000     70.44495    73.47641</w:t>
      </w:r>
      <w:r>
        <w:br/>
      </w:r>
      <w:r>
        <w:rPr>
          <w:rStyle w:val="NormalTok"/>
        </w:rPr>
        <w:t xml:space="preserve">   female#1  │   71.64348   .6015065   119.11   0.000     70.46407    72.82289</w:t>
      </w:r>
      <w:r>
        <w:br/>
      </w:r>
      <w:r>
        <w:rPr>
          <w:rStyle w:val="NormalTok"/>
        </w:rPr>
        <w:t xml:space="preserve">   female#2  │    79.6811   .8022261    99.32   0.000     78.10813    81.25407</w:t>
      </w:r>
      <w:r>
        <w:br/>
      </w:r>
      <w:r>
        <w:rPr>
          <w:rStyle w:val="NormalTok"/>
        </w:rPr>
        <w:t xml:space="preserve">   female#3  │    90.2827   1.114023    81.04   0.000     88.09838    92.46703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bookmarkStart w:id="28" w:name="Xf51a26301ed7f04c5cf61c30cfa1241fcc5aadc"/>
      <w:r>
        <w:t xml:space="preserve">The</w:t>
      </w:r>
      <w:r>
        <w:t xml:space="preserve"> </w:t>
      </w:r>
      <w:r>
        <w:rPr>
          <w:rStyle w:val="VerbatimChar"/>
        </w:rPr>
        <w:t xml:space="preserve">noconstant</w:t>
      </w:r>
      <w:r>
        <w:t xml:space="preserve"> </w:t>
      </w:r>
      <w:r>
        <w:t xml:space="preserve">Option Does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Work With Two Indicator Variables</w:t>
      </w:r>
      <w:bookmarkEnd w:id="28"/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regress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ibn.sex ibn.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noconstant</w:t>
      </w:r>
      <w:r>
        <w:br/>
      </w:r>
      <w:r>
        <w:rPr>
          <w:rStyle w:val="KeywordTok"/>
        </w:rPr>
        <w:t xml:space="preserve">note</w:t>
      </w:r>
      <w:r>
        <w:rPr>
          <w:rStyle w:val="NormalTok"/>
        </w:rPr>
        <w:t xml:space="preserve">: 3.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omitted because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collinearity</w:t>
      </w:r>
      <w:r>
        <w:br/>
      </w:r>
      <w:r>
        <w:br/>
      </w:r>
      <w:r>
        <w:rPr>
          <w:rStyle w:val="NormalTok"/>
        </w:rPr>
        <w:t xml:space="preserve">      Source │       SS           df       MS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=     3,000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  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(4, 2996)      =   9162.52</w:t>
      </w:r>
      <w:r>
        <w:br/>
      </w:r>
      <w:r>
        <w:rPr>
          <w:rStyle w:val="NormalTok"/>
        </w:rPr>
        <w:t xml:space="preserve">       Model │    14772177         4  3693044.26   Prob &gt;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        =    0.0000</w:t>
      </w:r>
      <w:r>
        <w:br/>
      </w:r>
      <w:r>
        <w:rPr>
          <w:rStyle w:val="NormalTok"/>
        </w:rPr>
        <w:t xml:space="preserve">    Residual │  1207566.93     2,996  403.059723   R-squared       =    0.9244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   Adj R-squared   =    0.9243</w:t>
      </w:r>
      <w:r>
        <w:br/>
      </w:r>
      <w:r>
        <w:rPr>
          <w:rStyle w:val="NormalTok"/>
        </w:rPr>
        <w:t xml:space="preserve">       Total │    15979744     3,000  5326.58132   Root MSE        =    20.076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 │      Coef.   Std. Err.      t    P&gt;|t|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sex │</w:t>
      </w:r>
      <w:r>
        <w:br/>
      </w:r>
      <w:r>
        <w:rPr>
          <w:rStyle w:val="NormalTok"/>
        </w:rPr>
        <w:t xml:space="preserve">       male  │   71.96068   .7730326    93.09   0.000     70.44495    73.47641</w:t>
      </w:r>
      <w:r>
        <w:br/>
      </w:r>
      <w:r>
        <w:rPr>
          <w:rStyle w:val="NormalTok"/>
        </w:rPr>
        <w:t xml:space="preserve">     female  │    90.2827   1.114023    81.04   0.000     88.09838    92.46703</w:t>
      </w:r>
      <w:r>
        <w:br/>
      </w:r>
      <w:r>
        <w:rPr>
          <w:rStyle w:val="NormalTok"/>
        </w:rPr>
        <w:t xml:space="preserve">             │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│</w:t>
      </w:r>
      <w:r>
        <w:br/>
      </w:r>
      <w:r>
        <w:rPr>
          <w:rStyle w:val="NormalTok"/>
        </w:rPr>
        <w:t xml:space="preserve">          1  │  -18.63922   1.159503   -16.08   0.000    -20.91272   -16.36572</w:t>
      </w:r>
      <w:r>
        <w:br/>
      </w:r>
      <w:r>
        <w:rPr>
          <w:rStyle w:val="NormalTok"/>
        </w:rPr>
        <w:t xml:space="preserve">          2  │  -10.60161    1.01299   -10.47   0.000    -12.58783   -8.615381</w:t>
      </w:r>
      <w:r>
        <w:br/>
      </w:r>
      <w:r>
        <w:rPr>
          <w:rStyle w:val="NormalTok"/>
        </w:rPr>
        <w:t xml:space="preserve">          3  │          0  (omitted)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bookmarkStart w:id="29" w:name="X7584c27bbd7eb264faa2231b099420ba4a1490f"/>
      <w:r>
        <w:t xml:space="preserve">Display Combinations of Results With</w:t>
      </w:r>
      <w:r>
        <w:t xml:space="preserve"> </w:t>
      </w:r>
      <w:r>
        <w:rPr>
          <w:rStyle w:val="VerbatimChar"/>
        </w:rPr>
        <w:t xml:space="preserve">margins</w:t>
      </w:r>
      <w:bookmarkEnd w:id="29"/>
    </w:p>
    <w:p>
      <w:pPr>
        <w:pStyle w:val="SourceCode"/>
      </w:pPr>
      <w:r>
        <w:rPr>
          <w:rStyle w:val="NormalTok"/>
        </w:rPr>
        <w:t xml:space="preserve">. margins sex#group</w:t>
      </w:r>
      <w:r>
        <w:br/>
      </w:r>
      <w:r>
        <w:br/>
      </w:r>
      <w:r>
        <w:rPr>
          <w:rStyle w:val="NormalTok"/>
        </w:rPr>
        <w:t xml:space="preserve">Adjusted predictions       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3,000</w:t>
      </w:r>
      <w:r>
        <w:br/>
      </w:r>
      <w:r>
        <w:rPr>
          <w:rStyle w:val="NormalTok"/>
        </w:rPr>
        <w:t xml:space="preserve">Model </w:t>
      </w:r>
      <w:r>
        <w:rPr>
          <w:rStyle w:val="KeywordTok"/>
        </w:rPr>
        <w:t xml:space="preserve">VCE</w:t>
      </w:r>
      <w:r>
        <w:rPr>
          <w:rStyle w:val="NormalTok"/>
        </w:rPr>
        <w:t xml:space="preserve">    : OLS</w:t>
      </w:r>
      <w:r>
        <w:br/>
      </w:r>
      <w:r>
        <w:br/>
      </w:r>
      <w:r>
        <w:rPr>
          <w:rStyle w:val="NormalTok"/>
        </w:rPr>
        <w:t xml:space="preserve">Expression   : Linear prediction,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│            Delta-method</w:t>
      </w:r>
      <w:r>
        <w:br/>
      </w:r>
      <w:r>
        <w:rPr>
          <w:rStyle w:val="NormalTok"/>
        </w:rPr>
        <w:t xml:space="preserve">             │     Margin   Std. Err.      t    P&gt;|t|     [95% Conf. Interval]</w:t>
      </w:r>
      <w:r>
        <w:br/>
      </w:r>
      <w:r>
        <w:rPr>
          <w:rStyle w:val="NormalTok"/>
        </w:rPr>
        <w:t xml:space="preserve">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sex#group │</w:t>
      </w:r>
      <w:r>
        <w:br/>
      </w:r>
      <w:r>
        <w:rPr>
          <w:rStyle w:val="NormalTok"/>
        </w:rPr>
        <w:t xml:space="preserve">     male#1  │   53.32146   .9345465    57.06   0.000     51.48904    55.15388</w:t>
      </w:r>
      <w:r>
        <w:br/>
      </w:r>
      <w:r>
        <w:rPr>
          <w:rStyle w:val="NormalTok"/>
        </w:rPr>
        <w:t xml:space="preserve">     male#2  │   61.35908   .7006367    87.58   0.000      59.9853    62.73285</w:t>
      </w:r>
      <w:r>
        <w:br/>
      </w:r>
      <w:r>
        <w:rPr>
          <w:rStyle w:val="NormalTok"/>
        </w:rPr>
        <w:t xml:space="preserve">     male#3  │   71.96068   .7730326    93.09   0.000     70.44495    73.47641</w:t>
      </w:r>
      <w:r>
        <w:br/>
      </w:r>
      <w:r>
        <w:rPr>
          <w:rStyle w:val="NormalTok"/>
        </w:rPr>
        <w:t xml:space="preserve">   female#1  │   71.64348   .6015065   119.11   0.000     70.46407    72.82289</w:t>
      </w:r>
      <w:r>
        <w:br/>
      </w:r>
      <w:r>
        <w:rPr>
          <w:rStyle w:val="NormalTok"/>
        </w:rPr>
        <w:t xml:space="preserve">   female#2  │    79.6811   .8022261    99.32   0.000     78.10813    81.25407</w:t>
      </w:r>
      <w:r>
        <w:br/>
      </w:r>
      <w:r>
        <w:rPr>
          <w:rStyle w:val="NormalTok"/>
        </w:rPr>
        <w:t xml:space="preserve">   female#3  │    90.2827   1.114023    81.04   0.000     88.09838    92.46703</w:t>
      </w:r>
      <w:r>
        <w:br/>
      </w:r>
      <w:r>
        <w:rPr>
          <w:rStyle w:val="NormalTok"/>
        </w:rPr>
        <w:t xml:space="preserve">─────────────┴────────────────────────────────────────────────────────────────</w:t>
      </w:r>
    </w:p>
    <w:sectPr w:rsidR="004944F0" w:rsidRPr="004944F0" w:rsidSect="007B02C3">
      <w:footerReference w:type="even" r:id="rId10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7C9D12" w14:textId="1FA0377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D4AB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AE4B2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9641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48EE9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46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0CA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B2E3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8C1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94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D4B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A8F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B"/>
    <w:rPr>
      <w:rFonts w:ascii="Tw Cen MT" w:hAnsi="Tw Cen MT"/>
    </w:rPr>
  </w:style>
  <w:style w:type="paragraph" w:styleId="Heading1">
    <w:name w:val="heading 1"/>
    <w:basedOn w:val="Normal"/>
    <w:next w:val="BodyText"/>
    <w:uiPriority w:val="9"/>
    <w:qFormat/>
    <w:rsid w:val="002763BC"/>
    <w:pPr>
      <w:keepNext/>
      <w:keepLines/>
      <w:spacing w:before="480" w:after="120"/>
      <w:outlineLvl w:val="0"/>
    </w:pPr>
    <w:rPr>
      <w:rFonts w:eastAsiaTheme="majorEastAsia" w:cstheme="majorBidi"/>
      <w:b/>
      <w:bCs/>
      <w:color w:val="00206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763A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0070C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33E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3E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02B8F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033EB"/>
    <w:pPr>
      <w:keepNext/>
      <w:keepLines/>
      <w:jc w:val="center"/>
    </w:pPr>
    <w:rPr>
      <w:rFonts w:ascii="Tw Cen MT" w:hAnsi="Tw Cen MT"/>
    </w:rPr>
  </w:style>
  <w:style w:type="paragraph" w:styleId="Date">
    <w:name w:val="Date"/>
    <w:next w:val="BodyText"/>
    <w:qFormat/>
    <w:rsid w:val="006829EE"/>
    <w:pPr>
      <w:keepNext/>
      <w:keepLines/>
      <w:jc w:val="center"/>
    </w:pPr>
    <w:rPr>
      <w:rFonts w:ascii="Tw Cen MT" w:hAnsi="Tw Cen MT"/>
      <w:color w:val="00206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1F4343"/>
    <w:pPr>
      <w:pBdr>
        <w:left w:val="single" w:sz="24" w:space="4" w:color="FFC000"/>
      </w:pBdr>
      <w:spacing w:before="240" w:after="24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link w:val="SourceCode"/>
    <w:rsid w:val="009D4AB9"/>
    <w:rPr>
      <w:rFonts w:ascii="Consolas" w:hAnsi="Consolas"/>
      <w:sz w:val="21"/>
      <w:shd w:val="pct5" w:color="auto" w:fill="auto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5033EB"/>
    <w:rPr>
      <w:rFonts w:ascii="Tw Cen MT" w:hAnsi="Tw Cen MT"/>
    </w:rPr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styleId="Footer">
    <w:name w:val="footer"/>
    <w:basedOn w:val="Normal"/>
    <w:link w:val="Foot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63BC"/>
    <w:rPr>
      <w:rFonts w:ascii="Tw Cen MT" w:hAnsi="Tw Cen MT"/>
    </w:rPr>
  </w:style>
  <w:style w:type="character" w:styleId="PageNumber">
    <w:name w:val="page number"/>
    <w:basedOn w:val="DefaultParagraphFont"/>
    <w:semiHidden/>
    <w:unhideWhenUsed/>
    <w:rsid w:val="002763BC"/>
  </w:style>
  <w:style w:type="paragraph" w:styleId="Header">
    <w:name w:val="header"/>
    <w:basedOn w:val="Normal"/>
    <w:link w:val="HeaderChar"/>
    <w:unhideWhenUsed/>
    <w:rsid w:val="002763B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763BC"/>
    <w:rPr>
      <w:rFonts w:ascii="Tw Cen MT" w:hAnsi="Tw Cen MT"/>
    </w:rPr>
  </w:style>
  <w:style w:type="paragraph" w:customStyle="1" w:styleId="SourceCode">
    <w:name w:val="Source Code"/>
    <w:basedOn w:val="Normal"/>
    <w:link w:val="VerbatimChar"/>
    <w:rsid w:val="009D4AB9"/>
    <w:pPr>
      <w:shd w:val="pct5" w:color="auto" w:fill="auto"/>
      <w:wordWrap w:val="0"/>
    </w:pPr>
    <w:rPr>
      <w:rFonts w:ascii="Consolas" w:hAnsi="Consolas"/>
      <w:sz w:val="21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 Variables With Stata</dc:title>
  <dc:creator>Andy Grogan-Kaylor</dc:creator>
  <cp:keywords/>
  <dcterms:created xsi:type="dcterms:W3CDTF">2021-02-24T14:26:44Z</dcterms:created>
  <dcterms:modified xsi:type="dcterms:W3CDTF">2021-02-24T14:26:44Z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Feb 2021 09:26:43</vt:lpwstr>
  </property>
  <property fmtid="{D5CDD505-2E9C-101B-9397-08002B2CF9AE}" pid="3" name="geometry">
    <vt:lpwstr>margin=1 in</vt:lpwstr>
  </property>
</Properties>
</file>