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Multilevel Model With Gutten Tree Data</w:t>
      </w:r>
    </w:p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Tree Height By Location</w:t>
      </w:r>
    </w:p>
    <w:p>
      <w:r>
        <w:t/>
      </w:r>
    </w:p>
    <w:tbl>
      <w:tblPr>
        <w:tblStyle w:val="TableGrid"/>
        <w:tblBorders>
          <w:left w:val="nil" w:color="000000" w:shadow="false"/>
          <w:right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</w:tcPr>
          <w:p>
            <w:pPr>
              <w:spacing w:after="0"/>
            </w:pPr>
            <w:r>
              <w:t xml:space="preserve">location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Total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Average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Max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Min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209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22.49426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43.5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1.6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2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28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26.08214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38.1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4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3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121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19.44215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37.4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1.5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4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107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16.11308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34.6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1.6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5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518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16.38205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39.3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1.5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6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102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14.92059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29.7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1.5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7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115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12.59044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30.2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1.9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Spaghetti Plot</w:t>
      </w:r>
    </w:p>
    <w:p>
      <w:pPr>
        <w:jc w:val="center"/>
      </w:pPr>
      <w:r>
        <w:t/>
      </w:r>
      <w:r>
        <w:drawing>
          <wp:inline distT="0" distB="0" distL="0" distR="0">
            <wp:extent cx="5486400" cy="399010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/>
      </w:r>
      <w:r>
        <w:t xml:space="preserve"/>
      </w:r>
      <w:r>
        <w:t xml:space="preserve">Multilevel Model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4680"/>
        <w:gridCol w:w="4680"/>
      </w:tblGrid>
      <w:tr>
        <w:tc>
          <w:tcPr>
            <w:tcW w:w="4680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Variable</w:t>
            </w:r>
          </w:p>
        </w:tc>
        <w:tc>
          <w:tcPr>
            <w:tcW w:w="4680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model1</w:t>
            </w:r>
            <w:r>
              <w:t xml:space="preserve">   </w:t>
            </w:r>
          </w:p>
        </w:tc>
      </w:tr>
      <w:tr>
        <w:tc>
          <w:tcPr>
            <w:tcW w:w="468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height</w:t>
            </w:r>
          </w:p>
        </w:tc>
        <w:tc>
          <w:tcPr>
            <w:tcW w:w="468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</w:tr>
      <w:tr>
        <w:tc>
          <w:tcPr>
            <w:tcW w:w="468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age_base</w:t>
            </w:r>
          </w:p>
        </w:tc>
        <w:tc>
          <w:tcPr>
            <w:tcW w:w="468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0.214</w:t>
            </w:r>
            <w:r>
              <w:t xml:space="preserve">***</w:t>
            </w:r>
          </w:p>
        </w:tc>
      </w:tr>
      <w:tr>
        <w:tc>
          <w:tcPr>
            <w:tcW w:w="468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468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</w:tr>
      <w:tr>
        <w:tc>
          <w:tcPr>
            <w:tcW w:w="468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site</w:t>
            </w:r>
          </w:p>
        </w:tc>
        <w:tc>
          <w:tcPr>
            <w:tcW w:w="468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</w:tr>
      <w:tr>
        <w:tc>
          <w:tcPr>
            <w:tcW w:w="468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468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(empty)</w:t>
            </w:r>
            <w:r>
              <w:t xml:space="preserve">   </w:t>
            </w:r>
          </w:p>
        </w:tc>
      </w:tr>
      <w:tr>
        <w:tc>
          <w:tcPr>
            <w:tcW w:w="468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468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-3.316</w:t>
            </w:r>
            <w:r>
              <w:t xml:space="preserve">***</w:t>
            </w:r>
          </w:p>
        </w:tc>
      </w:tr>
      <w:tr>
        <w:tc>
          <w:tcPr>
            <w:tcW w:w="468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468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-8.095</w:t>
            </w:r>
            <w:r>
              <w:t xml:space="preserve">***</w:t>
            </w:r>
          </w:p>
        </w:tc>
      </w:tr>
      <w:tr>
        <w:tc>
          <w:tcPr>
            <w:tcW w:w="468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468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-11.510</w:t>
            </w:r>
            <w:r>
              <w:t xml:space="preserve">***</w:t>
            </w:r>
          </w:p>
        </w:tc>
      </w:tr>
      <w:tr>
        <w:tc>
          <w:tcPr>
            <w:tcW w:w="468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468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-15.866</w:t>
            </w:r>
            <w:r>
              <w:t xml:space="preserve">***</w:t>
            </w:r>
          </w:p>
        </w:tc>
      </w:tr>
      <w:tr>
        <w:tc>
          <w:tcPr>
            <w:tcW w:w="468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468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</w:tr>
      <w:tr>
        <w:tc>
          <w:tcPr>
            <w:tcW w:w="468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468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8.233</w:t>
            </w:r>
            <w:r>
              <w:t xml:space="preserve">***</w:t>
            </w:r>
          </w:p>
        </w:tc>
      </w:tr>
      <w:tr>
        <w:tc>
          <w:tcPr>
            <w:tcW w:w="468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tree_ID</w:t>
            </w:r>
          </w:p>
        </w:tc>
        <w:tc>
          <w:tcPr>
            <w:tcW w:w="468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</w:tr>
      <w:tr>
        <w:tc>
          <w:tcPr>
            <w:tcW w:w="468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var(_cons)</w:t>
            </w:r>
          </w:p>
        </w:tc>
        <w:tc>
          <w:tcPr>
            <w:tcW w:w="468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2.171</w:t>
            </w:r>
            <w:r>
              <w:t xml:space="preserve">***</w:t>
            </w:r>
          </w:p>
        </w:tc>
      </w:tr>
      <w:tr>
        <w:tc>
          <w:tcPr>
            <w:tcW w:w="468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Residual</w:t>
            </w:r>
          </w:p>
        </w:tc>
        <w:tc>
          <w:tcPr>
            <w:tcW w:w="468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</w:tr>
      <w:tr>
        <w:tc>
          <w:tcPr>
            <w:tcW w:w="468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var(e)</w:t>
            </w:r>
          </w:p>
        </w:tc>
        <w:tc>
          <w:tcPr>
            <w:tcW w:w="468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8.393</w:t>
            </w:r>
            <w:r>
              <w:t xml:space="preserve">***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