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5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2024-05-11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9" w:name="multilevel-multilingual"/>
    <w:p>
      <w:pPr>
        <w:pStyle w:val="Heading1"/>
      </w:pPr>
      <w:r>
        <w:t xml:space="preserve">1. Multilevel Multilingual</w:t>
      </w:r>
    </w:p>
    <w:p>
      <w:pPr>
        <w:pStyle w:val="BlockText"/>
      </w:pPr>
      <w:r>
        <w:t xml:space="preserve">“</w:t>
      </w:r>
      <w:r>
        <w:t xml:space="preserve">This curious world which we inhabit is more wonderful than it is convenient…</w:t>
      </w:r>
      <w:r>
        <w:t xml:space="preserve">”</w:t>
      </w:r>
      <w:r>
        <w:t xml:space="preserve"> </w:t>
      </w:r>
      <w:r>
        <w:t xml:space="preserve">(Thoreau, 1975)</w:t>
      </w:r>
    </w:p>
    <w:p>
      <w:pPr>
        <w:pStyle w:val="BlockText"/>
      </w:pPr>
      <w:r>
        <w:t xml:space="preserve">“</w:t>
      </w:r>
      <w:r>
        <w:t xml:space="preserve">Mathematics is my secret. My secret weakness. I feel like a stubborn, helpless fool in the middle of a problem. Trapped and crazed. Also, thrilled.</w:t>
      </w:r>
      <w:r>
        <w:t xml:space="preserve">”</w:t>
      </w:r>
      <w:r>
        <w:t xml:space="preserve"> </w:t>
      </w:r>
      <w:r>
        <w:t xml:space="preserve">(Schanen, 2021)</w:t>
      </w:r>
    </w:p>
    <w:bookmarkStart w:id="32"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2021)</w:t>
      </w:r>
      <w:r>
        <w:t xml:space="preserve">,</w:t>
      </w:r>
      <w:r>
        <w:t xml:space="preserve"> </w:t>
      </w:r>
      <w:hyperlink r:id="rId21">
        <w:r>
          <w:rPr>
            <w:rStyle w:val="Hyperlink"/>
          </w:rPr>
          <w:t xml:space="preserve">R</w:t>
        </w:r>
      </w:hyperlink>
      <w:r>
        <w:t xml:space="preserve"> </w:t>
      </w:r>
      <w:r>
        <w:t xml:space="preserve">(Bates et al., 2015; R Core Team, 2023)</w:t>
      </w:r>
      <w:r>
        <w:t xml:space="preserve">, and</w:t>
      </w:r>
      <w:r>
        <w:t xml:space="preserve"> </w:t>
      </w:r>
      <w:hyperlink r:id="rId22">
        <w:r>
          <w:rPr>
            <w:rStyle w:val="Hyperlink"/>
          </w:rPr>
          <w:t xml:space="preserve">Julia</w:t>
        </w:r>
      </w:hyperlink>
      <w:r>
        <w:t xml:space="preserve"> </w:t>
      </w:r>
      <w:r>
        <w:t xml:space="preserve">(Bates, 2024; Bezanson et al., 2017)</w:t>
      </w:r>
      <w:r>
        <w:t xml:space="preserve"> </w:t>
      </w:r>
      <w:r>
        <w:t xml:space="preserve">to estimate multilevel models.</w:t>
      </w:r>
    </w:p>
    <w:p>
      <w:pPr>
        <w:pStyle w:val="BodyText"/>
      </w:pPr>
      <w:r>
        <w:t xml:space="preserve">All of these software packages can estimate multilevel models. However, there are substantial differences between the different packages: Stata is proprietary</w:t>
      </w:r>
      <w:r>
        <w:t xml:space="preserve"> </w:t>
      </w:r>
      <w:r>
        <w:rPr>
          <w:iCs/>
          <w:i/>
        </w:rPr>
        <w:t xml:space="preserve">for cost</w:t>
      </w:r>
      <w:r>
        <w:t xml:space="preserve"> </w:t>
      </w:r>
      <w:r>
        <w:t xml:space="preserve">software, which is very well documented and very intuitive. While it costs money to purchase Stata, the price is often very reasonal for academic and educational use. R is free open source software which is less intuitive, but there are many excellent resources for learning R. There is often a cost associated with purchasing books and other materials for learning R. Julia is newer open source software, and ostensibly much faster than either Stata or R, which may be an important advantage when running multilevel models with very large data sets. At this point in time, both Stata and R feel much more</w:t>
      </w:r>
      <w:r>
        <w:t xml:space="preserve"> </w:t>
      </w:r>
      <w:r>
        <w:rPr>
          <w:iCs/>
          <w:i/>
        </w:rPr>
        <w:t xml:space="preserve">stable</w:t>
      </w:r>
      <w:r>
        <w:t xml:space="preserve"> </w:t>
      </w:r>
      <w:r>
        <w:t xml:space="preserve">than Julia which is still evolving software.</w:t>
      </w:r>
    </w:p>
    <w:p>
      <w:pPr>
        <w:pStyle w:val="BodyText"/>
      </w:pPr>
      <w:r>
        <w:t xml:space="preserve">While any of these software packages can be used for learning and estimating multilevel models, I will offer my own opinion–based upon 15 years of teaching multilevel models at the doctoral level–that Stata offers the quickest pathway for learning the basic and advanced uses of multilevel models. I also believe the intuitive nature of Stata syntax contributes to accurate and replicable work in this area.</w:t>
      </w:r>
    </w:p>
    <w:tbl>
      <w:tblPr>
        <w:tblStyle w:val="Table"/>
        <w:tblW w:type="pct" w:w="5000"/>
        <w:tblLook w:firstRow="0" w:lastRow="0" w:firstColumn="0" w:lastColumn="0" w:noHBand="0" w:noVBand="0" w:val="0000"/>
        <w:jc w:val="start"/>
        <w:tblLayout w:type="fixed"/>
      </w:tblPr>
      <w:tblGrid>
        <w:gridCol w:w="7920"/>
      </w:tblGrid>
      <w:tr>
        <w:tc>
          <w:tcPr/>
          <w:bookmarkStart w:id="23" w:name="tbl-software"/>
          <w:p>
            <w:pPr>
              <w:jc w:val="center"/>
            </w:pPr>
            <w:pPr>
              <w:jc w:val="start"/>
              <w:spacing w:before="200"/>
              <w:pStyle w:val="ImageCaption"/>
            </w:pPr>
            <w:r>
              <w:t xml:space="preserve">Table 1.1: Software for Multilevel Modeling</w:t>
            </w:r>
          </w:p>
          <w:tbl>
            <w:tblPr>
              <w:tblStyle w:val="Table"/>
              <w:tblW w:type="pct" w:w="4306"/>
              <w:tblLook w:firstRow="1" w:lastRow="0" w:firstColumn="0" w:lastColumn="0" w:noHBand="0" w:noVBand="0" w:val="0020"/>
              <w:jc w:val="start"/>
              <w:tblLayout w:type="fixed"/>
            </w:tblPr>
            <w:tblGrid>
              <w:gridCol w:w="1320"/>
              <w:gridCol w:w="1210"/>
              <w:gridCol w:w="4290"/>
            </w:tblGrid>
            <w:tr>
              <w:trPr>
                <w:tblHeader w:val="true"/>
              </w:trPr>
              <w:tc>
                <w:tcPr/>
                <w:p>
                  <w:pPr>
                    <w:pStyle w:val="Compact"/>
                    <w:jc w:val="left"/>
                    <w:jc w:val="center"/>
                  </w:pPr>
                  <w:r>
                    <w:t xml:space="preserve">Software</w:t>
                  </w:r>
                </w:p>
              </w:tc>
              <w:tc>
                <w:tcPr/>
                <w:p>
                  <w:pPr>
                    <w:pStyle w:val="Compact"/>
                    <w:jc w:val="left"/>
                    <w:jc w:val="center"/>
                  </w:pPr>
                  <w:r>
                    <w:t xml:space="preserve">Cost</w:t>
                  </w:r>
                </w:p>
              </w:tc>
              <w:tc>
                <w:tcPr/>
                <w:p>
                  <w:pPr>
                    <w:pStyle w:val="Compact"/>
                    <w:jc w:val="left"/>
                    <w:jc w:val="center"/>
                  </w:pPr>
                  <w:r>
                    <w:t xml:space="preserve">Ease of Use</w:t>
                  </w:r>
                </w:p>
              </w:tc>
            </w:tr>
            <w:tr>
              <w:tc>
                <w:tcPr/>
                <w:p>
                  <w:pPr>
                    <w:pStyle w:val="Compact"/>
                    <w:jc w:val="left"/>
                    <w:jc w:val="center"/>
                  </w:pPr>
                  <w:r>
                    <w:t xml:space="preserve">Stata</w:t>
                  </w:r>
                </w:p>
              </w:tc>
              <w:tc>
                <w:tcPr/>
                <w:p>
                  <w:pPr>
                    <w:pStyle w:val="Compact"/>
                    <w:jc w:val="left"/>
                    <w:jc w:val="center"/>
                  </w:pPr>
                  <w:r>
                    <w:t xml:space="preserve">some cost</w:t>
                  </w:r>
                </w:p>
              </w:tc>
              <w:tc>
                <w:tcPr/>
                <w:p>
                  <w:pPr>
                    <w:pStyle w:val="Compact"/>
                    <w:jc w:val="left"/>
                    <w:jc w:val="center"/>
                  </w:pPr>
                  <w:r>
                    <w:t xml:space="preserve">learning curve, but very intuitive</w:t>
                  </w:r>
                  <w:r>
                    <w:t xml:space="preserve"> </w:t>
                  </w:r>
                  <w:r>
                    <w:t xml:space="preserve">for both multilevel modeling and</w:t>
                  </w:r>
                  <w:r>
                    <w:t xml:space="preserve"> </w:t>
                  </w:r>
                  <w:r>
                    <w:t xml:space="preserve">graphing.</w:t>
                  </w:r>
                </w:p>
              </w:tc>
            </w:tr>
            <w:tr>
              <w:tc>
                <w:tcPr/>
                <w:p>
                  <w:pPr>
                    <w:pStyle w:val="Compact"/>
                    <w:jc w:val="left"/>
                    <w:jc w:val="center"/>
                  </w:pPr>
                  <w:r>
                    <w:t xml:space="preserve">R</w:t>
                  </w:r>
                </w:p>
              </w:tc>
              <w:tc>
                <w:tcPr/>
                <w:p>
                  <w:pPr>
                    <w:pStyle w:val="Compact"/>
                    <w:jc w:val="left"/>
                    <w:jc w:val="center"/>
                  </w:pPr>
                  <w:r>
                    <w:t xml:space="preserve">free</w:t>
                  </w:r>
                </w:p>
              </w:tc>
              <w:tc>
                <w:tcPr/>
                <w:p>
                  <w:pPr>
                    <w:pStyle w:val="Compact"/>
                    <w:jc w:val="left"/>
                    <w:jc w:val="center"/>
                  </w:pPr>
                  <w:r>
                    <w:t xml:space="preserve">learning curve: intuitive for</w:t>
                  </w:r>
                  <w:r>
                    <w:t xml:space="preserve"> </w:t>
                  </w:r>
                  <w:r>
                    <w:t xml:space="preserve">multilevel modeling; but steeper</w:t>
                  </w:r>
                  <w:r>
                    <w:t xml:space="preserve"> </w:t>
                  </w:r>
                  <w:r>
                    <w:t xml:space="preserve">learning curve for graphing (</w:t>
                  </w:r>
                  <w:r>
                    <w:rPr>
                      <w:rStyle w:val="VerbatimChar"/>
                    </w:rPr>
                    <w:t xml:space="preserve">ggplot</w:t>
                  </w:r>
                  <w:r>
                    <w:t xml:space="preserve">).</w:t>
                  </w:r>
                </w:p>
              </w:tc>
            </w:tr>
            <w:tr>
              <w:tc>
                <w:tcPr/>
                <w:p>
                  <w:pPr>
                    <w:pStyle w:val="Compact"/>
                    <w:jc w:val="left"/>
                    <w:jc w:val="center"/>
                  </w:pPr>
                  <w:r>
                    <w:t xml:space="preserve">Julia</w:t>
                  </w:r>
                </w:p>
              </w:tc>
              <w:tc>
                <w:tcPr/>
                <w:p>
                  <w:pPr>
                    <w:pStyle w:val="Compact"/>
                    <w:jc w:val="left"/>
                    <w:jc w:val="center"/>
                  </w:pPr>
                  <w:r>
                    <w:t xml:space="preserve">free</w:t>
                  </w:r>
                </w:p>
              </w:tc>
              <w:tc>
                <w:tcPr/>
                <w:p>
                  <w:pPr>
                    <w:pStyle w:val="Compact"/>
                    <w:jc w:val="left"/>
                    <w:jc w:val="center"/>
                  </w:pPr>
                  <w:r>
                    <w:t xml:space="preserve">steep learning curve in general:</w:t>
                  </w:r>
                  <w:r>
                    <w:t xml:space="preserve"> </w:t>
                  </w:r>
                  <w:r>
                    <w:t xml:space="preserve">steep learning curve</w:t>
                  </w:r>
                  <w:r>
                    <w:t xml:space="preserve"> </w:t>
                  </w:r>
                  <w:r>
                    <w:t xml:space="preserve">for multilevel modeling; and very steep</w:t>
                  </w:r>
                  <w:r>
                    <w:t xml:space="preserve"> </w:t>
                  </w:r>
                  <w:r>
                    <w:t xml:space="preserve">learning curve for graphing. Graphics</w:t>
                  </w:r>
                  <w:r>
                    <w:t xml:space="preserve"> </w:t>
                  </w:r>
                  <w:r>
                    <w:t xml:space="preserve">libraries are very much under development</w:t>
                  </w:r>
                  <w:r>
                    <w:t xml:space="preserve"> </w:t>
                  </w:r>
                  <w:r>
                    <w:t xml:space="preserve">and in flux.</w:t>
                  </w:r>
                </w:p>
              </w:tc>
            </w:tr>
          </w:tbl>
          <w:bookmarkEnd w:id="23"/>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Results Will Vary Somewhat</w:t>
            </w:r>
          </w:p>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Multi-Line Commands</w:t>
            </w:r>
          </w:p>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numPr>
                <w:ilvl w:val="0"/>
                <w:numId w:val="1001"/>
              </w:numPr>
              <w:pStyle w:val="Compact"/>
            </w:pPr>
            <w:r>
              <w:t xml:space="preserve">By default,</w:t>
            </w:r>
            <w:r>
              <w:t xml:space="preserve"> </w:t>
            </w:r>
            <w:r>
              <w:rPr>
                <w:iCs/>
                <w:i/>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numPr>
                <w:ilvl w:val="0"/>
                <w:numId w:val="1001"/>
              </w:numPr>
              <w:pStyle w:val="Compact"/>
            </w:pPr>
            <w:r>
              <w:rPr>
                <w:iCs/>
                <w:i/>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numPr>
                <w:ilvl w:val="0"/>
                <w:numId w:val="1001"/>
              </w:numPr>
              <w:pStyle w:val="Compact"/>
            </w:pPr>
            <w:r>
              <w:t xml:space="preserve">Like</w:t>
            </w:r>
            <w:r>
              <w:t xml:space="preserve"> </w:t>
            </w:r>
            <w:r>
              <w:rPr>
                <w:iCs/>
                <w:i/>
              </w:rPr>
              <w:t xml:space="preserve">Stata</w:t>
            </w:r>
            <w:r>
              <w:t xml:space="preserve">,</w:t>
            </w:r>
            <w:r>
              <w:t xml:space="preserve"> </w:t>
            </w:r>
            <w:r>
              <w:rPr>
                <w:iCs/>
                <w:i/>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Running Statistical Packages in Quarto</w:t>
            </w:r>
          </w:p>
          <w:p>
            <w:pPr>
              <w:pStyle w:val="BodyText"/>
            </w:pPr>
            <w:pPr>
              <w:spacing w:before="16"/>
            </w:pPr>
            <w:r>
              <w:t xml:space="preserve">I used Quarto (</w:t>
            </w:r>
            <w:hyperlink r:id="rId31">
              <w:r>
                <w:rPr>
                  <w:rStyle w:val="Hyperlink"/>
                </w:rPr>
                <w:t xml:space="preserve">https://quarto.org/</w:t>
              </w:r>
            </w:hyperlink>
            <w:r>
              <w:t xml:space="preserve">) to create this Appendix. Quarto is a programming and publishing environment that can run multiple programming languages, including Stata, R and Julia, and that can write to multiple output formats including HTML, PDF, and MS Word. To run Stata, I used the</w:t>
            </w:r>
            <w:r>
              <w:t xml:space="preserve"> </w:t>
            </w:r>
            <w:r>
              <w:rPr>
                <w:rStyle w:val="VerbatimChar"/>
              </w:rPr>
              <w:t xml:space="preserve">Statamarkdown</w:t>
            </w:r>
            <w:r>
              <w:t xml:space="preserve"> </w:t>
            </w:r>
            <w:r>
              <w:t xml:space="preserve">library in R to connect Stata to Quarto. Quarto has a built in connection to R, and runs R without issue. To run Julia, I used the</w:t>
            </w:r>
            <w:r>
              <w:t xml:space="preserve"> </w:t>
            </w:r>
            <w:r>
              <w:rPr>
                <w:rStyle w:val="VerbatimChar"/>
              </w:rPr>
              <w:t xml:space="preserve">JuliaCall</w:t>
            </w:r>
            <w:r>
              <w:t xml:space="preserve"> </w:t>
            </w:r>
            <w:r>
              <w:t xml:space="preserve">library in R to connect Quarto to Julia.</w:t>
            </w:r>
          </w:p>
          <w:p>
            <w:pPr>
              <w:pStyle w:val="BodyText"/>
            </w:pPr>
            <w:pPr>
              <w:spacing w:after="16"/>
            </w:pPr>
            <w:r>
              <w:t xml:space="preserve">Of course, each of these programs can be run by itself, if you have them installed on your computer.</w:t>
            </w:r>
          </w:p>
        </w:tc>
      </w:tr>
    </w:tbl>
    <w:bookmarkEnd w:id="32"/>
    <w:bookmarkStart w:id="36" w:name="sec-data"/>
    <w:p>
      <w:pPr>
        <w:pStyle w:val="Heading2"/>
      </w:pPr>
      <w:r>
        <w:t xml:space="preserve">1.2 The Data</w:t>
      </w:r>
    </w:p>
    <w:p>
      <w:pPr>
        <w:pStyle w:val="FirstParagraph"/>
      </w:pPr>
      <w:r>
        <w:t xml:space="preserve">The examples use the</w:t>
      </w:r>
      <w:r>
        <w:t xml:space="preserve"> </w:t>
      </w:r>
      <w:r>
        <w:rPr>
          <w:rStyle w:val="VerbatimChar"/>
        </w:rPr>
        <w:t xml:space="preserve">simulated_multilevel_data.dta</w:t>
      </w:r>
      <w:r>
        <w:t xml:space="preserve"> </w:t>
      </w:r>
      <w:r>
        <w:t xml:space="preserve">file from</w:t>
      </w:r>
      <w:r>
        <w:t xml:space="preserve"> </w:t>
      </w:r>
      <w:hyperlink r:id="rId33">
        <w:r>
          <w:rPr>
            <w:rStyle w:val="Hyperlink"/>
            <w:iCs/>
            <w:i/>
          </w:rPr>
          <w:t xml:space="preserve">Multilevel Thinking</w:t>
        </w:r>
      </w:hyperlink>
      <w:r>
        <w:t xml:space="preserve">. Here is a</w:t>
      </w:r>
      <w:r>
        <w:t xml:space="preserve"> </w:t>
      </w:r>
      <w:hyperlink r:id="rId34">
        <w:r>
          <w:rPr>
            <w:rStyle w:val="Hyperlink"/>
          </w:rPr>
          <w:t xml:space="preserve">direct link</w:t>
        </w:r>
      </w:hyperlink>
      <w:r>
        <w:t xml:space="preserve"> </w:t>
      </w:r>
      <w:r>
        <w:t xml:space="preserve">to download the data.</w:t>
      </w:r>
    </w:p>
    <w:tbl>
      <w:tblPr>
        <w:tblStyle w:val="Table"/>
        <w:tblW w:type="pct" w:w="5000"/>
        <w:tblLook w:firstRow="0" w:lastRow="0" w:firstColumn="0" w:lastColumn="0" w:noHBand="0" w:noVBand="0" w:val="0000"/>
        <w:jc w:val="start"/>
        <w:tblLayout w:type="fixed"/>
      </w:tblPr>
      <w:tblGrid>
        <w:gridCol w:w="7920"/>
      </w:tblGrid>
      <w:tr>
        <w:tc>
          <w:tcPr/>
          <w:bookmarkStart w:id="35" w:name="tbl-multilingual1"/>
          <w:p>
            <w:pPr>
              <w:jc w:val="center"/>
            </w:pPr>
            <w:pPr>
              <w:jc w:val="start"/>
              <w:spacing w:before="200"/>
              <w:pStyle w:val="ImageCaption"/>
            </w:pPr>
            <w:r>
              <w:t xml:space="preserve">Table 1.2: Sample of Simulated Multilevel Data</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002"/>
              <w:gridCol w:w="601"/>
              <w:gridCol w:w="902"/>
              <w:gridCol w:w="601"/>
              <w:gridCol w:w="1102"/>
              <w:gridCol w:w="1503"/>
              <w:gridCol w:w="2205"/>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2</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ook w:firstRow="1" w:lastRow="0" w:firstColumn="0" w:lastColumn="0" w:noHBand="0" w:noVBand="0" w:val="0020"/>
              <w:jc w:val="start"/>
              <w:tblLayout w:type="fixed"/>
            </w:tblPr>
            <w:tblGrid>
              <w:gridCol w:w="990"/>
              <w:gridCol w:w="1100"/>
            </w:tblGrid>
            <w:tr>
              <w:trPr>
                <w:tblHeader w:val="true"/>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35"/>
          <w:p/>
        </w:tc>
      </w:tr>
    </w:tbl>
    <w:bookmarkEnd w:id="36"/>
    <w:bookmarkStart w:id="38"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w:t>
      </w:r>
      <w:r>
        <w:t xml:space="preserve"> </w:t>
      </w:r>
      <w:r>
        <w:rPr>
          <w:rStyle w:val="VerbatimChar"/>
        </w:rPr>
        <w:t xml:space="preserve">group</w:t>
      </w:r>
      <w:r>
        <w:t xml:space="preserve">.</w:t>
      </w:r>
    </w:p>
    <w:p>
      <w:pPr>
        <w:pStyle w:val="BodyText"/>
      </w:pPr>
      <w:bookmarkStart w:id="37"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37"/>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38"/>
    <w:bookmarkEnd w:id="39"/>
    <w:bookmarkStart w:id="43" w:name="descriptive-statistics"/>
    <w:p>
      <w:pPr>
        <w:pStyle w:val="Heading1"/>
      </w:pPr>
      <w:r>
        <w:t xml:space="preserve">2. Descriptive Statistics</w:t>
      </w:r>
    </w:p>
    <w:bookmarkStart w:id="41" w:name="descriptive-statistics-1"/>
    <w:p>
      <w:pPr>
        <w:pStyle w:val="Heading2"/>
      </w:pPr>
      <w:r>
        <w:t xml:space="preserve">2.1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Cs/>
          <w:i/>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Cs/>
          <w:i/>
        </w:rPr>
        <w:t xml:space="preserve">categorical</w:t>
      </w:r>
      <w:r>
        <w:t xml:space="preserve"> </w:t>
      </w:r>
      <w:r>
        <w:t xml:space="preserve">variables.</w:t>
      </w:r>
    </w:p>
    <w:p>
      <w:pPr>
        <w:pStyle w:val="SourceCode"/>
      </w:pPr>
      <w:r>
        <w:br/>
      </w: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KeywordTok"/>
        </w:rPr>
        <w:t xml:space="preserve">identity</w:t>
      </w:r>
      <w:r>
        <w:br/>
      </w:r>
      <w:r>
        <w:br/>
      </w:r>
      <w:r>
        <w:rPr>
          <w:rStyle w:val="KeywordTok"/>
        </w:rPr>
        <w:t xml:space="preserve">tabulate</w:t>
      </w:r>
      <w:r>
        <w:rPr>
          <w:rStyle w:val="NormalTok"/>
        </w:rPr>
        <w:t xml:space="preserve"> intervention</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52.43327    6.530996   29.60798   74.83553</w:t>
      </w:r>
      <w:r>
        <w:br/>
      </w:r>
      <w:r>
        <w:rPr>
          <w:rStyle w:val="VerbatimChar"/>
        </w:rPr>
        <w:t xml:space="preserve">      warmth |      3,000    3.521667    1.888399          0          7</w:t>
      </w:r>
      <w:r>
        <w:br/>
      </w:r>
      <w:r>
        <w:rPr>
          <w:rStyle w:val="VerbatimChar"/>
        </w:rPr>
        <w:t xml:space="preserve">physical_p~t |      3,000    2.478667    1.360942          0          5</w:t>
      </w:r>
      <w:r>
        <w:br/>
      </w:r>
      <w:r>
        <w:rPr>
          <w:rStyle w:val="VerbatimChar"/>
        </w:rPr>
        <w:t xml:space="preserve">         HDI |      3,000    64.76667    17.24562         33         87</w:t>
      </w:r>
      <w:r>
        <w:br/>
      </w:r>
      <w:r>
        <w:br/>
      </w:r>
      <w:r>
        <w:br/>
      </w:r>
      <w:r>
        <w:rPr>
          <w:rStyle w:val="VerbatimChar"/>
        </w:rPr>
        <w:t xml:space="preserve">hypothetica |</w:t>
      </w:r>
      <w:r>
        <w:br/>
      </w:r>
      <w:r>
        <w:rPr>
          <w:rStyle w:val="VerbatimChar"/>
        </w:rPr>
        <w:t xml:space="preserve"> l identity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1 |      1,507       50.23       50.23</w:t>
      </w:r>
      <w:r>
        <w:br/>
      </w:r>
      <w:r>
        <w:rPr>
          <w:rStyle w:val="VerbatimChar"/>
        </w:rPr>
        <w:t xml:space="preserve">          2 |      1,493       49.77      100.00</w:t>
      </w:r>
      <w:r>
        <w:br/>
      </w:r>
      <w:r>
        <w:rPr>
          <w:rStyle w:val="VerbatimChar"/>
        </w:rPr>
        <w:t xml:space="preserve">------------+-----------------------------------</w:t>
      </w:r>
      <w:r>
        <w:br/>
      </w:r>
      <w:r>
        <w:rPr>
          <w:rStyle w:val="VerbatimChar"/>
        </w:rPr>
        <w:t xml:space="preserve">      Total |      3,000      100.00</w:t>
      </w:r>
      <w:r>
        <w:br/>
      </w:r>
      <w:r>
        <w:br/>
      </w:r>
      <w:r>
        <w:br/>
      </w:r>
      <w:r>
        <w:rPr>
          <w:rStyle w:val="VerbatimChar"/>
        </w:rPr>
        <w:t xml:space="preserve">   recieved |</w:t>
      </w:r>
      <w:r>
        <w:br/>
      </w:r>
      <w:r>
        <w:rPr>
          <w:rStyle w:val="VerbatimChar"/>
        </w:rPr>
        <w:t xml:space="preserve">interventio |</w:t>
      </w:r>
      <w:r>
        <w:br/>
      </w:r>
      <w:r>
        <w:rPr>
          <w:rStyle w:val="VerbatimChar"/>
        </w:rPr>
        <w:t xml:space="preserve">          n |      Freq.     Percent        Cum.</w:t>
      </w:r>
      <w:r>
        <w:br/>
      </w:r>
      <w:r>
        <w:rPr>
          <w:rStyle w:val="VerbatimChar"/>
        </w:rPr>
        <w:t xml:space="preserve">------------+-----------------------------------</w:t>
      </w:r>
      <w:r>
        <w:br/>
      </w:r>
      <w:r>
        <w:rPr>
          <w:rStyle w:val="VerbatimChar"/>
        </w:rPr>
        <w:t xml:space="preserve">          0 |      1,547       51.57       51.57</w:t>
      </w:r>
      <w:r>
        <w:br/>
      </w:r>
      <w:r>
        <w:rPr>
          <w:rStyle w:val="VerbatimChar"/>
        </w:rPr>
        <w:t xml:space="preserve">          1 |      1,453       48.43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Cs/>
          <w:i/>
        </w:rPr>
        <w:t xml:space="preserve">numeric</w:t>
      </w:r>
      <w:r>
        <w:t xml:space="preserve"> </w:t>
      </w:r>
      <w:r>
        <w:t xml:space="preserve">variable, or a</w:t>
      </w:r>
      <w:r>
        <w:t xml:space="preserve"> </w:t>
      </w:r>
      <w:r>
        <w:rPr>
          <w:iCs/>
          <w:i/>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40"/>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r>
        <w:br/>
      </w:r>
      <w:r>
        <w:br/>
      </w:r>
      <w:r>
        <w:rPr>
          <w:rStyle w:val="FunctionTok"/>
        </w:rPr>
        <w:t xml:space="preserve">summary</w:t>
      </w:r>
      <w:r>
        <w:rPr>
          <w:rStyle w:val="NormalTok"/>
        </w:rPr>
        <w:t xml:space="preserve">(df)</w:t>
      </w:r>
    </w:p>
    <w:p>
      <w:pPr>
        <w:pStyle w:val="SourceCode"/>
      </w:pPr>
      <w:r>
        <w:rPr>
          <w:rStyle w:val="VerbatimChar"/>
        </w:rPr>
        <w:t xml:space="preserve">    country          HDI            family            id            identity</w:t>
      </w:r>
      <w:r>
        <w:br/>
      </w:r>
      <w:r>
        <w:rPr>
          <w:rStyle w:val="VerbatimChar"/>
        </w:rPr>
        <w:t xml:space="preserve"> 1      : 100   Min.   :33.00   Min.   :  1.00   Length:3000        1:1507  </w:t>
      </w:r>
      <w:r>
        <w:br/>
      </w:r>
      <w:r>
        <w:rPr>
          <w:rStyle w:val="VerbatimChar"/>
        </w:rPr>
        <w:t xml:space="preserve"> 2      : 100   1st Qu.:53.00   1st Qu.: 25.75   Class :character   2:1493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intervention physical_punishment     warmth         outcome     </w:t>
      </w:r>
      <w:r>
        <w:br/>
      </w:r>
      <w:r>
        <w:rPr>
          <w:rStyle w:val="VerbatimChar"/>
        </w:rPr>
        <w:t xml:space="preserve"> 0:1547       Min.   :0.000       Min.   :0.000   Min.   :29.61  </w:t>
      </w:r>
      <w:r>
        <w:br/>
      </w:r>
      <w:r>
        <w:rPr>
          <w:rStyle w:val="VerbatimChar"/>
        </w:rPr>
        <w:t xml:space="preserve"> 1:1453       1st Qu.:2.000       1st Qu.:2.000   1st Qu.:48.02  </w:t>
      </w:r>
      <w:r>
        <w:br/>
      </w:r>
      <w:r>
        <w:rPr>
          <w:rStyle w:val="VerbatimChar"/>
        </w:rPr>
        <w:t xml:space="preserve">              Median :2.000       Median :4.000   Median :52.45  </w:t>
      </w:r>
      <w:r>
        <w:br/>
      </w:r>
      <w:r>
        <w:rPr>
          <w:rStyle w:val="VerbatimChar"/>
        </w:rPr>
        <w:t xml:space="preserve">              Mean   :2.479       Mean   :3.522   Mean   :52.43  </w:t>
      </w:r>
      <w:r>
        <w:br/>
      </w:r>
      <w:r>
        <w:rPr>
          <w:rStyle w:val="VerbatimChar"/>
        </w:rPr>
        <w:t xml:space="preserve">              3rd Qu.:3.000       3rd Qu.:5.000   3rd Qu.:56.86  </w:t>
      </w:r>
      <w:r>
        <w:br/>
      </w:r>
      <w:r>
        <w:rPr>
          <w:rStyle w:val="VerbatimChar"/>
        </w:rPr>
        <w:t xml:space="preserve">              Max.   :5.000       Max.   :7.000   Max.   :74.84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Cs/>
          <w:i/>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Cs/>
          <w:i/>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9×7 DataFrame</w:t>
      </w:r>
      <w:r>
        <w:br/>
      </w:r>
      <w:r>
        <w:rPr>
          <w:rStyle w:val="VerbatimChar"/>
        </w:rPr>
        <w:t xml:space="preserve"> Row │ variable             mean     min     median  max      nmissing  eltype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identity                      1.0             2.0             0  Union{ ⋯</w:t>
      </w:r>
      <w:r>
        <w:br/>
      </w:r>
      <w:r>
        <w:rPr>
          <w:rStyle w:val="VerbatimChar"/>
        </w:rPr>
        <w:t xml:space="preserve">   6 │ intervention                  0.0             1.0             0  Union{</w:t>
      </w:r>
      <w:r>
        <w:br/>
      </w:r>
      <w:r>
        <w:rPr>
          <w:rStyle w:val="VerbatimChar"/>
        </w:rPr>
        <w:t xml:space="preserve">   7 │ physical_punishment  2.47867  0.0     2.0     5.0             0  Union{</w:t>
      </w:r>
      <w:r>
        <w:br/>
      </w:r>
      <w:r>
        <w:rPr>
          <w:rStyle w:val="VerbatimChar"/>
        </w:rPr>
        <w:t xml:space="preserve">   8 │ warmth               3.52167  0.0     4.0     7.0             0  Union{</w:t>
      </w:r>
      <w:r>
        <w:br/>
      </w:r>
      <w:r>
        <w:rPr>
          <w:rStyle w:val="VerbatimChar"/>
        </w:rPr>
        <w:t xml:space="preserve">   9 │ outcome              52.4333  29.608  52.449  74.8355         0  Union{ ⋯</w:t>
      </w:r>
      <w:r>
        <w:br/>
      </w:r>
      <w:r>
        <w:rPr>
          <w:rStyle w:val="VerbatimChar"/>
        </w:rPr>
        <w:t xml:space="preserve">                                                                1 column omitted</w:t>
      </w:r>
    </w:p>
    <w:bookmarkEnd w:id="41"/>
    <w:bookmarkStart w:id="42" w:name="interpretation"/>
    <w:p>
      <w:pPr>
        <w:pStyle w:val="Heading2"/>
      </w:pPr>
      <w:r>
        <w:t xml:space="preserve">2.2 Interpretation</w:t>
      </w:r>
    </w:p>
    <w:p>
      <w:pPr>
        <w:pStyle w:val="FirstParagraph"/>
      </w:pPr>
      <w:r>
        <w:t xml:space="preserve">Examining descriptive statistics is an important first step in any analysis. It is important to examine your descriptive statistics first, before skipping ahead to more sophisticated analyses, such as multilevel models.</w:t>
      </w:r>
    </w:p>
    <w:p>
      <w:pPr>
        <w:pStyle w:val="BodyText"/>
      </w:pPr>
      <w:r>
        <w:t xml:space="preserve">In examining the descriptive statistics for this data, we get a sense of the data.</w:t>
      </w:r>
    </w:p>
    <w:p>
      <w:pPr>
        <w:numPr>
          <w:ilvl w:val="0"/>
          <w:numId w:val="1002"/>
        </w:numPr>
        <w:pStyle w:val="Compact"/>
      </w:pPr>
      <w:r>
        <w:rPr>
          <w:rStyle w:val="VerbatimChar"/>
        </w:rPr>
        <w:t xml:space="preserve">outcome</w:t>
      </w:r>
      <w:r>
        <w:t xml:space="preserve"> </w:t>
      </w:r>
      <w:r>
        <w:t xml:space="preserve">has a mean of approximately 52 and ranges from approximately 30 to 75.</w:t>
      </w:r>
    </w:p>
    <w:p>
      <w:pPr>
        <w:numPr>
          <w:ilvl w:val="0"/>
          <w:numId w:val="1002"/>
        </w:numPr>
        <w:pStyle w:val="Compact"/>
      </w:pPr>
      <w:r>
        <w:rPr>
          <w:rStyle w:val="VerbatimChar"/>
        </w:rPr>
        <w:t xml:space="preserve">warmth</w:t>
      </w:r>
      <w:r>
        <w:t xml:space="preserve"> </w:t>
      </w:r>
      <w:r>
        <w:t xml:space="preserve">and</w:t>
      </w:r>
      <w:r>
        <w:t xml:space="preserve"> </w:t>
      </w:r>
      <w:r>
        <w:rPr>
          <w:rStyle w:val="VerbatimChar"/>
        </w:rPr>
        <w:t xml:space="preserve">physical punishment</w:t>
      </w:r>
      <w:r>
        <w:t xml:space="preserve"> </w:t>
      </w:r>
      <w:r>
        <w:t xml:space="preserve">are both variables that represent the number of times that parents use each of these forms of discipline in a week. The average of the former is about 3.5, while the average of the latter is about 2.5.</w:t>
      </w:r>
    </w:p>
    <w:p>
      <w:pPr>
        <w:numPr>
          <w:ilvl w:val="0"/>
          <w:numId w:val="1002"/>
        </w:numPr>
        <w:pStyle w:val="Compact"/>
      </w:pPr>
      <w:r>
        <w:rPr>
          <w:rStyle w:val="VerbatimChar"/>
        </w:rPr>
        <w:t xml:space="preserve">HDI</w:t>
      </w:r>
      <w:r>
        <w:t xml:space="preserve">, the Human Development Index has an average of about 65, and a wide range.</w:t>
      </w:r>
    </w:p>
    <w:p>
      <w:pPr>
        <w:numPr>
          <w:ilvl w:val="0"/>
          <w:numId w:val="1002"/>
        </w:numPr>
        <w:pStyle w:val="Compact"/>
      </w:pPr>
      <w:r>
        <w:rPr>
          <w:rStyle w:val="VerbatimChar"/>
        </w:rPr>
        <w:t xml:space="preserve">identity</w:t>
      </w:r>
      <w:r>
        <w:t xml:space="preserve"> </w:t>
      </w:r>
      <w:r>
        <w:t xml:space="preserve">is a categorical variable for a hypothetical identity group, and has values of 1 and 2.</w:t>
      </w:r>
    </w:p>
    <w:p>
      <w:pPr>
        <w:numPr>
          <w:ilvl w:val="0"/>
          <w:numId w:val="1002"/>
        </w:numPr>
        <w:pStyle w:val="Compact"/>
      </w:pPr>
      <w:r>
        <w:rPr>
          <w:rStyle w:val="VerbatimChar"/>
        </w:rPr>
        <w:t xml:space="preserve">intervention</w:t>
      </w:r>
      <w:r>
        <w:t xml:space="preserve"> </w:t>
      </w:r>
      <w:r>
        <w:t xml:space="preserve">is also a categorical variable, and has values of 0 and 1.</w:t>
      </w:r>
    </w:p>
    <w:bookmarkEnd w:id="42"/>
    <w:bookmarkEnd w:id="43"/>
    <w:bookmarkStart w:id="49" w:name="unconditional-model"/>
    <w:p>
      <w:pPr>
        <w:pStyle w:val="Heading1"/>
      </w:pPr>
      <w:r>
        <w:t xml:space="preserve">3. Unconditional Model</w:t>
      </w:r>
    </w:p>
    <w:p>
      <w:pPr>
        <w:pStyle w:val="FirstParagraph"/>
      </w:pPr>
      <w:r>
        <w:t xml:space="preserve">An</w:t>
      </w:r>
      <w:r>
        <w:t xml:space="preserve"> </w:t>
      </w:r>
      <w:r>
        <w:rPr>
          <w:iCs/>
          <w:i/>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46" w:name="the-equation"/>
    <w:p>
      <w:pPr>
        <w:pStyle w:val="Heading2"/>
      </w:pPr>
      <w:r>
        <w:t xml:space="preserve">3.1 The Equation</w:t>
      </w:r>
    </w:p>
    <w:p>
      <w:pPr>
        <w:pStyle w:val="FirstParagraph"/>
      </w:pPr>
      <w:bookmarkStart w:id="44"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3.1</m:t>
              </m:r>
            </m:e>
          </m:d>
        </m:oMath>
      </m:oMathPara>
      <w:bookmarkEnd w:id="44"/>
    </w:p>
    <w:p>
      <w:pPr>
        <w:pStyle w:val="FirstParagraph"/>
      </w:pPr>
      <w:r>
        <w:t xml:space="preserve">The Intraclass Correlation Coefficient (ICC) is given by:</w:t>
      </w:r>
    </w:p>
    <w:p>
      <w:pPr>
        <w:pStyle w:val="BodyText"/>
      </w:pPr>
      <w:bookmarkStart w:id="45"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3.2</m:t>
              </m:r>
            </m:e>
          </m:d>
        </m:oMath>
      </m:oMathPara>
      <w:bookmarkEnd w:id="45"/>
    </w:p>
    <w:p>
      <w:pPr>
        <w:pStyle w:val="FirstParagraph"/>
      </w:pPr>
      <w:r>
        <w:t xml:space="preserve">In a two level multilevel model, the ICC provides a measure of the amount of variation attributable to Level 2.</w:t>
      </w:r>
    </w:p>
    <w:bookmarkEnd w:id="46"/>
    <w:bookmarkStart w:id="47" w:name="run-models"/>
    <w:p>
      <w:pPr>
        <w:pStyle w:val="Heading2"/>
      </w:pPr>
      <w:r>
        <w:t xml:space="preserve">3.2 Run Models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SourceCode"/>
      </w:pPr>
      <w:r>
        <w:br/>
      </w:r>
      <w:r>
        <w:rPr>
          <w:rStyle w:val="NormalTok"/>
        </w:rPr>
        <w:t xml:space="preserve">mixed outcome || country: </w:t>
      </w:r>
      <w:r>
        <w:rPr>
          <w:rStyle w:val="CommentTok"/>
        </w:rPr>
        <w:t xml:space="preserve">// unconditional model</w:t>
      </w:r>
      <w:r>
        <w:br/>
      </w:r>
      <w:r>
        <w:rPr>
          <w:rStyle w:val="NormalTok"/>
        </w:rPr>
        <w:t xml:space="preserve">  </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-9802.8371  </w:t>
      </w:r>
      <w:r>
        <w:br/>
      </w:r>
      <w:r>
        <w:rPr>
          <w:rStyle w:val="VerbatimChar"/>
        </w:rPr>
        <w:t xml:space="preserve">Iteration 1:  Log likelihood = -9802.8371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-9802.8371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52.43327   .3451217   151.93   0.000     51.75685     53.1097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3.178658   .9226737      1.799552    5.614658</w:t>
      </w:r>
      <w:r>
        <w:br/>
      </w:r>
      <w:r>
        <w:rPr>
          <w:rStyle w:val="VerbatimChar"/>
        </w:rPr>
        <w:t xml:space="preserve">-----------------------------+------------------------------------------------</w:t>
      </w:r>
      <w:r>
        <w:br/>
      </w:r>
      <w:r>
        <w:rPr>
          <w:rStyle w:val="VerbatimChar"/>
        </w:rPr>
        <w:t xml:space="preserve">               var(Residual) |   39.46106   1.024013      37.50421       41.52</w:t>
      </w:r>
      <w:r>
        <w:br/>
      </w:r>
      <w:r>
        <w:rPr>
          <w:rStyle w:val="VerbatimChar"/>
        </w:rPr>
        <w:t xml:space="preserve">------------------------------------------------------------------------------</w:t>
      </w:r>
      <w:r>
        <w:br/>
      </w:r>
      <w:r>
        <w:rPr>
          <w:rStyle w:val="VerbatimChar"/>
        </w:rPr>
        <w:t xml:space="preserve">LR test vs. linear model: chibar2(01) = 166.31        Prob &gt;= chibar2 = 0.0000</w:t>
      </w:r>
    </w:p>
    <w:p>
      <w:pPr>
        <w:pStyle w:val="SourceCode"/>
      </w:pP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.0745469   .0201254      .0434963    .1248696</w:t>
      </w:r>
      <w:r>
        <w:br/>
      </w:r>
      <w:r>
        <w:rPr>
          <w:rStyle w:val="VerbatimChar"/>
        </w:rPr>
        <w:t xml:space="preserve">------------------------------------------------------------------------------</w:t>
      </w:r>
    </w:p>
    <w:p>
      <w:pPr>
        <w:pStyle w:val="Heading3"/>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19605.9</w:t>
      </w:r>
      <w:r>
        <w:br/>
      </w:r>
      <w:r>
        <w:br/>
      </w:r>
      <w:r>
        <w:rPr>
          <w:rStyle w:val="VerbatimChar"/>
        </w:rPr>
        <w:t xml:space="preserve">Scaled residuals: </w:t>
      </w:r>
      <w:r>
        <w:br/>
      </w:r>
      <w:r>
        <w:rPr>
          <w:rStyle w:val="VerbatimChar"/>
        </w:rPr>
        <w:t xml:space="preserve">    Min      1Q  Median      3Q     Max </w:t>
      </w:r>
      <w:r>
        <w:br/>
      </w:r>
      <w:r>
        <w:rPr>
          <w:rStyle w:val="VerbatimChar"/>
        </w:rPr>
        <w:t xml:space="preserve">-3.3844 -0.6655 -0.0086  0.6725  3.6626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3.302   1.817   </w:t>
      </w:r>
      <w:r>
        <w:br/>
      </w:r>
      <w:r>
        <w:rPr>
          <w:rStyle w:val="VerbatimChar"/>
        </w:rPr>
        <w:t xml:space="preserve"> Residual             39.461   6.282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52.433      0.351   149.4</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0.077</w:t>
      </w:r>
      <w:r>
        <w:br/>
      </w:r>
      <w:r>
        <w:rPr>
          <w:rStyle w:val="VerbatimChar"/>
        </w:rPr>
        <w:t xml:space="preserve">  Unadjusted ICC: 0.077</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-9802.8371 19605.6742 19611.6742 19611.6822 19629.6933</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3.17863 1.78287</w:t>
      </w:r>
      <w:r>
        <w:br/>
      </w:r>
      <w:r>
        <w:rPr>
          <w:rStyle w:val="VerbatimChar"/>
        </w:rPr>
        <w:t xml:space="preserve">Residual              39.46106 6.28180</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52.4333    0.345121  151.93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0.07454637475695493</w:t>
      </w:r>
    </w:p>
    <w:bookmarkEnd w:id="47"/>
    <w:bookmarkStart w:id="48" w:name="interpretation-1"/>
    <w:p>
      <w:pPr>
        <w:pStyle w:val="Heading2"/>
      </w:pPr>
      <w:r>
        <w:t xml:space="preserve">3.3 Interpretation</w:t>
      </w:r>
    </w:p>
    <w:p>
      <w:pPr>
        <w:pStyle w:val="FirstParagraph"/>
      </w:pPr>
      <w:r>
        <w:t xml:space="preserve">In each case, the software finds that nearly 8% of the variation in the outcome is explainable by the clustering of the observations in each country.</w:t>
      </w:r>
    </w:p>
    <w:bookmarkEnd w:id="48"/>
    <w:bookmarkEnd w:id="49"/>
    <w:bookmarkStart w:id="68" w:name="cross-sectional-multilevel-models"/>
    <w:p>
      <w:pPr>
        <w:pStyle w:val="Heading1"/>
      </w:pPr>
      <w:r>
        <w:t xml:space="preserve">4. Cross Sectional Multilevel Models</w:t>
      </w:r>
    </w:p>
    <w:bookmarkStart w:id="51" w:name="the-equation-1"/>
    <w:p>
      <w:pPr>
        <w:pStyle w:val="Heading2"/>
      </w:pPr>
      <w:r>
        <w:t xml:space="preserve">4.1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4.1</w:t>
        </w:r>
      </w:hyperlink>
      <w:r>
        <w:t xml:space="preserve">, we consider a more substantive example.</w:t>
      </w:r>
    </w:p>
    <w:p>
      <w:pPr>
        <w:pStyle w:val="BodyText"/>
      </w:pPr>
      <w:bookmarkStart w:id="50"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warmth</m:t>
              </m:r>
            </m:e>
            <m:sub>
              <m:r>
                <m:t>i</m:t>
              </m:r>
              <m:r>
                <m:t>j</m:t>
              </m:r>
            </m:sub>
          </m:sSub>
          <m:r>
            <m:rPr>
              <m:sty m:val="p"/>
            </m:rPr>
            <m:t>+</m:t>
          </m:r>
          <m:r>
            <m:t>  </m:t>
          </m:r>
          <m:d>
            <m:dPr>
              <m:begChr m:val="("/>
              <m:endChr m:val=")"/>
              <m:sepChr m:val=""/>
              <m:grow/>
            </m:dPr>
            <m:e>
              <m:r>
                <m:t>4.1</m:t>
              </m:r>
            </m:e>
          </m:d>
        </m:oMath>
      </m:oMathPara>
      <w:bookmarkEnd w:id="50"/>
    </w:p>
    <w:p>
      <w:pPr>
        <w:pStyle w:val="FirstParagraph"/>
      </w:pPr>
      <m:oMathPara>
        <m:oMathParaPr>
          <m:jc m:val="center"/>
        </m:oMathParaPr>
        <m:oMath>
          <m:sSub>
            <m:e>
              <m:r>
                <m:t>β</m:t>
              </m:r>
            </m:e>
            <m:sub>
              <m:r>
                <m:t>2</m:t>
              </m:r>
            </m:sub>
          </m:sSub>
          <m:sSub>
            <m:e>
              <m:r>
                <m:rPr>
                  <m:nor/>
                  <m:sty m:val="p"/>
                </m:rPr>
                <m:t>physical punishment</m:t>
              </m:r>
            </m:e>
            <m:sub>
              <m:r>
                <m:t>i</m:t>
              </m:r>
              <m:r>
                <m:t>j</m:t>
              </m:r>
            </m:sub>
          </m:sSub>
          <m:r>
            <m:rPr>
              <m:sty m:val="p"/>
            </m:rPr>
            <m:t>+</m:t>
          </m:r>
        </m:oMath>
      </m:oMathPara>
    </w:p>
    <w:p>
      <w:pPr>
        <w:pStyle w:val="FirstParagraph"/>
      </w:pPr>
      <m:oMathPara>
        <m:oMathParaPr>
          <m:jc m:val="center"/>
        </m:oMathParaPr>
        <m:oMath>
          <m:sSub>
            <m:e>
              <m:r>
                <m:t>β</m:t>
              </m:r>
            </m:e>
            <m:sub>
              <m:r>
                <m:t>3</m:t>
              </m:r>
            </m:sub>
          </m:sSub>
          <m:sSub>
            <m:e>
              <m:r>
                <m:rPr>
                  <m:nor/>
                  <m:sty m:val="p"/>
                </m:rPr>
                <m:t>identity</m:t>
              </m:r>
            </m:e>
            <m:sub>
              <m:r>
                <m:t>i</m:t>
              </m:r>
              <m:r>
                <m:t>j</m:t>
              </m:r>
            </m:sub>
          </m:sSub>
          <m:r>
            <m:rPr>
              <m:sty m:val="p"/>
            </m:rPr>
            <m:t>+</m:t>
          </m:r>
          <m:sSub>
            <m:e>
              <m:r>
                <m:t>β</m:t>
              </m:r>
            </m:e>
            <m:sub>
              <m:r>
                <m:t>4</m:t>
              </m:r>
            </m:sub>
          </m:sSub>
          <m:sSub>
            <m:e>
              <m:r>
                <m:rPr>
                  <m:nor/>
                  <m:sty m:val="p"/>
                </m:rPr>
                <m:t>intervention</m:t>
              </m:r>
            </m:e>
            <m:sub>
              <m:r>
                <m:t>i</m:t>
              </m:r>
              <m:r>
                <m:t>j</m:t>
              </m:r>
            </m:sub>
          </m:sSub>
          <m:r>
            <m:rPr>
              <m:sty m:val="p"/>
            </m:rPr>
            <m:t>+</m:t>
          </m:r>
          <m:sSub>
            <m:e>
              <m:r>
                <m:t>β</m:t>
              </m:r>
            </m:e>
            <m:sub>
              <m:r>
                <m:t>5</m:t>
              </m:r>
            </m:sub>
          </m:sSub>
          <m:sSub>
            <m:e>
              <m:r>
                <m:rPr>
                  <m:nor/>
                  <m:sty m:val="p"/>
                </m:rPr>
                <m:t>HDI</m:t>
              </m:r>
            </m:e>
            <m:sub>
              <m:r>
                <m:t>i</m:t>
              </m:r>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warmth</m:t>
              </m:r>
            </m:e>
            <m:sub>
              <m:r>
                <m:t>i</m:t>
              </m:r>
              <m:r>
                <m:t>j</m:t>
              </m:r>
            </m:sub>
          </m:sSub>
          <m:r>
            <m:rPr>
              <m:sty m:val="p"/>
            </m:rPr>
            <m:t>+</m:t>
          </m:r>
          <m:sSub>
            <m:e>
              <m:r>
                <m:t>e</m:t>
              </m:r>
            </m:e>
            <m:sub>
              <m:r>
                <m:t>i</m:t>
              </m:r>
              <m:r>
                <m:t>j</m:t>
              </m:r>
            </m:sub>
          </m:sSub>
        </m:oMath>
      </m:oMathPara>
    </w:p>
    <w:bookmarkEnd w:id="51"/>
    <w:bookmarkStart w:id="55" w:name="Xd5a8128501857a182dff0be2177d0ea994a66bf"/>
    <w:p>
      <w:pPr>
        <w:pStyle w:val="Heading2"/>
      </w:pPr>
      <w:r>
        <w:t xml:space="preserve">4.2 Correlated and Uncorrelated Random Effects</w:t>
      </w:r>
    </w:p>
    <w:p>
      <w:pPr>
        <w:pStyle w:val="FirstParagraph"/>
      </w:pPr>
      <w:r>
        <w:t xml:space="preserve">Consider the covariance matrix of random effects (e.g. </w:t>
      </w:r>
      <m:oMath>
        <m:sSub>
          <m:e>
            <m:r>
              <m:t>u</m:t>
            </m:r>
          </m:e>
          <m:sub>
            <m:r>
              <m:t>0</m:t>
            </m:r>
            <m:r>
              <m:t>j</m:t>
            </m:r>
          </m:sub>
        </m:sSub>
      </m:oMath>
      <w:r>
        <w:t xml:space="preserve"> </w:t>
      </w:r>
      <w:r>
        <w:t xml:space="preserve">and</w:t>
      </w:r>
      <w:r>
        <w:t xml:space="preserve"> </w:t>
      </w:r>
      <m:oMath>
        <m:sSub>
          <m:e>
            <m:r>
              <m:t>u</m:t>
            </m:r>
          </m:e>
          <m:sub>
            <m:r>
              <m:t>1</m:t>
            </m:r>
            <m:r>
              <m:t>j</m:t>
            </m:r>
          </m:sub>
        </m:sSub>
      </m:oMath>
      <w:r>
        <w:t xml:space="preserve">). In</w:t>
      </w:r>
      <w:r>
        <w:t xml:space="preserve"> </w:t>
      </w:r>
      <w:hyperlink w:anchor="eq-varcovar">
        <w:r>
          <w:rPr>
            <w:rStyle w:val="Hyperlink"/>
          </w:rPr>
          <w:t xml:space="preserve">Equation 4.2</w:t>
        </w:r>
      </w:hyperlink>
      <w:r>
        <w:t xml:space="preserve"> </w:t>
      </w:r>
      <w:r>
        <w:t xml:space="preserve">the covariances of the random effects are constrained to be zero.</w:t>
      </w:r>
    </w:p>
    <w:p>
      <w:pPr>
        <w:pStyle w:val="BodyText"/>
      </w:pPr>
      <w:bookmarkStart w:id="52" w:name="eq-varcova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0</m:t>
                    </m:r>
                  </m:e>
                </m:mr>
                <m:mr>
                  <m:e>
                    <m:r>
                      <m:t>0</m:t>
                    </m:r>
                  </m:e>
                  <m:e>
                    <m:r>
                      <m:t>v</m:t>
                    </m:r>
                    <m:r>
                      <m:t>a</m:t>
                    </m:r>
                    <m:r>
                      <m:t>r</m:t>
                    </m:r>
                    <m:d>
                      <m:dPr>
                        <m:begChr m:val="("/>
                        <m:endChr m:val=")"/>
                        <m:sepChr m:val=""/>
                        <m:grow/>
                      </m:dPr>
                      <m:e>
                        <m:sSub>
                          <m:e>
                            <m:r>
                              <m:t>u</m:t>
                            </m:r>
                          </m:e>
                          <m:sub>
                            <m:r>
                              <m:t>1</m:t>
                            </m:r>
                            <m:r>
                              <m:t>j</m:t>
                            </m:r>
                          </m:sub>
                        </m:sSub>
                      </m:e>
                    </m:d>
                  </m:e>
                </m:mr>
              </m:m>
            </m:e>
          </m:d>
          <m:r>
            <m:t>  </m:t>
          </m:r>
          <m:d>
            <m:dPr>
              <m:begChr m:val="("/>
              <m:endChr m:val=")"/>
              <m:sepChr m:val=""/>
              <m:grow/>
            </m:dPr>
            <m:e>
              <m:r>
                <m:t>4.2</m:t>
              </m:r>
            </m:e>
          </m:d>
        </m:oMath>
      </m:oMathPara>
      <w:bookmarkEnd w:id="52"/>
    </w:p>
    <w:p>
      <w:pPr>
        <w:pStyle w:val="FirstParagraph"/>
      </w:pPr>
      <w:r>
        <w:t xml:space="preserve">As discussed in the Chapter on multilevel models with cross-sectional data, however, one can consider a multilevel model in which the random effects are correlated, as is the case in</w:t>
      </w:r>
      <w:r>
        <w:t xml:space="preserve"> </w:t>
      </w:r>
      <w:hyperlink w:anchor="eq-varcovaruns">
        <w:r>
          <w:rPr>
            <w:rStyle w:val="Hyperlink"/>
          </w:rPr>
          <w:t xml:space="preserve">Equation 4.3</w:t>
        </w:r>
      </w:hyperlink>
      <w:r>
        <w:t xml:space="preserve">.</w:t>
      </w:r>
    </w:p>
    <w:p>
      <w:pPr>
        <w:pStyle w:val="BodyText"/>
      </w:pPr>
      <w:bookmarkStart w:id="53" w:name="eq-varcovaruns"/>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c</m:t>
                    </m:r>
                    <m:r>
                      <m:t>o</m:t>
                    </m:r>
                    <m:r>
                      <m:t>v</m:t>
                    </m:r>
                    <m:d>
                      <m:dPr>
                        <m:begChr m:val="("/>
                        <m:endChr m:val=")"/>
                        <m:sepChr m:val=""/>
                        <m:grow/>
                      </m:dPr>
                      <m:e>
                        <m:sSub>
                          <m:e>
                            <m:r>
                              <m:t>u</m:t>
                            </m:r>
                          </m:e>
                          <m:sub>
                            <m:r>
                              <m:t>0</m:t>
                            </m:r>
                            <m:r>
                              <m:t>j</m:t>
                            </m:r>
                          </m:sub>
                        </m:sSub>
                        <m:r>
                          <m:rPr>
                            <m:sty m:val="p"/>
                          </m:rPr>
                          <m:t>,</m:t>
                        </m:r>
                        <m:sSub>
                          <m:e>
                            <m:r>
                              <m:t>u</m:t>
                            </m:r>
                          </m:e>
                          <m:sub>
                            <m:r>
                              <m:t>1</m:t>
                            </m:r>
                            <m:r>
                              <m:t>j</m:t>
                            </m:r>
                          </m:sub>
                        </m:sSub>
                      </m:e>
                    </m:d>
                  </m:e>
                </m:mr>
                <m:mr>
                  <m:e>
                    <m:r>
                      <m:t>c</m:t>
                    </m:r>
                    <m:r>
                      <m:t>o</m:t>
                    </m:r>
                    <m:r>
                      <m:t>v</m:t>
                    </m:r>
                    <m:d>
                      <m:dPr>
                        <m:begChr m:val="("/>
                        <m:endChr m:val=")"/>
                        <m:sepChr m:val=""/>
                        <m:grow/>
                      </m:dPr>
                      <m:e>
                        <m:sSub>
                          <m:e>
                            <m:r>
                              <m:t>u</m:t>
                            </m:r>
                          </m:e>
                          <m:sub>
                            <m:r>
                              <m:t>0</m:t>
                            </m:r>
                            <m:r>
                              <m:t>j</m:t>
                            </m:r>
                          </m:sub>
                        </m:sSub>
                        <m:r>
                          <m:rPr>
                            <m:sty m:val="p"/>
                          </m:rPr>
                          <m:t>,</m:t>
                        </m:r>
                        <m:sSub>
                          <m:e>
                            <m:r>
                              <m:t>u</m:t>
                            </m:r>
                          </m:e>
                          <m:sub>
                            <m:r>
                              <m:t>1</m:t>
                            </m:r>
                            <m:r>
                              <m:t>j</m:t>
                            </m:r>
                          </m:sub>
                        </m:sSub>
                      </m:e>
                    </m:d>
                  </m:e>
                  <m:e>
                    <m:r>
                      <m:t>v</m:t>
                    </m:r>
                    <m:r>
                      <m:t>a</m:t>
                    </m:r>
                    <m:r>
                      <m:t>r</m:t>
                    </m:r>
                    <m:d>
                      <m:dPr>
                        <m:begChr m:val="("/>
                        <m:endChr m:val=")"/>
                        <m:sepChr m:val=""/>
                        <m:grow/>
                      </m:dPr>
                      <m:e>
                        <m:sSub>
                          <m:e>
                            <m:r>
                              <m:t>u</m:t>
                            </m:r>
                          </m:e>
                          <m:sub>
                            <m:r>
                              <m:t>1</m:t>
                            </m:r>
                            <m:r>
                              <m:t>j</m:t>
                            </m:r>
                          </m:sub>
                        </m:sSub>
                      </m:e>
                    </m:d>
                  </m:e>
                </m:mr>
              </m:m>
            </m:e>
          </m:d>
          <m:r>
            <m:t>  </m:t>
          </m:r>
          <m:d>
            <m:dPr>
              <m:begChr m:val="("/>
              <m:endChr m:val=")"/>
              <m:sepChr m:val=""/>
              <m:grow/>
            </m:dPr>
            <m:e>
              <m:r>
                <m:t>4.3</m:t>
              </m:r>
            </m:e>
          </m:d>
        </m:oMath>
      </m:oMathPara>
      <w:bookmarkEnd w:id="53"/>
    </w:p>
    <w:p>
      <w:pPr>
        <w:pStyle w:val="FirstParagraph"/>
      </w:pPr>
      <w:r>
        <w:t xml:space="preserve">Procedures for estimating models with uncorrelated and correlated random effects are detailed below</w:t>
      </w:r>
      <w:r>
        <w:t xml:space="preserve"> </w:t>
      </w:r>
      <w:r>
        <w:t xml:space="preserve">(Bates et al., 2015; Bates, 2024; StataCorp, 2021)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4" w:name="tbl-REs"/>
          <w:p>
            <w:pPr>
              <w:jc w:val="center"/>
            </w:pPr>
            <w:pPr>
              <w:jc w:val="start"/>
              <w:spacing w:before="200"/>
              <w:pStyle w:val="ImageCaption"/>
            </w:pPr>
            <w:r>
              <w:t xml:space="preserve">Table 4.1: Correlated and Uncorrelated Random Effects</w:t>
            </w:r>
          </w:p>
          <w:tbl>
            <w:tblPr>
              <w:tblStyle w:val="Table"/>
              <w:tblW w:type="pct" w:w="4306"/>
              <w:tblLook w:firstRow="1" w:lastRow="0" w:firstColumn="0" w:lastColumn="0" w:noHBand="0" w:noVBand="0" w:val="0020"/>
              <w:jc w:val="start"/>
              <w:tblLayout w:type="fixed"/>
            </w:tblPr>
            <w:tblGrid>
              <w:gridCol w:w="1320"/>
              <w:gridCol w:w="2420"/>
              <w:gridCol w:w="3080"/>
            </w:tblGrid>
            <w:tr>
              <w:trPr>
                <w:tblHeader w:val="true"/>
              </w:trPr>
              <w:tc>
                <w:tcPr/>
                <w:p>
                  <w:pPr>
                    <w:pStyle w:val="Compact"/>
                    <w:jc w:val="left"/>
                    <w:jc w:val="center"/>
                  </w:pPr>
                  <w:r>
                    <w:t xml:space="preserve">Software</w:t>
                  </w:r>
                </w:p>
              </w:tc>
              <w:tc>
                <w:tcPr/>
                <w:p>
                  <w:pPr>
                    <w:pStyle w:val="Compact"/>
                    <w:jc w:val="left"/>
                    <w:jc w:val="center"/>
                  </w:pPr>
                  <w:r>
                    <w:t xml:space="preserve">Uncorrelated</w:t>
                  </w:r>
                  <w:r>
                    <w:t xml:space="preserve"> </w:t>
                  </w:r>
                  <w:r>
                    <w:t xml:space="preserve">Random</w:t>
                  </w:r>
                  <w:r>
                    <w:t xml:space="preserve"> </w:t>
                  </w:r>
                  <w:r>
                    <w:t xml:space="preserve">Effects</w:t>
                  </w:r>
                </w:p>
              </w:tc>
              <w:tc>
                <w:tcPr/>
                <w:p>
                  <w:pPr>
                    <w:pStyle w:val="Compact"/>
                    <w:jc w:val="left"/>
                    <w:jc w:val="center"/>
                  </w:pPr>
                  <w:r>
                    <w:t xml:space="preserve">Correlated</w:t>
                  </w:r>
                  <w:r>
                    <w:t xml:space="preserve"> </w:t>
                  </w:r>
                  <w:r>
                    <w:t xml:space="preserve">Random</w:t>
                  </w:r>
                  <w:r>
                    <w:t xml:space="preserve"> </w:t>
                  </w:r>
                  <w:r>
                    <w:t xml:space="preserve">Effects</w:t>
                  </w:r>
                </w:p>
              </w:tc>
            </w:tr>
            <w:tr>
              <w:tc>
                <w:tcPr/>
                <w:p>
                  <w:pPr>
                    <w:pStyle w:val="Compact"/>
                    <w:jc w:val="left"/>
                    <w:jc w:val="center"/>
                  </w:pPr>
                  <w:r>
                    <w:t xml:space="preserve">Stata</w:t>
                  </w:r>
                </w:p>
              </w:tc>
              <w:tc>
                <w:tcPr/>
                <w:p>
                  <w:pPr>
                    <w:pStyle w:val="Compact"/>
                    <w:jc w:val="left"/>
                    <w:jc w:val="center"/>
                  </w:pPr>
                  <w:r>
                    <w:t xml:space="preserve">default</w:t>
                  </w:r>
                </w:p>
              </w:tc>
              <w:tc>
                <w:tcPr/>
                <w:p>
                  <w:pPr>
                    <w:pStyle w:val="Compact"/>
                    <w:jc w:val="left"/>
                    <w:jc w:val="center"/>
                  </w:pPr>
                  <w:r>
                    <w:t xml:space="preserve">add option:</w:t>
                  </w:r>
                  <w:r>
                    <w:t xml:space="preserve"> </w:t>
                  </w:r>
                  <w:r>
                    <w:rPr>
                      <w:rStyle w:val="VerbatimChar"/>
                    </w:rPr>
                    <w:t xml:space="preserve">, cov(uns)</w:t>
                  </w:r>
                </w:p>
              </w:tc>
            </w:tr>
            <w:tr>
              <w:tc>
                <w:tcPr/>
                <w:p>
                  <w:pPr>
                    <w:pStyle w:val="Compact"/>
                    <w:jc w:val="left"/>
                    <w:jc w:val="center"/>
                  </w:pPr>
                  <w:r>
                    <w:t xml:space="preserve">R</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r>
            <w:tr>
              <w:tc>
                <w:tcPr/>
                <w:p>
                  <w:pPr>
                    <w:pStyle w:val="Compact"/>
                    <w:jc w:val="left"/>
                    <w:jc w:val="center"/>
                  </w:pPr>
                  <w:r>
                    <w:t xml:space="preserve">Julia</w:t>
                  </w:r>
                </w:p>
              </w:tc>
              <w:tc>
                <w:tcPr/>
                <w:p>
                  <w:pPr>
                    <w:pStyle w:val="Compact"/>
                    <w:jc w:val="left"/>
                    <w:jc w:val="center"/>
                  </w:pPr>
                  <w:r>
                    <w:t xml:space="preserve">separate terms</w:t>
                  </w:r>
                  <w:r>
                    <w:t xml:space="preserve"> </w:t>
                  </w:r>
                  <w:r>
                    <w:t xml:space="preserve">for each random</w:t>
                  </w:r>
                  <w:r>
                    <w:t xml:space="preserve"> </w:t>
                  </w:r>
                  <w:r>
                    <w:t xml:space="preserve">effect e.g.</w:t>
                  </w:r>
                  <w:r>
                    <w:t xml:space="preserve"> </w:t>
                  </w:r>
                  <w:r>
                    <w:rPr>
                      <w:rStyle w:val="VerbatimChar"/>
                    </w:rPr>
                    <w:t xml:space="preserve">(1 | group) +</w:t>
                  </w:r>
                  <w:r>
                    <w:t xml:space="preserve"> </w:t>
                  </w:r>
                  <w:r>
                    <w:rPr>
                      <w:rStyle w:val="VerbatimChar"/>
                    </w:rPr>
                    <w:t xml:space="preserve">(0 + x | group)</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r>
                    <w:t xml:space="preserve">.</w:t>
                  </w:r>
                </w:p>
              </w:tc>
            </w:tr>
          </w:tbl>
          <w:bookmarkEnd w:id="54"/>
          <w:p/>
        </w:tc>
      </w:tr>
    </w:tbl>
    <w:p>
      <w:pPr>
        <w:pStyle w:val="BodyText"/>
      </w:pPr>
      <w:r>
        <w:t xml:space="preserve">All models in the examples below are run with</w:t>
      </w:r>
      <w:r>
        <w:t xml:space="preserve"> </w:t>
      </w:r>
      <w:r>
        <w:rPr>
          <w:iCs/>
          <w:i/>
        </w:rPr>
        <w:t xml:space="preserve">uncorrelated</w:t>
      </w:r>
      <w:r>
        <w:t xml:space="preserve"> </w:t>
      </w:r>
      <w:r>
        <w:t xml:space="preserve">random effects, but could just as easily be run with</w:t>
      </w:r>
      <w:r>
        <w:t xml:space="preserve"> </w:t>
      </w:r>
      <w:r>
        <w:rPr>
          <w:iCs/>
          <w:i/>
        </w:rPr>
        <w:t xml:space="preserve">correlated</w:t>
      </w:r>
      <w:r>
        <w:t xml:space="preserve"> </w:t>
      </w:r>
      <w:r>
        <w:t xml:space="preserve">random effects.</w:t>
      </w:r>
    </w:p>
    <w:bookmarkEnd w:id="55"/>
    <w:bookmarkStart w:id="66" w:name="run-models-1"/>
    <w:p>
      <w:pPr>
        <w:pStyle w:val="Heading2"/>
      </w:pPr>
      <w:r>
        <w:t xml:space="preserve">4.3 Run Models</w:t>
      </w:r>
    </w:p>
    <w:p>
      <w:pPr>
        <w:pStyle w:val="Heading3"/>
      </w:pPr>
      <w:r>
        <w:t xml:space="preserve">Stata</w:t>
      </w:r>
    </w:p>
    <w:bookmarkStart w:id="56" w:name="get-the-data"/>
    <w:p>
      <w:pPr>
        <w:pStyle w:val="Heading4"/>
      </w:pPr>
      <w:r>
        <w:t xml:space="preserve">4.3.0.1 Get The Data</w:t>
      </w:r>
    </w:p>
    <w:p>
      <w:pPr>
        <w:pStyle w:val="SourceCode"/>
      </w:pPr>
      <w:r>
        <w:br/>
      </w:r>
      <w:r>
        <w:rPr>
          <w:rStyle w:val="KeywordTok"/>
        </w:rPr>
        <w:t xml:space="preserve">use</w:t>
      </w:r>
      <w:r>
        <w:rPr>
          <w:rStyle w:val="NormalTok"/>
        </w:rPr>
        <w:t xml:space="preserve"> simulated_multilevel_data.dta</w:t>
      </w:r>
    </w:p>
    <w:bookmarkEnd w:id="56"/>
    <w:bookmarkStart w:id="57" w:name="run-the-model"/>
    <w:p>
      <w:pPr>
        <w:pStyle w:val="Heading4"/>
      </w:pPr>
      <w:r>
        <w:t xml:space="preserve">4.3.0.2 Run The Model</w:t>
      </w:r>
    </w:p>
    <w:p>
      <w:pPr>
        <w:pStyle w:val="SourceCode"/>
      </w:pPr>
      <w:r>
        <w:br/>
      </w:r>
      <w:r>
        <w:rPr>
          <w:rStyle w:val="NormalTok"/>
        </w:rPr>
        <w:t xml:space="preserve">mixed outcome warmth physical_punishment i.</w:t>
      </w:r>
      <w:r>
        <w:rPr>
          <w:rStyle w:val="KeywordTok"/>
        </w:rPr>
        <w:t xml:space="preserve">identity</w:t>
      </w:r>
      <w:r>
        <w:rPr>
          <w:rStyle w:val="NormalTok"/>
        </w:rPr>
        <w:t xml:space="preserve"> i.intervention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-9626.6279  </w:t>
      </w:r>
      <w:r>
        <w:br/>
      </w:r>
      <w:r>
        <w:rPr>
          <w:rStyle w:val="VerbatimChar"/>
        </w:rPr>
        <w:t xml:space="preserve">Iteration 1:  Log likelihood =  -9626.607  </w:t>
      </w:r>
      <w:r>
        <w:br/>
      </w:r>
      <w:r>
        <w:rPr>
          <w:rStyle w:val="VerbatimChar"/>
        </w:rPr>
        <w:t xml:space="preserve">Iteration 2:  Log likelihood =  -9626.607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chi2(5)     = 334.14</w:t>
      </w:r>
      <w:r>
        <w:br/>
      </w:r>
      <w:r>
        <w:rPr>
          <w:rStyle w:val="VerbatimChar"/>
        </w:rPr>
        <w:t xml:space="preserve">Log likelihood =  -9626.607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.8345368   .0637213    13.10   0.000     .7096453    .9594282</w:t>
      </w:r>
      <w:r>
        <w:br/>
      </w:r>
      <w:r>
        <w:rPr>
          <w:rStyle w:val="VerbatimChar"/>
        </w:rPr>
        <w:t xml:space="preserve">physical_punishment |  -.9916657   .0797906   -12.43   0.000    -1.148052   -.8352791</w:t>
      </w:r>
      <w:r>
        <w:br/>
      </w:r>
      <w:r>
        <w:rPr>
          <w:rStyle w:val="VerbatimChar"/>
        </w:rPr>
        <w:t xml:space="preserve">         2.identity |  -.3004767   .2170295    -1.38   0.166    -.7258466    .1248933</w:t>
      </w:r>
      <w:r>
        <w:br/>
      </w:r>
      <w:r>
        <w:rPr>
          <w:rStyle w:val="VerbatimChar"/>
        </w:rPr>
        <w:t xml:space="preserve">     1.intervention |   .6396427   .2174519     2.94   0.003     .2134448    1.065841</w:t>
      </w:r>
      <w:r>
        <w:br/>
      </w:r>
      <w:r>
        <w:rPr>
          <w:rStyle w:val="VerbatimChar"/>
        </w:rPr>
        <w:t xml:space="preserve">                HDI |   -.003228   .0199257    -0.16   0.871    -.0422817    .0358256</w:t>
      </w:r>
      <w:r>
        <w:br/>
      </w:r>
      <w:r>
        <w:rPr>
          <w:rStyle w:val="VerbatimChar"/>
        </w:rPr>
        <w:t xml:space="preserve">              _cons |   51.99991   1.371257    37.92   0.000      49.3123    54.68753</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.0227504   .0257784      .0024689    .2096436</w:t>
      </w:r>
      <w:r>
        <w:br/>
      </w:r>
      <w:r>
        <w:rPr>
          <w:rStyle w:val="VerbatimChar"/>
        </w:rPr>
        <w:t xml:space="preserve">                  var(_cons) |   2.963975   .9737647      1.556777    5.643163</w:t>
      </w:r>
      <w:r>
        <w:br/>
      </w:r>
      <w:r>
        <w:rPr>
          <w:rStyle w:val="VerbatimChar"/>
        </w:rPr>
        <w:t xml:space="preserve">-----------------------------+------------------------------------------------</w:t>
      </w:r>
      <w:r>
        <w:br/>
      </w:r>
      <w:r>
        <w:rPr>
          <w:rStyle w:val="VerbatimChar"/>
        </w:rPr>
        <w:t xml:space="preserve">               var(Residual) |   34.97499   .9097109      33.23668    36.80422</w:t>
      </w:r>
      <w:r>
        <w:br/>
      </w:r>
      <w:r>
        <w:rPr>
          <w:rStyle w:val="VerbatimChar"/>
        </w:rPr>
        <w:t xml:space="preserve">------------------------------------------------------------------------------</w:t>
      </w:r>
      <w:r>
        <w:br/>
      </w:r>
      <w:r>
        <w:rPr>
          <w:rStyle w:val="VerbatimChar"/>
        </w:rPr>
        <w:t xml:space="preserve">LR test vs. linear model: chi2(2) = 205.74                Prob &gt; chi2 = 0.0000</w:t>
      </w:r>
      <w:r>
        <w:br/>
      </w:r>
      <w:r>
        <w:br/>
      </w:r>
      <w:r>
        <w:rPr>
          <w:rStyle w:val="VerbatimChar"/>
        </w:rPr>
        <w:t xml:space="preserve">Note: LR test is conservative and provided only for reference.</w:t>
      </w:r>
    </w:p>
    <w:bookmarkEnd w:id="57"/>
    <w:p>
      <w:pPr>
        <w:pStyle w:val="Heading3"/>
      </w:pPr>
      <w:r>
        <w:t xml:space="preserve">R</w:t>
      </w:r>
    </w:p>
    <w:bookmarkStart w:id="58" w:name="get-the-data-1"/>
    <w:p>
      <w:pPr>
        <w:pStyle w:val="Heading4"/>
      </w:pPr>
      <w:r>
        <w:t xml:space="preserve">4.3.0.3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58"/>
    <w:bookmarkStart w:id="62" w:name="run-the-model-1"/>
    <w:p>
      <w:pPr>
        <w:pStyle w:val="Heading4"/>
      </w:pPr>
      <w:r>
        <w:t xml:space="preserve">4.3.0.4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caution.png" id="61"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outcome ~ warmth + physical_punishment + identity + intervention +  </w:t>
      </w:r>
      <w:r>
        <w:br/>
      </w:r>
      <w:r>
        <w:rPr>
          <w:rStyle w:val="VerbatimChar"/>
        </w:rPr>
        <w:t xml:space="preserve">    HDI + (1 + warmth || country)</w:t>
      </w:r>
      <w:r>
        <w:br/>
      </w:r>
      <w:r>
        <w:rPr>
          <w:rStyle w:val="VerbatimChar"/>
        </w:rPr>
        <w:t xml:space="preserve">   Data: df</w:t>
      </w:r>
      <w:r>
        <w:br/>
      </w:r>
      <w:r>
        <w:br/>
      </w:r>
      <w:r>
        <w:rPr>
          <w:rStyle w:val="VerbatimChar"/>
        </w:rPr>
        <w:t xml:space="preserve">REML criterion at convergence: 19268.8</w:t>
      </w:r>
      <w:r>
        <w:br/>
      </w:r>
      <w:r>
        <w:br/>
      </w:r>
      <w:r>
        <w:rPr>
          <w:rStyle w:val="VerbatimChar"/>
        </w:rPr>
        <w:t xml:space="preserve">Scaled residuals: </w:t>
      </w:r>
      <w:r>
        <w:br/>
      </w:r>
      <w:r>
        <w:rPr>
          <w:rStyle w:val="VerbatimChar"/>
        </w:rPr>
        <w:t xml:space="preserve">    Min      1Q  Median      3Q     Max </w:t>
      </w:r>
      <w:r>
        <w:br/>
      </w:r>
      <w:r>
        <w:rPr>
          <w:rStyle w:val="VerbatimChar"/>
        </w:rPr>
        <w:t xml:space="preserve">-3.9774 -0.6563  0.0187  0.6645  3.6730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3.19056 1.786   </w:t>
      </w:r>
      <w:r>
        <w:br/>
      </w:r>
      <w:r>
        <w:rPr>
          <w:rStyle w:val="VerbatimChar"/>
        </w:rPr>
        <w:t xml:space="preserve"> country.1 warmth       0.02465 0.157   </w:t>
      </w:r>
      <w:r>
        <w:br/>
      </w:r>
      <w:r>
        <w:rPr>
          <w:rStyle w:val="VerbatimChar"/>
        </w:rPr>
        <w:t xml:space="preserve"> Residual              35.01782 5.918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5.231e+01  1.447e+00  3.311e+01  36.158  &lt; 2e-16 ***</w:t>
      </w:r>
      <w:r>
        <w:br/>
      </w:r>
      <w:r>
        <w:rPr>
          <w:rStyle w:val="VerbatimChar"/>
        </w:rPr>
        <w:t xml:space="preserve">warmth               8.346e-01  6.425e-02  4.190e+01  12.989 2.77e-16 ***</w:t>
      </w:r>
      <w:r>
        <w:br/>
      </w:r>
      <w:r>
        <w:rPr>
          <w:rStyle w:val="VerbatimChar"/>
        </w:rPr>
        <w:t xml:space="preserve">physical_punishment -9.919e-01  7.984e-02  2.968e+03 -12.423  &lt; 2e-16 ***</w:t>
      </w:r>
      <w:r>
        <w:br/>
      </w:r>
      <w:r>
        <w:rPr>
          <w:rStyle w:val="VerbatimChar"/>
        </w:rPr>
        <w:t xml:space="preserve">identity            -3.004e-01  2.172e-01  2.970e+03  -1.383  0.16678    </w:t>
      </w:r>
      <w:r>
        <w:br/>
      </w:r>
      <w:r>
        <w:rPr>
          <w:rStyle w:val="VerbatimChar"/>
        </w:rPr>
        <w:t xml:space="preserve">intervention         6.391e-01  2.176e-01  2.971e+03   2.937  0.00334 ** </w:t>
      </w:r>
      <w:r>
        <w:br/>
      </w:r>
      <w:r>
        <w:rPr>
          <w:rStyle w:val="VerbatimChar"/>
        </w:rPr>
        <w:t xml:space="preserve">HDI                 -3.395e-03  2.060e-02  2.760e+01  -0.165  0.87027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warmth physc_ idntty intrvn</w:t>
      </w:r>
      <w:r>
        <w:br/>
      </w:r>
      <w:r>
        <w:rPr>
          <w:rStyle w:val="VerbatimChar"/>
        </w:rPr>
        <w:t xml:space="preserve">warmth      -0.119                            </w:t>
      </w:r>
      <w:r>
        <w:br/>
      </w:r>
      <w:r>
        <w:rPr>
          <w:rStyle w:val="VerbatimChar"/>
        </w:rPr>
        <w:t xml:space="preserve">physcl_pnsh -0.145 -0.003                     </w:t>
      </w:r>
      <w:r>
        <w:br/>
      </w:r>
      <w:r>
        <w:rPr>
          <w:rStyle w:val="VerbatimChar"/>
        </w:rPr>
        <w:t xml:space="preserve">identity    -0.220 -0.012 -0.003              </w:t>
      </w:r>
      <w:r>
        <w:br/>
      </w:r>
      <w:r>
        <w:rPr>
          <w:rStyle w:val="VerbatimChar"/>
        </w:rPr>
        <w:t xml:space="preserve">interventin -0.077  0.034  0.022 -0.018       </w:t>
      </w:r>
      <w:r>
        <w:br/>
      </w:r>
      <w:r>
        <w:rPr>
          <w:rStyle w:val="VerbatimChar"/>
        </w:rPr>
        <w:t xml:space="preserve">HDI         -0.922 -0.006  0.009 -0.001  0.000</w:t>
      </w:r>
    </w:p>
    <w:bookmarkEnd w:id="62"/>
    <w:p>
      <w:pPr>
        <w:pStyle w:val="Heading3"/>
      </w:pPr>
      <w:r>
        <w:t xml:space="preserve">Julia</w:t>
      </w:r>
    </w:p>
    <w:bookmarkStart w:id="63" w:name="get-the-data-2"/>
    <w:p>
      <w:pPr>
        <w:pStyle w:val="Heading4"/>
      </w:pPr>
      <w:r>
        <w:t xml:space="preserve">4.3.0.5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63"/>
    <w:bookmarkStart w:id="64" w:name="change-country-to-categorical"/>
    <w:p>
      <w:pPr>
        <w:pStyle w:val="Heading4"/>
      </w:pPr>
      <w:r>
        <w:t xml:space="preserve">4.3.0.6 Change Country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64"/>
    <w:bookmarkStart w:id="65" w:name="run-the-model-2"/>
    <w:p>
      <w:pPr>
        <w:pStyle w:val="Heading4"/>
      </w:pPr>
      <w:r>
        <w:t xml:space="preserve">4.3.0.7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identity + intervention + HDI + (1 | country) + (0 + warmth | country)</w:t>
      </w:r>
      <w:r>
        <w:br/>
      </w:r>
      <w:r>
        <w:rPr>
          <w:rStyle w:val="VerbatimChar"/>
        </w:rPr>
        <w:t xml:space="preserve">   logLik   -2 logLik     AIC       AICc        BIC    </w:t>
      </w:r>
      <w:r>
        <w:br/>
      </w:r>
      <w:r>
        <w:rPr>
          <w:rStyle w:val="VerbatimChar"/>
        </w:rPr>
        <w:t xml:space="preserve"> -9626.6070 19253.2140 19271.2140 19271.2742 19325.2713</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2.963849 1.721583</w:t>
      </w:r>
      <w:r>
        <w:br/>
      </w:r>
      <w:r>
        <w:rPr>
          <w:rStyle w:val="VerbatimChar"/>
        </w:rPr>
        <w:t xml:space="preserve">         warmth        0.022756 0.150852   .  </w:t>
      </w:r>
      <w:r>
        <w:br/>
      </w:r>
      <w:r>
        <w:rPr>
          <w:rStyle w:val="VerbatimChar"/>
        </w:rPr>
        <w:t xml:space="preserve">Residual              34.974984 5.913965</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52.3004      1.40406     37.25    &lt;1e-99</w:t>
      </w:r>
      <w:r>
        <w:br/>
      </w:r>
      <w:r>
        <w:rPr>
          <w:rStyle w:val="VerbatimChar"/>
        </w:rPr>
        <w:t xml:space="preserve">warmth                0.834537    0.0637228   13.10    &lt;1e-38</w:t>
      </w:r>
      <w:r>
        <w:br/>
      </w:r>
      <w:r>
        <w:rPr>
          <w:rStyle w:val="VerbatimChar"/>
        </w:rPr>
        <w:t xml:space="preserve">physical_punishment  -0.991665    0.0797906  -12.43    &lt;1e-34</w:t>
      </w:r>
      <w:r>
        <w:br/>
      </w:r>
      <w:r>
        <w:rPr>
          <w:rStyle w:val="VerbatimChar"/>
        </w:rPr>
        <w:t xml:space="preserve">identity             -0.300475    0.217029    -1.38    0.1662</w:t>
      </w:r>
      <w:r>
        <w:br/>
      </w:r>
      <w:r>
        <w:rPr>
          <w:rStyle w:val="VerbatimChar"/>
        </w:rPr>
        <w:t xml:space="preserve">intervention          0.639641    0.217452     2.94    0.0033</w:t>
      </w:r>
      <w:r>
        <w:br/>
      </w:r>
      <w:r>
        <w:rPr>
          <w:rStyle w:val="VerbatimChar"/>
        </w:rPr>
        <w:t xml:space="preserve">HDI                  -0.0032286   0.0199255   -0.16    0.8713</w:t>
      </w:r>
      <w:r>
        <w:br/>
      </w:r>
      <w:r>
        <w:rPr>
          <w:rStyle w:val="VerbatimChar"/>
        </w:rPr>
        <w:t xml:space="preserve">─────────────────────────────────────────────────────────────</w:t>
      </w:r>
    </w:p>
    <w:bookmarkEnd w:id="65"/>
    <w:bookmarkEnd w:id="66"/>
    <w:bookmarkStart w:id="67" w:name="interpretation-2"/>
    <w:p>
      <w:pPr>
        <w:pStyle w:val="Heading2"/>
      </w:pPr>
      <w:r>
        <w:t xml:space="preserve">4.4 Interpretation</w:t>
      </w:r>
    </w:p>
    <w:p>
      <w:pPr>
        <w:pStyle w:val="FirstParagraph"/>
      </w:pPr>
      <w:r>
        <w:t xml:space="preserve">Models suggest that parental warmth is associated with increases in the beneficial outcome, while physical punishment is associated with decreases in the beneficial outcome. Membership in the group represented by</w:t>
      </w:r>
      <w:r>
        <w:t xml:space="preserve"> </w:t>
      </w:r>
      <w:r>
        <w:rPr>
          <w:rStyle w:val="VerbatimChar"/>
        </w:rPr>
        <w:t xml:space="preserve">identity</w:t>
      </w:r>
      <w:r>
        <w:t xml:space="preserve"> </w:t>
      </w:r>
      <w:r>
        <w:t xml:space="preserve">is not associated with the outcome. The intervention is associated with increases in the outcome. The Human Development Index is not associated with the outcome.</w:t>
      </w:r>
    </w:p>
    <w:bookmarkEnd w:id="67"/>
    <w:bookmarkEnd w:id="68"/>
    <w:bookmarkStart w:id="87" w:name="longitudinal-multilevel-models"/>
    <w:p>
      <w:pPr>
        <w:pStyle w:val="Heading1"/>
      </w:pPr>
      <w:r>
        <w:t xml:space="preserve">5. Longitudinal Multilevel Models</w:t>
      </w:r>
    </w:p>
    <w:bookmarkStart w:id="69" w:name="the-data"/>
    <w:p>
      <w:pPr>
        <w:pStyle w:val="Heading2"/>
      </w:pPr>
      <w:r>
        <w:t xml:space="preserve">5.1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bookmarkEnd w:id="69"/>
    <w:bookmarkStart w:id="71" w:name="the-equation-2"/>
    <w:p>
      <w:pPr>
        <w:pStyle w:val="Heading2"/>
      </w:pPr>
      <w:r>
        <w:t xml:space="preserve">5.2 The Equation</w:t>
      </w:r>
    </w:p>
    <w:p>
      <w:pPr>
        <w:pStyle w:val="FirstParagraph"/>
      </w:pPr>
      <w:bookmarkStart w:id="70"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5.1</m:t>
              </m:r>
            </m:e>
          </m:d>
        </m:oMath>
      </m:oMathPara>
      <w:bookmarkEnd w:id="70"/>
    </w:p>
    <w:p>
      <w:pPr>
        <w:pStyle w:val="FirstParagraph"/>
      </w:pPr>
      <m:oMathPara>
        <m:oMathParaPr>
          <m:jc m:val="center"/>
        </m:oMathParaPr>
        <m:oMath>
          <m:sSub>
            <m:e>
              <m:r>
                <m:t>β</m:t>
              </m:r>
            </m:e>
            <m:sub>
              <m:r>
                <m:t>4</m:t>
              </m:r>
            </m:sub>
          </m:sSub>
          <m:sSub>
            <m:e>
              <m:r>
                <m:rPr>
                  <m:nor/>
                  <m:sty m:val="p"/>
                </m:rPr>
                <m:t>identity</m:t>
              </m:r>
            </m:e>
            <m:sub>
              <m:r>
                <m:t>i</m:t>
              </m:r>
              <m:r>
                <m:t>t</m:t>
              </m:r>
              <m:r>
                <m:t>j</m:t>
              </m:r>
            </m:sub>
          </m:sSub>
          <m:r>
            <m:rPr>
              <m:sty m:val="p"/>
            </m:rPr>
            <m:t>+</m:t>
          </m:r>
          <m:sSub>
            <m:e>
              <m:r>
                <m:t>β</m:t>
              </m:r>
            </m:e>
            <m:sub>
              <m:r>
                <m:t>5</m:t>
              </m:r>
            </m:sub>
          </m:sSub>
          <m:sSub>
            <m:e>
              <m:r>
                <m:rPr>
                  <m:nor/>
                  <m:sty m:val="p"/>
                </m:rPr>
                <m:t>intervention</m:t>
              </m:r>
            </m:e>
            <m:sub>
              <m:r>
                <m:t>i</m:t>
              </m:r>
              <m:r>
                <m:t>t</m:t>
              </m:r>
              <m:r>
                <m:t>j</m:t>
              </m:r>
            </m:sub>
          </m:sSub>
          <m:r>
            <m:rPr>
              <m:sty m:val="p"/>
            </m:rPr>
            <m:t>+</m:t>
          </m:r>
          <m:sSub>
            <m:e>
              <m:r>
                <m:t>β</m:t>
              </m:r>
            </m:e>
            <m:sub>
              <m:r>
                <m:t>6</m:t>
              </m:r>
            </m:sub>
          </m:sSub>
          <m:sSub>
            <m:e>
              <m:r>
                <m:rPr>
                  <m:nor/>
                  <m:sty m:val="p"/>
                </m:rPr>
                <m:t>HDI</m:t>
              </m:r>
            </m:e>
            <m:sub>
              <m:r>
                <m:t>i</m:t>
              </m:r>
              <m:r>
                <m:t>t</m:t>
              </m:r>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sub>
          </m:sSub>
          <m:r>
            <m:rPr>
              <m:sty m:val="p"/>
            </m:rPr>
            <m:t>+</m:t>
          </m:r>
          <m:sSub>
            <m:e>
              <m:r>
                <m:t>v</m:t>
              </m:r>
            </m:e>
            <m:sub>
              <m:r>
                <m:t>1</m:t>
              </m:r>
              <m:r>
                <m:t>i</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71"/>
    <w:bookmarkStart w:id="85" w:name="run-models-2"/>
    <w:p>
      <w:pPr>
        <w:pStyle w:val="Heading2"/>
      </w:pPr>
      <w:r>
        <w:t xml:space="preserve">5.3 Run Models</w:t>
      </w:r>
    </w:p>
    <w:p>
      <w:pPr>
        <w:pStyle w:val="Heading3"/>
      </w:pPr>
      <w:r>
        <w:t xml:space="preserve">Stata</w:t>
      </w:r>
    </w:p>
    <w:bookmarkStart w:id="72" w:name="get-the-data-3"/>
    <w:p>
      <w:pPr>
        <w:pStyle w:val="Heading4"/>
      </w:pPr>
      <w:r>
        <w:t xml:space="preserve">5.3.0.1 Get The Data</w:t>
      </w:r>
    </w:p>
    <w:p>
      <w:pPr>
        <w:pStyle w:val="SourceCode"/>
      </w:pPr>
      <w:r>
        <w:br/>
      </w:r>
      <w:r>
        <w:rPr>
          <w:rStyle w:val="KeywordTok"/>
        </w:rPr>
        <w:t xml:space="preserve">use</w:t>
      </w:r>
      <w:r>
        <w:rPr>
          <w:rStyle w:val="NormalTok"/>
        </w:rPr>
        <w:t xml:space="preserve"> simulated_multilevel_longitudinal_data.dta</w:t>
      </w:r>
    </w:p>
    <w:bookmarkEnd w:id="72"/>
    <w:bookmarkStart w:id="75" w:name="run-the-model-3"/>
    <w:p>
      <w:pPr>
        <w:pStyle w:val="Heading4"/>
      </w:pPr>
      <w:r>
        <w:t xml:space="preserve">5.3.0.2 Run The Model</w:t>
      </w:r>
    </w:p>
    <w:bookmarkStart w:id="73" w:name="main-effects-only"/>
    <w:p>
      <w:pPr>
        <w:pStyle w:val="Heading5"/>
      </w:pPr>
      <w:r>
        <w:t xml:space="preserve">5.3.0.2.1 Main Effects Only</w:t>
      </w:r>
    </w:p>
    <w:p>
      <w:pPr>
        <w:pStyle w:val="SourceCode"/>
      </w:pPr>
      <w:r>
        <w:br/>
      </w:r>
      <w:r>
        <w:rPr>
          <w:rStyle w:val="NormalTok"/>
        </w:rPr>
        <w:t xml:space="preserve">mixed outcome t warmth physical_punishment i.</w:t>
      </w:r>
      <w:r>
        <w:rPr>
          <w:rStyle w:val="KeywordTok"/>
        </w:rPr>
        <w:t xml:space="preserve">identity</w:t>
      </w:r>
      <w:r>
        <w:rPr>
          <w:rStyle w:val="NormalTok"/>
        </w:rPr>
        <w:t xml:space="preserve"> i.intervention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-28739.506  </w:t>
      </w:r>
      <w:r>
        <w:br/>
      </w:r>
      <w:r>
        <w:rPr>
          <w:rStyle w:val="VerbatimChar"/>
        </w:rPr>
        <w:t xml:space="preserve">Iteration 1:  Log likelihood = -28739.506  </w:t>
      </w:r>
      <w:r>
        <w:br/>
      </w:r>
      <w:r>
        <w:br/>
      </w:r>
      <w:r>
        <w:rPr>
          <w:rStyle w:val="VerbatimChar"/>
        </w:rPr>
        <w:t xml:space="preserve">Computing standard errors ...</w:t>
      </w:r>
      <w:r>
        <w:br/>
      </w:r>
      <w:r>
        <w:br/>
      </w:r>
      <w:r>
        <w:rPr>
          <w:rStyle w:val="VerbatimChar"/>
        </w:rPr>
        <w:t xml:space="preserve">Mixed-effects ML regression                         Number of obs    =   9,000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300</w:t>
      </w:r>
      <w:r>
        <w:br/>
      </w:r>
      <w:r>
        <w:rPr>
          <w:rStyle w:val="VerbatimChar"/>
        </w:rPr>
        <w:t xml:space="preserve">                                                                 avg =   300.0</w:t>
      </w:r>
      <w:r>
        <w:br/>
      </w:r>
      <w:r>
        <w:rPr>
          <w:rStyle w:val="VerbatimChar"/>
        </w:rPr>
        <w:t xml:space="preserve">                                                                 max =     300</w:t>
      </w:r>
      <w:r>
        <w:br/>
      </w:r>
      <w:r>
        <w:rPr>
          <w:rStyle w:val="VerbatimChar"/>
        </w:rPr>
        <w:t xml:space="preserve">                                                    Wald chi2(6)     = 1119.81</w:t>
      </w:r>
      <w:r>
        <w:br/>
      </w:r>
      <w:r>
        <w:rPr>
          <w:rStyle w:val="VerbatimChar"/>
        </w:rPr>
        <w:t xml:space="preserve">Log likelihood = -28739.506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.9443446   .0756408    12.48   0.000     .7960914    1.092598</w:t>
      </w:r>
      <w:r>
        <w:br/>
      </w:r>
      <w:r>
        <w:rPr>
          <w:rStyle w:val="VerbatimChar"/>
        </w:rPr>
        <w:t xml:space="preserve">             warmth |   .9123903   .0430042    21.22   0.000     .8281035     .996677</w:t>
      </w:r>
      <w:r>
        <w:br/>
      </w:r>
      <w:r>
        <w:rPr>
          <w:rStyle w:val="VerbatimChar"/>
        </w:rPr>
        <w:t xml:space="preserve">physical_punishment |  -.9881587   .0451732   -21.87   0.000    -1.076696   -.8996209</w:t>
      </w:r>
      <w:r>
        <w:br/>
      </w:r>
      <w:r>
        <w:rPr>
          <w:rStyle w:val="VerbatimChar"/>
        </w:rPr>
        <w:t xml:space="preserve">         2.identity |  -.1241465   .1242225    -1.00   0.318     -.367618    .1193251</w:t>
      </w:r>
      <w:r>
        <w:br/>
      </w:r>
      <w:r>
        <w:rPr>
          <w:rStyle w:val="VerbatimChar"/>
        </w:rPr>
        <w:t xml:space="preserve">     1.intervention |   .8575839   .1245179     6.89   0.000     .6135332    1.101635</w:t>
      </w:r>
      <w:r>
        <w:br/>
      </w:r>
      <w:r>
        <w:rPr>
          <w:rStyle w:val="VerbatimChar"/>
        </w:rPr>
        <w:t xml:space="preserve">                HDI |  -.0025173   .0191696    -0.13   0.896    -.0400891    .0350544</w:t>
      </w:r>
      <w:r>
        <w:br/>
      </w:r>
      <w:r>
        <w:rPr>
          <w:rStyle w:val="VerbatimChar"/>
        </w:rPr>
        <w:t xml:space="preserve">              _cons |   50.54528   1.304146    38.76   0.000      47.9892    53.10136</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.0229349   .0135353      .0072136    .0729194</w:t>
      </w:r>
      <w:r>
        <w:br/>
      </w:r>
      <w:r>
        <w:rPr>
          <w:rStyle w:val="VerbatimChar"/>
        </w:rPr>
        <w:t xml:space="preserve">                  var(_cons) |     3.0009   .8550708      1.716768    5.245553</w:t>
      </w:r>
      <w:r>
        <w:br/>
      </w:r>
      <w:r>
        <w:rPr>
          <w:rStyle w:val="VerbatimChar"/>
        </w:rPr>
        <w:t xml:space="preserve">-----------------------------+------------------------------------------------</w:t>
      </w:r>
      <w:r>
        <w:br/>
      </w:r>
      <w:r>
        <w:rPr>
          <w:rStyle w:val="VerbatimChar"/>
        </w:rPr>
        <w:t xml:space="preserve">               var(Residual) |   34.31935   .5130963       33.3283    35.33988</w:t>
      </w:r>
      <w:r>
        <w:br/>
      </w:r>
      <w:r>
        <w:rPr>
          <w:rStyle w:val="VerbatimChar"/>
        </w:rPr>
        <w:t xml:space="preserve">------------------------------------------------------------------------------</w:t>
      </w:r>
      <w:r>
        <w:br/>
      </w:r>
      <w:r>
        <w:rPr>
          <w:rStyle w:val="VerbatimChar"/>
        </w:rPr>
        <w:t xml:space="preserve">LR test vs. linear model: chi2(2) = 767.22                Prob &gt; chi2 = 0.0000</w:t>
      </w:r>
      <w:r>
        <w:br/>
      </w:r>
      <w:r>
        <w:br/>
      </w:r>
      <w:r>
        <w:rPr>
          <w:rStyle w:val="VerbatimChar"/>
        </w:rPr>
        <w:t xml:space="preserve">Note: LR test is conservative and provided only for reference.</w:t>
      </w:r>
    </w:p>
    <w:bookmarkEnd w:id="73"/>
    <w:bookmarkStart w:id="74" w:name="interactions-with-time"/>
    <w:p>
      <w:pPr>
        <w:pStyle w:val="Heading5"/>
      </w:pPr>
      <w:r>
        <w:t xml:space="preserve">5.3.0.2.2 Interactions With Time</w:t>
      </w:r>
    </w:p>
    <w:p>
      <w:pPr>
        <w:pStyle w:val="SourceCode"/>
      </w:pPr>
      <w:r>
        <w:br/>
      </w:r>
      <w:r>
        <w:rPr>
          <w:rStyle w:val="NormalTok"/>
        </w:rPr>
        <w:t xml:space="preserve">mixed outcome c.t##(c.warmth c.physical_punishment i.</w:t>
      </w:r>
      <w:r>
        <w:rPr>
          <w:rStyle w:val="KeywordTok"/>
        </w:rPr>
        <w:t xml:space="preserve">identity</w:t>
      </w:r>
      <w:r>
        <w:rPr>
          <w:rStyle w:val="NormalTok"/>
        </w:rPr>
        <w:t xml:space="preserve"> i.intervention c.HDI)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-28738.554  </w:t>
      </w:r>
      <w:r>
        <w:br/>
      </w:r>
      <w:r>
        <w:rPr>
          <w:rStyle w:val="VerbatimChar"/>
        </w:rPr>
        <w:t xml:space="preserve">Iteration 1:  Log likelihood = -28738.554  </w:t>
      </w:r>
      <w:r>
        <w:br/>
      </w:r>
      <w:r>
        <w:br/>
      </w:r>
      <w:r>
        <w:rPr>
          <w:rStyle w:val="VerbatimChar"/>
        </w:rPr>
        <w:t xml:space="preserve">Computing standard errors ...</w:t>
      </w:r>
      <w:r>
        <w:br/>
      </w:r>
      <w:r>
        <w:br/>
      </w:r>
      <w:r>
        <w:rPr>
          <w:rStyle w:val="VerbatimChar"/>
        </w:rPr>
        <w:t xml:space="preserve">Mixed-effects ML regression                         Number of obs    =   9,000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300</w:t>
      </w:r>
      <w:r>
        <w:br/>
      </w:r>
      <w:r>
        <w:rPr>
          <w:rStyle w:val="VerbatimChar"/>
        </w:rPr>
        <w:t xml:space="preserve">                                                                 avg =   300.0</w:t>
      </w:r>
      <w:r>
        <w:br/>
      </w:r>
      <w:r>
        <w:rPr>
          <w:rStyle w:val="VerbatimChar"/>
        </w:rPr>
        <w:t xml:space="preserve">                                                                 max =     300</w:t>
      </w:r>
      <w:r>
        <w:br/>
      </w:r>
      <w:r>
        <w:rPr>
          <w:rStyle w:val="VerbatimChar"/>
        </w:rPr>
        <w:t xml:space="preserve">                                                    Wald chi2(11)    = 1122.75</w:t>
      </w:r>
      <w:r>
        <w:br/>
      </w:r>
      <w:r>
        <w:rPr>
          <w:rStyle w:val="VerbatimChar"/>
        </w:rPr>
        <w:t xml:space="preserve">Log likelihood = -28738.554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.7537359   .3719996     2.03   0.043     .0246301    1.482842</w:t>
      </w:r>
      <w:r>
        <w:br/>
      </w:r>
      <w:r>
        <w:rPr>
          <w:rStyle w:val="VerbatimChar"/>
        </w:rPr>
        <w:t xml:space="preserve">               warmth |   .8198365   .0911059     9.00   0.000     .6412723    .9984008</w:t>
      </w:r>
      <w:r>
        <w:br/>
      </w:r>
      <w:r>
        <w:rPr>
          <w:rStyle w:val="VerbatimChar"/>
        </w:rPr>
        <w:t xml:space="preserve">  physical_punishment |  -1.000348   .1198049    -8.35   0.000    -1.235162   -.7655353</w:t>
      </w:r>
      <w:r>
        <w:br/>
      </w:r>
      <w:r>
        <w:rPr>
          <w:rStyle w:val="VerbatimChar"/>
        </w:rPr>
        <w:t xml:space="preserve">           2.identity |  -.2340191   .3271243    -0.72   0.474     -.875171    .4071327</w:t>
      </w:r>
      <w:r>
        <w:br/>
      </w:r>
      <w:r>
        <w:rPr>
          <w:rStyle w:val="VerbatimChar"/>
        </w:rPr>
        <w:t xml:space="preserve">       1.intervention |   .6597456   .3275877     2.01   0.044     .0176856    1.301806</w:t>
      </w:r>
      <w:r>
        <w:br/>
      </w:r>
      <w:r>
        <w:rPr>
          <w:rStyle w:val="VerbatimChar"/>
        </w:rPr>
        <w:t xml:space="preserve">                  HDI |  -.0005531   .0210866    -0.03   0.979     -.041882    .0407757</w:t>
      </w:r>
      <w:r>
        <w:br/>
      </w:r>
      <w:r>
        <w:rPr>
          <w:rStyle w:val="VerbatimChar"/>
        </w:rPr>
        <w:t xml:space="preserve">                      |</w:t>
      </w:r>
      <w:r>
        <w:br/>
      </w:r>
      <w:r>
        <w:rPr>
          <w:rStyle w:val="VerbatimChar"/>
        </w:rPr>
        <w:t xml:space="preserve">         c.t#c.warmth |   .0463746   .0402459     1.15   0.249    -.0325059    .1252551</w:t>
      </w:r>
      <w:r>
        <w:br/>
      </w:r>
      <w:r>
        <w:rPr>
          <w:rStyle w:val="VerbatimChar"/>
        </w:rPr>
        <w:t xml:space="preserve">                      |</w:t>
      </w:r>
      <w:r>
        <w:br/>
      </w:r>
      <w:r>
        <w:rPr>
          <w:rStyle w:val="VerbatimChar"/>
        </w:rPr>
        <w:t xml:space="preserve">                  c.t#|</w:t>
      </w:r>
      <w:r>
        <w:br/>
      </w:r>
      <w:r>
        <w:rPr>
          <w:rStyle w:val="VerbatimChar"/>
        </w:rPr>
        <w:t xml:space="preserve">c.physical_punishment |   .0061255   .0551491     0.11   0.912    -.1019647    .1142157</w:t>
      </w:r>
      <w:r>
        <w:br/>
      </w:r>
      <w:r>
        <w:rPr>
          <w:rStyle w:val="VerbatimChar"/>
        </w:rPr>
        <w:t xml:space="preserve">                      |</w:t>
      </w:r>
      <w:r>
        <w:br/>
      </w:r>
      <w:r>
        <w:rPr>
          <w:rStyle w:val="VerbatimChar"/>
        </w:rPr>
        <w:t xml:space="preserve">         identity#c.t |</w:t>
      </w:r>
      <w:r>
        <w:br/>
      </w:r>
      <w:r>
        <w:rPr>
          <w:rStyle w:val="VerbatimChar"/>
        </w:rPr>
        <w:t xml:space="preserve">                   2  |   .0548965   .1513015     0.36   0.717     -.241649    .3514421</w:t>
      </w:r>
      <w:r>
        <w:br/>
      </w:r>
      <w:r>
        <w:rPr>
          <w:rStyle w:val="VerbatimChar"/>
        </w:rPr>
        <w:t xml:space="preserve">                      |</w:t>
      </w:r>
      <w:r>
        <w:br/>
      </w:r>
      <w:r>
        <w:rPr>
          <w:rStyle w:val="VerbatimChar"/>
        </w:rPr>
        <w:t xml:space="preserve">     intervention#c.t |</w:t>
      </w:r>
      <w:r>
        <w:br/>
      </w:r>
      <w:r>
        <w:rPr>
          <w:rStyle w:val="VerbatimChar"/>
        </w:rPr>
        <w:t xml:space="preserve">                   1  |   .0990704    .151503     0.65   0.513      -.19787    .3960108</w:t>
      </w:r>
      <w:r>
        <w:br/>
      </w:r>
      <w:r>
        <w:rPr>
          <w:rStyle w:val="VerbatimChar"/>
        </w:rPr>
        <w:t xml:space="preserve">                      |</w:t>
      </w:r>
      <w:r>
        <w:br/>
      </w:r>
      <w:r>
        <w:rPr>
          <w:rStyle w:val="VerbatimChar"/>
        </w:rPr>
        <w:t xml:space="preserve">            c.t#c.HDI |  -.0009791   .0043888    -0.22   0.823    -.0095811    .0076229</w:t>
      </w:r>
      <w:r>
        <w:br/>
      </w:r>
      <w:r>
        <w:rPr>
          <w:rStyle w:val="VerbatimChar"/>
        </w:rPr>
        <w:t xml:space="preserve">                      |</w:t>
      </w:r>
      <w:r>
        <w:br/>
      </w:r>
      <w:r>
        <w:rPr>
          <w:rStyle w:val="VerbatimChar"/>
        </w:rPr>
        <w:t xml:space="preserve">                _cons |   50.92503   1.494157    34.08   0.000     47.99654    53.85352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.0228292   .0135078      .0071588    .0728013</w:t>
      </w:r>
      <w:r>
        <w:br/>
      </w:r>
      <w:r>
        <w:rPr>
          <w:rStyle w:val="VerbatimChar"/>
        </w:rPr>
        <w:t xml:space="preserve">                  var(_cons) |   3.001849   .8552796       1.71738    5.247001</w:t>
      </w:r>
      <w:r>
        <w:br/>
      </w:r>
      <w:r>
        <w:rPr>
          <w:rStyle w:val="VerbatimChar"/>
        </w:rPr>
        <w:t xml:space="preserve">-----------------------------+------------------------------------------------</w:t>
      </w:r>
      <w:r>
        <w:br/>
      </w:r>
      <w:r>
        <w:rPr>
          <w:rStyle w:val="VerbatimChar"/>
        </w:rPr>
        <w:t xml:space="preserve">               var(Residual) |   34.31227   .5129896      33.32141    35.33258</w:t>
      </w:r>
      <w:r>
        <w:br/>
      </w:r>
      <w:r>
        <w:rPr>
          <w:rStyle w:val="VerbatimChar"/>
        </w:rPr>
        <w:t xml:space="preserve">------------------------------------------------------------------------------</w:t>
      </w:r>
      <w:r>
        <w:br/>
      </w:r>
      <w:r>
        <w:rPr>
          <w:rStyle w:val="VerbatimChar"/>
        </w:rPr>
        <w:t xml:space="preserve">LR test vs. linear model: chi2(2) = 767.35                Prob &gt; chi2 = 0.0000</w:t>
      </w:r>
      <w:r>
        <w:br/>
      </w:r>
      <w:r>
        <w:br/>
      </w:r>
      <w:r>
        <w:rPr>
          <w:rStyle w:val="VerbatimChar"/>
        </w:rPr>
        <w:t xml:space="preserve">Note: LR test is conservative and provided only for reference.</w:t>
      </w:r>
    </w:p>
    <w:bookmarkEnd w:id="74"/>
    <w:bookmarkEnd w:id="75"/>
    <w:p>
      <w:pPr>
        <w:pStyle w:val="Heading3"/>
      </w:pPr>
      <w:r>
        <w:t xml:space="preserve">R</w:t>
      </w:r>
    </w:p>
    <w:bookmarkStart w:id="76" w:name="get-the-data-4"/>
    <w:p>
      <w:pPr>
        <w:pStyle w:val="Heading4"/>
      </w:pPr>
      <w:r>
        <w:t xml:space="preserve">5.3.0.3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76"/>
    <w:bookmarkStart w:id="79" w:name="run-the-model-4"/>
    <w:p>
      <w:pPr>
        <w:pStyle w:val="Heading4"/>
      </w:pPr>
      <w:r>
        <w:t xml:space="preserve">5.3.0.4 Run The Model</w:t>
      </w:r>
    </w:p>
    <w:bookmarkStart w:id="77" w:name="main-effects-only-1"/>
    <w:p>
      <w:pPr>
        <w:pStyle w:val="Heading5"/>
      </w:pPr>
      <w:r>
        <w:t xml:space="preserve">5.3.0.4.1 Main Effects Only</w:t>
      </w:r>
    </w:p>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57022.7</w:t>
      </w:r>
      <w:r>
        <w:br/>
      </w:r>
      <w:r>
        <w:br/>
      </w:r>
      <w:r>
        <w:rPr>
          <w:rStyle w:val="VerbatimChar"/>
        </w:rPr>
        <w:t xml:space="preserve">Scaled residuals: </w:t>
      </w:r>
      <w:r>
        <w:br/>
      </w:r>
      <w:r>
        <w:rPr>
          <w:rStyle w:val="VerbatimChar"/>
        </w:rPr>
        <w:t xml:space="preserve">    Min      1Q  Median      3Q     Max </w:t>
      </w:r>
      <w:r>
        <w:br/>
      </w:r>
      <w:r>
        <w:rPr>
          <w:rStyle w:val="VerbatimChar"/>
        </w:rPr>
        <w:t xml:space="preserve">-3.6850 -0.6094 -0.0035  0.6133  3.6792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8.438   2.905   </w:t>
      </w:r>
      <w:r>
        <w:br/>
      </w:r>
      <w:r>
        <w:rPr>
          <w:rStyle w:val="VerbatimChar"/>
        </w:rPr>
        <w:t xml:space="preserve"> country    (Intercept)  3.675   1.917   </w:t>
      </w:r>
      <w:r>
        <w:br/>
      </w:r>
      <w:r>
        <w:rPr>
          <w:rStyle w:val="VerbatimChar"/>
        </w:rPr>
        <w:t xml:space="preserve"> Residual               26.036   5.103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5.052e+01  1.430e+00  3.117e+01  35.335  &lt; 2e-16 ***</w:t>
      </w:r>
      <w:r>
        <w:br/>
      </w:r>
      <w:r>
        <w:rPr>
          <w:rStyle w:val="VerbatimChar"/>
        </w:rPr>
        <w:t xml:space="preserve">t                    9.434e-01  6.588e-02  5.998e+03  14.321  &lt; 2e-16 ***</w:t>
      </w:r>
      <w:r>
        <w:br/>
      </w:r>
      <w:r>
        <w:rPr>
          <w:rStyle w:val="VerbatimChar"/>
        </w:rPr>
        <w:t xml:space="preserve">warmth               9.140e-01  3.793e-02  4.745e+03  24.096  &lt; 2e-16 ***</w:t>
      </w:r>
      <w:r>
        <w:br/>
      </w:r>
      <w:r>
        <w:rPr>
          <w:rStyle w:val="VerbatimChar"/>
        </w:rPr>
        <w:t xml:space="preserve">physical_punishment -1.009e+00  4.980e-02  6.484e+03 -20.257  &lt; 2e-16 ***</w:t>
      </w:r>
      <w:r>
        <w:br/>
      </w:r>
      <w:r>
        <w:rPr>
          <w:rStyle w:val="VerbatimChar"/>
        </w:rPr>
        <w:t xml:space="preserve">identity            -1.320e-01  1.517e-01  2.969e+03  -0.870    0.385    </w:t>
      </w:r>
      <w:r>
        <w:br/>
      </w:r>
      <w:r>
        <w:rPr>
          <w:rStyle w:val="VerbatimChar"/>
        </w:rPr>
        <w:t xml:space="preserve">intervention         8.591e-01  1.521e-01  2.972e+03   5.650 1.75e-08 ***</w:t>
      </w:r>
      <w:r>
        <w:br/>
      </w:r>
      <w:r>
        <w:rPr>
          <w:rStyle w:val="VerbatimChar"/>
        </w:rPr>
        <w:t xml:space="preserve">HDI                  7.909e-04  2.077e-02  2.800e+01   0.038    0.970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idntty intrvn</w:t>
      </w:r>
      <w:r>
        <w:br/>
      </w:r>
      <w:r>
        <w:rPr>
          <w:rStyle w:val="VerbatimChar"/>
        </w:rPr>
        <w:t xml:space="preserve">t           -0.091                                   </w:t>
      </w:r>
      <w:r>
        <w:br/>
      </w:r>
      <w:r>
        <w:rPr>
          <w:rStyle w:val="VerbatimChar"/>
        </w:rPr>
        <w:t xml:space="preserve">warmth      -0.088 -0.002                            </w:t>
      </w:r>
      <w:r>
        <w:br/>
      </w:r>
      <w:r>
        <w:rPr>
          <w:rStyle w:val="VerbatimChar"/>
        </w:rPr>
        <w:t xml:space="preserve">physcl_pnsh -0.090 -0.007 -0.012                     </w:t>
      </w:r>
      <w:r>
        <w:br/>
      </w:r>
      <w:r>
        <w:rPr>
          <w:rStyle w:val="VerbatimChar"/>
        </w:rPr>
        <w:t xml:space="preserve">identity    -0.156  0.000 -0.013 -0.003              </w:t>
      </w:r>
      <w:r>
        <w:br/>
      </w:r>
      <w:r>
        <w:rPr>
          <w:rStyle w:val="VerbatimChar"/>
        </w:rPr>
        <w:t xml:space="preserve">interventin -0.055  0.000  0.039  0.019 -0.018       </w:t>
      </w:r>
      <w:r>
        <w:br/>
      </w:r>
      <w:r>
        <w:rPr>
          <w:rStyle w:val="VerbatimChar"/>
        </w:rPr>
        <w:t xml:space="preserve">HDI         -0.941  0.000 -0.004  0.005  0.000  0.002</w:t>
      </w:r>
    </w:p>
    <w:bookmarkEnd w:id="77"/>
    <w:bookmarkStart w:id="78" w:name="interactions-with-time-1"/>
    <w:p>
      <w:pPr>
        <w:pStyle w:val="Heading5"/>
      </w:pPr>
      <w:r>
        <w:t xml:space="preserve">5.3.0.4.2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57042.8</w:t>
      </w:r>
      <w:r>
        <w:br/>
      </w:r>
      <w:r>
        <w:br/>
      </w:r>
      <w:r>
        <w:rPr>
          <w:rStyle w:val="VerbatimChar"/>
        </w:rPr>
        <w:t xml:space="preserve">Scaled residuals: </w:t>
      </w:r>
      <w:r>
        <w:br/>
      </w:r>
      <w:r>
        <w:rPr>
          <w:rStyle w:val="VerbatimChar"/>
        </w:rPr>
        <w:t xml:space="preserve">    Min      1Q  Median      3Q     Max </w:t>
      </w:r>
      <w:r>
        <w:br/>
      </w:r>
      <w:r>
        <w:rPr>
          <w:rStyle w:val="VerbatimChar"/>
        </w:rPr>
        <w:t xml:space="preserve">-3.7118 -0.6092 -0.0024  0.6150  3.6779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8.436   2.905   </w:t>
      </w:r>
      <w:r>
        <w:br/>
      </w:r>
      <w:r>
        <w:rPr>
          <w:rStyle w:val="VerbatimChar"/>
        </w:rPr>
        <w:t xml:space="preserve"> country    (Intercept)  3.675   1.917   </w:t>
      </w:r>
      <w:r>
        <w:br/>
      </w:r>
      <w:r>
        <w:rPr>
          <w:rStyle w:val="VerbatimChar"/>
        </w:rPr>
        <w:t xml:space="preserve"> Residual               26.046   5.104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5.100e+01  1.609e+00  4.996e+01  31.703   &lt;2e-16 ***</w:t>
      </w:r>
      <w:r>
        <w:br/>
      </w:r>
      <w:r>
        <w:rPr>
          <w:rStyle w:val="VerbatimChar"/>
        </w:rPr>
        <w:t xml:space="preserve">t                      6.990e-01  3.747e-01  6.131e+03   1.865   0.0622 .  </w:t>
      </w:r>
      <w:r>
        <w:br/>
      </w:r>
      <w:r>
        <w:rPr>
          <w:rStyle w:val="VerbatimChar"/>
        </w:rPr>
        <w:t xml:space="preserve">warmth                 8.171e-01  8.054e-02  8.275e+03  10.146   &lt;2e-16 ***</w:t>
      </w:r>
      <w:r>
        <w:br/>
      </w:r>
      <w:r>
        <w:rPr>
          <w:rStyle w:val="VerbatimChar"/>
        </w:rPr>
        <w:t xml:space="preserve">physical_punishment   -1.010e+00  1.114e-01  8.085e+03  -9.068   &lt;2e-16 ***</w:t>
      </w:r>
      <w:r>
        <w:br/>
      </w:r>
      <w:r>
        <w:rPr>
          <w:rStyle w:val="VerbatimChar"/>
        </w:rPr>
        <w:t xml:space="preserve">identity              -2.446e-01  3.042e-01  8.696e+03  -0.804   0.4212    </w:t>
      </w:r>
      <w:r>
        <w:br/>
      </w:r>
      <w:r>
        <w:rPr>
          <w:rStyle w:val="VerbatimChar"/>
        </w:rPr>
        <w:t xml:space="preserve">intervention           6.605e-01  3.046e-01  8.697e+03   2.168   0.0302 *  </w:t>
      </w:r>
      <w:r>
        <w:br/>
      </w:r>
      <w:r>
        <w:rPr>
          <w:rStyle w:val="VerbatimChar"/>
        </w:rPr>
        <w:t xml:space="preserve">HDI                    2.669e-03  2.213e-02  3.610e+01   0.121   0.9047    </w:t>
      </w:r>
      <w:r>
        <w:br/>
      </w:r>
      <w:r>
        <w:rPr>
          <w:rStyle w:val="VerbatimChar"/>
        </w:rPr>
        <w:t xml:space="preserve">t:warmth               4.862e-02  3.562e-02  6.405e+03   1.365   0.1723    </w:t>
      </w:r>
      <w:r>
        <w:br/>
      </w:r>
      <w:r>
        <w:rPr>
          <w:rStyle w:val="VerbatimChar"/>
        </w:rPr>
        <w:t xml:space="preserve">t:physical_punishment  4.964e-04  4.946e-02  6.753e+03   0.010   0.9920    </w:t>
      </w:r>
      <w:r>
        <w:br/>
      </w:r>
      <w:r>
        <w:rPr>
          <w:rStyle w:val="VerbatimChar"/>
        </w:rPr>
        <w:t xml:space="preserve">t:identity             5.631e-02  1.318e-01  5.993e+03   0.427   0.6692    </w:t>
      </w:r>
      <w:r>
        <w:br/>
      </w:r>
      <w:r>
        <w:rPr>
          <w:rStyle w:val="VerbatimChar"/>
        </w:rPr>
        <w:t xml:space="preserve">t:intervention         9.950e-02  1.320e-01  5.994e+03   0.754   0.4510    </w:t>
      </w:r>
      <w:r>
        <w:br/>
      </w:r>
      <w:r>
        <w:rPr>
          <w:rStyle w:val="VerbatimChar"/>
        </w:rPr>
        <w:t xml:space="preserve">t:HDI                 -9.379e-04  3.823e-03  5.994e+03  -0.245   0.8062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idntty intrvn HDI    t:wrmt t:phy_</w:t>
      </w:r>
      <w:r>
        <w:br/>
      </w:r>
      <w:r>
        <w:rPr>
          <w:rStyle w:val="VerbatimChar"/>
        </w:rPr>
        <w:t xml:space="preserve">t           -0.466                                                        </w:t>
      </w:r>
      <w:r>
        <w:br/>
      </w:r>
      <w:r>
        <w:rPr>
          <w:rStyle w:val="VerbatimChar"/>
        </w:rPr>
        <w:t xml:space="preserve">warmth      -0.169  0.285                                                 </w:t>
      </w:r>
      <w:r>
        <w:br/>
      </w:r>
      <w:r>
        <w:rPr>
          <w:rStyle w:val="VerbatimChar"/>
        </w:rPr>
        <w:t xml:space="preserve">physcl_pnsh -0.183  0.313 -0.005                                          </w:t>
      </w:r>
      <w:r>
        <w:br/>
      </w:r>
      <w:r>
        <w:rPr>
          <w:rStyle w:val="VerbatimChar"/>
        </w:rPr>
        <w:t xml:space="preserve">identity    -0.278  0.450 -0.013 -0.002                                   </w:t>
      </w:r>
      <w:r>
        <w:br/>
      </w:r>
      <w:r>
        <w:rPr>
          <w:rStyle w:val="VerbatimChar"/>
        </w:rPr>
        <w:t xml:space="preserve">interventin -0.100  0.162  0.039  0.019 -0.017                            </w:t>
      </w:r>
      <w:r>
        <w:br/>
      </w:r>
      <w:r>
        <w:rPr>
          <w:rStyle w:val="VerbatimChar"/>
        </w:rPr>
        <w:t xml:space="preserve">HDI         -0.892  0.230 -0.007  0.012 -0.001  0.003                     </w:t>
      </w:r>
      <w:r>
        <w:br/>
      </w:r>
      <w:r>
        <w:rPr>
          <w:rStyle w:val="VerbatimChar"/>
        </w:rPr>
        <w:t xml:space="preserve">t:warmth     0.150 -0.324 -0.882  0.001  0.011 -0.035  0.006              </w:t>
      </w:r>
      <w:r>
        <w:br/>
      </w:r>
      <w:r>
        <w:rPr>
          <w:rStyle w:val="VerbatimChar"/>
        </w:rPr>
        <w:t xml:space="preserve">t:physcl_pn  0.164 -0.351  0.004 -0.894 -0.001 -0.017 -0.010 -0.003       </w:t>
      </w:r>
      <w:r>
        <w:br/>
      </w:r>
      <w:r>
        <w:rPr>
          <w:rStyle w:val="VerbatimChar"/>
        </w:rPr>
        <w:t xml:space="preserve">t:identity   0.242 -0.519  0.011  0.000 -0.867  0.014  0.001 -0.013  0.002</w:t>
      </w:r>
      <w:r>
        <w:br/>
      </w:r>
      <w:r>
        <w:rPr>
          <w:rStyle w:val="VerbatimChar"/>
        </w:rPr>
        <w:t xml:space="preserve">t:intervntn  0.087 -0.187 -0.035 -0.017  0.014 -0.867 -0.003  0.041  0.019</w:t>
      </w:r>
      <w:r>
        <w:br/>
      </w:r>
      <w:r>
        <w:rPr>
          <w:rStyle w:val="VerbatimChar"/>
        </w:rPr>
        <w:t xml:space="preserve">t:HDI        0.310 -0.666  0.015 -0.027  0.002 -0.007 -0.346 -0.016  0.029</w:t>
      </w:r>
      <w:r>
        <w:br/>
      </w:r>
      <w:r>
        <w:rPr>
          <w:rStyle w:val="VerbatimChar"/>
        </w:rPr>
        <w:t xml:space="preserve">            t:dntt t:ntrv</w:t>
      </w:r>
      <w:r>
        <w:br/>
      </w:r>
      <w:r>
        <w:rPr>
          <w:rStyle w:val="VerbatimChar"/>
        </w:rPr>
        <w:t xml:space="preserve">t                        </w:t>
      </w:r>
      <w:r>
        <w:br/>
      </w:r>
      <w:r>
        <w:rPr>
          <w:rStyle w:val="VerbatimChar"/>
        </w:rPr>
        <w:t xml:space="preserve">warmth                   </w:t>
      </w:r>
      <w:r>
        <w:br/>
      </w:r>
      <w:r>
        <w:rPr>
          <w:rStyle w:val="VerbatimChar"/>
        </w:rPr>
        <w:t xml:space="preserve">physcl_pnsh              </w:t>
      </w:r>
      <w:r>
        <w:br/>
      </w:r>
      <w:r>
        <w:rPr>
          <w:rStyle w:val="VerbatimChar"/>
        </w:rPr>
        <w:t xml:space="preserve">identity                 </w:t>
      </w:r>
      <w:r>
        <w:br/>
      </w:r>
      <w:r>
        <w:rPr>
          <w:rStyle w:val="VerbatimChar"/>
        </w:rPr>
        <w:t xml:space="preserve">interventin              </w:t>
      </w:r>
      <w:r>
        <w:br/>
      </w:r>
      <w:r>
        <w:rPr>
          <w:rStyle w:val="VerbatimChar"/>
        </w:rPr>
        <w:t xml:space="preserve">HDI                      </w:t>
      </w:r>
      <w:r>
        <w:br/>
      </w:r>
      <w:r>
        <w:rPr>
          <w:rStyle w:val="VerbatimChar"/>
        </w:rPr>
        <w:t xml:space="preserve">t:warmth                 </w:t>
      </w:r>
      <w:r>
        <w:br/>
      </w:r>
      <w:r>
        <w:rPr>
          <w:rStyle w:val="VerbatimChar"/>
        </w:rPr>
        <w:t xml:space="preserve">t:physcl_pn              </w:t>
      </w:r>
      <w:r>
        <w:br/>
      </w:r>
      <w:r>
        <w:rPr>
          <w:rStyle w:val="VerbatimChar"/>
        </w:rPr>
        <w:t xml:space="preserve">t:identity               </w:t>
      </w:r>
      <w:r>
        <w:br/>
      </w:r>
      <w:r>
        <w:rPr>
          <w:rStyle w:val="VerbatimChar"/>
        </w:rPr>
        <w:t xml:space="preserve">t:intervntn -0.016       </w:t>
      </w:r>
      <w:r>
        <w:br/>
      </w:r>
      <w:r>
        <w:rPr>
          <w:rStyle w:val="VerbatimChar"/>
        </w:rPr>
        <w:t xml:space="preserve">t:HDI       -0.002  0.008</w:t>
      </w:r>
    </w:p>
    <w:bookmarkEnd w:id="78"/>
    <w:bookmarkEnd w:id="79"/>
    <w:p>
      <w:pPr>
        <w:pStyle w:val="Heading3"/>
      </w:pPr>
      <w:r>
        <w:t xml:space="preserve">Julia</w:t>
      </w:r>
    </w:p>
    <w:bookmarkStart w:id="80" w:name="get-the-data-5"/>
    <w:p>
      <w:pPr>
        <w:pStyle w:val="Heading4"/>
      </w:pPr>
      <w:r>
        <w:t xml:space="preserve">5.3.0.5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80"/>
    <w:bookmarkStart w:id="84" w:name="run-the-model-5"/>
    <w:p>
      <w:pPr>
        <w:pStyle w:val="Heading4"/>
      </w:pPr>
      <w:r>
        <w:t xml:space="preserve">5.3.0.6 Run The Model</w:t>
      </w:r>
    </w:p>
    <w:bookmarkStart w:id="81" w:name="change-country-to-categorical-1"/>
    <w:p>
      <w:pPr>
        <w:pStyle w:val="Heading5"/>
      </w:pPr>
      <w:r>
        <w:t xml:space="preserve">5.3.0.6.1 Change Country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81"/>
    <w:bookmarkStart w:id="82" w:name="main-effects-only-2"/>
    <w:p>
      <w:pPr>
        <w:pStyle w:val="Heading5"/>
      </w:pPr>
      <w:r>
        <w:t xml:space="preserve">5.3.0.6.2 Main Effects Only</w:t>
      </w:r>
    </w:p>
    <w:p>
      <w:pPr>
        <w:pStyle w:val="SourceCode"/>
      </w:pPr>
      <w:r>
        <w:br/>
      </w: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country) + (0 + warmth | country) + (1 | id)</w:t>
      </w:r>
      <w:r>
        <w:br/>
      </w:r>
      <w:r>
        <w:rPr>
          <w:rStyle w:val="VerbatimChar"/>
        </w:rPr>
        <w:t xml:space="preserve">    logLik   -2 logLik      AIC         AICc        BIC     </w:t>
      </w:r>
      <w:r>
        <w:br/>
      </w:r>
      <w:r>
        <w:rPr>
          <w:rStyle w:val="VerbatimChar"/>
        </w:rPr>
        <w:t xml:space="preserve"> -28499.6031  56999.2063  57021.2063  57021.2356  57099.3610</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8.387351 2.896092</w:t>
      </w:r>
      <w:r>
        <w:br/>
      </w:r>
      <w:r>
        <w:rPr>
          <w:rStyle w:val="VerbatimChar"/>
        </w:rPr>
        <w:t xml:space="preserve">country  (Intercept)   3.166939 1.779590</w:t>
      </w:r>
      <w:r>
        <w:br/>
      </w:r>
      <w:r>
        <w:rPr>
          <w:rStyle w:val="VerbatimChar"/>
        </w:rPr>
        <w:t xml:space="preserve">         warmth        0.010760 0.103732   .  </w:t>
      </w:r>
      <w:r>
        <w:br/>
      </w:r>
      <w:r>
        <w:rPr>
          <w:rStyle w:val="VerbatimChar"/>
        </w:rPr>
        <w:t xml:space="preserve">Residual              26.027290 5.101695</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50.5949        1.35491     37.34    &lt;1e-99</w:t>
      </w:r>
      <w:r>
        <w:br/>
      </w:r>
      <w:r>
        <w:rPr>
          <w:rStyle w:val="VerbatimChar"/>
        </w:rPr>
        <w:t xml:space="preserve">t                     0.943864      0.0658716   14.33    &lt;1e-45</w:t>
      </w:r>
      <w:r>
        <w:br/>
      </w:r>
      <w:r>
        <w:rPr>
          <w:rStyle w:val="VerbatimChar"/>
        </w:rPr>
        <w:t xml:space="preserve">warmth                0.913496      0.0423739   21.56    &lt;1e-99</w:t>
      </w:r>
      <w:r>
        <w:br/>
      </w:r>
      <w:r>
        <w:rPr>
          <w:rStyle w:val="VerbatimChar"/>
        </w:rPr>
        <w:t xml:space="preserve">physical_punishment  -1.0079        0.0497622  -20.25    &lt;1e-90</w:t>
      </w:r>
      <w:r>
        <w:br/>
      </w:r>
      <w:r>
        <w:rPr>
          <w:rStyle w:val="VerbatimChar"/>
        </w:rPr>
        <w:t xml:space="preserve">identity             -0.127692      0.151584    -0.84    0.3996</w:t>
      </w:r>
      <w:r>
        <w:br/>
      </w:r>
      <w:r>
        <w:rPr>
          <w:rStyle w:val="VerbatimChar"/>
        </w:rPr>
        <w:t xml:space="preserve">intervention          0.858997      0.15191      5.65    &lt;1e-07</w:t>
      </w:r>
      <w:r>
        <w:br/>
      </w:r>
      <w:r>
        <w:rPr>
          <w:rStyle w:val="VerbatimChar"/>
        </w:rPr>
        <w:t xml:space="preserve">HDI                  -0.000565882   0.0196433   -0.03    0.9770</w:t>
      </w:r>
      <w:r>
        <w:br/>
      </w:r>
      <w:r>
        <w:rPr>
          <w:rStyle w:val="VerbatimChar"/>
        </w:rPr>
        <w:t xml:space="preserve">───────────────────────────────────────────────────────────────</w:t>
      </w:r>
    </w:p>
    <w:bookmarkEnd w:id="82"/>
    <w:bookmarkStart w:id="83" w:name="interactions-with-time-2"/>
    <w:p>
      <w:pPr>
        <w:pStyle w:val="Heading5"/>
      </w:pPr>
      <w:r>
        <w:t xml:space="preserve">5.3.0.6.3 Interactions With Time</w:t>
      </w:r>
    </w:p>
    <w:p>
      <w:pPr>
        <w:pStyle w:val="SourceCode"/>
      </w:pPr>
      <w:r>
        <w:br/>
      </w: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t &amp; warmth + t &amp; physical_punishment + t &amp; identity + t &amp; intervention + t &amp; HDI + (1 | country) + (0 + warmth | country) + (1 | id)</w:t>
      </w:r>
      <w:r>
        <w:br/>
      </w:r>
      <w:r>
        <w:rPr>
          <w:rStyle w:val="VerbatimChar"/>
        </w:rPr>
        <w:t xml:space="preserve">    logLik   -2 logLik      AIC         AICc        BIC     </w:t>
      </w:r>
      <w:r>
        <w:br/>
      </w:r>
      <w:r>
        <w:rPr>
          <w:rStyle w:val="VerbatimChar"/>
        </w:rPr>
        <w:t xml:space="preserve"> -28498.3091  56996.6182  57028.6182  57028.6788  57142.2979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8.391746 2.896851</w:t>
      </w:r>
      <w:r>
        <w:br/>
      </w:r>
      <w:r>
        <w:rPr>
          <w:rStyle w:val="VerbatimChar"/>
        </w:rPr>
        <w:t xml:space="preserve">country  (Intercept)   3.170031 1.780458</w:t>
      </w:r>
      <w:r>
        <w:br/>
      </w:r>
      <w:r>
        <w:rPr>
          <w:rStyle w:val="VerbatimChar"/>
        </w:rPr>
        <w:t xml:space="preserve">         warmth        0.010609 0.102999   .  </w:t>
      </w:r>
      <w:r>
        <w:br/>
      </w:r>
      <w:r>
        <w:rPr>
          <w:rStyle w:val="VerbatimChar"/>
        </w:rPr>
        <w:t xml:space="preserve">Residual              26.015906 5.100579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51.0751       1.54284     33.10    &lt;1e-99</w:t>
      </w:r>
      <w:r>
        <w:br/>
      </w:r>
      <w:r>
        <w:rPr>
          <w:rStyle w:val="VerbatimChar"/>
        </w:rPr>
        <w:t xml:space="preserve">t                         0.702771     0.374539     1.88    0.0606</w:t>
      </w:r>
      <w:r>
        <w:br/>
      </w:r>
      <w:r>
        <w:rPr>
          <w:rStyle w:val="VerbatimChar"/>
        </w:rPr>
        <w:t xml:space="preserve">warmth                    0.817076     0.0826636    9.88    &lt;1e-22</w:t>
      </w:r>
      <w:r>
        <w:br/>
      </w:r>
      <w:r>
        <w:rPr>
          <w:rStyle w:val="VerbatimChar"/>
        </w:rPr>
        <w:t xml:space="preserve">physical_punishment      -1.00903      0.111293    -9.07    &lt;1e-18</w:t>
      </w:r>
      <w:r>
        <w:br/>
      </w:r>
      <w:r>
        <w:rPr>
          <w:rStyle w:val="VerbatimChar"/>
        </w:rPr>
        <w:t xml:space="preserve">identity                 -0.238714     0.303996    -0.79    0.4323</w:t>
      </w:r>
      <w:r>
        <w:br/>
      </w:r>
      <w:r>
        <w:rPr>
          <w:rStyle w:val="VerbatimChar"/>
        </w:rPr>
        <w:t xml:space="preserve">intervention              0.660761     0.30445      2.17    0.0300</w:t>
      </w:r>
      <w:r>
        <w:br/>
      </w:r>
      <w:r>
        <w:rPr>
          <w:rStyle w:val="VerbatimChar"/>
        </w:rPr>
        <w:t xml:space="preserve">HDI                       0.00136065   0.0210842    0.06    0.9485</w:t>
      </w:r>
      <w:r>
        <w:br/>
      </w:r>
      <w:r>
        <w:rPr>
          <w:rStyle w:val="VerbatimChar"/>
        </w:rPr>
        <w:t xml:space="preserve">t &amp; warmth                0.0483635    0.0356074    1.36    0.1744</w:t>
      </w:r>
      <w:r>
        <w:br/>
      </w:r>
      <w:r>
        <w:rPr>
          <w:rStyle w:val="VerbatimChar"/>
        </w:rPr>
        <w:t xml:space="preserve">t &amp; physical_punishment   0.000542203  0.0494355    0.01    0.9912</w:t>
      </w:r>
      <w:r>
        <w:br/>
      </w:r>
      <w:r>
        <w:rPr>
          <w:rStyle w:val="VerbatimChar"/>
        </w:rPr>
        <w:t xml:space="preserve">t &amp; identity              0.0554385    0.131745     0.42    0.6739</w:t>
      </w:r>
      <w:r>
        <w:br/>
      </w:r>
      <w:r>
        <w:rPr>
          <w:rStyle w:val="VerbatimChar"/>
        </w:rPr>
        <w:t xml:space="preserve">t &amp; intervention          0.0992809    0.131925     0.75    0.4517</w:t>
      </w:r>
      <w:r>
        <w:br/>
      </w:r>
      <w:r>
        <w:rPr>
          <w:rStyle w:val="VerbatimChar"/>
        </w:rPr>
        <w:t xml:space="preserve">t &amp; HDI                  -0.000955067  0.00382162  -0.25    0.8027</w:t>
      </w:r>
      <w:r>
        <w:br/>
      </w:r>
      <w:r>
        <w:rPr>
          <w:rStyle w:val="VerbatimChar"/>
        </w:rPr>
        <w:t xml:space="preserve">──────────────────────────────────────────────────────────────────</w:t>
      </w:r>
    </w:p>
    <w:bookmarkEnd w:id="83"/>
    <w:bookmarkEnd w:id="84"/>
    <w:bookmarkEnd w:id="85"/>
    <w:bookmarkStart w:id="86" w:name="interpretation-of-results"/>
    <w:p>
      <w:pPr>
        <w:pStyle w:val="Heading2"/>
      </w:pPr>
      <w:r>
        <w:t xml:space="preserve">5.4 Interpretation of Results</w:t>
      </w:r>
    </w:p>
    <w:p>
      <w:pPr>
        <w:pStyle w:val="FirstParagraph"/>
      </w:pPr>
      <w:r>
        <w:t xml:space="preserve">The</w:t>
      </w:r>
      <w:r>
        <w:t xml:space="preserve"> </w:t>
      </w:r>
      <w:r>
        <w:rPr>
          <w:iCs/>
          <w:i/>
        </w:rPr>
        <w:t xml:space="preserve">main effects only model</w:t>
      </w:r>
      <w:r>
        <w:t xml:space="preserve"> </w:t>
      </w:r>
      <w:r>
        <w:t xml:space="preserve">suggests that time is associated with increases in the outcome. In the main effects model, main effects other than time, indicate whether a particular variable is associated with higher or lower intercepts of the time trajectory, at the beginning of the study time. Warmth is again associated with increases in the outcome, while physical punishment is associated with decreases in the outcome. Identity is again not associated with the outcome, while the intervention is associated with higher levels of the outcome. The Human Development Index is again not associated with the outcome.</w:t>
      </w:r>
    </w:p>
    <w:p>
      <w:pPr>
        <w:pStyle w:val="BodyText"/>
      </w:pPr>
      <w:r>
        <w:t xml:space="preserve">The second model adds interactions with time to the first model. Results are largly similar to the prior model. However, here we not only examine whether main effects other than time are associated with higher or lower time trajectories, but also whether particular variables are associated with differences in the slope of the time trajectory. In this case, we find that no independent variable is associated with changes in the slope of the time trajectory.</w:t>
      </w:r>
    </w:p>
    <w:p>
      <w:pPr>
        <w:pStyle w:val="BodyText"/>
      </w:pPr>
      <w:r>
        <w:t xml:space="preserve">However, it may be illustrative to imagine how we would interpret the results had a particular interaction term been statistically significant. Let us consider one of the interaction terms with the largest coefficient,</w:t>
      </w:r>
      <w:r>
        <w:t xml:space="preserve"> </w:t>
      </w:r>
      <w:r>
        <w:rPr>
          <w:rStyle w:val="VerbatimChar"/>
        </w:rPr>
        <w:t xml:space="preserve">intervention#time</w:t>
      </w:r>
      <w:r>
        <w:t xml:space="preserve">. The interaction of the intervention with time is positive. Had this coefficient been statistically signifcant, it would have indicated that the intervention was associated with more rapid increases in the outcome over time</w:t>
      </w:r>
      <w:r>
        <w:t xml:space="preserve"> </w:t>
      </w:r>
      <w:r>
        <w:rPr>
          <w:iCs/>
          <w:i/>
        </w:rPr>
        <w:t xml:space="preserve">in addition to</w:t>
      </w:r>
      <w:r>
        <w:t xml:space="preserve"> </w:t>
      </w:r>
      <w:r>
        <w:t xml:space="preserve">the fact that the intervention is associated with higher initial levels of the outcome.</w:t>
      </w:r>
    </w:p>
    <w:bookmarkEnd w:id="86"/>
    <w:bookmarkEnd w:id="87"/>
    <w:bookmarkStart w:id="100" w:name="references"/>
    <w:p>
      <w:pPr>
        <w:pStyle w:val="Heading1"/>
      </w:pPr>
      <w:r>
        <w:t xml:space="preserve">References</w:t>
      </w:r>
    </w:p>
    <w:bookmarkStart w:id="99" w:name="refs"/>
    <w:bookmarkStart w:id="89" w:name="ref-MixedModels"/>
    <w:p>
      <w:pPr>
        <w:pStyle w:val="Bibliography"/>
      </w:pPr>
      <w:r>
        <w:t xml:space="preserve">Bates, D. (2024).</w:t>
      </w:r>
      <w:r>
        <w:t xml:space="preserve"> </w:t>
      </w:r>
      <w:r>
        <w:rPr>
          <w:iCs/>
          <w:i/>
        </w:rPr>
        <w:t xml:space="preserve">MixedModels.jl Documentation</w:t>
      </w:r>
      <w:r>
        <w:t xml:space="preserve">.</w:t>
      </w:r>
      <w:r>
        <w:t xml:space="preserve"> </w:t>
      </w:r>
      <w:hyperlink r:id="rId88">
        <w:r>
          <w:rPr>
            <w:rStyle w:val="Hyperlink"/>
          </w:rPr>
          <w:t xml:space="preserve">https://juliastats.org/MixedModels.jl/stable/</w:t>
        </w:r>
      </w:hyperlink>
    </w:p>
    <w:bookmarkEnd w:id="89"/>
    <w:bookmarkStart w:id="91" w:name="ref-JSSv067i01"/>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90">
        <w:r>
          <w:rPr>
            <w:rStyle w:val="Hyperlink"/>
          </w:rPr>
          <w:t xml:space="preserve">https://doi.org/10.18637/jss.v067.i01</w:t>
        </w:r>
      </w:hyperlink>
    </w:p>
    <w:bookmarkEnd w:id="91"/>
    <w:bookmarkStart w:id="93" w:name="ref-JuliaArticle"/>
    <w:p>
      <w:pPr>
        <w:pStyle w:val="Bibliography"/>
      </w:pPr>
      <w:r>
        <w:t xml:space="preserve">Bezanson, J., Edelman, A., Karpinski, S., &amp; Shah, V. B. (2017). Julia: A fresh approach to numerical computing.</w:t>
      </w:r>
      <w:r>
        <w:t xml:space="preserve"> </w:t>
      </w:r>
      <w:r>
        <w:rPr>
          <w:iCs/>
          <w:i/>
        </w:rPr>
        <w:t xml:space="preserve">SIAM Review</w:t>
      </w:r>
      <w:r>
        <w:t xml:space="preserve">,</w:t>
      </w:r>
      <w:r>
        <w:t xml:space="preserve"> </w:t>
      </w:r>
      <w:r>
        <w:rPr>
          <w:iCs/>
          <w:i/>
        </w:rPr>
        <w:t xml:space="preserve">59</w:t>
      </w:r>
      <w:r>
        <w:t xml:space="preserve">(1), 65–98.</w:t>
      </w:r>
      <w:r>
        <w:t xml:space="preserve"> </w:t>
      </w:r>
      <w:hyperlink r:id="rId92">
        <w:r>
          <w:rPr>
            <w:rStyle w:val="Hyperlink"/>
          </w:rPr>
          <w:t xml:space="preserve">https://doi.org/10.1137/141000671</w:t>
        </w:r>
      </w:hyperlink>
    </w:p>
    <w:bookmarkEnd w:id="93"/>
    <w:bookmarkStart w:id="95" w:name="ref-RProgram"/>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94">
        <w:r>
          <w:rPr>
            <w:rStyle w:val="Hyperlink"/>
          </w:rPr>
          <w:t xml:space="preserve">https://www.R-project.org/</w:t>
        </w:r>
      </w:hyperlink>
    </w:p>
    <w:bookmarkEnd w:id="95"/>
    <w:bookmarkStart w:id="96" w:name="ref-Schanen2021"/>
    <w:p>
      <w:pPr>
        <w:pStyle w:val="Bibliography"/>
      </w:pPr>
      <w:r>
        <w:t xml:space="preserve">Schanen, J. (2021).</w:t>
      </w:r>
      <w:r>
        <w:t xml:space="preserve"> </w:t>
      </w:r>
      <w:r>
        <w:rPr>
          <w:iCs/>
          <w:i/>
        </w:rPr>
        <w:t xml:space="preserve">Math person (</w:t>
      </w:r>
      <w:r>
        <w:rPr>
          <w:iCs/>
          <w:i/>
        </w:rPr>
        <w:t xml:space="preserve">Strogatz Prize</w:t>
      </w:r>
      <w:r>
        <w:rPr>
          <w:iCs/>
          <w:i/>
        </w:rPr>
        <w:t xml:space="preserve"> </w:t>
      </w:r>
      <w:r>
        <w:rPr>
          <w:iCs/>
          <w:i/>
        </w:rPr>
        <w:t xml:space="preserve">entry)</w:t>
      </w:r>
      <w:r>
        <w:t xml:space="preserve">. National Museum of Mathematics.</w:t>
      </w:r>
    </w:p>
    <w:bookmarkEnd w:id="96"/>
    <w:bookmarkStart w:id="97" w:name="ref-StataCorp2021:2"/>
    <w:p>
      <w:pPr>
        <w:pStyle w:val="Bibliography"/>
      </w:pPr>
      <w:r>
        <w:t xml:space="preserve">StataCorp. (2021).</w:t>
      </w:r>
      <w:r>
        <w:t xml:space="preserve"> </w:t>
      </w:r>
      <w:r>
        <w:rPr>
          <w:iCs/>
          <w:i/>
        </w:rPr>
        <w:t xml:space="preserve">Stata 17 multilevel mixed effects reference manual</w:t>
      </w:r>
      <w:r>
        <w:t xml:space="preserve">. Stata Press.</w:t>
      </w:r>
    </w:p>
    <w:bookmarkEnd w:id="97"/>
    <w:bookmarkStart w:id="98" w:name="ref-Thoreau1975"/>
    <w:p>
      <w:pPr>
        <w:pStyle w:val="Bibliography"/>
      </w:pPr>
      <w:r>
        <w:t xml:space="preserve">Thoreau, H. D. (1975). The commercial spirit of modern times [1837]. In J. J. Moldenhauer, E. Moser, &amp; A. C. Kern (Eds.),</w:t>
      </w:r>
      <w:r>
        <w:t xml:space="preserve"> </w:t>
      </w:r>
      <w:r>
        <w:rPr>
          <w:iCs/>
          <w:i/>
        </w:rPr>
        <w:t xml:space="preserve">Early essays and miscellanies</w:t>
      </w:r>
      <w:r>
        <w:t xml:space="preserve">. Princeton University Press.</w:t>
      </w:r>
    </w:p>
    <w:bookmarkEnd w:id="98"/>
    <w:bookmarkEnd w:id="99"/>
    <w:bookmarkEnd w:id="100"/>
    <w:sectPr w:rsidR="004944F0" w:rsidRPr="004944F0"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F14492"/>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F14492"/>
    <w:pPr>
      <w:shd w:color="auto" w:fill="auto" w:val="pct5"/>
      <w:wordWrap w:val="0"/>
      <w:spacing w:line="240" w:lineRule="auto"/>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59" Target="media/rId59.png" /><Relationship Type="http://schemas.openxmlformats.org/officeDocument/2006/relationships/image" Id="rId24" Target="media/rId24.png" /><Relationship Type="http://schemas.openxmlformats.org/officeDocument/2006/relationships/hyperlink" Id="rId33" Target="https://agrogan1.github.io/multilevel-thinking/simulated-multi-country-data.html" TargetMode="External" /><Relationship Type="http://schemas.openxmlformats.org/officeDocument/2006/relationships/hyperlink" Id="rId92" Target="https://doi.org/10.1137/141000671" TargetMode="External" /><Relationship Type="http://schemas.openxmlformats.org/officeDocument/2006/relationships/hyperlink" Id="rId90" Target="https://doi.org/10.18637/jss.v067.i01" TargetMode="External" /><Relationship Type="http://schemas.openxmlformats.org/officeDocument/2006/relationships/hyperlink" Id="rId34" Target="https://github.com/agrogan1/multilevel-multilingual/raw/main/simulated_multilevel_data.dta" TargetMode="External" /><Relationship Type="http://schemas.openxmlformats.org/officeDocument/2006/relationships/hyperlink" Id="rId88"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94"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33" Target="https://agrogan1.github.io/multilevel-thinking/simulated-multi-country-data.html" TargetMode="External" /><Relationship Type="http://schemas.openxmlformats.org/officeDocument/2006/relationships/hyperlink" Id="rId92" Target="https://doi.org/10.1137/141000671" TargetMode="External" /><Relationship Type="http://schemas.openxmlformats.org/officeDocument/2006/relationships/hyperlink" Id="rId90" Target="https://doi.org/10.18637/jss.v067.i01" TargetMode="External" /><Relationship Type="http://schemas.openxmlformats.org/officeDocument/2006/relationships/hyperlink" Id="rId34" Target="https://github.com/agrogan1/multilevel-multilingual/raw/main/simulated_multilevel_data.dta" TargetMode="External" /><Relationship Type="http://schemas.openxmlformats.org/officeDocument/2006/relationships/hyperlink" Id="rId88"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94"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2024-05-12T00:51:03Z</dcterms:created>
  <dcterms:modified xsi:type="dcterms:W3CDTF">2024-05-12T00:51:03Z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2024-05-11</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Multilevel Models in Stata, R and Julia</vt:lpwstr>
  </property>
  <property fmtid="{D5CDD505-2E9C-101B-9397-08002B2CF9AE}" pid="16" name="template-partials">
    <vt:lpwstr/>
  </property>
  <property fmtid="{D5CDD505-2E9C-101B-9397-08002B2CF9AE}" pid="17" name="toc-title">
    <vt:lpwstr>Table of contents</vt:lpwstr>
  </property>
</Properties>
</file>