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42.png" ContentType="image/png"/>
  <Override PartName="/word/media/rId60.png" ContentType="image/png"/>
  <Override PartName="/word/media/rId36.png" ContentType="image/png"/>
  <Override PartName="/word/media/rId49.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Multilevel</w:t>
      </w:r>
      <w:r>
        <w:t xml:space="preserve"> </w:t>
      </w:r>
      <w:r>
        <w:t xml:space="preserve">Visualization</w:t>
      </w:r>
    </w:p>
    <w:p>
      <w:pPr>
        <w:pStyle w:val="Author"/>
      </w:pPr>
      <w:r>
        <w:t xml:space="preserve">Andrew</w:t>
      </w:r>
      <w:r>
        <w:t xml:space="preserve"> </w:t>
      </w:r>
      <w:r>
        <w:t xml:space="preserve">Grogan-Kaylor</w:t>
      </w:r>
    </w:p>
    <w:p>
      <w:pPr>
        <w:pStyle w:val="Date"/>
      </w:pPr>
      <w:r>
        <w:t xml:space="preserve">2024-04-03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multilevel-visualization"/>
    <w:p>
      <w:pPr>
        <w:pStyle w:val="Heading1"/>
      </w:pPr>
      <w:r>
        <w:t xml:space="preserve">1. Multilevel Visualization</w:t>
      </w:r>
    </w:p>
    <w:p>
      <w:pPr>
        <w:pStyle w:val="BlockText"/>
      </w:pPr>
      <w:r>
        <w:t xml:space="preserve">“</w:t>
      </w:r>
      <w:r>
        <w:t xml:space="preserve">Persist and verify… The power that we abdicate to others out of our insecurity - to others who insult us with their faux-intuition or their authoritarian smugness - that comes back to hurt us so deeply… But the power we wrest from our own certitude - that saves us.</w:t>
      </w:r>
      <w:r>
        <w:t xml:space="preserve">”</w:t>
      </w:r>
      <w:r>
        <w:t xml:space="preserve"> </w:t>
      </w:r>
      <w:r>
        <w:t xml:space="preserve">(Cash 2017)</w:t>
      </w:r>
    </w:p>
    <w:p>
      <w:pPr>
        <w:pStyle w:val="BlockText"/>
      </w:pPr>
      <w:r>
        <w:t xml:space="preserve">“</w:t>
      </w:r>
      <w:r>
        <w:t xml:space="preserve">Mathematical Science shows us what is. It is the language of unseen relations between things. But to use &amp; apply that language we must be able fully to appreciate, to feel, to seize, the unseen, the unconscious. Imagination too shows us what is, the is that is beyond the senses.</w:t>
      </w:r>
      <w:r>
        <w:t xml:space="preserve">”</w:t>
      </w:r>
      <w:r>
        <w:t xml:space="preserve"> </w:t>
      </w:r>
      <w:r>
        <w:t xml:space="preserve">(Lovelace 1992)</w:t>
      </w:r>
    </w:p>
    <w:bookmarkStart w:id="23" w:name="introduction"/>
    <w:p>
      <w:pPr>
        <w:pStyle w:val="Heading2"/>
      </w:pPr>
      <w:r>
        <w:t xml:space="preserve">1.1 Introduction</w:t>
      </w:r>
    </w:p>
    <w:p>
      <w:pPr>
        <w:pStyle w:val="FirstParagraph"/>
      </w:pPr>
      <w:r>
        <w:t xml:space="preserve">Below, I describe the use of</w:t>
      </w:r>
      <w:r>
        <w:t xml:space="preserve"> </w:t>
      </w:r>
      <w:hyperlink r:id="rId20">
        <w:r>
          <w:rPr>
            <w:rStyle w:val="Hyperlink"/>
          </w:rPr>
          <w:t xml:space="preserve">Stata</w:t>
        </w:r>
      </w:hyperlink>
      <w:r>
        <w:t xml:space="preserve"> </w:t>
      </w:r>
      <w:r>
        <w:t xml:space="preserve">(StataCorp 2021)</w:t>
      </w:r>
      <w:r>
        <w:t xml:space="preserve">,</w:t>
      </w:r>
      <w:r>
        <w:t xml:space="preserve"> </w:t>
      </w:r>
      <w:hyperlink r:id="rId21">
        <w:r>
          <w:rPr>
            <w:rStyle w:val="Hyperlink"/>
          </w:rPr>
          <w:t xml:space="preserve">R</w:t>
        </w:r>
      </w:hyperlink>
      <w:r>
        <w:t xml:space="preserve"> </w:t>
      </w:r>
      <w:r>
        <w:t xml:space="preserve">(R Core Team 2023)</w:t>
      </w:r>
      <w:r>
        <w:t xml:space="preserve">, and</w:t>
      </w:r>
      <w:r>
        <w:t xml:space="preserve"> </w:t>
      </w:r>
      <w:hyperlink r:id="rId22">
        <w:r>
          <w:rPr>
            <w:rStyle w:val="Hyperlink"/>
          </w:rPr>
          <w:t xml:space="preserve">Julia</w:t>
        </w:r>
      </w:hyperlink>
      <w:r>
        <w:t xml:space="preserve"> </w:t>
      </w:r>
      <w:r>
        <w:t xml:space="preserve">(Bezanson et al. 2017)</w:t>
      </w:r>
      <w:r>
        <w:t xml:space="preserve"> </w:t>
      </w:r>
      <w:r>
        <w:t xml:space="preserve">to visualize multilevel models.</w:t>
      </w:r>
    </w:p>
    <w:bookmarkEnd w:id="23"/>
    <w:bookmarkStart w:id="27" w:name="sec-data"/>
    <w:p>
      <w:pPr>
        <w:pStyle w:val="Heading2"/>
      </w:pPr>
      <w:r>
        <w:t xml:space="preserve">1.2 The Data</w:t>
      </w:r>
    </w:p>
    <w:p>
      <w:pPr>
        <w:pStyle w:val="FirstParagraph"/>
      </w:pPr>
      <w:r>
        <w:t xml:space="preserve">The examples use the</w:t>
      </w:r>
      <w:r>
        <w:t xml:space="preserve"> </w:t>
      </w:r>
      <w:r>
        <w:rPr>
          <w:rStyle w:val="VerbatimChar"/>
        </w:rPr>
        <w:t xml:space="preserve">simulated_multilevel_data.dta</w:t>
      </w:r>
      <w:r>
        <w:t xml:space="preserve"> </w:t>
      </w:r>
      <w:r>
        <w:t xml:space="preserve">file from</w:t>
      </w:r>
      <w:r>
        <w:t xml:space="preserve"> </w:t>
      </w:r>
      <w:hyperlink r:id="rId24">
        <w:r>
          <w:rPr>
            <w:rStyle w:val="Hyperlink"/>
            <w:iCs/>
            <w:i/>
          </w:rPr>
          <w:t xml:space="preserve">Multilevel Thinking</w:t>
        </w:r>
      </w:hyperlink>
      <w:r>
        <w:t xml:space="preserve">. Here is a</w:t>
      </w:r>
      <w:r>
        <w:t xml:space="preserve"> </w:t>
      </w:r>
      <w:hyperlink r:id="rId25">
        <w:r>
          <w:rPr>
            <w:rStyle w:val="Hyperlink"/>
          </w:rPr>
          <w:t xml:space="preserve">direct link</w:t>
        </w:r>
      </w:hyperlink>
      <w:r>
        <w:t xml:space="preserve"> </w:t>
      </w:r>
      <w:r>
        <w:t xml:space="preserve">to download the data.</w:t>
      </w:r>
    </w:p>
    <w:tbl>
      <w:tblPr>
        <w:tblStyle w:val="Table"/>
        <w:tblW w:type="pct" w:w="5000"/>
        <w:tblLook w:firstRow="0" w:lastRow="0" w:firstColumn="0" w:lastColumn="0" w:noHBand="0" w:noVBand="0" w:val="0000"/>
        <w:jc w:val="start"/>
        <w:tblLayout w:type="fixed"/>
      </w:tblPr>
      <w:tblGrid>
        <w:gridCol w:w="7920"/>
      </w:tblGrid>
      <w:tr>
        <w:tc>
          <w:tcPr/>
          <w:bookmarkStart w:id="26" w:name="tbl-multilingual1"/>
          <w:p>
            <w:pPr>
              <w:jc w:val="center"/>
            </w:pPr>
            <w:pPr>
              <w:jc w:val="start"/>
              <w:spacing w:before="200"/>
              <w:pStyle w:val="ImageCaption"/>
            </w:pPr>
            <w:r>
              <w:t xml:space="preserve">Table 1.1: Sample of Simulated Multilevel Data</w:t>
            </w:r>
          </w:p>
          <w:tbl>
            <w:tblPr>
              <w:tblStyle w:val="Table"/>
              <w:tblW w:type="pct" w:w="5000"/>
              <w:tblLook w:firstRow="1" w:lastRow="0" w:firstColumn="0" w:lastColumn="0" w:noHBand="0" w:noVBand="0" w:val="0020"/>
              <w:jc w:val="start"/>
              <w:tblLayout w:type="fixed"/>
            </w:tblPr>
            <w:tblGrid>
              <w:gridCol w:w="990"/>
              <w:gridCol w:w="594"/>
              <w:gridCol w:w="891"/>
              <w:gridCol w:w="594"/>
              <w:gridCol w:w="792"/>
              <w:gridCol w:w="2178"/>
              <w:gridCol w:w="891"/>
              <w:gridCol w:w="990"/>
            </w:tblGrid>
            <w:tr>
              <w:trPr>
                <w:tblHeader w:val="true"/>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group</w:t>
                  </w:r>
                </w:p>
              </w:tc>
              <w:tc>
                <w:tcPr/>
                <w:p>
                  <w:pPr>
                    <w:pStyle w:val="Compact"/>
                    <w:jc w:val="center"/>
                    <w:jc w:val="center"/>
                  </w:pPr>
                  <w:r>
                    <w:t xml:space="preserve">physical_punishment</w:t>
                  </w:r>
                </w:p>
              </w:tc>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2</w:t>
                  </w:r>
                </w:p>
              </w:tc>
              <w:tc>
                <w:tcPr/>
                <w:p>
                  <w:pPr>
                    <w:pStyle w:val="Compact"/>
                    <w:jc w:val="center"/>
                    <w:jc w:val="center"/>
                  </w:pPr>
                  <w:r>
                    <w:t xml:space="preserve">2</w:t>
                  </w:r>
                </w:p>
              </w:tc>
              <w:tc>
                <w:tcPr/>
                <w:p>
                  <w:pPr>
                    <w:pStyle w:val="Compact"/>
                    <w:jc w:val="center"/>
                    <w:jc w:val="center"/>
                  </w:pPr>
                  <w:r>
                    <w:t xml:space="preserve">3</w:t>
                  </w:r>
                </w:p>
              </w:tc>
              <w:tc>
                <w:tcPr/>
                <w:p>
                  <w:pPr>
                    <w:pStyle w:val="Compact"/>
                    <w:jc w:val="center"/>
                    <w:jc w:val="center"/>
                  </w:pPr>
                  <w:r>
                    <w:t xml:space="preserve">59.18</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2</w:t>
                  </w:r>
                </w:p>
              </w:tc>
              <w:tc>
                <w:tcPr/>
                <w:p>
                  <w:pPr>
                    <w:pStyle w:val="Compact"/>
                    <w:jc w:val="center"/>
                    <w:jc w:val="center"/>
                  </w:pPr>
                  <w:r>
                    <w:t xml:space="preserve">4</w:t>
                  </w:r>
                </w:p>
              </w:tc>
              <w:tc>
                <w:tcPr/>
                <w:p>
                  <w:pPr>
                    <w:pStyle w:val="Compact"/>
                    <w:jc w:val="center"/>
                    <w:jc w:val="center"/>
                  </w:pPr>
                  <w:r>
                    <w:t xml:space="preserve">0</w:t>
                  </w:r>
                </w:p>
              </w:tc>
              <w:tc>
                <w:tcPr/>
                <w:p>
                  <w:pPr>
                    <w:pStyle w:val="Compact"/>
                    <w:jc w:val="center"/>
                    <w:jc w:val="center"/>
                  </w:pPr>
                  <w:r>
                    <w:t xml:space="preserve">61.54</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1</w:t>
                  </w:r>
                </w:p>
              </w:tc>
              <w:tc>
                <w:tcPr/>
                <w:p>
                  <w:pPr>
                    <w:pStyle w:val="Compact"/>
                    <w:jc w:val="center"/>
                    <w:jc w:val="center"/>
                  </w:pPr>
                  <w:r>
                    <w:t xml:space="preserve">4</w:t>
                  </w:r>
                </w:p>
              </w:tc>
              <w:tc>
                <w:tcPr/>
                <w:p>
                  <w:pPr>
                    <w:pStyle w:val="Compact"/>
                    <w:jc w:val="center"/>
                    <w:jc w:val="center"/>
                  </w:pPr>
                  <w:r>
                    <w:t xml:space="preserve">4</w:t>
                  </w:r>
                </w:p>
              </w:tc>
              <w:tc>
                <w:tcPr/>
                <w:p>
                  <w:pPr>
                    <w:pStyle w:val="Compact"/>
                    <w:jc w:val="center"/>
                    <w:jc w:val="center"/>
                  </w:pPr>
                  <w:r>
                    <w:t xml:space="preserve">51.87</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2</w:t>
                  </w:r>
                </w:p>
              </w:tc>
              <w:tc>
                <w:tcPr/>
                <w:p>
                  <w:pPr>
                    <w:pStyle w:val="Compact"/>
                    <w:jc w:val="center"/>
                    <w:jc w:val="center"/>
                  </w:pPr>
                  <w:r>
                    <w:t xml:space="preserve">0</w:t>
                  </w:r>
                </w:p>
              </w:tc>
              <w:tc>
                <w:tcPr/>
                <w:p>
                  <w:pPr>
                    <w:pStyle w:val="Compact"/>
                    <w:jc w:val="center"/>
                    <w:jc w:val="center"/>
                  </w:pPr>
                  <w:r>
                    <w:t xml:space="preserve">6</w:t>
                  </w:r>
                </w:p>
              </w:tc>
              <w:tc>
                <w:tcPr/>
                <w:p>
                  <w:pPr>
                    <w:pStyle w:val="Compact"/>
                    <w:jc w:val="center"/>
                    <w:jc w:val="center"/>
                  </w:pPr>
                  <w:r>
                    <w:t xml:space="preserve">51.71</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2</w:t>
                  </w:r>
                </w:p>
              </w:tc>
              <w:tc>
                <w:tcPr/>
                <w:p>
                  <w:pPr>
                    <w:pStyle w:val="Compact"/>
                    <w:jc w:val="center"/>
                    <w:jc w:val="center"/>
                  </w:pPr>
                  <w:r>
                    <w:t xml:space="preserve">3</w:t>
                  </w:r>
                </w:p>
              </w:tc>
              <w:tc>
                <w:tcPr/>
                <w:p>
                  <w:pPr>
                    <w:pStyle w:val="Compact"/>
                    <w:jc w:val="center"/>
                    <w:jc w:val="center"/>
                  </w:pPr>
                  <w:r>
                    <w:t xml:space="preserve">2</w:t>
                  </w:r>
                </w:p>
              </w:tc>
              <w:tc>
                <w:tcPr/>
                <w:p>
                  <w:pPr>
                    <w:pStyle w:val="Compact"/>
                    <w:jc w:val="center"/>
                    <w:jc w:val="center"/>
                  </w:pPr>
                  <w:r>
                    <w:t xml:space="preserve">55.88</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1</w:t>
                  </w:r>
                </w:p>
              </w:tc>
              <w:tc>
                <w:tcPr/>
                <w:p>
                  <w:pPr>
                    <w:pStyle w:val="Compact"/>
                    <w:jc w:val="center"/>
                    <w:jc w:val="center"/>
                  </w:pPr>
                  <w:r>
                    <w:t xml:space="preserve">5</w:t>
                  </w:r>
                </w:p>
              </w:tc>
              <w:tc>
                <w:tcPr/>
                <w:p>
                  <w:pPr>
                    <w:pStyle w:val="Compact"/>
                    <w:jc w:val="center"/>
                    <w:jc w:val="center"/>
                  </w:pPr>
                  <w:r>
                    <w:t xml:space="preserve">3</w:t>
                  </w:r>
                </w:p>
              </w:tc>
              <w:tc>
                <w:tcPr/>
                <w:p>
                  <w:pPr>
                    <w:pStyle w:val="Compact"/>
                    <w:jc w:val="center"/>
                    <w:jc w:val="center"/>
                  </w:pPr>
                  <w:r>
                    <w:t xml:space="preserve">60.78</w:t>
                  </w:r>
                </w:p>
              </w:tc>
            </w:tr>
          </w:tbl>
          <w:bookmarkEnd w:id="26"/>
          <w:p/>
        </w:tc>
      </w:tr>
    </w:tbl>
    <w:bookmarkEnd w:id="27"/>
    <w:bookmarkEnd w:id="28"/>
    <w:bookmarkStart w:id="67" w:name="graphs"/>
    <w:p>
      <w:pPr>
        <w:pStyle w:val="Heading1"/>
      </w:pPr>
      <w:r>
        <w:t xml:space="preserve">2. Graphs</w:t>
      </w:r>
    </w:p>
    <w:bookmarkStart w:id="47" w:name="scatterplots"/>
    <w:p>
      <w:pPr>
        <w:pStyle w:val="Heading2"/>
      </w:pPr>
      <w:r>
        <w:t xml:space="preserve">2.1 Scatterplots</w:t>
      </w:r>
    </w:p>
    <w:p>
      <w:pPr>
        <w:pStyle w:val="Heading3"/>
      </w:pPr>
      <w:r>
        <w:t xml:space="preserve">Stata</w:t>
      </w:r>
    </w:p>
    <w:bookmarkStart w:id="29" w:name="get-the-data"/>
    <w:p>
      <w:pPr>
        <w:pStyle w:val="Heading4"/>
      </w:pPr>
      <w:r>
        <w:t xml:space="preserve">2.1.0.1 Get The Data</w:t>
      </w:r>
    </w:p>
    <w:p>
      <w:pPr>
        <w:pStyle w:val="SourceCode"/>
      </w:pPr>
      <w:r>
        <w:br/>
      </w:r>
      <w:r>
        <w:rPr>
          <w:rStyle w:val="KeywordTok"/>
        </w:rPr>
        <w:t xml:space="preserve">use</w:t>
      </w:r>
      <w:r>
        <w:rPr>
          <w:rStyle w:val="NormalTok"/>
        </w:rPr>
        <w:t xml:space="preserve"> simulated_multilevel_data.dta</w:t>
      </w:r>
    </w:p>
    <w:bookmarkEnd w:id="29"/>
    <w:bookmarkStart w:id="34" w:name="scatterplot"/>
    <w:p>
      <w:pPr>
        <w:pStyle w:val="Heading4"/>
      </w:pPr>
      <w:r>
        <w:t xml:space="preserve">2.1.0.2 Scatterplot</w:t>
      </w:r>
    </w:p>
    <w:p>
      <w:pPr>
        <w:pStyle w:val="SourceCode"/>
      </w:pPr>
      <w:r>
        <w:rPr>
          <w:rStyle w:val="KeywordTok"/>
        </w:rPr>
        <w:t xml:space="preserve">twoway</w:t>
      </w:r>
      <w:r>
        <w:rPr>
          <w:rStyle w:val="NormalTok"/>
        </w:rPr>
        <w:t xml:space="preserve"> </w:t>
      </w:r>
      <w:r>
        <w:rPr>
          <w:rStyle w:val="KeywordTok"/>
        </w:rPr>
        <w:t xml:space="preserve">scatter</w:t>
      </w:r>
      <w:r>
        <w:rPr>
          <w:rStyle w:val="NormalTok"/>
        </w:rPr>
        <w:t xml:space="preserve"> outcome warmth, </w:t>
      </w:r>
      <w:r>
        <w:rPr>
          <w:rStyle w:val="CommentTok"/>
        </w:rPr>
        <w:t xml:space="preserve">///</w:t>
      </w:r>
      <w:r>
        <w:br/>
      </w:r>
      <w:r>
        <w:rPr>
          <w:rStyle w:val="NormalTok"/>
        </w:rPr>
        <w:t xml:space="preserve">  </w:t>
      </w:r>
      <w:r>
        <w:rPr>
          <w:rStyle w:val="BaseNTok"/>
        </w:rPr>
        <w:t xml:space="preserve">xtitle</w:t>
      </w:r>
      <w:r>
        <w:rPr>
          <w:rStyle w:val="NormalTok"/>
        </w:rPr>
        <w:t xml:space="preserve">(</w:t>
      </w:r>
      <w:r>
        <w:rPr>
          <w:rStyle w:val="StringTok"/>
        </w:rPr>
        <w:t xml:space="preserve">"warmth"</w:t>
      </w:r>
      <w:r>
        <w:rPr>
          <w:rStyle w:val="NormalTok"/>
        </w:rPr>
        <w:t xml:space="preserve">) </w:t>
      </w:r>
      <w:r>
        <w:rPr>
          <w:rStyle w:val="BaseNTok"/>
        </w:rPr>
        <w:t xml:space="preserve">ytitle</w:t>
      </w:r>
      <w:r>
        <w:rPr>
          <w:rStyle w:val="NormalTok"/>
        </w:rPr>
        <w:t xml:space="preserve">(</w:t>
      </w:r>
      <w:r>
        <w:rPr>
          <w:rStyle w:val="StringTok"/>
        </w:rPr>
        <w:t xml:space="preserve">"outcome"</w:t>
      </w:r>
      <w:r>
        <w:rPr>
          <w:rStyle w:val="NormalTok"/>
        </w:rPr>
        <w:t xml:space="preserve">) </w:t>
      </w:r>
      <w:r>
        <w:rPr>
          <w:rStyle w:val="CommentTok"/>
        </w:rPr>
        <w:t xml:space="preserve">///</w:t>
      </w:r>
      <w:r>
        <w:br/>
      </w:r>
      <w:r>
        <w:rPr>
          <w:rStyle w:val="NormalTok"/>
        </w:rPr>
        <w:t xml:space="preserve">  </w:t>
      </w:r>
      <w:r>
        <w:rPr>
          <w:rStyle w:val="BaseNTok"/>
        </w:rPr>
        <w:t xml:space="preserve">title</w:t>
      </w:r>
      <w:r>
        <w:rPr>
          <w:rStyle w:val="NormalTok"/>
        </w:rPr>
        <w:t xml:space="preserve">(</w:t>
      </w:r>
      <w:r>
        <w:rPr>
          <w:rStyle w:val="StringTok"/>
        </w:rPr>
        <w:t xml:space="preserve">"Outcome by Parental Warmth"</w:t>
      </w:r>
      <w:r>
        <w:rPr>
          <w:rStyle w:val="NormalTok"/>
        </w:rPr>
        <w:t xml:space="preserve">) </w:t>
      </w:r>
      <w:r>
        <w:br/>
      </w:r>
      <w:r>
        <w:br/>
      </w:r>
      <w:r>
        <w:rPr>
          <w:rStyle w:val="KeywordTok"/>
        </w:rPr>
        <w:t xml:space="preserve">quietly</w:t>
      </w: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w:t>
      </w:r>
      <w:r>
        <w:rPr>
          <w:rStyle w:val="KeywordTok"/>
        </w:rPr>
        <w:t xml:space="preserve">scatter</w:t>
      </w:r>
      <w:r>
        <w:rPr>
          <w:rStyle w:val="NormalTok"/>
        </w:rPr>
        <w:t xml:space="preserve">.png, </w:t>
      </w:r>
      <w:r>
        <w:rPr>
          <w:rStyle w:val="KeywordTok"/>
        </w:rPr>
        <w:t xml:space="preserve">replace</w:t>
      </w:r>
    </w:p>
    <w:tbl>
      <w:tblPr>
        <w:tblStyle w:val="Table"/>
        <w:tblW w:type="pct" w:w="5000"/>
        <w:tblLook w:firstRow="0" w:lastRow="0" w:firstColumn="0" w:lastColumn="0" w:noHBand="0" w:noVBand="0" w:val="0000"/>
        <w:jc w:val="start"/>
        <w:tblLayout w:type="fixed"/>
      </w:tblPr>
      <w:tblGrid>
        <w:gridCol w:w="7920"/>
      </w:tblGrid>
      <w:tr>
        <w:tc>
          <w:tcPr/>
          <w:bookmarkStart w:id="33" w:name="fig-Stata"/>
          <w:p>
            <w:pPr>
              <w:pStyle w:val="Compact"/>
              <w:jc w:val="center"/>
            </w:pPr>
            <w:r>
              <w:drawing>
                <wp:inline>
                  <wp:extent cx="5943600" cy="3563485"/>
                  <wp:effectExtent b="0" l="0" r="0" t="0"/>
                  <wp:docPr descr="" title="" id="31" name="Picture"/>
                  <a:graphic>
                    <a:graphicData uri="http://schemas.openxmlformats.org/drawingml/2006/picture">
                      <pic:pic>
                        <pic:nvPicPr>
                          <pic:cNvPr descr="scatter.png" id="32" name="Picture"/>
                          <pic:cNvPicPr>
                            <a:picLocks noChangeArrowheads="1" noChangeAspect="1"/>
                          </pic:cNvPicPr>
                        </pic:nvPicPr>
                        <pic:blipFill>
                          <a:blip r:embed="rId30"/>
                          <a:stretch>
                            <a:fillRect/>
                          </a:stretch>
                        </pic:blipFill>
                        <pic:spPr bwMode="auto">
                          <a:xfrm>
                            <a:off x="0" y="0"/>
                            <a:ext cx="5943600" cy="356348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Outcome by Parental Warmth (Stata)</w:t>
            </w:r>
          </w:p>
          <w:bookmarkEnd w:id="33"/>
        </w:tc>
      </w:tr>
    </w:tbl>
    <w:bookmarkEnd w:id="34"/>
    <w:p>
      <w:pPr>
        <w:pStyle w:val="Heading3"/>
      </w:pPr>
      <w:r>
        <w:t xml:space="preserve">R</w:t>
      </w:r>
    </w:p>
    <w:bookmarkStart w:id="35" w:name="get-the-data-1"/>
    <w:p>
      <w:pPr>
        <w:pStyle w:val="Heading4"/>
      </w:pPr>
      <w:r>
        <w:t xml:space="preserve">2.1.0.3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35"/>
    <w:bookmarkStart w:id="40" w:name="scatterplot-1"/>
    <w:p>
      <w:pPr>
        <w:pStyle w:val="Heading4"/>
      </w:pPr>
      <w:r>
        <w:t xml:space="preserve">2.1.0.4 Scatterplot</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(df,</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warmth,</w:t>
      </w:r>
      <w:r>
        <w:br/>
      </w:r>
      <w:r>
        <w:rPr>
          <w:rStyle w:val="NormalTok"/>
        </w:rPr>
        <w:t xml:space="preserve">           </w:t>
      </w:r>
      <w:r>
        <w:rPr>
          <w:rStyle w:val="AttributeTok"/>
        </w:rPr>
        <w:t xml:space="preserve">y =</w:t>
      </w:r>
      <w:r>
        <w:rPr>
          <w:rStyle w:val="NormalTok"/>
        </w:rPr>
        <w:t xml:space="preserve"> outcome))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"Outcome by Parental Warmth"</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9" w:name="fig-R"/>
          <w:p>
            <w:pPr>
              <w:pStyle w:val="Compact"/>
              <w:jc w:val="center"/>
            </w:pPr>
            <w:r>
              <w:drawing>
                <wp:inline>
                  <wp:extent cx="5943600" cy="3566160"/>
                  <wp:effectExtent b="0" l="0" r="0" t="0"/>
                  <wp:docPr descr="" title="" id="37" name="Picture"/>
                  <a:graphic>
                    <a:graphicData uri="http://schemas.openxmlformats.org/drawingml/2006/picture">
                      <pic:pic>
                        <pic:nvPicPr>
                          <pic:cNvPr descr="graphs_files/figure-docx/fig-R-1.png" id="38" name="Picture"/>
                          <pic:cNvPicPr>
                            <a:picLocks noChangeArrowheads="1" noChangeAspect="1"/>
                          </pic:cNvPicPr>
                        </pic:nvPicPr>
                        <pic:blipFill>
                          <a:blip r:embed="rId36"/>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Outcome by Parental Warmth (R)</w:t>
            </w:r>
          </w:p>
          <w:bookmarkEnd w:id="39"/>
        </w:tc>
      </w:tr>
    </w:tbl>
    <w:bookmarkEnd w:id="40"/>
    <w:p>
      <w:pPr>
        <w:pStyle w:val="Heading3"/>
      </w:pPr>
      <w:r>
        <w:t xml:space="preserve">Julia</w:t>
      </w:r>
    </w:p>
    <w:bookmarkStart w:id="41" w:name="get-the-data-2"/>
    <w:p>
      <w:pPr>
        <w:pStyle w:val="Heading4"/>
      </w:pPr>
      <w:r>
        <w:t xml:space="preserve">2.1.0.5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bookmarkEnd w:id="41"/>
    <w:bookmarkStart w:id="46" w:name="scatterplot-2"/>
    <w:p>
      <w:pPr>
        <w:pStyle w:val="Heading4"/>
      </w:pPr>
      <w:r>
        <w:t xml:space="preserve">2.1.0.6 Scatterplot</w:t>
      </w:r>
    </w:p>
    <w:p>
      <w:pPr>
        <w:pStyle w:val="SourceCode"/>
      </w:pPr>
      <w:r>
        <w:rPr>
          <w:rStyle w:val="ImportTok"/>
        </w:rPr>
        <w:t xml:space="preserve">using</w:t>
      </w:r>
      <w:r>
        <w:rPr>
          <w:rStyle w:val="NormalTok"/>
        </w:rPr>
        <w:t xml:space="preserve"> </w:t>
      </w:r>
      <w:r>
        <w:rPr>
          <w:rStyle w:val="BuiltInTok"/>
        </w:rPr>
        <w:t xml:space="preserve">StatsPlots</w:t>
      </w:r>
      <w:r>
        <w:br/>
      </w:r>
      <w:r>
        <w:br/>
      </w:r>
      <w:r>
        <w:rPr>
          <w:rStyle w:val="PreprocessorTok"/>
        </w:rPr>
        <w:t xml:space="preserve">@df</w:t>
      </w:r>
      <w:r>
        <w:rPr>
          <w:rStyle w:val="NormalTok"/>
        </w:rPr>
        <w:t xml:space="preserve"> df </w:t>
      </w:r>
      <w:r>
        <w:rPr>
          <w:rStyle w:val="FunctionTok"/>
        </w:rPr>
        <w:t xml:space="preserve">scatter</w:t>
      </w:r>
      <w:r>
        <w:rPr>
          <w:rStyle w:val="NormalTok"/>
        </w:rPr>
        <w:t xml:space="preserve">(</w:t>
      </w:r>
      <w:r>
        <w:rPr>
          <w:rStyle w:val="OperatorTok"/>
        </w:rPr>
        <w:t xml:space="preserve">:</w:t>
      </w:r>
      <w:r>
        <w:rPr>
          <w:rStyle w:val="NormalTok"/>
        </w:rPr>
        <w:t xml:space="preserve">warmth, </w:t>
      </w:r>
      <w:r>
        <w:rPr>
          <w:rStyle w:val="OperatorTok"/>
        </w:rPr>
        <w:t xml:space="preserve">:</w:t>
      </w:r>
      <w:r>
        <w:rPr>
          <w:rStyle w:val="NormalTok"/>
        </w:rPr>
        <w:t xml:space="preserve">outcome, </w:t>
      </w:r>
      <w:r>
        <w:br/>
      </w:r>
      <w:r>
        <w:rPr>
          <w:rStyle w:val="NormalTok"/>
        </w:rPr>
        <w:t xml:space="preserve">               title </w:t>
      </w:r>
      <w:r>
        <w:rPr>
          <w:rStyle w:val="OperatorTok"/>
        </w:rPr>
        <w:t xml:space="preserve">=</w:t>
      </w:r>
      <w:r>
        <w:rPr>
          <w:rStyle w:val="NormalTok"/>
        </w:rPr>
        <w:t xml:space="preserve"> </w:t>
      </w:r>
      <w:r>
        <w:rPr>
          <w:rStyle w:val="StringTok"/>
        </w:rPr>
        <w:t xml:space="preserve">"Outcome by Parental Warmth"</w:t>
      </w:r>
      <w:r>
        <w:rPr>
          <w:rStyle w:val="NormalTok"/>
        </w:rPr>
        <w:t xml:space="preserve">,</w:t>
      </w:r>
      <w:r>
        <w:br/>
      </w:r>
      <w:r>
        <w:rPr>
          <w:rStyle w:val="NormalTok"/>
        </w:rPr>
        <w:t xml:space="preserve">               ylabel </w:t>
      </w:r>
      <w:r>
        <w:rPr>
          <w:rStyle w:val="OperatorTok"/>
        </w:rPr>
        <w:t xml:space="preserve">=</w:t>
      </w:r>
      <w:r>
        <w:rPr>
          <w:rStyle w:val="NormalTok"/>
        </w:rPr>
        <w:t xml:space="preserve"> </w:t>
      </w:r>
      <w:r>
        <w:rPr>
          <w:rStyle w:val="StringTok"/>
        </w:rPr>
        <w:t xml:space="preserve">"outcome"</w:t>
      </w:r>
      <w:r>
        <w:rPr>
          <w:rStyle w:val="NormalTok"/>
        </w:rPr>
        <w:t xml:space="preserve">,</w:t>
      </w:r>
      <w:r>
        <w:br/>
      </w:r>
      <w:r>
        <w:rPr>
          <w:rStyle w:val="NormalTok"/>
        </w:rPr>
        <w:t xml:space="preserve">               xlabel </w:t>
      </w:r>
      <w:r>
        <w:rPr>
          <w:rStyle w:val="OperatorTok"/>
        </w:rPr>
        <w:t xml:space="preserve">=</w:t>
      </w:r>
      <w:r>
        <w:rPr>
          <w:rStyle w:val="NormalTok"/>
        </w:rPr>
        <w:t xml:space="preserve"> </w:t>
      </w:r>
      <w:r>
        <w:rPr>
          <w:rStyle w:val="StringTok"/>
        </w:rPr>
        <w:t xml:space="preserve">"parental warmth"</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5" w:name="fig-Julia"/>
          <w:p>
            <w:pPr>
              <w:pStyle w:val="Compact"/>
              <w:jc w:val="center"/>
            </w:pPr>
            <w:r>
              <w:drawing>
                <wp:inline>
                  <wp:extent cx="5943600" cy="3962400"/>
                  <wp:effectExtent b="0" l="0" r="0" t="0"/>
                  <wp:docPr descr="" title="" id="43" name="Picture"/>
                  <a:graphic>
                    <a:graphicData uri="http://schemas.openxmlformats.org/drawingml/2006/picture">
                      <pic:pic>
                        <pic:nvPicPr>
                          <pic:cNvPr descr="graphs_files/figure-docx/fig-Julia-J1.png" id="44" name="Picture"/>
                          <pic:cNvPicPr>
                            <a:picLocks noChangeArrowheads="1" noChangeAspect="1"/>
                          </pic:cNvPicPr>
                        </pic:nvPicPr>
                        <pic:blipFill>
                          <a:blip r:embed="rId42"/>
                          <a:stretch>
                            <a:fillRect/>
                          </a:stretch>
                        </pic:blipFill>
                        <pic:spPr bwMode="auto">
                          <a:xfrm>
                            <a:off x="0" y="0"/>
                            <a:ext cx="5943600" cy="3962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Outcome by Parental Warmth (Julia)</w:t>
            </w:r>
          </w:p>
          <w:bookmarkEnd w:id="45"/>
        </w:tc>
      </w:tr>
    </w:tbl>
    <w:bookmarkEnd w:id="46"/>
    <w:bookmarkEnd w:id="47"/>
    <w:bookmarkStart w:id="65" w:name="line-graph"/>
    <w:p>
      <w:pPr>
        <w:pStyle w:val="Heading2"/>
      </w:pPr>
      <w:r>
        <w:t xml:space="preserve">2.2 Line Graph</w:t>
      </w:r>
    </w:p>
    <w:p>
      <w:pPr>
        <w:pStyle w:val="Heading3"/>
      </w:pPr>
      <w:r>
        <w:t xml:space="preserve">Stata</w:t>
      </w:r>
    </w:p>
    <w:bookmarkStart w:id="48" w:name="get-the-data-3"/>
    <w:p>
      <w:pPr>
        <w:pStyle w:val="Heading4"/>
      </w:pPr>
      <w:r>
        <w:t xml:space="preserve">2.2.0.1 Get The Data</w:t>
      </w:r>
    </w:p>
    <w:p>
      <w:pPr>
        <w:pStyle w:val="SourceCode"/>
      </w:pPr>
      <w:r>
        <w:br/>
      </w:r>
      <w:r>
        <w:rPr>
          <w:rStyle w:val="KeywordTok"/>
        </w:rPr>
        <w:t xml:space="preserve">use</w:t>
      </w:r>
      <w:r>
        <w:rPr>
          <w:rStyle w:val="NormalTok"/>
        </w:rPr>
        <w:t xml:space="preserve"> simulated_multilevel_longitudinal_data.dta</w:t>
      </w:r>
    </w:p>
    <w:bookmarkEnd w:id="48"/>
    <w:bookmarkStart w:id="53" w:name="line-graph-1"/>
    <w:p>
      <w:pPr>
        <w:pStyle w:val="Heading4"/>
      </w:pPr>
      <w:r>
        <w:t xml:space="preserve">2.2.0.2 Line Graph</w:t>
      </w:r>
    </w:p>
    <w:p>
      <w:pPr>
        <w:pStyle w:val="SourceCode"/>
      </w:pPr>
      <w:r>
        <w:rPr>
          <w:rStyle w:val="KeywordTok"/>
        </w:rPr>
        <w:t xml:space="preserve">twoway</w:t>
      </w:r>
      <w:r>
        <w:rPr>
          <w:rStyle w:val="NormalTok"/>
        </w:rPr>
        <w:t xml:space="preserve"> </w:t>
      </w:r>
      <w:r>
        <w:rPr>
          <w:rStyle w:val="KeywordTok"/>
        </w:rPr>
        <w:t xml:space="preserve">lfit</w:t>
      </w:r>
      <w:r>
        <w:rPr>
          <w:rStyle w:val="NormalTok"/>
        </w:rPr>
        <w:t xml:space="preserve"> outcome t, </w:t>
      </w:r>
      <w:r>
        <w:rPr>
          <w:rStyle w:val="CommentTok"/>
        </w:rPr>
        <w:t xml:space="preserve">///</w:t>
      </w:r>
      <w:r>
        <w:br/>
      </w:r>
      <w:r>
        <w:rPr>
          <w:rStyle w:val="NormalTok"/>
        </w:rPr>
        <w:t xml:space="preserve">  </w:t>
      </w:r>
      <w:r>
        <w:rPr>
          <w:rStyle w:val="BaseNTok"/>
        </w:rPr>
        <w:t xml:space="preserve">xtitle</w:t>
      </w:r>
      <w:r>
        <w:rPr>
          <w:rStyle w:val="NormalTok"/>
        </w:rPr>
        <w:t xml:space="preserve">(</w:t>
      </w:r>
      <w:r>
        <w:rPr>
          <w:rStyle w:val="StringTok"/>
        </w:rPr>
        <w:t xml:space="preserve">"time"</w:t>
      </w:r>
      <w:r>
        <w:rPr>
          <w:rStyle w:val="NormalTok"/>
        </w:rPr>
        <w:t xml:space="preserve">) </w:t>
      </w:r>
      <w:r>
        <w:rPr>
          <w:rStyle w:val="BaseNTok"/>
        </w:rPr>
        <w:t xml:space="preserve">ytitle</w:t>
      </w:r>
      <w:r>
        <w:rPr>
          <w:rStyle w:val="NormalTok"/>
        </w:rPr>
        <w:t xml:space="preserve">(</w:t>
      </w:r>
      <w:r>
        <w:rPr>
          <w:rStyle w:val="StringTok"/>
        </w:rPr>
        <w:t xml:space="preserve">"outcome"</w:t>
      </w:r>
      <w:r>
        <w:rPr>
          <w:rStyle w:val="NormalTok"/>
        </w:rPr>
        <w:t xml:space="preserve">) </w:t>
      </w:r>
      <w:r>
        <w:rPr>
          <w:rStyle w:val="CommentTok"/>
        </w:rPr>
        <w:t xml:space="preserve">///</w:t>
      </w:r>
      <w:r>
        <w:br/>
      </w:r>
      <w:r>
        <w:rPr>
          <w:rStyle w:val="NormalTok"/>
        </w:rPr>
        <w:t xml:space="preserve">  </w:t>
      </w:r>
      <w:r>
        <w:rPr>
          <w:rStyle w:val="BaseNTok"/>
        </w:rPr>
        <w:t xml:space="preserve">title</w:t>
      </w:r>
      <w:r>
        <w:rPr>
          <w:rStyle w:val="NormalTok"/>
        </w:rPr>
        <w:t xml:space="preserve">(</w:t>
      </w:r>
      <w:r>
        <w:rPr>
          <w:rStyle w:val="StringTok"/>
        </w:rPr>
        <w:t xml:space="preserve">"Outcome by Time"</w:t>
      </w:r>
      <w:r>
        <w:rPr>
          <w:rStyle w:val="NormalTok"/>
        </w:rPr>
        <w:t xml:space="preserve">) </w:t>
      </w:r>
      <w:r>
        <w:br/>
      </w:r>
      <w:r>
        <w:br/>
      </w:r>
      <w:r>
        <w:rPr>
          <w:rStyle w:val="KeywordTok"/>
        </w:rPr>
        <w:t xml:space="preserve">quietly</w:t>
      </w: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lfitlongitudinal.png, </w:t>
      </w:r>
      <w:r>
        <w:rPr>
          <w:rStyle w:val="KeywordTok"/>
        </w:rPr>
        <w:t xml:space="preserve">replace</w:t>
      </w:r>
    </w:p>
    <w:tbl>
      <w:tblPr>
        <w:tblStyle w:val="Table"/>
        <w:tblW w:type="pct" w:w="5000"/>
        <w:tblLook w:firstRow="0" w:lastRow="0" w:firstColumn="0" w:lastColumn="0" w:noHBand="0" w:noVBand="0" w:val="0000"/>
        <w:jc w:val="start"/>
        <w:tblLayout w:type="fixed"/>
      </w:tblPr>
      <w:tblGrid>
        <w:gridCol w:w="7920"/>
      </w:tblGrid>
      <w:tr>
        <w:tc>
          <w:tcPr/>
          <w:bookmarkStart w:id="52" w:name="fig-Statalongitudinal"/>
          <w:p>
            <w:pPr>
              <w:pStyle w:val="Compact"/>
              <w:jc w:val="center"/>
            </w:pPr>
            <w:r>
              <w:drawing>
                <wp:inline>
                  <wp:extent cx="5943600" cy="3563485"/>
                  <wp:effectExtent b="0" l="0" r="0" t="0"/>
                  <wp:docPr descr="" title="" id="50" name="Picture"/>
                  <a:graphic>
                    <a:graphicData uri="http://schemas.openxmlformats.org/drawingml/2006/picture">
                      <pic:pic>
                        <pic:nvPicPr>
                          <pic:cNvPr descr="lfitlongitudinal.png" id="51" name="Picture"/>
                          <pic:cNvPicPr>
                            <a:picLocks noChangeArrowheads="1" noChangeAspect="1"/>
                          </pic:cNvPicPr>
                        </pic:nvPicPr>
                        <pic:blipFill>
                          <a:blip r:embed="rId49"/>
                          <a:stretch>
                            <a:fillRect/>
                          </a:stretch>
                        </pic:blipFill>
                        <pic:spPr bwMode="auto">
                          <a:xfrm>
                            <a:off x="0" y="0"/>
                            <a:ext cx="5943600" cy="356348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2.4: Outcome by Parental Warmth (Stata)</w:t>
            </w:r>
          </w:p>
          <w:bookmarkEnd w:id="52"/>
        </w:tc>
      </w:tr>
    </w:tbl>
    <w:bookmarkEnd w:id="53"/>
    <w:p>
      <w:pPr>
        <w:pStyle w:val="Heading3"/>
      </w:pPr>
      <w:r>
        <w:t xml:space="preserve">R</w:t>
      </w:r>
    </w:p>
    <w:bookmarkStart w:id="54" w:name="get-the-data-4"/>
    <w:p>
      <w:pPr>
        <w:pStyle w:val="Heading4"/>
      </w:pPr>
      <w:r>
        <w:t xml:space="preserve">2.2.0.3 Get The Data</w:t>
      </w:r>
    </w:p>
    <w:p>
      <w:pPr>
        <w:pStyle w:val="SourceCode"/>
      </w:pPr>
      <w:r>
        <w:br/>
      </w:r>
      <w:r>
        <w:rPr>
          <w:rStyle w:val="KeywordTok"/>
        </w:rPr>
        <w:t xml:space="preserve">use</w:t>
      </w:r>
      <w:r>
        <w:rPr>
          <w:rStyle w:val="NormalTok"/>
        </w:rPr>
        <w:t xml:space="preserve"> simulated_multilevel_longitudinal_data.dta</w:t>
      </w:r>
    </w:p>
    <w:bookmarkEnd w:id="54"/>
    <w:bookmarkStart w:id="58" w:name="line-graph-2"/>
    <w:p>
      <w:pPr>
        <w:pStyle w:val="Heading4"/>
      </w:pPr>
      <w:r>
        <w:t xml:space="preserve">2.2.0.4 Line Graph</w:t>
      </w:r>
    </w:p>
    <w:p>
      <w:pPr>
        <w:pStyle w:val="SourceCode"/>
      </w:pPr>
      <w:r>
        <w:rPr>
          <w:rStyle w:val="KeywordTok"/>
        </w:rPr>
        <w:t xml:space="preserve">twoway</w:t>
      </w:r>
      <w:r>
        <w:rPr>
          <w:rStyle w:val="NormalTok"/>
        </w:rPr>
        <w:t xml:space="preserve"> </w:t>
      </w:r>
      <w:r>
        <w:rPr>
          <w:rStyle w:val="KeywordTok"/>
        </w:rPr>
        <w:t xml:space="preserve">lfit</w:t>
      </w:r>
      <w:r>
        <w:rPr>
          <w:rStyle w:val="NormalTok"/>
        </w:rPr>
        <w:t xml:space="preserve"> outcome t, </w:t>
      </w:r>
      <w:r>
        <w:rPr>
          <w:rStyle w:val="CommentTok"/>
        </w:rPr>
        <w:t xml:space="preserve">///</w:t>
      </w:r>
      <w:r>
        <w:br/>
      </w:r>
      <w:r>
        <w:rPr>
          <w:rStyle w:val="NormalTok"/>
        </w:rPr>
        <w:t xml:space="preserve">  </w:t>
      </w:r>
      <w:r>
        <w:rPr>
          <w:rStyle w:val="BaseNTok"/>
        </w:rPr>
        <w:t xml:space="preserve">xtitle</w:t>
      </w:r>
      <w:r>
        <w:rPr>
          <w:rStyle w:val="NormalTok"/>
        </w:rPr>
        <w:t xml:space="preserve">(</w:t>
      </w:r>
      <w:r>
        <w:rPr>
          <w:rStyle w:val="StringTok"/>
        </w:rPr>
        <w:t xml:space="preserve">"time"</w:t>
      </w:r>
      <w:r>
        <w:rPr>
          <w:rStyle w:val="NormalTok"/>
        </w:rPr>
        <w:t xml:space="preserve">) </w:t>
      </w:r>
      <w:r>
        <w:rPr>
          <w:rStyle w:val="BaseNTok"/>
        </w:rPr>
        <w:t xml:space="preserve">ytitle</w:t>
      </w:r>
      <w:r>
        <w:rPr>
          <w:rStyle w:val="NormalTok"/>
        </w:rPr>
        <w:t xml:space="preserve">(</w:t>
      </w:r>
      <w:r>
        <w:rPr>
          <w:rStyle w:val="StringTok"/>
        </w:rPr>
        <w:t xml:space="preserve">"outcome"</w:t>
      </w:r>
      <w:r>
        <w:rPr>
          <w:rStyle w:val="NormalTok"/>
        </w:rPr>
        <w:t xml:space="preserve">) </w:t>
      </w:r>
      <w:r>
        <w:rPr>
          <w:rStyle w:val="CommentTok"/>
        </w:rPr>
        <w:t xml:space="preserve">///</w:t>
      </w:r>
      <w:r>
        <w:br/>
      </w:r>
      <w:r>
        <w:rPr>
          <w:rStyle w:val="NormalTok"/>
        </w:rPr>
        <w:t xml:space="preserve">  </w:t>
      </w:r>
      <w:r>
        <w:rPr>
          <w:rStyle w:val="BaseNTok"/>
        </w:rPr>
        <w:t xml:space="preserve">title</w:t>
      </w:r>
      <w:r>
        <w:rPr>
          <w:rStyle w:val="NormalTok"/>
        </w:rPr>
        <w:t xml:space="preserve">(</w:t>
      </w:r>
      <w:r>
        <w:rPr>
          <w:rStyle w:val="StringTok"/>
        </w:rPr>
        <w:t xml:space="preserve">"Outcome by Time"</w:t>
      </w:r>
      <w:r>
        <w:rPr>
          <w:rStyle w:val="NormalTok"/>
        </w:rPr>
        <w:t xml:space="preserve">) </w:t>
      </w:r>
      <w:r>
        <w:br/>
      </w:r>
      <w:r>
        <w:br/>
      </w:r>
      <w:r>
        <w:rPr>
          <w:rStyle w:val="KeywordTok"/>
        </w:rPr>
        <w:t xml:space="preserve">quietly</w:t>
      </w: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lfitlongitudinal.png, </w:t>
      </w:r>
      <w:r>
        <w:rPr>
          <w:rStyle w:val="KeywordTok"/>
        </w:rPr>
        <w:t xml:space="preserve">replace</w:t>
      </w:r>
    </w:p>
    <w:tbl>
      <w:tblPr>
        <w:tblStyle w:val="Table"/>
        <w:tblW w:type="pct" w:w="5000"/>
        <w:tblLook w:firstRow="0" w:lastRow="0" w:firstColumn="0" w:lastColumn="0" w:noHBand="0" w:noVBand="0" w:val="0000"/>
        <w:jc w:val="start"/>
        <w:tblLayout w:type="fixed"/>
      </w:tblPr>
      <w:tblGrid>
        <w:gridCol w:w="7920"/>
      </w:tblGrid>
      <w:tr>
        <w:tc>
          <w:tcPr/>
          <w:bookmarkStart w:id="57" w:name="fig-Statalongitudinal"/>
          <w:p>
            <w:pPr>
              <w:pStyle w:val="Compact"/>
              <w:jc w:val="center"/>
            </w:pPr>
            <w:r>
              <w:drawing>
                <wp:inline>
                  <wp:extent cx="5943600" cy="3563485"/>
                  <wp:effectExtent b="0" l="0" r="0" t="0"/>
                  <wp:docPr descr="" title="" id="55" name="Picture"/>
                  <a:graphic>
                    <a:graphicData uri="http://schemas.openxmlformats.org/drawingml/2006/picture">
                      <pic:pic>
                        <pic:nvPicPr>
                          <pic:cNvPr descr="lfitlongitudinal.png" id="56" name="Picture"/>
                          <pic:cNvPicPr>
                            <a:picLocks noChangeArrowheads="1" noChangeAspect="1"/>
                          </pic:cNvPicPr>
                        </pic:nvPicPr>
                        <pic:blipFill>
                          <a:blip r:embed="rId49"/>
                          <a:stretch>
                            <a:fillRect/>
                          </a:stretch>
                        </pic:blipFill>
                        <pic:spPr bwMode="auto">
                          <a:xfrm>
                            <a:off x="0" y="0"/>
                            <a:ext cx="5943600" cy="356348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2.5: Outcome by Parental Warmth (Stata)</w:t>
            </w:r>
          </w:p>
          <w:bookmarkEnd w:id="57"/>
        </w:tc>
      </w:tr>
    </w:tbl>
    <w:bookmarkEnd w:id="58"/>
    <w:p>
      <w:pPr>
        <w:pStyle w:val="Heading3"/>
      </w:pPr>
      <w:r>
        <w:t xml:space="preserve">Julia</w:t>
      </w:r>
    </w:p>
    <w:bookmarkStart w:id="59" w:name="get-the-data-5"/>
    <w:p>
      <w:pPr>
        <w:pStyle w:val="Heading4"/>
      </w:pPr>
      <w:r>
        <w:t xml:space="preserve">2.2.0.5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"simulated_multilevel_longitudinal_data.dta"</w:t>
      </w:r>
      <w:r>
        <w:rPr>
          <w:rStyle w:val="NormalTok"/>
        </w:rPr>
        <w:t xml:space="preserve">))</w:t>
      </w:r>
    </w:p>
    <w:bookmarkEnd w:id="59"/>
    <w:bookmarkStart w:id="64" w:name="line-graph-3"/>
    <w:p>
      <w:pPr>
        <w:pStyle w:val="Heading4"/>
      </w:pPr>
      <w:r>
        <w:t xml:space="preserve">2.2.0.6 Line Graph</w:t>
      </w:r>
    </w:p>
    <w:p>
      <w:pPr>
        <w:pStyle w:val="FirstParagraph"/>
      </w:pPr>
      <w:r>
        <w:t xml:space="preserve">To make our plot with a smoother in Julia, we set the</w:t>
      </w:r>
      <w:r>
        <w:t xml:space="preserve"> </w:t>
      </w:r>
      <w:r>
        <w:rPr>
          <w:rStyle w:val="VerbatimChar"/>
        </w:rPr>
        <w:t xml:space="preserve">markercolor</w:t>
      </w:r>
      <w:r>
        <w:t xml:space="preserve"> </w:t>
      </w:r>
      <w:r>
        <w:t xml:space="preserve">and</w:t>
      </w:r>
      <w:r>
        <w:t xml:space="preserve"> </w:t>
      </w:r>
      <w:r>
        <w:rPr>
          <w:rStyle w:val="VerbatimChar"/>
        </w:rPr>
        <w:t xml:space="preserve">markerstrokecolor</w:t>
      </w:r>
      <w:r>
        <w:t xml:space="preserve"> </w:t>
      </w:r>
      <w:r>
        <w:t xml:space="preserve">to be</w:t>
      </w:r>
      <w:r>
        <w:t xml:space="preserve"> </w:t>
      </w:r>
      <w:r>
        <w:rPr>
          <w:iCs/>
          <w:i/>
        </w:rPr>
        <w:t xml:space="preserve">white</w:t>
      </w:r>
      <w:r>
        <w:t xml:space="preserve">, and the</w:t>
      </w:r>
      <w:r>
        <w:t xml:space="preserve"> </w:t>
      </w:r>
      <w:r>
        <w:rPr>
          <w:rStyle w:val="VerbatimChar"/>
        </w:rPr>
        <w:t xml:space="preserve">smooth</w:t>
      </w:r>
      <w:r>
        <w:t xml:space="preserve"> </w:t>
      </w:r>
      <w:r>
        <w:t xml:space="preserve">option to</w:t>
      </w:r>
      <w:r>
        <w:t xml:space="preserve"> </w:t>
      </w:r>
      <w:r>
        <w:rPr>
          <w:rStyle w:val="VerbatimChar"/>
        </w:rPr>
        <w:t xml:space="preserve">:true</w:t>
      </w:r>
      <w:r>
        <w:t xml:space="preserve">.</w:t>
      </w:r>
    </w:p>
    <w:p>
      <w:pPr>
        <w:pStyle w:val="SourceCode"/>
      </w:pPr>
      <w:r>
        <w:rPr>
          <w:rStyle w:val="ImportTok"/>
        </w:rPr>
        <w:t xml:space="preserve">using</w:t>
      </w:r>
      <w:r>
        <w:rPr>
          <w:rStyle w:val="NormalTok"/>
        </w:rPr>
        <w:t xml:space="preserve"> </w:t>
      </w:r>
      <w:r>
        <w:rPr>
          <w:rStyle w:val="BuiltInTok"/>
        </w:rPr>
        <w:t xml:space="preserve">StatsPlots</w:t>
      </w:r>
      <w:r>
        <w:br/>
      </w:r>
      <w:r>
        <w:br/>
      </w:r>
      <w:r>
        <w:rPr>
          <w:rStyle w:val="PreprocessorTok"/>
        </w:rPr>
        <w:t xml:space="preserve">@df</w:t>
      </w:r>
      <w:r>
        <w:rPr>
          <w:rStyle w:val="NormalTok"/>
        </w:rPr>
        <w:t xml:space="preserve"> dfL </w:t>
      </w:r>
      <w:r>
        <w:rPr>
          <w:rStyle w:val="FunctionTok"/>
        </w:rPr>
        <w:t xml:space="preserve">scatter</w:t>
      </w:r>
      <w:r>
        <w:rPr>
          <w:rStyle w:val="NormalTok"/>
        </w:rPr>
        <w:t xml:space="preserve">(</w:t>
      </w:r>
      <w:r>
        <w:rPr>
          <w:rStyle w:val="OperatorTok"/>
        </w:rPr>
        <w:t xml:space="preserve">:</w:t>
      </w:r>
      <w:r>
        <w:rPr>
          <w:rStyle w:val="NormalTok"/>
        </w:rPr>
        <w:t xml:space="preserve">t, </w:t>
      </w:r>
      <w:r>
        <w:rPr>
          <w:rStyle w:val="OperatorTok"/>
        </w:rPr>
        <w:t xml:space="preserve">:</w:t>
      </w:r>
      <w:r>
        <w:rPr>
          <w:rStyle w:val="NormalTok"/>
        </w:rPr>
        <w:t xml:space="preserve">outcome, </w:t>
      </w:r>
      <w:r>
        <w:br/>
      </w:r>
      <w:r>
        <w:rPr>
          <w:rStyle w:val="NormalTok"/>
        </w:rPr>
        <w:t xml:space="preserve">               title </w:t>
      </w:r>
      <w:r>
        <w:rPr>
          <w:rStyle w:val="OperatorTok"/>
        </w:rPr>
        <w:t xml:space="preserve">=</w:t>
      </w:r>
      <w:r>
        <w:rPr>
          <w:rStyle w:val="NormalTok"/>
        </w:rPr>
        <w:t xml:space="preserve"> </w:t>
      </w:r>
      <w:r>
        <w:rPr>
          <w:rStyle w:val="StringTok"/>
        </w:rPr>
        <w:t xml:space="preserve">"Outcome by Time"</w:t>
      </w:r>
      <w:r>
        <w:rPr>
          <w:rStyle w:val="NormalTok"/>
        </w:rPr>
        <w:t xml:space="preserve">,</w:t>
      </w:r>
      <w:r>
        <w:br/>
      </w:r>
      <w:r>
        <w:rPr>
          <w:rStyle w:val="NormalTok"/>
        </w:rPr>
        <w:t xml:space="preserve">               ylabel </w:t>
      </w:r>
      <w:r>
        <w:rPr>
          <w:rStyle w:val="OperatorTok"/>
        </w:rPr>
        <w:t xml:space="preserve">=</w:t>
      </w:r>
      <w:r>
        <w:rPr>
          <w:rStyle w:val="NormalTok"/>
        </w:rPr>
        <w:t xml:space="preserve"> </w:t>
      </w:r>
      <w:r>
        <w:rPr>
          <w:rStyle w:val="StringTok"/>
        </w:rPr>
        <w:t xml:space="preserve">"outcome"</w:t>
      </w:r>
      <w:r>
        <w:rPr>
          <w:rStyle w:val="NormalTok"/>
        </w:rPr>
        <w:t xml:space="preserve">,</w:t>
      </w:r>
      <w:r>
        <w:br/>
      </w:r>
      <w:r>
        <w:rPr>
          <w:rStyle w:val="NormalTok"/>
        </w:rPr>
        <w:t xml:space="preserve">               xlabel </w:t>
      </w:r>
      <w:r>
        <w:rPr>
          <w:rStyle w:val="OperatorTok"/>
        </w:rPr>
        <w:t xml:space="preserve">=</w:t>
      </w:r>
      <w:r>
        <w:rPr>
          <w:rStyle w:val="NormalTok"/>
        </w:rPr>
        <w:t xml:space="preserve"> </w:t>
      </w:r>
      <w:r>
        <w:rPr>
          <w:rStyle w:val="StringTok"/>
        </w:rPr>
        <w:t xml:space="preserve">"time"</w:t>
      </w:r>
      <w:r>
        <w:rPr>
          <w:rStyle w:val="NormalTok"/>
        </w:rPr>
        <w:t xml:space="preserve">,</w:t>
      </w:r>
      <w:r>
        <w:br/>
      </w:r>
      <w:r>
        <w:rPr>
          <w:rStyle w:val="NormalTok"/>
        </w:rPr>
        <w:t xml:space="preserve">               markercolor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markerstrokecolor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smooth</w:t>
      </w:r>
      <w:r>
        <w:rPr>
          <w:rStyle w:val="OperatorTok"/>
        </w:rPr>
        <w:t xml:space="preserve">=:</w:t>
      </w:r>
      <w:r>
        <w:rPr>
          <w:rStyle w:val="ConstantTok"/>
        </w:rPr>
        <w:t xml:space="preserve">true</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63" w:name="fig-Julialongitudinal"/>
          <w:p>
            <w:pPr>
              <w:pStyle w:val="Compact"/>
              <w:jc w:val="center"/>
            </w:pPr>
            <w:r>
              <w:drawing>
                <wp:inline>
                  <wp:extent cx="5943600" cy="3962400"/>
                  <wp:effectExtent b="0" l="0" r="0" t="0"/>
                  <wp:docPr descr="" title="" id="61" name="Picture"/>
                  <a:graphic>
                    <a:graphicData uri="http://schemas.openxmlformats.org/drawingml/2006/picture">
                      <pic:pic>
                        <pic:nvPicPr>
                          <pic:cNvPr descr="graphs_files/figure-docx/fig-Julialongitudinal-J1.png" id="62" name="Picture"/>
                          <pic:cNvPicPr>
                            <a:picLocks noChangeArrowheads="1" noChangeAspect="1"/>
                          </pic:cNvPicPr>
                        </pic:nvPicPr>
                        <pic:blipFill>
                          <a:blip r:embed="rId60"/>
                          <a:stretch>
                            <a:fillRect/>
                          </a:stretch>
                        </pic:blipFill>
                        <pic:spPr bwMode="auto">
                          <a:xfrm>
                            <a:off x="0" y="0"/>
                            <a:ext cx="5943600" cy="3962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2.6: Outcome by Parental Warmth (Julia)</w:t>
            </w:r>
          </w:p>
          <w:bookmarkEnd w:id="63"/>
        </w:tc>
      </w:tr>
    </w:tbl>
    <w:bookmarkEnd w:id="64"/>
    <w:bookmarkEnd w:id="65"/>
    <w:bookmarkStart w:id="66" w:name="spaghetti-plots"/>
    <w:p>
      <w:pPr>
        <w:pStyle w:val="Heading2"/>
      </w:pPr>
      <w:r>
        <w:t xml:space="preserve">2.3 Spaghetti Plots</w:t>
      </w:r>
    </w:p>
    <w:p>
      <w:pPr>
        <w:pStyle w:val="Heading3"/>
      </w:pPr>
      <w:r>
        <w:t xml:space="preserve">Stata</w:t>
      </w:r>
    </w:p>
    <w:p>
      <w:pPr>
        <w:pStyle w:val="Heading3"/>
      </w:pPr>
      <w:r>
        <w:t xml:space="preserve">R</w:t>
      </w:r>
    </w:p>
    <w:p>
      <w:pPr>
        <w:pStyle w:val="Heading3"/>
      </w:pPr>
      <w:r>
        <w:t xml:space="preserve">Julia</w:t>
      </w:r>
    </w:p>
    <w:bookmarkEnd w:id="66"/>
    <w:bookmarkEnd w:id="67"/>
    <w:bookmarkStart w:id="76" w:name="references"/>
    <w:p>
      <w:pPr>
        <w:pStyle w:val="Heading1"/>
      </w:pPr>
      <w:r>
        <w:t xml:space="preserve">References</w:t>
      </w:r>
    </w:p>
    <w:bookmarkStart w:id="75" w:name="refs"/>
    <w:bookmarkStart w:id="69" w:name="ref-JuliaArticle"/>
    <w:p>
      <w:pPr>
        <w:pStyle w:val="Bibliography"/>
      </w:pPr>
      <w:r>
        <w:t xml:space="preserve">Bezanson, Jeff, Alan Edelman, Stefan Karpinski, and Viral B. Shah. 2017.</w:t>
      </w:r>
      <w:r>
        <w:t xml:space="preserve"> </w:t>
      </w:r>
      <w:r>
        <w:t xml:space="preserve">“Julia: A Fresh Approach to Numerical Computing.”</w:t>
      </w:r>
      <w:r>
        <w:t xml:space="preserve"> </w:t>
      </w:r>
      <w:r>
        <w:rPr>
          <w:iCs/>
          <w:i/>
        </w:rPr>
        <w:t xml:space="preserve">SIAM Review</w:t>
      </w:r>
      <w:r>
        <w:t xml:space="preserve"> </w:t>
      </w:r>
      <w:r>
        <w:t xml:space="preserve">59 (1): 65–98.</w:t>
      </w:r>
      <w:r>
        <w:t xml:space="preserve"> </w:t>
      </w:r>
      <w:hyperlink r:id="rId68">
        <w:r>
          <w:rPr>
            <w:rStyle w:val="Hyperlink"/>
          </w:rPr>
          <w:t xml:space="preserve">https://doi.org/10.1137/141000671</w:t>
        </w:r>
      </w:hyperlink>
      <w:r>
        <w:t xml:space="preserve">.</w:t>
      </w:r>
    </w:p>
    <w:bookmarkEnd w:id="69"/>
    <w:bookmarkStart w:id="70" w:name="ref-Cash2017"/>
    <w:p>
      <w:pPr>
        <w:pStyle w:val="Bibliography"/>
      </w:pPr>
      <w:r>
        <w:t xml:space="preserve">Cash, Roseanne. 2017.</w:t>
      </w:r>
      <w:r>
        <w:t xml:space="preserve"> </w:t>
      </w:r>
      <w:r>
        <w:t xml:space="preserve">“Roseanne Cash Reads "Power" by Adrienne Rich.”</w:t>
      </w:r>
      <w:r>
        <w:t xml:space="preserve"> </w:t>
      </w:r>
      <w:r>
        <w:t xml:space="preserve">In</w:t>
      </w:r>
      <w:r>
        <w:t xml:space="preserve"> </w:t>
      </w:r>
      <w:r>
        <w:rPr>
          <w:iCs/>
          <w:i/>
        </w:rPr>
        <w:t xml:space="preserve">The Universe in Verse</w:t>
      </w:r>
      <w:r>
        <w:t xml:space="preserve">.</w:t>
      </w:r>
    </w:p>
    <w:bookmarkEnd w:id="70"/>
    <w:bookmarkStart w:id="71" w:name="ref-Lovelace"/>
    <w:p>
      <w:pPr>
        <w:pStyle w:val="Bibliography"/>
      </w:pPr>
      <w:r>
        <w:t xml:space="preserve">Lovelace, Ada King. 1992.</w:t>
      </w:r>
      <w:r>
        <w:t xml:space="preserve"> </w:t>
      </w:r>
      <w:r>
        <w:rPr>
          <w:iCs/>
          <w:i/>
        </w:rPr>
        <w:t xml:space="preserve">Ada: The Enchantress of Numbers: A Selection from the Letters of</w:t>
      </w:r>
      <w:r>
        <w:rPr>
          <w:iCs/>
          <w:i/>
        </w:rPr>
        <w:t xml:space="preserve"> </w:t>
      </w:r>
      <w:r>
        <w:rPr>
          <w:iCs/>
          <w:i/>
        </w:rPr>
        <w:t xml:space="preserve">L</w:t>
      </w:r>
      <w:r>
        <w:rPr>
          <w:iCs/>
          <w:i/>
        </w:rPr>
        <w:t xml:space="preserve">ord</w:t>
      </w:r>
      <w:r>
        <w:rPr>
          <w:iCs/>
          <w:i/>
        </w:rPr>
        <w:t xml:space="preserve"> </w:t>
      </w:r>
      <w:r>
        <w:rPr>
          <w:iCs/>
          <w:i/>
        </w:rPr>
        <w:t xml:space="preserve">B</w:t>
      </w:r>
      <w:r>
        <w:rPr>
          <w:iCs/>
          <w:i/>
        </w:rPr>
        <w:t xml:space="preserve">yron’s Daughter and Her Description of the First Computer</w:t>
      </w:r>
      <w:r>
        <w:t xml:space="preserve">. Edited by Betty A. Toole. Strawberry Press.</w:t>
      </w:r>
    </w:p>
    <w:bookmarkEnd w:id="71"/>
    <w:bookmarkStart w:id="73" w:name="ref-RProgram"/>
    <w:p>
      <w:pPr>
        <w:pStyle w:val="Bibliography"/>
      </w:pPr>
      <w:r>
        <w:t xml:space="preserve">R Core Team. 2023.</w:t>
      </w:r>
      <w:r>
        <w:t xml:space="preserve"> </w:t>
      </w:r>
      <w:r>
        <w:rPr>
          <w:iCs/>
          <w:i/>
        </w:rPr>
        <w:t xml:space="preserve">R: A Language and Environment for Statistical Computing</w:t>
      </w:r>
      <w:r>
        <w:t xml:space="preserve">. Vienna, Austria: R Foundation for Statistical Computing.</w:t>
      </w:r>
      <w:r>
        <w:t xml:space="preserve"> </w:t>
      </w:r>
      <w:hyperlink r:id="rId72">
        <w:r>
          <w:rPr>
            <w:rStyle w:val="Hyperlink"/>
          </w:rPr>
          <w:t xml:space="preserve">https://www.R-project.org/</w:t>
        </w:r>
      </w:hyperlink>
      <w:r>
        <w:t xml:space="preserve">.</w:t>
      </w:r>
    </w:p>
    <w:bookmarkEnd w:id="73"/>
    <w:bookmarkStart w:id="74" w:name="ref-StataCorp2021:3"/>
    <w:p>
      <w:pPr>
        <w:pStyle w:val="Bibliography"/>
      </w:pPr>
      <w:r>
        <w:t xml:space="preserve">StataCorp. 2021.</w:t>
      </w:r>
      <w:r>
        <w:t xml:space="preserve"> </w:t>
      </w:r>
      <w:r>
        <w:rPr>
          <w:iCs/>
          <w:i/>
        </w:rPr>
        <w:t xml:space="preserve">Stata 17 Graphics Reference Manual</w:t>
      </w:r>
      <w:r>
        <w:t xml:space="preserve">. Stata Press.</w:t>
      </w:r>
    </w:p>
    <w:bookmarkEnd w:id="74"/>
    <w:bookmarkEnd w:id="75"/>
    <w:bookmarkEnd w:id="76"/>
    <w:sectPr w:rsidR="004944F0" w:rsidRPr="004944F0" w:rsidSect="00AE6429">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61952"/>
    <w:pPr>
      <w:spacing w:line="480" w:lineRule="auto"/>
    </w:pPr>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C505E1"/>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D114A1"/>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D114A1"/>
    <w:pPr>
      <w:shd w:color="auto" w:fill="auto" w:val="pct5"/>
      <w:wordWrap w:val="0"/>
      <w:spacing w:line="240" w:lineRule="auto"/>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styleId="Quote" w:type="paragraph">
    <w:name w:val="Quote"/>
    <w:basedOn w:val="Normal"/>
    <w:next w:val="Normal"/>
    <w:link w:val="QuoteChar"/>
    <w:rsid w:val="008448A1"/>
    <w:pPr>
      <w:spacing w:after="160" w:before="200"/>
      <w:ind w:left="864" w:right="864"/>
      <w:jc w:val="center"/>
    </w:pPr>
    <w:rPr>
      <w:i/>
      <w:iCs/>
      <w:color w:themeColor="text1" w:themeTint="BF" w:val="404040"/>
    </w:rPr>
  </w:style>
  <w:style w:customStyle="1" w:styleId="QuoteChar" w:type="character">
    <w:name w:val="Quote Char"/>
    <w:basedOn w:val="DefaultParagraphFont"/>
    <w:link w:val="Quote"/>
    <w:rsid w:val="008448A1"/>
    <w:rPr>
      <w:rFonts w:ascii="Arial" w:hAnsi="Arial"/>
      <w:i/>
      <w:iCs/>
      <w:color w:themeColor="text1" w:themeTint="BF" w:val="404040"/>
      <w:sz w:val="22"/>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42" Target="media/rId42.png" /><Relationship Type="http://schemas.openxmlformats.org/officeDocument/2006/relationships/image" Id="rId60" Target="media/rId60.png" /><Relationship Type="http://schemas.openxmlformats.org/officeDocument/2006/relationships/image" Id="rId36" Target="media/rId36.png" /><Relationship Type="http://schemas.openxmlformats.org/officeDocument/2006/relationships/image" Id="rId49" Target="media/rId49.png" /><Relationship Type="http://schemas.openxmlformats.org/officeDocument/2006/relationships/image" Id="rId30" Target="media/rId30.png" /><Relationship Type="http://schemas.openxmlformats.org/officeDocument/2006/relationships/hyperlink" Id="rId24" Target="https://agrogan1.github.io/multilevel-thinking/simulated-multi-country-data.html" TargetMode="External" /><Relationship Type="http://schemas.openxmlformats.org/officeDocument/2006/relationships/hyperlink" Id="rId68" Target="https://doi.org/10.1137/141000671" TargetMode="External" /><Relationship Type="http://schemas.openxmlformats.org/officeDocument/2006/relationships/hyperlink" Id="rId25" Target="https://github.com/agrogan1/multilevel-multilingual/raw/main/simulated_multilevel_data.dta" TargetMode="External" /><Relationship Type="http://schemas.openxmlformats.org/officeDocument/2006/relationships/hyperlink" Id="rId72"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_rels/footnotes.xml.rels><?xml version="1.0" encoding="UTF-8"?><Relationships xmlns="http://schemas.openxmlformats.org/package/2006/relationships"><Relationship Type="http://schemas.openxmlformats.org/officeDocument/2006/relationships/hyperlink" Id="rId24" Target="https://agrogan1.github.io/multilevel-thinking/simulated-multi-country-data.html" TargetMode="External" /><Relationship Type="http://schemas.openxmlformats.org/officeDocument/2006/relationships/hyperlink" Id="rId68" Target="https://doi.org/10.1137/141000671" TargetMode="External" /><Relationship Type="http://schemas.openxmlformats.org/officeDocument/2006/relationships/hyperlink" Id="rId25" Target="https://github.com/agrogan1/multilevel-multilingual/raw/main/simulated_multilevel_data.dta" TargetMode="External" /><Relationship Type="http://schemas.openxmlformats.org/officeDocument/2006/relationships/hyperlink" Id="rId72"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15</Words>
  <Characters>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Multilevel Visualization</dc:title>
  <dc:creator>Andrew Grogan-Kaylor</dc:creator>
  <cp:keywords/>
  <dcterms:created xsi:type="dcterms:W3CDTF">2024-04-03T16:12:10Z</dcterms:created>
  <dcterms:modified xsi:type="dcterms:W3CDTF">2024-04-03T16:12:10Z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2024-04-03</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emplate-partials">
    <vt:lpwstr/>
  </property>
  <property fmtid="{D5CDD505-2E9C-101B-9397-08002B2CF9AE}" pid="14" name="toc-title">
    <vt:lpwstr>Table of contents</vt:lpwstr>
  </property>
</Properties>
</file>