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6.png" ContentType="image/png"/>
  <Override PartName="/word/media/rId37.png" ContentType="image/png"/>
  <Override PartName="/word/media/rId29.png" ContentType="image/png"/>
  <Override PartName="/word/media/rId31.png" ContentType="image/png"/>
  <Override PartName="/word/media/rId32.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Event</w:t>
      </w:r>
      <w:r>
        <w:t xml:space="preserve"> </w:t>
      </w:r>
      <w:r>
        <w:t xml:space="preserve">History</w:t>
      </w:r>
      <w:r>
        <w:t xml:space="preserve"> </w:t>
      </w:r>
      <w:r>
        <w:t xml:space="preserve">Analysis</w:t>
      </w:r>
      <w:r>
        <w:t xml:space="preserve"> </w:t>
      </w:r>
      <w:r>
        <w:t xml:space="preserve">With</w:t>
      </w:r>
      <w:r>
        <w:t xml:space="preserve"> </w:t>
      </w:r>
      <w:r>
        <w:t xml:space="preserve">Roman</w:t>
      </w:r>
      <w:r>
        <w:t xml:space="preserve"> </w:t>
      </w:r>
      <w:r>
        <w:t xml:space="preserve">Emperor's</w:t>
      </w:r>
      <w:r>
        <w:t xml:space="preserve"> </w:t>
      </w:r>
      <w:r>
        <w:t xml:space="preserve">Data</w:t>
      </w:r>
    </w:p>
    <w:p>
      <w:pPr>
        <w:pStyle w:val="Author"/>
      </w:pPr>
      <w:r>
        <w:t xml:space="preserve">Andy</w:t>
      </w:r>
      <w:r>
        <w:t xml:space="preserve"> </w:t>
      </w:r>
      <w:r>
        <w:t xml:space="preserve">Grogan-Kaylor</w:t>
      </w:r>
    </w:p>
    <w:p>
      <w:pPr>
        <w:pStyle w:val="Date"/>
      </w:pPr>
      <w:r>
        <w:t xml:space="preserve">6</w:t>
      </w:r>
      <w:r>
        <w:t xml:space="preserve"> </w:t>
      </w:r>
      <w:r>
        <w:t xml:space="preserve">Dec</w:t>
      </w:r>
      <w:r>
        <w:t xml:space="preserve"> </w:t>
      </w:r>
      <w:r>
        <w:t xml:space="preserve">2021</w:t>
      </w:r>
    </w:p>
    <w:p>
      <w:pPr>
        <w:pStyle w:val="Heading1"/>
      </w:pPr>
      <w:bookmarkStart w:id="21" w:name="introduction"/>
      <w:bookmarkEnd w:id="21"/>
      <w:r>
        <w:t xml:space="preserve">Introduction</w:t>
      </w:r>
    </w:p>
    <w:p>
      <w:pPr>
        <w:pStyle w:val="FirstParagraph"/>
      </w:pPr>
      <w:r>
        <w:t xml:space="preserve">This example uses data on the ages of death of Roman Emperors. Sources for this data are unclear, but it appears that the original source is</w:t>
      </w:r>
      <w:r>
        <w:t xml:space="preserve"> </w:t>
      </w:r>
      <w:hyperlink r:id="rId22">
        <w:r>
          <w:rPr>
            <w:rStyle w:val="Hyperlink"/>
          </w:rPr>
          <w:t xml:space="preserve">http://www.roman-emperors.org/</w:t>
        </w:r>
      </w:hyperlink>
      <w:r>
        <w:t xml:space="preserve">.</w:t>
      </w:r>
    </w:p>
    <w:p>
      <w:pPr>
        <w:pStyle w:val="Heading1"/>
      </w:pPr>
      <w:bookmarkStart w:id="23" w:name="get-data"/>
      <w:bookmarkEnd w:id="23"/>
      <w:r>
        <w:t xml:space="preserve">Get Data</w:t>
      </w:r>
    </w:p>
    <w:p>
      <w:pPr>
        <w:pStyle w:val="SourceCode"/>
      </w:pPr>
      <w:r>
        <w:rPr>
          <w:rStyle w:val="VerbatimChar"/>
        </w:rPr>
        <w:t xml:space="preserve">. clear all</w:t>
      </w:r>
    </w:p>
    <w:p>
      <w:pPr>
        <w:pStyle w:val="SourceCode"/>
      </w:pPr>
      <w:r>
        <w:rPr>
          <w:rStyle w:val="VerbatimChar"/>
        </w:rPr>
        <w:t xml:space="preserve">. import delimited "https://raw.githubusercontent.com/agrogan1/newstuff/master/categorical/survival-analysis-and-event-history/emperors/emperors.csv</w:t>
      </w:r>
      <w:r>
        <w:br w:type="textWrapping"/>
      </w:r>
      <w:r>
        <w:rPr>
          <w:rStyle w:val="VerbatimChar"/>
        </w:rPr>
        <w:t xml:space="preserve">&gt; "</w:t>
      </w:r>
      <w:r>
        <w:br w:type="textWrapping"/>
      </w:r>
      <w:r>
        <w:rPr>
          <w:rStyle w:val="VerbatimChar"/>
        </w:rPr>
        <w:t xml:space="preserve">(encoding automatically selected: ISO-8859-1)</w:t>
      </w:r>
      <w:r>
        <w:br w:type="textWrapping"/>
      </w:r>
      <w:r>
        <w:rPr>
          <w:rStyle w:val="VerbatimChar"/>
        </w:rPr>
        <w:t xml:space="preserve">(16 vars, 68 obs)</w:t>
      </w:r>
    </w:p>
    <w:p>
      <w:pPr>
        <w:pStyle w:val="Heading1"/>
      </w:pPr>
      <w:bookmarkStart w:id="24" w:name="data-wrangling"/>
      <w:bookmarkEnd w:id="24"/>
      <w:r>
        <w:t xml:space="preserve">Data Wrangling</w:t>
      </w:r>
    </w:p>
    <w:p>
      <w:pPr>
        <w:pStyle w:val="FirstParagraph"/>
      </w:pPr>
      <w:r>
        <w:t xml:space="preserve">Remember that Stata works with dates by converting them to the</w:t>
      </w:r>
      <w:r>
        <w:t xml:space="preserve"> </w:t>
      </w:r>
      <w:r>
        <w:rPr>
          <w:i/>
        </w:rPr>
        <w:t xml:space="preserve">number of days since January 1, 1960</w:t>
      </w:r>
      <w:r>
        <w:t xml:space="preserve">.</w:t>
      </w:r>
    </w:p>
    <w:p>
      <w:pPr>
        <w:pStyle w:val="SourceCode"/>
      </w:pPr>
      <w:r>
        <w:rPr>
          <w:rStyle w:val="VerbatimChar"/>
        </w:rPr>
        <w:t xml:space="preserve">. * we can't use the date() function </w:t>
      </w:r>
      <w:r>
        <w:br w:type="textWrapping"/>
      </w:r>
      <w:r>
        <w:rPr>
          <w:rStyle w:val="VerbatimChar"/>
        </w:rPr>
        <w:t xml:space="preserve">. * because it does not work</w:t>
      </w:r>
      <w:r>
        <w:br w:type="textWrapping"/>
      </w:r>
      <w:r>
        <w:rPr>
          <w:rStyle w:val="VerbatimChar"/>
        </w:rPr>
        <w:t xml:space="preserve">. * with dates prior to 100AD</w:t>
      </w:r>
    </w:p>
    <w:p>
      <w:pPr>
        <w:pStyle w:val="SourceCode"/>
      </w:pPr>
      <w:r>
        <w:rPr>
          <w:rStyle w:val="VerbatimChar"/>
        </w:rPr>
        <w:t xml:space="preserve">. * generate birthdate = date(birth, "YMD")</w:t>
      </w:r>
    </w:p>
    <w:p>
      <w:pPr>
        <w:pStyle w:val="SourceCode"/>
      </w:pPr>
      <w:r>
        <w:rPr>
          <w:rStyle w:val="VerbatimChar"/>
        </w:rPr>
        <w:t xml:space="preserve">. * generate deathdate = date(death, "YMD")</w:t>
      </w:r>
    </w:p>
    <w:p>
      <w:pPr>
        <w:pStyle w:val="SourceCode"/>
      </w:pPr>
      <w:r>
        <w:rPr>
          <w:rStyle w:val="VerbatimChar"/>
        </w:rPr>
        <w:t xml:space="preserve">. generate birthyear = real(substr(birth, 1, 4)) // convert first 4 characters to real number</w:t>
      </w:r>
      <w:r>
        <w:br w:type="textWrapping"/>
      </w:r>
      <w:r>
        <w:rPr>
          <w:rStyle w:val="VerbatimChar"/>
        </w:rPr>
        <w:t xml:space="preserve">(5 missing values generated)</w:t>
      </w:r>
    </w:p>
    <w:p>
      <w:pPr>
        <w:pStyle w:val="SourceCode"/>
      </w:pPr>
      <w:r>
        <w:rPr>
          <w:rStyle w:val="VerbatimChar"/>
        </w:rPr>
        <w:t xml:space="preserve">. generate deathyear = real(substr(death, 1, 4)) // convert first 4 characters to real number</w:t>
      </w:r>
    </w:p>
    <w:p>
      <w:pPr>
        <w:pStyle w:val="SourceCode"/>
      </w:pPr>
      <w:r>
        <w:rPr>
          <w:rStyle w:val="VerbatimChar"/>
        </w:rPr>
        <w:t xml:space="preserve">. * browse name name_full birth birthyear death deathyear</w:t>
      </w:r>
    </w:p>
    <w:p>
      <w:pPr>
        <w:pStyle w:val="SourceCode"/>
      </w:pPr>
      <w:r>
        <w:rPr>
          <w:rStyle w:val="VerbatimChar"/>
        </w:rPr>
        <w:t xml:space="preserve">. generate age = deathyear - birthyear</w:t>
      </w:r>
      <w:r>
        <w:br w:type="textWrapping"/>
      </w:r>
      <w:r>
        <w:rPr>
          <w:rStyle w:val="VerbatimChar"/>
        </w:rPr>
        <w:t xml:space="preserve">(5 missing values generated)</w:t>
      </w:r>
    </w:p>
    <w:p>
      <w:pPr>
        <w:pStyle w:val="SourceCode"/>
      </w:pPr>
      <w:r>
        <w:rPr>
          <w:rStyle w:val="VerbatimChar"/>
        </w:rPr>
        <w:t xml:space="preserve">. * need to recalculate age for those born in BCE</w:t>
      </w:r>
    </w:p>
    <w:p>
      <w:pPr>
        <w:pStyle w:val="SourceCode"/>
      </w:pPr>
      <w:r>
        <w:rPr>
          <w:rStyle w:val="VerbatimChar"/>
        </w:rPr>
        <w:t xml:space="preserve">. encode cause, generate(causeNUMERIC) // numeric version of cause of death</w:t>
      </w:r>
    </w:p>
    <w:p>
      <w:pPr>
        <w:pStyle w:val="SourceCode"/>
      </w:pPr>
      <w:r>
        <w:rPr>
          <w:rStyle w:val="VerbatimChar"/>
        </w:rPr>
        <w:t xml:space="preserve">. codebook causeNUMERIC if age != . // show values of causeNUMERIC for non missing ages</w:t>
      </w:r>
      <w:r>
        <w:br w:type="textWrapping"/>
      </w:r>
      <w:r>
        <w:rPr>
          <w:rStyle w:val="VerbatimChar"/>
        </w:rPr>
        <w:t xml:space="preserve"/>
      </w:r>
      <w:r>
        <w:br w:type="textWrapping"/>
      </w:r>
      <w:r>
        <w:rPr>
          <w:rStyle w:val="VerbatimChar"/>
        </w:rPr>
        <w:t xml:space="preserve">────────────────────────────────────────────────────────────────────────────────────────────────────────────────────────────────────────────────────</w:t>
      </w:r>
      <w:r>
        <w:br w:type="textWrapping"/>
      </w:r>
      <w:r>
        <w:rPr>
          <w:rStyle w:val="VerbatimChar"/>
        </w:rPr>
        <w:t xml:space="preserve">causeNUMERIC                                                                                                                             (unlabeled)</w:t>
      </w:r>
      <w:r>
        <w:br w:type="textWrapping"/>
      </w:r>
      <w:r>
        <w:rPr>
          <w:rStyle w:val="VerbatimChar"/>
        </w:rPr>
        <w:t xml:space="preserve">────────────────────────────────────────────────────────────────────────────────────────────────────────────────────────────────────────────────────</w:t>
      </w:r>
      <w:r>
        <w:br w:type="textWrapping"/>
      </w:r>
      <w:r>
        <w:rPr>
          <w:rStyle w:val="VerbatimChar"/>
        </w:rPr>
        <w:t xml:space="preserve"/>
      </w:r>
      <w:r>
        <w:br w:type="textWrapping"/>
      </w:r>
      <w:r>
        <w:rPr>
          <w:rStyle w:val="VerbatimChar"/>
        </w:rPr>
        <w:t xml:space="preserve">                  Type: Numeric (long)</w:t>
      </w:r>
      <w:r>
        <w:br w:type="textWrapping"/>
      </w:r>
      <w:r>
        <w:rPr>
          <w:rStyle w:val="VerbatimChar"/>
        </w:rPr>
        <w:t xml:space="preserve">                 Label: causeNUMERIC</w:t>
      </w:r>
      <w:r>
        <w:br w:type="textWrapping"/>
      </w:r>
      <w:r>
        <w:rPr>
          <w:rStyle w:val="VerbatimChar"/>
        </w:rPr>
        <w:t xml:space="preserve"/>
      </w:r>
      <w:r>
        <w:br w:type="textWrapping"/>
      </w:r>
      <w:r>
        <w:rPr>
          <w:rStyle w:val="VerbatimChar"/>
        </w:rPr>
        <w:t xml:space="preserve">                 Range: [1,7]                         Units: 1</w:t>
      </w:r>
      <w:r>
        <w:br w:type="textWrapping"/>
      </w:r>
      <w:r>
        <w:rPr>
          <w:rStyle w:val="VerbatimChar"/>
        </w:rPr>
        <w:t xml:space="preserve">         Unique values: 7                         Missing .: 0/63</w:t>
      </w:r>
      <w:r>
        <w:br w:type="textWrapping"/>
      </w:r>
      <w:r>
        <w:rPr>
          <w:rStyle w:val="VerbatimChar"/>
        </w:rPr>
        <w:t xml:space="preserve"/>
      </w:r>
      <w:r>
        <w:br w:type="textWrapping"/>
      </w:r>
      <w:r>
        <w:rPr>
          <w:rStyle w:val="VerbatimChar"/>
        </w:rPr>
        <w:t xml:space="preserve">            Tabulation: Freq.   Numeric  Label</w:t>
      </w:r>
      <w:r>
        <w:br w:type="textWrapping"/>
      </w:r>
      <w:r>
        <w:rPr>
          <w:rStyle w:val="VerbatimChar"/>
        </w:rPr>
        <w:t xml:space="preserve">                           23         1  Assassination</w:t>
      </w:r>
      <w:r>
        <w:br w:type="textWrapping"/>
      </w:r>
      <w:r>
        <w:rPr>
          <w:rStyle w:val="VerbatimChar"/>
        </w:rPr>
        <w:t xml:space="preserve">                            1         2  Captivity</w:t>
      </w:r>
      <w:r>
        <w:br w:type="textWrapping"/>
      </w:r>
      <w:r>
        <w:rPr>
          <w:rStyle w:val="VerbatimChar"/>
        </w:rPr>
        <w:t xml:space="preserve">                            4         3  Died in Battle</w:t>
      </w:r>
      <w:r>
        <w:br w:type="textWrapping"/>
      </w:r>
      <w:r>
        <w:rPr>
          <w:rStyle w:val="VerbatimChar"/>
        </w:rPr>
        <w:t xml:space="preserve">                            8         4  Execution</w:t>
      </w:r>
      <w:r>
        <w:br w:type="textWrapping"/>
      </w:r>
      <w:r>
        <w:rPr>
          <w:rStyle w:val="VerbatimChar"/>
        </w:rPr>
        <w:t xml:space="preserve">                           21         5  Natural Causes</w:t>
      </w:r>
      <w:r>
        <w:br w:type="textWrapping"/>
      </w:r>
      <w:r>
        <w:rPr>
          <w:rStyle w:val="VerbatimChar"/>
        </w:rPr>
        <w:t xml:space="preserve">                            5         6  Suicide</w:t>
      </w:r>
      <w:r>
        <w:br w:type="textWrapping"/>
      </w:r>
      <w:r>
        <w:rPr>
          <w:rStyle w:val="VerbatimChar"/>
        </w:rPr>
        <w:t xml:space="preserve">                            1         7  Unknown</w:t>
      </w:r>
    </w:p>
    <w:p>
      <w:pPr>
        <w:pStyle w:val="SourceCode"/>
      </w:pPr>
      <w:r>
        <w:rPr>
          <w:rStyle w:val="VerbatimChar"/>
        </w:rPr>
        <w:t xml:space="preserve">. encode rise, generate(riseNUMERIC) // numeric version of cause of death</w:t>
      </w:r>
    </w:p>
    <w:p>
      <w:pPr>
        <w:pStyle w:val="SourceCode"/>
      </w:pPr>
      <w:r>
        <w:rPr>
          <w:rStyle w:val="VerbatimChar"/>
        </w:rPr>
        <w:t xml:space="preserve">. codebook riseNUMERIC</w:t>
      </w:r>
      <w:r>
        <w:br w:type="textWrapping"/>
      </w:r>
      <w:r>
        <w:rPr>
          <w:rStyle w:val="VerbatimChar"/>
        </w:rPr>
        <w:t xml:space="preserve"/>
      </w:r>
      <w:r>
        <w:br w:type="textWrapping"/>
      </w:r>
      <w:r>
        <w:rPr>
          <w:rStyle w:val="VerbatimChar"/>
        </w:rPr>
        <w:t xml:space="preserve">────────────────────────────────────────────────────────────────────────────────────────────────────────────────────────────────────────────────────</w:t>
      </w:r>
      <w:r>
        <w:br w:type="textWrapping"/>
      </w:r>
      <w:r>
        <w:rPr>
          <w:rStyle w:val="VerbatimChar"/>
        </w:rPr>
        <w:t xml:space="preserve">riseNUMERIC                                                                                                                              (unlabeled)</w:t>
      </w:r>
      <w:r>
        <w:br w:type="textWrapping"/>
      </w:r>
      <w:r>
        <w:rPr>
          <w:rStyle w:val="VerbatimChar"/>
        </w:rPr>
        <w:t xml:space="preserve">────────────────────────────────────────────────────────────────────────────────────────────────────────────────────────────────────────────────────</w:t>
      </w:r>
      <w:r>
        <w:br w:type="textWrapping"/>
      </w:r>
      <w:r>
        <w:rPr>
          <w:rStyle w:val="VerbatimChar"/>
        </w:rPr>
        <w:t xml:space="preserve"/>
      </w:r>
      <w:r>
        <w:br w:type="textWrapping"/>
      </w:r>
      <w:r>
        <w:rPr>
          <w:rStyle w:val="VerbatimChar"/>
        </w:rPr>
        <w:t xml:space="preserve">                  Type: Numeric (long)</w:t>
      </w:r>
      <w:r>
        <w:br w:type="textWrapping"/>
      </w:r>
      <w:r>
        <w:rPr>
          <w:rStyle w:val="VerbatimChar"/>
        </w:rPr>
        <w:t xml:space="preserve">                 Label: riseNUMERIC</w:t>
      </w:r>
      <w:r>
        <w:br w:type="textWrapping"/>
      </w:r>
      <w:r>
        <w:rPr>
          <w:rStyle w:val="VerbatimChar"/>
        </w:rPr>
        <w:t xml:space="preserve"/>
      </w:r>
      <w:r>
        <w:br w:type="textWrapping"/>
      </w:r>
      <w:r>
        <w:rPr>
          <w:rStyle w:val="VerbatimChar"/>
        </w:rPr>
        <w:t xml:space="preserve">                 Range: [1,8]                         Units: 1</w:t>
      </w:r>
      <w:r>
        <w:br w:type="textWrapping"/>
      </w:r>
      <w:r>
        <w:rPr>
          <w:rStyle w:val="VerbatimChar"/>
        </w:rPr>
        <w:t xml:space="preserve">         Unique values: 8                         Missing .: 0/68</w:t>
      </w:r>
      <w:r>
        <w:br w:type="textWrapping"/>
      </w:r>
      <w:r>
        <w:rPr>
          <w:rStyle w:val="VerbatimChar"/>
        </w:rPr>
        <w:t xml:space="preserve"/>
      </w:r>
      <w:r>
        <w:br w:type="textWrapping"/>
      </w:r>
      <w:r>
        <w:rPr>
          <w:rStyle w:val="VerbatimChar"/>
        </w:rPr>
        <w:t xml:space="preserve">            Tabulation: Freq.   Numeric  Label</w:t>
      </w:r>
      <w:r>
        <w:br w:type="textWrapping"/>
      </w:r>
      <w:r>
        <w:rPr>
          <w:rStyle w:val="VerbatimChar"/>
        </w:rPr>
        <w:t xml:space="preserve">                            7         1  Appointment by Army</w:t>
      </w:r>
      <w:r>
        <w:br w:type="textWrapping"/>
      </w:r>
      <w:r>
        <w:rPr>
          <w:rStyle w:val="VerbatimChar"/>
        </w:rPr>
        <w:t xml:space="preserve">                            4         2  Appointment by Emperor</w:t>
      </w:r>
      <w:r>
        <w:br w:type="textWrapping"/>
      </w:r>
      <w:r>
        <w:rPr>
          <w:rStyle w:val="VerbatimChar"/>
        </w:rPr>
        <w:t xml:space="preserve">                            3         3  Appointment by Praetorian Guard</w:t>
      </w:r>
      <w:r>
        <w:br w:type="textWrapping"/>
      </w:r>
      <w:r>
        <w:rPr>
          <w:rStyle w:val="VerbatimChar"/>
        </w:rPr>
        <w:t xml:space="preserve">                            7         4  Appointment by Senate</w:t>
      </w:r>
      <w:r>
        <w:br w:type="textWrapping"/>
      </w:r>
      <w:r>
        <w:rPr>
          <w:rStyle w:val="VerbatimChar"/>
        </w:rPr>
        <w:t xml:space="preserve">                           35         5  Birthright</w:t>
      </w:r>
      <w:r>
        <w:br w:type="textWrapping"/>
      </w:r>
      <w:r>
        <w:rPr>
          <w:rStyle w:val="VerbatimChar"/>
        </w:rPr>
        <w:t xml:space="preserve">                            1         6  Election</w:t>
      </w:r>
      <w:r>
        <w:br w:type="textWrapping"/>
      </w:r>
      <w:r>
        <w:rPr>
          <w:rStyle w:val="VerbatimChar"/>
        </w:rPr>
        <w:t xml:space="preserve">                            1         7  Purchase</w:t>
      </w:r>
      <w:r>
        <w:br w:type="textWrapping"/>
      </w:r>
      <w:r>
        <w:rPr>
          <w:rStyle w:val="VerbatimChar"/>
        </w:rPr>
        <w:t xml:space="preserve">                           10         8  Seized Power</w:t>
      </w:r>
    </w:p>
    <w:p>
      <w:pPr>
        <w:pStyle w:val="Heading1"/>
      </w:pPr>
      <w:bookmarkStart w:id="25" w:name="stset-the-data"/>
      <w:bookmarkEnd w:id="25"/>
      <w:r>
        <w:rPr>
          <w:rStyle w:val="VerbatimChar"/>
        </w:rPr>
        <w:t xml:space="preserve">stset</w:t>
      </w:r>
      <w:r>
        <w:t xml:space="preserve"> </w:t>
      </w:r>
      <w:r>
        <w:t xml:space="preserve">The Data</w:t>
      </w:r>
      <w:r>
        <w:t xml:space="preserve"> </w:t>
      </w:r>
    </w:p>
    <w:p>
      <w:pPr>
        <w:pStyle w:val="FirstParagraph"/>
      </w:pPr>
      <w:r>
        <w:t xml:space="preserve">We need to</w:t>
      </w:r>
      <w:r>
        <w:t xml:space="preserve"> </w:t>
      </w:r>
      <w:r>
        <w:rPr>
          <w:rStyle w:val="VerbatimChar"/>
        </w:rPr>
        <w:t xml:space="preserve">stset</w:t>
      </w:r>
      <w:r>
        <w:t xml:space="preserve"> </w:t>
      </w:r>
      <w:r>
        <w:t xml:space="preserve">the data so that Stata knows that this is survival data with special characteristics relevant to survival analysis. For those of you have used other commands that attach special characteristics to the data, this is similar to using</w:t>
      </w:r>
      <w:r>
        <w:t xml:space="preserve"> </w:t>
      </w:r>
      <w:r>
        <w:rPr>
          <w:rStyle w:val="VerbatimChar"/>
        </w:rPr>
        <w:t xml:space="preserve">svyset</w:t>
      </w:r>
      <w:r>
        <w:t xml:space="preserve"> </w:t>
      </w:r>
      <w:r>
        <w:t xml:space="preserve">for complex survey data,</w:t>
      </w:r>
      <w:r>
        <w:t xml:space="preserve"> </w:t>
      </w:r>
      <w:r>
        <w:rPr>
          <w:rStyle w:val="VerbatimChar"/>
        </w:rPr>
        <w:t xml:space="preserve">xtset</w:t>
      </w:r>
      <w:r>
        <w:t xml:space="preserve"> </w:t>
      </w:r>
      <w:r>
        <w:t xml:space="preserve">for panel data, or even to the</w:t>
      </w:r>
      <w:r>
        <w:t xml:space="preserve"> </w:t>
      </w:r>
      <w:r>
        <w:rPr>
          <w:rStyle w:val="VerbatimChar"/>
        </w:rPr>
        <w:t xml:space="preserve">mi</w:t>
      </w:r>
      <w:r>
        <w:t xml:space="preserve"> </w:t>
      </w:r>
      <w:r>
        <w:t xml:space="preserve">suite of commands for multiple imputation.</w:t>
      </w:r>
    </w:p>
    <w:p>
      <w:pPr>
        <w:pStyle w:val="BodyText"/>
      </w:pPr>
      <w:r>
        <w:t xml:space="preserve">The most commonly used syntax is something like</w:t>
      </w:r>
      <w:r>
        <w:t xml:space="preserve"> </w:t>
      </w:r>
      <w:r>
        <w:rPr>
          <w:rStyle w:val="VerbatimChar"/>
        </w:rPr>
        <w:t xml:space="preserve">stset timevar, failure(failvar) id(id)</w:t>
      </w:r>
      <w:r>
        <w:t xml:space="preserve"> </w:t>
      </w:r>
      <w:r>
        <w:rPr>
          <w:rStyle w:val="FootnoteReference"/>
        </w:rPr>
        <w:footnoteReference w:id="26"/>
      </w:r>
    </w:p>
    <w:p>
      <w:pPr>
        <w:pStyle w:val="BlockText"/>
      </w:pPr>
      <w:r>
        <w:t xml:space="preserve">There are many ways to specify</w:t>
      </w:r>
      <w:r>
        <w:t xml:space="preserve"> </w:t>
      </w:r>
      <w:r>
        <w:rPr>
          <w:rStyle w:val="VerbatimChar"/>
        </w:rPr>
        <w:t xml:space="preserve">failvar</w:t>
      </w:r>
      <w:r>
        <w:t xml:space="preserve">, we outline the most straightforward. Consult Stata help for your exact situation.</w:t>
      </w:r>
    </w:p>
    <w:p>
      <w:pPr>
        <w:pStyle w:val="SourceCode"/>
      </w:pPr>
      <w:r>
        <w:rPr>
          <w:rStyle w:val="VerbatimChar"/>
        </w:rPr>
        <w:t xml:space="preserve">. stset age // stset the data</w:t>
      </w:r>
      <w:r>
        <w:br w:type="textWrapping"/>
      </w:r>
      <w:r>
        <w:rPr>
          <w:rStyle w:val="VerbatimChar"/>
        </w:rPr>
        <w:t xml:space="preserve"/>
      </w:r>
      <w:r>
        <w:br w:type="textWrapping"/>
      </w:r>
      <w:r>
        <w:rPr>
          <w:rStyle w:val="VerbatimChar"/>
        </w:rPr>
        <w:t xml:space="preserve">Survival-time data settings</w:t>
      </w:r>
      <w:r>
        <w:br w:type="textWrapping"/>
      </w:r>
      <w:r>
        <w:rPr>
          <w:rStyle w:val="VerbatimChar"/>
        </w:rPr>
        <w:t xml:space="preserve"/>
      </w:r>
      <w:r>
        <w:br w:type="textWrapping"/>
      </w:r>
      <w:r>
        <w:rPr>
          <w:rStyle w:val="VerbatimChar"/>
        </w:rPr>
        <w:t xml:space="preserve">         Failure event: (assumed to fail at time=age)</w:t>
      </w:r>
      <w:r>
        <w:br w:type="textWrapping"/>
      </w:r>
      <w:r>
        <w:rPr>
          <w:rStyle w:val="VerbatimChar"/>
        </w:rPr>
        <w:t xml:space="preserve">Observed time interval: (0, age]</w:t>
      </w:r>
      <w:r>
        <w:br w:type="textWrapping"/>
      </w:r>
      <w:r>
        <w:rPr>
          <w:rStyle w:val="VerbatimChar"/>
        </w:rPr>
        <w:t xml:space="preserve">     Exit on or before: failure</w:t>
      </w:r>
      <w:r>
        <w:br w:type="textWrapping"/>
      </w:r>
      <w:r>
        <w:rPr>
          <w:rStyle w:val="VerbatimChar"/>
        </w:rPr>
        <w:t xml:space="preserve"/>
      </w:r>
      <w:r>
        <w:br w:type="textWrapping"/>
      </w:r>
      <w:r>
        <w:rPr>
          <w:rStyle w:val="VerbatimChar"/>
        </w:rPr>
        <w:t xml:space="preserve">──────────────────────────────────────────────────────────────────────────</w:t>
      </w:r>
      <w:r>
        <w:br w:type="textWrapping"/>
      </w:r>
      <w:r>
        <w:rPr>
          <w:rStyle w:val="VerbatimChar"/>
        </w:rPr>
        <w:t xml:space="preserve">         68  total observations</w:t>
      </w:r>
      <w:r>
        <w:br w:type="textWrapping"/>
      </w:r>
      <w:r>
        <w:rPr>
          <w:rStyle w:val="VerbatimChar"/>
        </w:rPr>
        <w:t xml:space="preserve">          5  event time missing (age&gt;=.)                    PROBABLE ERROR</w:t>
      </w:r>
      <w:r>
        <w:br w:type="textWrapping"/>
      </w:r>
      <w:r>
        <w:rPr>
          <w:rStyle w:val="VerbatimChar"/>
        </w:rPr>
        <w:t xml:space="preserve">          2  observations end on or before enter()</w:t>
      </w:r>
      <w:r>
        <w:br w:type="textWrapping"/>
      </w:r>
      <w:r>
        <w:rPr>
          <w:rStyle w:val="VerbatimChar"/>
        </w:rPr>
        <w:t xml:space="preserve">──────────────────────────────────────────────────────────────────────────</w:t>
      </w:r>
      <w:r>
        <w:br w:type="textWrapping"/>
      </w:r>
      <w:r>
        <w:rPr>
          <w:rStyle w:val="VerbatimChar"/>
        </w:rPr>
        <w:t xml:space="preserve">         61  observations remaining, representing</w:t>
      </w:r>
      <w:r>
        <w:br w:type="textWrapping"/>
      </w:r>
      <w:r>
        <w:rPr>
          <w:rStyle w:val="VerbatimChar"/>
        </w:rPr>
        <w:t xml:space="preserve">         61  failures in single-record/single-failure data</w:t>
      </w:r>
      <w:r>
        <w:br w:type="textWrapping"/>
      </w:r>
      <w:r>
        <w:rPr>
          <w:rStyle w:val="VerbatimChar"/>
        </w:rPr>
        <w:t xml:space="preserve">      2,984  total analysis time at risk and under observation</w:t>
      </w:r>
      <w:r>
        <w:br w:type="textWrapping"/>
      </w:r>
      <w:r>
        <w:rPr>
          <w:rStyle w:val="VerbatimChar"/>
        </w:rPr>
        <w:t xml:space="preserve">                                                At risk from t =         0</w:t>
      </w:r>
      <w:r>
        <w:br w:type="textWrapping"/>
      </w:r>
      <w:r>
        <w:rPr>
          <w:rStyle w:val="VerbatimChar"/>
        </w:rPr>
        <w:t xml:space="preserve">                                     Earliest observed entry t =         0</w:t>
      </w:r>
      <w:r>
        <w:br w:type="textWrapping"/>
      </w:r>
      <w:r>
        <w:rPr>
          <w:rStyle w:val="VerbatimChar"/>
        </w:rPr>
        <w:t xml:space="preserve">                                          Last observed exit t =        79</w:t>
      </w:r>
    </w:p>
    <w:p>
      <w:pPr>
        <w:pStyle w:val="Heading1"/>
      </w:pPr>
      <w:bookmarkStart w:id="27" w:name="kaplan-meier-survivor-function-per-gabriela-ortiz-stata"/>
      <w:bookmarkEnd w:id="27"/>
      <w:r>
        <w:t xml:space="preserve">Kaplan-Meier Survivor Function (per Gabriela Ortiz, Stata)</w:t>
      </w:r>
    </w:p>
    <w:p>
      <w:pPr>
        <w:pStyle w:val="Heading2"/>
      </w:pPr>
      <w:bookmarkStart w:id="28" w:name="overall-survival-function"/>
      <w:bookmarkEnd w:id="28"/>
      <w:r>
        <w:t xml:space="preserve">Overall Survival Function</w:t>
      </w:r>
    </w:p>
    <w:p>
      <w:pPr>
        <w:pStyle w:val="FirstParagraph"/>
      </w:pPr>
      <m:oMathPara>
        <m:oMathParaPr>
          <m:jc m:val="center"/>
        </m:oMathParaPr>
        <m:oMath>
          <m:r>
            <m:rPr/>
            <m:t>S</m:t>
          </m:r>
          <m:r>
            <m:rPr/>
            <m:t>(</m:t>
          </m:r>
          <m:r>
            <m:rPr/>
            <m:t>t</m:t>
          </m:r>
          <m:r>
            <m:rPr/>
            <m:t>)</m:t>
          </m:r>
          <m:r>
            <m:rPr/>
            <m:t>=</m:t>
          </m:r>
          <m:r>
            <m:rPr/>
            <m:t>P</m:t>
          </m:r>
          <m:r>
            <m:rPr/>
            <m:t>r</m:t>
          </m:r>
          <m:r>
            <m:rPr/>
            <m:t>(</m:t>
          </m:r>
          <m:r>
            <m:rPr/>
            <m:t>T</m:t>
          </m:r>
          <m:r>
            <m:rPr/>
            <m:t>&gt;</m:t>
          </m:r>
          <m:r>
            <m:rPr/>
            <m:t>t</m:t>
          </m:r>
          <m:r>
            <m:rPr/>
            <m:t>)</m:t>
          </m:r>
        </m:oMath>
      </m:oMathPara>
    </w:p>
    <w:p>
      <w:pPr>
        <w:pStyle w:val="SourceCode"/>
      </w:pPr>
      <w:r>
        <w:rPr>
          <w:rStyle w:val="VerbatimChar"/>
        </w:rPr>
        <w:t xml:space="preserve">. sts graph, scheme(michigan)</w:t>
      </w:r>
      <w:r>
        <w:br w:type="textWrapping"/>
      </w:r>
      <w:r>
        <w:rPr>
          <w:rStyle w:val="VerbatimChar"/>
        </w:rPr>
        <w:t xml:space="preserve"/>
      </w:r>
      <w:r>
        <w:br w:type="textWrapping"/>
      </w:r>
      <w:r>
        <w:rPr>
          <w:rStyle w:val="VerbatimChar"/>
        </w:rPr>
        <w:t xml:space="preserve">        Failure _d: 1 (meaning all fail)</w:t>
      </w:r>
      <w:r>
        <w:br w:type="textWrapping"/>
      </w:r>
      <w:r>
        <w:rPr>
          <w:rStyle w:val="VerbatimChar"/>
        </w:rPr>
        <w:t xml:space="preserve">  Analysis time _t: age</w:t>
      </w:r>
    </w:p>
    <w:p>
      <w:pPr>
        <w:pStyle w:val="SourceCode"/>
      </w:pPr>
      <w:r>
        <w:rPr>
          <w:rStyle w:val="VerbatimChar"/>
        </w:rPr>
        <w:t xml:space="preserve">. graph export mysurvival0.png, width(1000) replace</w:t>
      </w:r>
      <w:r>
        <w:br w:type="textWrapping"/>
      </w:r>
      <w:r>
        <w:rPr>
          <w:rStyle w:val="VerbatimChar"/>
        </w:rPr>
        <w:t xml:space="preserve">file mysurvival0.png saved as PNG format</w:t>
      </w:r>
    </w:p>
    <w:p>
      <w:pPr>
        <w:pStyle w:val="FirstParagraph"/>
      </w:pPr>
      <w:r>
        <w:drawing>
          <wp:inline>
            <wp:extent cx="6858000" cy="4574286"/>
            <wp:effectExtent b="0" l="0" r="0" t="0"/>
            <wp:docPr descr="" id="1" name="Picture"/>
            <a:graphic>
              <a:graphicData uri="http://schemas.openxmlformats.org/drawingml/2006/picture">
                <pic:pic>
                  <pic:nvPicPr>
                    <pic:cNvPr descr="mysurvival0.png" id="0" name="Picture"/>
                    <pic:cNvPicPr>
                      <a:picLocks noChangeArrowheads="1" noChangeAspect="1"/>
                    </pic:cNvPicPr>
                  </pic:nvPicPr>
                  <pic:blipFill>
                    <a:blip r:embed="rId29"/>
                    <a:stretch>
                      <a:fillRect/>
                    </a:stretch>
                  </pic:blipFill>
                  <pic:spPr bwMode="auto">
                    <a:xfrm>
                      <a:off x="0" y="0"/>
                      <a:ext cx="6858000" cy="4574286"/>
                    </a:xfrm>
                    <a:prstGeom prst="rect">
                      <a:avLst/>
                    </a:prstGeom>
                    <a:noFill/>
                    <a:ln w="9525">
                      <a:noFill/>
                      <a:headEnd/>
                      <a:tailEnd/>
                    </a:ln>
                  </pic:spPr>
                </pic:pic>
              </a:graphicData>
            </a:graphic>
          </wp:inline>
        </w:drawing>
      </w:r>
      <w:r>
        <w:t xml:space="preserve">{width=50%}</w:t>
      </w:r>
    </w:p>
    <w:p>
      <w:pPr>
        <w:pStyle w:val="Heading2"/>
      </w:pPr>
      <w:bookmarkStart w:id="30" w:name="survival-function-by-cause-of-death"/>
      <w:bookmarkEnd w:id="30"/>
      <w:r>
        <w:t xml:space="preserve">Survival Function by Cause of Death</w:t>
      </w:r>
    </w:p>
    <w:p>
      <w:pPr>
        <w:pStyle w:val="SourceCode"/>
      </w:pPr>
      <w:r>
        <w:rPr>
          <w:rStyle w:val="VerbatimChar"/>
        </w:rPr>
        <w:t xml:space="preserve">. sts graph, by(causeNUMERIC) scheme(michigan) // survival curve by cause of death</w:t>
      </w:r>
      <w:r>
        <w:br w:type="textWrapping"/>
      </w:r>
      <w:r>
        <w:rPr>
          <w:rStyle w:val="VerbatimChar"/>
        </w:rPr>
        <w:t xml:space="preserve"/>
      </w:r>
      <w:r>
        <w:br w:type="textWrapping"/>
      </w:r>
      <w:r>
        <w:rPr>
          <w:rStyle w:val="VerbatimChar"/>
        </w:rPr>
        <w:t xml:space="preserve">        Failure _d: 1 (meaning all fail)</w:t>
      </w:r>
      <w:r>
        <w:br w:type="textWrapping"/>
      </w:r>
      <w:r>
        <w:rPr>
          <w:rStyle w:val="VerbatimChar"/>
        </w:rPr>
        <w:t xml:space="preserve">  Analysis time _t: age</w:t>
      </w:r>
    </w:p>
    <w:p>
      <w:pPr>
        <w:pStyle w:val="SourceCode"/>
      </w:pPr>
      <w:r>
        <w:rPr>
          <w:rStyle w:val="VerbatimChar"/>
        </w:rPr>
        <w:t xml:space="preserve">. graph export mysurvival1.png, width(1000) replace</w:t>
      </w:r>
      <w:r>
        <w:br w:type="textWrapping"/>
      </w:r>
      <w:r>
        <w:rPr>
          <w:rStyle w:val="VerbatimChar"/>
        </w:rPr>
        <w:t xml:space="preserve">file mysurvival1.png saved as PNG format</w:t>
      </w:r>
    </w:p>
    <w:p>
      <w:pPr>
        <w:pStyle w:val="FirstParagraph"/>
      </w:pPr>
      <w:r>
        <w:drawing>
          <wp:inline>
            <wp:extent cx="6858000" cy="4574286"/>
            <wp:effectExtent b="0" l="0" r="0" t="0"/>
            <wp:docPr descr="" id="1" name="Picture"/>
            <a:graphic>
              <a:graphicData uri="http://schemas.openxmlformats.org/drawingml/2006/picture">
                <pic:pic>
                  <pic:nvPicPr>
                    <pic:cNvPr descr="mysurvival1.png" id="0" name="Picture"/>
                    <pic:cNvPicPr>
                      <a:picLocks noChangeArrowheads="1" noChangeAspect="1"/>
                    </pic:cNvPicPr>
                  </pic:nvPicPr>
                  <pic:blipFill>
                    <a:blip r:embed="rId31"/>
                    <a:stretch>
                      <a:fillRect/>
                    </a:stretch>
                  </pic:blipFill>
                  <pic:spPr bwMode="auto">
                    <a:xfrm>
                      <a:off x="0" y="0"/>
                      <a:ext cx="6858000" cy="4574286"/>
                    </a:xfrm>
                    <a:prstGeom prst="rect">
                      <a:avLst/>
                    </a:prstGeom>
                    <a:noFill/>
                    <a:ln w="9525">
                      <a:noFill/>
                      <a:headEnd/>
                      <a:tailEnd/>
                    </a:ln>
                  </pic:spPr>
                </pic:pic>
              </a:graphicData>
            </a:graphic>
          </wp:inline>
        </w:drawing>
      </w:r>
      <w:r>
        <w:t xml:space="preserve">{width=50%}</w:t>
      </w:r>
    </w:p>
    <w:p>
      <w:pPr>
        <w:pStyle w:val="BodyText"/>
      </w:pPr>
      <w:r>
        <w:t xml:space="preserve">As an opportunity to take a closer look at the graph, we take a look at</w:t>
      </w:r>
      <w:r>
        <w:t xml:space="preserve"> </w:t>
      </w:r>
      <w:r>
        <w:rPr>
          <w:i/>
        </w:rPr>
        <w:t xml:space="preserve">cause of death</w:t>
      </w:r>
      <w:r>
        <w:t xml:space="preserve"> </w:t>
      </w:r>
      <w:r>
        <w:t xml:space="preserve">by age for those who</w:t>
      </w:r>
      <w:r>
        <w:t xml:space="preserve"> </w:t>
      </w:r>
      <w:r>
        <w:rPr>
          <w:i/>
        </w:rPr>
        <w:t xml:space="preserve">died in battle</w:t>
      </w:r>
      <w:r>
        <w:t xml:space="preserve">.</w:t>
      </w:r>
    </w:p>
    <w:p>
      <w:pPr>
        <w:pStyle w:val="SourceCode"/>
      </w:pPr>
      <w:r>
        <w:rPr>
          <w:rStyle w:val="VerbatimChar"/>
        </w:rPr>
        <w:t xml:space="preserve">. tabulate age causeNUMERIC if causeNUMERIC == 3</w:t>
      </w:r>
      <w:r>
        <w:br w:type="textWrapping"/>
      </w:r>
      <w:r>
        <w:rPr>
          <w:rStyle w:val="VerbatimChar"/>
        </w:rPr>
        <w:t xml:space="preserve"/>
      </w:r>
      <w:r>
        <w:br w:type="textWrapping"/>
      </w:r>
      <w:r>
        <w:rPr>
          <w:rStyle w:val="VerbatimChar"/>
        </w:rPr>
        <w:t xml:space="preserve">           │ causeNUMER</w:t>
      </w:r>
      <w:r>
        <w:br w:type="textWrapping"/>
      </w:r>
      <w:r>
        <w:rPr>
          <w:rStyle w:val="VerbatimChar"/>
        </w:rPr>
        <w:t xml:space="preserve">           │     IC</w:t>
      </w:r>
      <w:r>
        <w:br w:type="textWrapping"/>
      </w:r>
      <w:r>
        <w:rPr>
          <w:rStyle w:val="VerbatimChar"/>
        </w:rPr>
        <w:t xml:space="preserve">       age │ Died in B │     Total</w:t>
      </w:r>
      <w:r>
        <w:br w:type="textWrapping"/>
      </w:r>
      <w:r>
        <w:rPr>
          <w:rStyle w:val="VerbatimChar"/>
        </w:rPr>
        <w:t xml:space="preserve">───────────┼───────────┼──────────</w:t>
      </w:r>
      <w:r>
        <w:br w:type="textWrapping"/>
      </w:r>
      <w:r>
        <w:rPr>
          <w:rStyle w:val="VerbatimChar"/>
        </w:rPr>
        <w:t xml:space="preserve">        19 │         1 │         1 </w:t>
      </w:r>
      <w:r>
        <w:br w:type="textWrapping"/>
      </w:r>
      <w:r>
        <w:rPr>
          <w:rStyle w:val="VerbatimChar"/>
        </w:rPr>
        <w:t xml:space="preserve">        32 │         1 │         1 </w:t>
      </w:r>
      <w:r>
        <w:br w:type="textWrapping"/>
      </w:r>
      <w:r>
        <w:rPr>
          <w:rStyle w:val="VerbatimChar"/>
        </w:rPr>
        <w:t xml:space="preserve">        50 │         2 │         2 </w:t>
      </w:r>
      <w:r>
        <w:br w:type="textWrapping"/>
      </w:r>
      <w:r>
        <w:rPr>
          <w:rStyle w:val="VerbatimChar"/>
        </w:rPr>
        <w:t xml:space="preserve">───────────┼───────────┼──────────</w:t>
      </w:r>
      <w:r>
        <w:br w:type="textWrapping"/>
      </w:r>
      <w:r>
        <w:rPr>
          <w:rStyle w:val="VerbatimChar"/>
        </w:rPr>
        <w:t xml:space="preserve">     Total │         4 │         4 </w:t>
      </w:r>
    </w:p>
    <w:p>
      <w:pPr>
        <w:pStyle w:val="FirstParagraph"/>
      </w:pPr>
      <w:r>
        <w:t xml:space="preserve">We can then work to make the legend more informative.</w:t>
      </w:r>
    </w:p>
    <w:p>
      <w:pPr>
        <w:pStyle w:val="SourceCode"/>
      </w:pPr>
      <w:r>
        <w:rPr>
          <w:rStyle w:val="VerbatimChar"/>
        </w:rPr>
        <w:t xml:space="preserve">. sts graph, by(causeNUMERIC) scheme(michigan) ///</w:t>
      </w:r>
      <w:r>
        <w:br w:type="textWrapping"/>
      </w:r>
      <w:r>
        <w:rPr>
          <w:rStyle w:val="VerbatimChar"/>
        </w:rPr>
        <w:t xml:space="preserve">&gt; legend(pos(6) col(2) order(1 "Assasination" 2 "Captivity" 3 "Died in Battle" /// </w:t>
      </w:r>
      <w:r>
        <w:br w:type="textWrapping"/>
      </w:r>
      <w:r>
        <w:rPr>
          <w:rStyle w:val="VerbatimChar"/>
        </w:rPr>
        <w:t xml:space="preserve">&gt; 4 "Execution" 5 "Natural Causes" 6 "Suicide" 7 "Unknown")) // survival curve w better legend</w:t>
      </w:r>
      <w:r>
        <w:br w:type="textWrapping"/>
      </w:r>
      <w:r>
        <w:rPr>
          <w:rStyle w:val="VerbatimChar"/>
        </w:rPr>
        <w:t xml:space="preserve"/>
      </w:r>
      <w:r>
        <w:br w:type="textWrapping"/>
      </w:r>
      <w:r>
        <w:rPr>
          <w:rStyle w:val="VerbatimChar"/>
        </w:rPr>
        <w:t xml:space="preserve">        Failure _d: 1 (meaning all fail)</w:t>
      </w:r>
      <w:r>
        <w:br w:type="textWrapping"/>
      </w:r>
      <w:r>
        <w:rPr>
          <w:rStyle w:val="VerbatimChar"/>
        </w:rPr>
        <w:t xml:space="preserve">  Analysis time _t: age</w:t>
      </w:r>
    </w:p>
    <w:p>
      <w:pPr>
        <w:pStyle w:val="SourceCode"/>
      </w:pPr>
      <w:r>
        <w:rPr>
          <w:rStyle w:val="VerbatimChar"/>
        </w:rPr>
        <w:t xml:space="preserve">. graph export mysurvival2.png, width(1000) replace</w:t>
      </w:r>
      <w:r>
        <w:br w:type="textWrapping"/>
      </w:r>
      <w:r>
        <w:rPr>
          <w:rStyle w:val="VerbatimChar"/>
        </w:rPr>
        <w:t xml:space="preserve">file mysurvival2.png saved as PNG format</w:t>
      </w:r>
    </w:p>
    <w:p>
      <w:pPr>
        <w:pStyle w:val="FirstParagraph"/>
      </w:pPr>
      <w:r>
        <w:drawing>
          <wp:inline>
            <wp:extent cx="6858000" cy="4574286"/>
            <wp:effectExtent b="0" l="0" r="0" t="0"/>
            <wp:docPr descr="" id="1" name="Picture"/>
            <a:graphic>
              <a:graphicData uri="http://schemas.openxmlformats.org/drawingml/2006/picture">
                <pic:pic>
                  <pic:nvPicPr>
                    <pic:cNvPr descr="mysurvival2.png" id="0" name="Picture"/>
                    <pic:cNvPicPr>
                      <a:picLocks noChangeArrowheads="1" noChangeAspect="1"/>
                    </pic:cNvPicPr>
                  </pic:nvPicPr>
                  <pic:blipFill>
                    <a:blip r:embed="rId32"/>
                    <a:stretch>
                      <a:fillRect/>
                    </a:stretch>
                  </pic:blipFill>
                  <pic:spPr bwMode="auto">
                    <a:xfrm>
                      <a:off x="0" y="0"/>
                      <a:ext cx="6858000" cy="4574286"/>
                    </a:xfrm>
                    <a:prstGeom prst="rect">
                      <a:avLst/>
                    </a:prstGeom>
                    <a:noFill/>
                    <a:ln w="9525">
                      <a:noFill/>
                      <a:headEnd/>
                      <a:tailEnd/>
                    </a:ln>
                  </pic:spPr>
                </pic:pic>
              </a:graphicData>
            </a:graphic>
          </wp:inline>
        </w:drawing>
      </w:r>
      <w:r>
        <w:t xml:space="preserve">{width=50%}</w:t>
      </w:r>
    </w:p>
    <w:p>
      <w:pPr>
        <w:pStyle w:val="Heading1"/>
      </w:pPr>
      <w:bookmarkStart w:id="33" w:name="cox-proportional-hazards-model"/>
      <w:bookmarkEnd w:id="33"/>
      <w:r>
        <w:t xml:space="preserve">Cox Proportional Hazards Model</w:t>
      </w:r>
    </w:p>
    <w:p>
      <w:pPr>
        <w:pStyle w:val="Heading2"/>
      </w:pPr>
      <w:bookmarkStart w:id="34" w:name="formula-for-the-hazard"/>
      <w:bookmarkEnd w:id="34"/>
      <w:r>
        <w:t xml:space="preserve">Formula for the Hazard</w:t>
      </w:r>
      <w:r>
        <w:t xml:space="preserve"> </w:t>
      </w:r>
    </w:p>
    <w:p>
      <w:pPr>
        <w:pStyle w:val="FirstParagraph"/>
      </w:pPr>
      <m:oMath>
        <m:r>
          <m:rPr/>
          <m:t>h</m:t>
        </m:r>
        <m:r>
          <m:rPr/>
          <m:t>(</m:t>
        </m:r>
        <m:r>
          <m:rPr/>
          <m:t>t</m:t>
        </m:r>
        <m:r>
          <m:rPr/>
          <m:t>)</m:t>
        </m:r>
      </m:oMath>
      <w:r>
        <w:t xml:space="preserve"> </w:t>
      </w:r>
      <w:r>
        <w:t xml:space="preserve">the rate of occurrence.</w:t>
      </w:r>
    </w:p>
    <w:p>
      <w:pPr>
        <w:pStyle w:val="BodyText"/>
      </w:pPr>
      <m:oMathPara>
        <m:oMathParaPr>
          <m:jc m:val="center"/>
        </m:oMathParaPr>
        <m:oMath>
          <m:r>
            <m:rPr/>
            <m:t>h</m:t>
          </m:r>
          <m:r>
            <m:rPr/>
            <m:t>(</m:t>
          </m:r>
          <m:r>
            <m:rPr/>
            <m:t>t</m:t>
          </m:r>
          <m:r>
            <m:rPr/>
            <m:t>)</m:t>
          </m:r>
          <m:r>
            <m:rPr/>
            <m:t>=</m:t>
          </m:r>
          <m:limLow>
            <m:e>
              <m:r>
                <m:rPr>
                  <m:sty m:val="p"/>
                </m:rPr>
                <m:t>lim</m:t>
              </m:r>
            </m:e>
            <m:lim>
              <m:r>
                <m:rPr/>
                <m:t>δ</m:t>
              </m:r>
              <m:r>
                <m:rPr/>
                <m:t>→</m:t>
              </m:r>
              <m:r>
                <m:rPr/>
                <m:t>∞</m:t>
              </m:r>
            </m:lim>
          </m:limLow>
          <m:f>
            <m:fPr>
              <m:type m:val="bar"/>
            </m:fPr>
            <m:num>
              <m:r>
                <m:rPr>
                  <m:sty m:val="p"/>
                </m:rPr>
                <m:t>probability of having an event before time </m:t>
              </m:r>
              <m:r>
                <m:rPr/>
                <m:t>t</m:t>
              </m:r>
              <m:r>
                <m:rPr/>
                <m:t>+</m:t>
              </m:r>
              <m:r>
                <m:rPr/>
                <m:t>δ</m:t>
              </m:r>
            </m:num>
            <m:den>
              <m:r>
                <m:rPr/>
                <m:t>δ</m:t>
              </m:r>
            </m:den>
          </m:f>
        </m:oMath>
      </m:oMathPara>
    </w:p>
    <w:p>
      <w:pPr>
        <w:pStyle w:val="BodyText"/>
      </w:pPr>
      <w:r>
        <w:t xml:space="preserve">This definition per Johnson &amp; Shih (2007).</w:t>
      </w:r>
    </w:p>
    <w:p>
      <w:pPr>
        <w:pStyle w:val="BodyText"/>
      </w:pPr>
      <m:oMathPara>
        <m:oMathParaPr>
          <m:jc m:val="center"/>
        </m:oMathParaPr>
        <m:oMath>
          <m:r>
            <m:rPr/>
            <m:t>h</m:t>
          </m:r>
          <m:r>
            <m:rPr/>
            <m:t>(</m:t>
          </m:r>
          <m:r>
            <m:rPr/>
            <m:t>t</m:t>
          </m:r>
          <m:r>
            <m:rPr/>
            <m:t>)</m:t>
          </m:r>
          <m:r>
            <m:rPr/>
            <m:t>=</m:t>
          </m:r>
          <m:sSub>
            <m:e>
              <m:r>
                <m:rPr/>
                <m:t>h</m:t>
              </m:r>
            </m:e>
            <m:sub>
              <m:r>
                <m:rPr/>
                <m:t>0</m:t>
              </m:r>
            </m:sub>
          </m:sSub>
          <m:r>
            <m:rPr/>
            <m:t>(</m:t>
          </m:r>
          <m:r>
            <m:rPr/>
            <m:t>t</m:t>
          </m:r>
          <m:r>
            <m:rPr/>
            <m:t>)</m:t>
          </m:r>
          <m:sSup>
            <m:e>
              <m:r>
                <m:rPr/>
                <m:t>e</m:t>
              </m:r>
            </m:e>
            <m:sup>
              <m:sSub>
                <m:e>
                  <m:r>
                    <m:rPr/>
                    <m:t>β</m:t>
                  </m:r>
                </m:e>
                <m:sub>
                  <m:r>
                    <m:rPr/>
                    <m:t>1</m:t>
                  </m:r>
                </m:sub>
              </m:sSub>
              <m:r>
                <m:rPr/>
                <m:t>x</m:t>
              </m:r>
              <m:r>
                <m:rPr/>
                <m:t>1</m:t>
              </m:r>
              <m:r>
                <m:rPr/>
                <m:t>+</m:t>
              </m:r>
              <m:sSub>
                <m:e>
                  <m:r>
                    <m:rPr/>
                    <m:t>β</m:t>
                  </m:r>
                </m:e>
                <m:sub>
                  <m:r>
                    <m:rPr/>
                    <m:t>2</m:t>
                  </m:r>
                </m:sub>
              </m:sSub>
              <m:sSub>
                <m:e>
                  <m:r>
                    <m:rPr/>
                    <m:t>x</m:t>
                  </m:r>
                </m:e>
                <m:sub>
                  <m:r>
                    <m:rPr/>
                    <m:t>2</m:t>
                  </m:r>
                </m:sub>
              </m:sSub>
              <m:r>
                <m:rPr/>
                <m:t>+</m:t>
              </m:r>
              <m:r>
                <m:rPr/>
                <m:t>e</m:t>
              </m:r>
              <m:r>
                <m:rPr/>
                <m:t>t</m:t>
              </m:r>
              <m:r>
                <m:rPr/>
                <m:t>c</m:t>
              </m:r>
              <m:r>
                <m:rPr/>
                <m:t>.</m:t>
              </m:r>
            </m:sup>
          </m:sSup>
        </m:oMath>
      </m:oMathPara>
    </w:p>
    <w:p>
      <w:pPr>
        <w:pStyle w:val="BlockText"/>
      </w:pPr>
      <w:r>
        <w:t xml:space="preserve">We don't directly estimate the hazard, but estimate the effect of covariates on the hazard.</w:t>
      </w:r>
    </w:p>
    <w:p>
      <w:pPr>
        <w:pStyle w:val="Heading2"/>
      </w:pPr>
      <w:bookmarkStart w:id="35" w:name="estimate-the-cox-proportional-hazards-model"/>
      <w:bookmarkEnd w:id="35"/>
      <w:r>
        <w:t xml:space="preserve">Estimate the Cox Proportional Hazards Model</w:t>
      </w:r>
    </w:p>
    <w:p>
      <w:pPr>
        <w:pStyle w:val="SourceCode"/>
      </w:pPr>
      <w:r>
        <w:rPr>
          <w:rStyle w:val="VerbatimChar"/>
        </w:rPr>
        <w:t xml:space="preserve">. stcox ib5.causeNUMERIC ib5.riseNUMERIC // Cox model</w:t>
      </w:r>
      <w:r>
        <w:br w:type="textWrapping"/>
      </w:r>
      <w:r>
        <w:rPr>
          <w:rStyle w:val="VerbatimChar"/>
        </w:rPr>
        <w:t xml:space="preserve"/>
      </w:r>
      <w:r>
        <w:br w:type="textWrapping"/>
      </w:r>
      <w:r>
        <w:rPr>
          <w:rStyle w:val="VerbatimChar"/>
        </w:rPr>
        <w:t xml:space="preserve">        Failure _d: 1 (meaning all fail)</w:t>
      </w:r>
      <w:r>
        <w:br w:type="textWrapping"/>
      </w:r>
      <w:r>
        <w:rPr>
          <w:rStyle w:val="VerbatimChar"/>
        </w:rPr>
        <w:t xml:space="preserve">  Analysis time _t: age</w:t>
      </w:r>
      <w:r>
        <w:br w:type="textWrapping"/>
      </w:r>
      <w:r>
        <w:rPr>
          <w:rStyle w:val="VerbatimChar"/>
        </w:rPr>
        <w:t xml:space="preserve"/>
      </w:r>
      <w:r>
        <w:br w:type="textWrapping"/>
      </w:r>
      <w:r>
        <w:rPr>
          <w:rStyle w:val="VerbatimChar"/>
        </w:rPr>
        <w:t xml:space="preserve">Iteration 0:   log likelihood = -194.21354</w:t>
      </w:r>
      <w:r>
        <w:br w:type="textWrapping"/>
      </w:r>
      <w:r>
        <w:rPr>
          <w:rStyle w:val="VerbatimChar"/>
        </w:rPr>
        <w:t xml:space="preserve">Iteration 1:   log likelihood = -183.48964</w:t>
      </w:r>
      <w:r>
        <w:br w:type="textWrapping"/>
      </w:r>
      <w:r>
        <w:rPr>
          <w:rStyle w:val="VerbatimChar"/>
        </w:rPr>
        <w:t xml:space="preserve">Iteration 2:   log likelihood = -183.01318</w:t>
      </w:r>
      <w:r>
        <w:br w:type="textWrapping"/>
      </w:r>
      <w:r>
        <w:rPr>
          <w:rStyle w:val="VerbatimChar"/>
        </w:rPr>
        <w:t xml:space="preserve">Iteration 3:   log likelihood = -183.00966</w:t>
      </w:r>
      <w:r>
        <w:br w:type="textWrapping"/>
      </w:r>
      <w:r>
        <w:rPr>
          <w:rStyle w:val="VerbatimChar"/>
        </w:rPr>
        <w:t xml:space="preserve">Iteration 4:   log likelihood = -183.00966</w:t>
      </w:r>
      <w:r>
        <w:br w:type="textWrapping"/>
      </w:r>
      <w:r>
        <w:rPr>
          <w:rStyle w:val="VerbatimChar"/>
        </w:rPr>
        <w:t xml:space="preserve">Refining estimates:</w:t>
      </w:r>
      <w:r>
        <w:br w:type="textWrapping"/>
      </w:r>
      <w:r>
        <w:rPr>
          <w:rStyle w:val="VerbatimChar"/>
        </w:rPr>
        <w:t xml:space="preserve">Iteration 0:   log likelihood = -183.00966</w:t>
      </w:r>
      <w:r>
        <w:br w:type="textWrapping"/>
      </w:r>
      <w:r>
        <w:rPr>
          <w:rStyle w:val="VerbatimChar"/>
        </w:rPr>
        <w:t xml:space="preserve"/>
      </w:r>
      <w:r>
        <w:br w:type="textWrapping"/>
      </w:r>
      <w:r>
        <w:rPr>
          <w:rStyle w:val="VerbatimChar"/>
        </w:rPr>
        <w:t xml:space="preserve">Cox regression with Breslow method for ties</w:t>
      </w:r>
      <w:r>
        <w:br w:type="textWrapping"/>
      </w:r>
      <w:r>
        <w:rPr>
          <w:rStyle w:val="VerbatimChar"/>
        </w:rPr>
        <w:t xml:space="preserve"/>
      </w:r>
      <w:r>
        <w:br w:type="textWrapping"/>
      </w:r>
      <w:r>
        <w:rPr>
          <w:rStyle w:val="VerbatimChar"/>
        </w:rPr>
        <w:t xml:space="preserve">No. of subjects =    61                                 Number of obs =     61</w:t>
      </w:r>
      <w:r>
        <w:br w:type="textWrapping"/>
      </w:r>
      <w:r>
        <w:rPr>
          <w:rStyle w:val="VerbatimChar"/>
        </w:rPr>
        <w:t xml:space="preserve">No. of failures =    61</w:t>
      </w:r>
      <w:r>
        <w:br w:type="textWrapping"/>
      </w:r>
      <w:r>
        <w:rPr>
          <w:rStyle w:val="VerbatimChar"/>
        </w:rPr>
        <w:t xml:space="preserve">Time at risk    = 2,984</w:t>
      </w:r>
      <w:r>
        <w:br w:type="textWrapping"/>
      </w:r>
      <w:r>
        <w:rPr>
          <w:rStyle w:val="VerbatimChar"/>
        </w:rPr>
        <w:t xml:space="preserve">                                                        LR chi2(13)   =  22.41</w:t>
      </w:r>
      <w:r>
        <w:br w:type="textWrapping"/>
      </w:r>
      <w:r>
        <w:rPr>
          <w:rStyle w:val="VerbatimChar"/>
        </w:rPr>
        <w:t xml:space="preserve">Log likelihood = -183.00966                             Prob &gt; chi2   = 0.0494</w:t>
      </w:r>
      <w:r>
        <w:br w:type="textWrapping"/>
      </w:r>
      <w:r>
        <w:rPr>
          <w:rStyle w:val="VerbatimChar"/>
        </w:rPr>
        <w:t xml:space="preserve"/>
      </w:r>
      <w:r>
        <w:br w:type="textWrapping"/>
      </w:r>
      <w:r>
        <w:rPr>
          <w:rStyle w:val="VerbatimChar"/>
        </w:rPr>
        <w:t xml:space="preserve">─────────────────────────────────┬────────────────────────────────────────────────────────────────</w:t>
      </w:r>
      <w:r>
        <w:br w:type="textWrapping"/>
      </w:r>
      <w:r>
        <w:rPr>
          <w:rStyle w:val="VerbatimChar"/>
        </w:rPr>
        <w:t xml:space="preserve">                              _t │ Haz. ratio   Std. err.      z    P&gt;|z|     [95% conf. interval]</w:t>
      </w:r>
      <w:r>
        <w:br w:type="textWrapping"/>
      </w:r>
      <w:r>
        <w:rPr>
          <w:rStyle w:val="VerbatimChar"/>
        </w:rPr>
        <w:t xml:space="preserve">─────────────────────────────────┼────────────────────────────────────────────────────────────────</w:t>
      </w:r>
      <w:r>
        <w:br w:type="textWrapping"/>
      </w:r>
      <w:r>
        <w:rPr>
          <w:rStyle w:val="VerbatimChar"/>
        </w:rPr>
        <w:t xml:space="preserve">                    causeNUMERIC │</w:t>
      </w:r>
      <w:r>
        <w:br w:type="textWrapping"/>
      </w:r>
      <w:r>
        <w:rPr>
          <w:rStyle w:val="VerbatimChar"/>
        </w:rPr>
        <w:t xml:space="preserve">                  Assassination  │   2.903395   1.087888     2.84   0.004     1.393044    6.051281</w:t>
      </w:r>
      <w:r>
        <w:br w:type="textWrapping"/>
      </w:r>
      <w:r>
        <w:rPr>
          <w:rStyle w:val="VerbatimChar"/>
        </w:rPr>
        <w:t xml:space="preserve">                      Captivity  │   .6157704   .7019255    -0.43   0.671     .0659359    5.750634</w:t>
      </w:r>
      <w:r>
        <w:br w:type="textWrapping"/>
      </w:r>
      <w:r>
        <w:rPr>
          <w:rStyle w:val="VerbatimChar"/>
        </w:rPr>
        <w:t xml:space="preserve">                 Died in Battle  │   3.190409   1.898109     1.95   0.051     .9941017     10.2391</w:t>
      </w:r>
      <w:r>
        <w:br w:type="textWrapping"/>
      </w:r>
      <w:r>
        <w:rPr>
          <w:rStyle w:val="VerbatimChar"/>
        </w:rPr>
        <w:t xml:space="preserve">                      Execution  │   1.262384   .5780177     0.51   0.611     .5145707    3.096976</w:t>
      </w:r>
      <w:r>
        <w:br w:type="textWrapping"/>
      </w:r>
      <w:r>
        <w:rPr>
          <w:rStyle w:val="VerbatimChar"/>
        </w:rPr>
        <w:t xml:space="preserve">                        Suicide  │   1.420734   .9364432     0.53   0.594     .3903581    5.170852</w:t>
      </w:r>
      <w:r>
        <w:br w:type="textWrapping"/>
      </w:r>
      <w:r>
        <w:rPr>
          <w:rStyle w:val="VerbatimChar"/>
        </w:rPr>
        <w:t xml:space="preserve">                        Unknown  │   .9040191   .9428808    -0.10   0.923     .1170536    6.981847</w:t>
      </w:r>
      <w:r>
        <w:br w:type="textWrapping"/>
      </w:r>
      <w:r>
        <w:rPr>
          <w:rStyle w:val="VerbatimChar"/>
        </w:rPr>
        <w:t xml:space="preserve">                                 │</w:t>
      </w:r>
      <w:r>
        <w:br w:type="textWrapping"/>
      </w:r>
      <w:r>
        <w:rPr>
          <w:rStyle w:val="VerbatimChar"/>
        </w:rPr>
        <w:t xml:space="preserve">                     riseNUMERIC │</w:t>
      </w:r>
      <w:r>
        <w:br w:type="textWrapping"/>
      </w:r>
      <w:r>
        <w:rPr>
          <w:rStyle w:val="VerbatimChar"/>
        </w:rPr>
        <w:t xml:space="preserve">            Appointment by Army  │   .5067648    .252628    -1.36   0.173     .1907536    1.346295</w:t>
      </w:r>
      <w:r>
        <w:br w:type="textWrapping"/>
      </w:r>
      <w:r>
        <w:rPr>
          <w:rStyle w:val="VerbatimChar"/>
        </w:rPr>
        <w:t xml:space="preserve">         Appointment by Emperor  │   .7952664   .5753412    -0.32   0.752     .1926215    3.283375</w:t>
      </w:r>
      <w:r>
        <w:br w:type="textWrapping"/>
      </w:r>
      <w:r>
        <w:rPr>
          <w:rStyle w:val="VerbatimChar"/>
        </w:rPr>
        <w:t xml:space="preserve">Appointment by Praetorian Guard  │   .2160533   .1461524    -2.27   0.024      .057379    .8135208</w:t>
      </w:r>
      <w:r>
        <w:br w:type="textWrapping"/>
      </w:r>
      <w:r>
        <w:rPr>
          <w:rStyle w:val="VerbatimChar"/>
        </w:rPr>
        <w:t xml:space="preserve">          Appointment by Senate  │   .2247029   .1196918    -2.80   0.005     .0791046    .6382865</w:t>
      </w:r>
      <w:r>
        <w:br w:type="textWrapping"/>
      </w:r>
      <w:r>
        <w:rPr>
          <w:rStyle w:val="VerbatimChar"/>
        </w:rPr>
        <w:t xml:space="preserve">                       Election  │    1.07545   1.123459     0.07   0.944     .1388001    8.332792</w:t>
      </w:r>
      <w:r>
        <w:br w:type="textWrapping"/>
      </w:r>
      <w:r>
        <w:rPr>
          <w:rStyle w:val="VerbatimChar"/>
        </w:rPr>
        <w:t xml:space="preserve">                       Purchase  │   .5483916    .596986    -0.55   0.581     .0649325    4.631477</w:t>
      </w:r>
      <w:r>
        <w:br w:type="textWrapping"/>
      </w:r>
      <w:r>
        <w:rPr>
          <w:rStyle w:val="VerbatimChar"/>
        </w:rPr>
        <w:t xml:space="preserve">                   Seized Power  │   .4053515   .1654931    -2.21   0.027     .1821005    .9023027</w:t>
      </w:r>
      <w:r>
        <w:br w:type="textWrapping"/>
      </w:r>
      <w:r>
        <w:rPr>
          <w:rStyle w:val="VerbatimChar"/>
        </w:rPr>
        <w:t xml:space="preserve">─────────────────────────────────┴────────────────────────────────────────────────────────────────</w:t>
      </w:r>
    </w:p>
    <w:p>
      <w:pPr>
        <w:pStyle w:val="SourceCode"/>
      </w:pPr>
      <w:r>
        <w:rPr>
          <w:rStyle w:val="VerbatimChar"/>
        </w:rPr>
        <w:t xml:space="preserve">. stcurve, survival at(causeNUMERIC=(1(1)7)) ///</w:t>
      </w:r>
      <w:r>
        <w:br w:type="textWrapping"/>
      </w:r>
      <w:r>
        <w:rPr>
          <w:rStyle w:val="VerbatimChar"/>
        </w:rPr>
        <w:t xml:space="preserve">&gt; scheme(michigan) // basic survival curve by causeNUMERIC</w:t>
      </w:r>
    </w:p>
    <w:p>
      <w:pPr>
        <w:pStyle w:val="SourceCode"/>
      </w:pPr>
      <w:r>
        <w:rPr>
          <w:rStyle w:val="VerbatimChar"/>
        </w:rPr>
        <w:t xml:space="preserve">. graph export mycox1.png, width(1000) replace</w:t>
      </w:r>
      <w:r>
        <w:br w:type="textWrapping"/>
      </w:r>
      <w:r>
        <w:rPr>
          <w:rStyle w:val="VerbatimChar"/>
        </w:rPr>
        <w:t xml:space="preserve">file mycox1.png saved as PNG format</w:t>
      </w:r>
    </w:p>
    <w:p>
      <w:pPr>
        <w:pStyle w:val="FirstParagraph"/>
      </w:pPr>
      <w:r>
        <w:drawing>
          <wp:inline>
            <wp:extent cx="6858000" cy="4574286"/>
            <wp:effectExtent b="0" l="0" r="0" t="0"/>
            <wp:docPr descr="" id="1" name="Picture"/>
            <a:graphic>
              <a:graphicData uri="http://schemas.openxmlformats.org/drawingml/2006/picture">
                <pic:pic>
                  <pic:nvPicPr>
                    <pic:cNvPr descr="mycox1.png" id="0" name="Picture"/>
                    <pic:cNvPicPr>
                      <a:picLocks noChangeArrowheads="1" noChangeAspect="1"/>
                    </pic:cNvPicPr>
                  </pic:nvPicPr>
                  <pic:blipFill>
                    <a:blip r:embed="rId36"/>
                    <a:stretch>
                      <a:fillRect/>
                    </a:stretch>
                  </pic:blipFill>
                  <pic:spPr bwMode="auto">
                    <a:xfrm>
                      <a:off x="0" y="0"/>
                      <a:ext cx="6858000" cy="4574286"/>
                    </a:xfrm>
                    <a:prstGeom prst="rect">
                      <a:avLst/>
                    </a:prstGeom>
                    <a:noFill/>
                    <a:ln w="9525">
                      <a:noFill/>
                      <a:headEnd/>
                      <a:tailEnd/>
                    </a:ln>
                  </pic:spPr>
                </pic:pic>
              </a:graphicData>
            </a:graphic>
          </wp:inline>
        </w:drawing>
      </w:r>
      <w:r>
        <w:t xml:space="preserve">{width=50%}</w:t>
      </w:r>
    </w:p>
    <w:p>
      <w:pPr>
        <w:pStyle w:val="SourceCode"/>
      </w:pPr>
      <w:r>
        <w:rPr>
          <w:rStyle w:val="VerbatimChar"/>
        </w:rPr>
        <w:t xml:space="preserve">. stcurve, survival ///</w:t>
      </w:r>
      <w:r>
        <w:br w:type="textWrapping"/>
      </w:r>
      <w:r>
        <w:rPr>
          <w:rStyle w:val="VerbatimChar"/>
        </w:rPr>
        <w:t xml:space="preserve">&gt; at(causeNUMERIC=(1(1)7)) ///</w:t>
      </w:r>
      <w:r>
        <w:br w:type="textWrapping"/>
      </w:r>
      <w:r>
        <w:rPr>
          <w:rStyle w:val="VerbatimChar"/>
        </w:rPr>
        <w:t xml:space="preserve">&gt; caption("Roman Emperors Data") ///</w:t>
      </w:r>
      <w:r>
        <w:br w:type="textWrapping"/>
      </w:r>
      <w:r>
        <w:rPr>
          <w:rStyle w:val="VerbatimChar"/>
        </w:rPr>
        <w:t xml:space="preserve">&gt; legend(order(1 "Assasination" 2 "Captivity" 3 "Died in Battle" /// </w:t>
      </w:r>
      <w:r>
        <w:br w:type="textWrapping"/>
      </w:r>
      <w:r>
        <w:rPr>
          <w:rStyle w:val="VerbatimChar"/>
        </w:rPr>
        <w:t xml:space="preserve">&gt; 4 "Execution" 5 "Natural Causes" 6 "Suicide" 7 "Unknown")) ///</w:t>
      </w:r>
      <w:r>
        <w:br w:type="textWrapping"/>
      </w:r>
      <w:r>
        <w:rPr>
          <w:rStyle w:val="VerbatimChar"/>
        </w:rPr>
        <w:t xml:space="preserve">&gt; scheme(michigan) // more nicely formatted survival curve</w:t>
      </w:r>
    </w:p>
    <w:p>
      <w:pPr>
        <w:pStyle w:val="SourceCode"/>
      </w:pPr>
      <w:r>
        <w:rPr>
          <w:rStyle w:val="VerbatimChar"/>
        </w:rPr>
        <w:t xml:space="preserve">. graph export mycox2.png, width(1000) replace</w:t>
      </w:r>
      <w:r>
        <w:br w:type="textWrapping"/>
      </w:r>
      <w:r>
        <w:rPr>
          <w:rStyle w:val="VerbatimChar"/>
        </w:rPr>
        <w:t xml:space="preserve">file mycox2.png saved as PNG format</w:t>
      </w:r>
    </w:p>
    <w:p>
      <w:pPr>
        <w:pStyle w:val="FirstParagraph"/>
      </w:pPr>
      <w:r>
        <w:drawing>
          <wp:inline>
            <wp:extent cx="6858000" cy="4574286"/>
            <wp:effectExtent b="0" l="0" r="0" t="0"/>
            <wp:docPr descr="" id="1" name="Picture"/>
            <a:graphic>
              <a:graphicData uri="http://schemas.openxmlformats.org/drawingml/2006/picture">
                <pic:pic>
                  <pic:nvPicPr>
                    <pic:cNvPr descr="mycox2.png" id="0" name="Picture"/>
                    <pic:cNvPicPr>
                      <a:picLocks noChangeArrowheads="1" noChangeAspect="1"/>
                    </pic:cNvPicPr>
                  </pic:nvPicPr>
                  <pic:blipFill>
                    <a:blip r:embed="rId37"/>
                    <a:stretch>
                      <a:fillRect/>
                    </a:stretch>
                  </pic:blipFill>
                  <pic:spPr bwMode="auto">
                    <a:xfrm>
                      <a:off x="0" y="0"/>
                      <a:ext cx="6858000" cy="4574286"/>
                    </a:xfrm>
                    <a:prstGeom prst="rect">
                      <a:avLst/>
                    </a:prstGeom>
                    <a:noFill/>
                    <a:ln w="9525">
                      <a:noFill/>
                      <a:headEnd/>
                      <a:tailEnd/>
                    </a:ln>
                  </pic:spPr>
                </pic:pic>
              </a:graphicData>
            </a:graphic>
          </wp:inline>
        </w:drawing>
      </w:r>
      <w:r>
        <w:t xml:space="preserve">{width=50%}</w:t>
      </w:r>
    </w:p>
    <w:p>
      <w:pPr>
        <w:pStyle w:val="Heading2"/>
      </w:pPr>
      <w:bookmarkStart w:id="38" w:name="proportional-hazards-assumption"/>
      <w:bookmarkEnd w:id="38"/>
      <w:r>
        <w:t xml:space="preserve">Proportional Hazards Assumption</w:t>
      </w:r>
      <w:r>
        <w:t xml:space="preserve"> </w:t>
      </w:r>
    </w:p>
    <w:p>
      <w:pPr>
        <w:pStyle w:val="SourceCode"/>
      </w:pPr>
      <w:r>
        <w:rPr>
          <w:rStyle w:val="VerbatimChar"/>
        </w:rPr>
        <w:t xml:space="preserve">. estat phtest, detail // formal test of PH assumption</w:t>
      </w:r>
      <w:r>
        <w:br w:type="textWrapping"/>
      </w:r>
      <w:r>
        <w:rPr>
          <w:rStyle w:val="VerbatimChar"/>
        </w:rPr>
        <w:t xml:space="preserve"/>
      </w:r>
      <w:r>
        <w:br w:type="textWrapping"/>
      </w:r>
      <w:r>
        <w:rPr>
          <w:rStyle w:val="VerbatimChar"/>
        </w:rPr>
        <w:t xml:space="preserve">Test of proportional-hazards assumption</w:t>
      </w:r>
      <w:r>
        <w:br w:type="textWrapping"/>
      </w:r>
      <w:r>
        <w:rPr>
          <w:rStyle w:val="VerbatimChar"/>
        </w:rPr>
        <w:t xml:space="preserve"/>
      </w:r>
      <w:r>
        <w:br w:type="textWrapping"/>
      </w:r>
      <w:r>
        <w:rPr>
          <w:rStyle w:val="VerbatimChar"/>
        </w:rPr>
        <w:t xml:space="preserve">Time function: Analysis time</w:t>
      </w:r>
      <w:r>
        <w:br w:type="textWrapping"/>
      </w:r>
      <w:r>
        <w:rPr>
          <w:rStyle w:val="VerbatimChar"/>
        </w:rPr>
        <w:t xml:space="preserve">─────────────┬──────────────────────────────────────────</w:t>
      </w:r>
      <w:r>
        <w:br w:type="textWrapping"/>
      </w:r>
      <w:r>
        <w:rPr>
          <w:rStyle w:val="VerbatimChar"/>
        </w:rPr>
        <w:t xml:space="preserve">             │        rho     chi2       df    Prob&gt;chi2</w:t>
      </w:r>
      <w:r>
        <w:br w:type="textWrapping"/>
      </w:r>
      <w:r>
        <w:rPr>
          <w:rStyle w:val="VerbatimChar"/>
        </w:rPr>
        <w:t xml:space="preserve">─────────────┼──────────────────────────────────────────</w:t>
      </w:r>
      <w:r>
        <w:br w:type="textWrapping"/>
      </w:r>
      <w:r>
        <w:rPr>
          <w:rStyle w:val="VerbatimChar"/>
        </w:rPr>
        <w:t xml:space="preserve">1.causeNUM~C │   -0.04848     0.17        1       0.6819</w:t>
      </w:r>
      <w:r>
        <w:br w:type="textWrapping"/>
      </w:r>
      <w:r>
        <w:rPr>
          <w:rStyle w:val="VerbatimChar"/>
        </w:rPr>
        <w:t xml:space="preserve">2.causeNUM~C │    0.00996     0.01        1       0.9397</w:t>
      </w:r>
      <w:r>
        <w:br w:type="textWrapping"/>
      </w:r>
      <w:r>
        <w:rPr>
          <w:rStyle w:val="VerbatimChar"/>
        </w:rPr>
        <w:t xml:space="preserve">3.causeNUM~C │    0.01796     0.02        1       0.8869</w:t>
      </w:r>
      <w:r>
        <w:br w:type="textWrapping"/>
      </w:r>
      <w:r>
        <w:rPr>
          <w:rStyle w:val="VerbatimChar"/>
        </w:rPr>
        <w:t xml:space="preserve">4.causeNUM~C │   -0.15154     1.62        1       0.2032</w:t>
      </w:r>
      <w:r>
        <w:br w:type="textWrapping"/>
      </w:r>
      <w:r>
        <w:rPr>
          <w:rStyle w:val="VerbatimChar"/>
        </w:rPr>
        <w:t xml:space="preserve">5b.causeNU~C │          .        .        1           .</w:t>
      </w:r>
      <w:r>
        <w:br w:type="textWrapping"/>
      </w:r>
      <w:r>
        <w:rPr>
          <w:rStyle w:val="VerbatimChar"/>
        </w:rPr>
        <w:t xml:space="preserve">6.causeNUM~C │   -0.31746    10.60        1       0.0011</w:t>
      </w:r>
      <w:r>
        <w:br w:type="textWrapping"/>
      </w:r>
      <w:r>
        <w:rPr>
          <w:rStyle w:val="VerbatimChar"/>
        </w:rPr>
        <w:t xml:space="preserve">7.causeNUM~C │    0.13799     1.11        1       0.2912</w:t>
      </w:r>
      <w:r>
        <w:br w:type="textWrapping"/>
      </w:r>
      <w:r>
        <w:rPr>
          <w:rStyle w:val="VerbatimChar"/>
        </w:rPr>
        <w:t xml:space="preserve">1.riseNUME~C │    0.18269     2.18        1       0.1399</w:t>
      </w:r>
      <w:r>
        <w:br w:type="textWrapping"/>
      </w:r>
      <w:r>
        <w:rPr>
          <w:rStyle w:val="VerbatimChar"/>
        </w:rPr>
        <w:t xml:space="preserve">2.riseNUME~C │    0.30901     8.28        1       0.0040</w:t>
      </w:r>
      <w:r>
        <w:br w:type="textWrapping"/>
      </w:r>
      <w:r>
        <w:rPr>
          <w:rStyle w:val="VerbatimChar"/>
        </w:rPr>
        <w:t xml:space="preserve">3.riseNUME~C │    0.10627     0.77        1       0.3790</w:t>
      </w:r>
      <w:r>
        <w:br w:type="textWrapping"/>
      </w:r>
      <w:r>
        <w:rPr>
          <w:rStyle w:val="VerbatimChar"/>
        </w:rPr>
        <w:t xml:space="preserve">4.riseNUME~C │    0.10649     0.95        1       0.3304</w:t>
      </w:r>
      <w:r>
        <w:br w:type="textWrapping"/>
      </w:r>
      <w:r>
        <w:rPr>
          <w:rStyle w:val="VerbatimChar"/>
        </w:rPr>
        <w:t xml:space="preserve">5b.riseNUM~C │          .        .        1           .</w:t>
      </w:r>
      <w:r>
        <w:br w:type="textWrapping"/>
      </w:r>
      <w:r>
        <w:rPr>
          <w:rStyle w:val="VerbatimChar"/>
        </w:rPr>
        <w:t xml:space="preserve">6.riseNUME~C │    0.12455     0.91        1       0.3402</w:t>
      </w:r>
      <w:r>
        <w:br w:type="textWrapping"/>
      </w:r>
      <w:r>
        <w:rPr>
          <w:rStyle w:val="VerbatimChar"/>
        </w:rPr>
        <w:t xml:space="preserve">7.riseNUME~C │    0.18581     2.10        1       0.1477</w:t>
      </w:r>
      <w:r>
        <w:br w:type="textWrapping"/>
      </w:r>
      <w:r>
        <w:rPr>
          <w:rStyle w:val="VerbatimChar"/>
        </w:rPr>
        <w:t xml:space="preserve">8.riseNUME~C │    0.23405     3.44        1       0.0638</w:t>
      </w:r>
      <w:r>
        <w:br w:type="textWrapping"/>
      </w:r>
      <w:r>
        <w:rPr>
          <w:rStyle w:val="VerbatimChar"/>
        </w:rPr>
        <w:t xml:space="preserve">─────────────┼──────────────────────────────────────────</w:t>
      </w:r>
      <w:r>
        <w:br w:type="textWrapping"/>
      </w:r>
      <w:r>
        <w:rPr>
          <w:rStyle w:val="VerbatimChar"/>
        </w:rPr>
        <w:t xml:space="preserve"> Global test │               21.90       13       0.0569</w:t>
      </w:r>
      <w:r>
        <w:br w:type="textWrapping"/>
      </w:r>
      <w:r>
        <w:rPr>
          <w:rStyle w:val="VerbatimChar"/>
        </w:rPr>
        <w:t xml:space="preserve">─────────────┴──────────────────────────────────────────</w:t>
      </w:r>
    </w:p>
    <w:p>
      <w:pPr>
        <w:pStyle w:val="SourceCode"/>
      </w:pPr>
      <w:r>
        <w:rPr>
          <w:rStyle w:val="VerbatimChar"/>
        </w:rPr>
        <w:t xml:space="preserve">. stphplot, by(causeNUMERIC) scheme(michigan) // graphical test of PH assumption</w:t>
      </w:r>
      <w:r>
        <w:br w:type="textWrapping"/>
      </w:r>
      <w:r>
        <w:rPr>
          <w:rStyle w:val="VerbatimChar"/>
        </w:rPr>
        <w:t xml:space="preserve"/>
      </w:r>
      <w:r>
        <w:br w:type="textWrapping"/>
      </w:r>
      <w:r>
        <w:rPr>
          <w:rStyle w:val="VerbatimChar"/>
        </w:rPr>
        <w:t xml:space="preserve">        Failure _d: 1 (meaning all fail)</w:t>
      </w:r>
      <w:r>
        <w:br w:type="textWrapping"/>
      </w:r>
      <w:r>
        <w:rPr>
          <w:rStyle w:val="VerbatimChar"/>
        </w:rPr>
        <w:t xml:space="preserve">  Analysis time _t: age</w:t>
      </w:r>
    </w:p>
    <w:p>
      <w:pPr>
        <w:pStyle w:val="SourceCode"/>
      </w:pPr>
      <w:r>
        <w:rPr>
          <w:rStyle w:val="VerbatimChar"/>
        </w:rPr>
        <w:t xml:space="preserve">. graph export ph.png, width(1000) replace</w:t>
      </w:r>
      <w:r>
        <w:br w:type="textWrapping"/>
      </w:r>
      <w:r>
        <w:rPr>
          <w:rStyle w:val="VerbatimChar"/>
        </w:rPr>
        <w:t xml:space="preserve">file ph.png saved as PNG format</w:t>
      </w:r>
    </w:p>
    <w:p>
      <w:pPr>
        <w:pStyle w:val="FirstParagraph"/>
      </w:pPr>
      <w:r>
        <w:drawing>
          <wp:inline>
            <wp:extent cx="6858000" cy="4574286"/>
            <wp:effectExtent b="0" l="0" r="0" t="0"/>
            <wp:docPr descr="" id="1" name="Picture"/>
            <a:graphic>
              <a:graphicData uri="http://schemas.openxmlformats.org/drawingml/2006/picture">
                <pic:pic>
                  <pic:nvPicPr>
                    <pic:cNvPr descr="ph.png" id="0" name="Picture"/>
                    <pic:cNvPicPr>
                      <a:picLocks noChangeArrowheads="1" noChangeAspect="1"/>
                    </pic:cNvPicPr>
                  </pic:nvPicPr>
                  <pic:blipFill>
                    <a:blip r:embed="rId39"/>
                    <a:stretch>
                      <a:fillRect/>
                    </a:stretch>
                  </pic:blipFill>
                  <pic:spPr bwMode="auto">
                    <a:xfrm>
                      <a:off x="0" y="0"/>
                      <a:ext cx="6858000" cy="4574286"/>
                    </a:xfrm>
                    <a:prstGeom prst="rect">
                      <a:avLst/>
                    </a:prstGeom>
                    <a:noFill/>
                    <a:ln w="9525">
                      <a:noFill/>
                      <a:headEnd/>
                      <a:tailEnd/>
                    </a:ln>
                  </pic:spPr>
                </pic:pic>
              </a:graphicData>
            </a:graphic>
          </wp:inline>
        </w:drawing>
      </w:r>
      <w:r>
        <w:t xml:space="preserve">{width=50%}</w:t>
      </w:r>
    </w:p>
    <w:p>
      <w:pPr>
        <w:pStyle w:val="Heading2"/>
      </w:pPr>
      <w:bookmarkStart w:id="40" w:name="correcting-for-violations-of-the-proportional-hazards-assumption"/>
      <w:bookmarkEnd w:id="40"/>
      <w:r>
        <w:t xml:space="preserve">Correcting For Violations of the Proportional Hazards Assumption</w:t>
      </w:r>
    </w:p>
    <w:p>
      <w:pPr>
        <w:pStyle w:val="FirstParagraph"/>
      </w:pPr>
      <w:r>
        <w:t xml:space="preserve">Had the proportional hazards assumption been violated, we could correct for this violation in one of two ways:</w:t>
      </w:r>
    </w:p>
    <w:p>
      <w:pPr>
        <w:pStyle w:val="Compact"/>
        <w:numPr>
          <w:numId w:val="1001"/>
          <w:ilvl w:val="0"/>
        </w:numPr>
      </w:pPr>
      <w:r>
        <w:t xml:space="preserve">Estimating an interaction of the time variable (in this case</w:t>
      </w:r>
      <w:r>
        <w:t xml:space="preserve"> </w:t>
      </w:r>
      <w:r>
        <w:rPr>
          <w:rStyle w:val="VerbatimChar"/>
        </w:rPr>
        <w:t xml:space="preserve">age</w:t>
      </w:r>
      <w:r>
        <w:t xml:space="preserve">) with the variable violating the assumption.</w:t>
      </w:r>
    </w:p>
    <w:p>
      <w:pPr>
        <w:pStyle w:val="FirstParagraph"/>
      </w:pPr>
      <w:r>
        <w:t xml:space="preserve">e.g.</w:t>
      </w:r>
      <w:r>
        <w:t xml:space="preserve"> </w:t>
      </w:r>
      <w:r>
        <w:rPr>
          <w:rStyle w:val="VerbatimChar"/>
        </w:rPr>
        <w:t xml:space="preserve">stcox ib5.causeNUMERIC age#ib5.riseNUMERIC</w:t>
      </w:r>
      <w:r>
        <w:t xml:space="preserve">.</w:t>
      </w:r>
    </w:p>
    <w:p>
      <w:pPr>
        <w:pStyle w:val="BlockText"/>
      </w:pPr>
      <w:r>
        <w:t xml:space="preserve">Note: In this relatively small sample this command fails to converge, perhaps because of sample size; or perhaps because there is no underlying violation of the proportional hazards assumption.</w:t>
      </w:r>
    </w:p>
    <w:p>
      <w:pPr>
        <w:pStyle w:val="Compact"/>
        <w:numPr>
          <w:numId w:val="1002"/>
          <w:ilvl w:val="0"/>
        </w:numPr>
      </w:pPr>
      <w:r>
        <w:t xml:space="preserve">Using the</w:t>
      </w:r>
      <w:r>
        <w:t xml:space="preserve"> </w:t>
      </w:r>
      <w:r>
        <w:rPr>
          <w:rStyle w:val="VerbatimChar"/>
        </w:rPr>
        <w:t xml:space="preserve">, strata(varname)</w:t>
      </w:r>
      <w:r>
        <w:t xml:space="preserve"> </w:t>
      </w:r>
      <w:r>
        <w:t xml:space="preserve">option to</w:t>
      </w:r>
      <w:r>
        <w:t xml:space="preserve"> </w:t>
      </w:r>
      <w:r>
        <w:rPr>
          <w:i/>
        </w:rPr>
        <w:t xml:space="preserve">stratify</w:t>
      </w:r>
      <w:r>
        <w:t xml:space="preserve"> </w:t>
      </w:r>
      <w:r>
        <w:t xml:space="preserve">on the variable violating the assumption.</w:t>
      </w:r>
    </w:p>
    <w:p>
      <w:pPr>
        <w:pStyle w:val="BlockText"/>
      </w:pPr>
      <w:r>
        <w:t xml:space="preserve">Note that the command below provides results, but does not provide parameter estimates for the variable on which we are stratifying,</w:t>
      </w:r>
      <w:r>
        <w:t xml:space="preserve"> </w:t>
      </w:r>
      <w:r>
        <w:rPr>
          <w:rStyle w:val="VerbatimChar"/>
        </w:rPr>
        <w:t xml:space="preserve">riseNUMERIC</w:t>
      </w:r>
      <w:r>
        <w:t xml:space="preserve">.</w:t>
      </w:r>
    </w:p>
    <w:p>
      <w:pPr>
        <w:pStyle w:val="SourceCode"/>
      </w:pPr>
      <w:r>
        <w:rPr>
          <w:rStyle w:val="VerbatimChar"/>
        </w:rPr>
        <w:t xml:space="preserve">. stcox ib5.causeNUMERIC, strata(riseNUMERIC)</w:t>
      </w:r>
      <w:r>
        <w:br w:type="textWrapping"/>
      </w:r>
      <w:r>
        <w:rPr>
          <w:rStyle w:val="VerbatimChar"/>
        </w:rPr>
        <w:t xml:space="preserve"/>
      </w:r>
      <w:r>
        <w:br w:type="textWrapping"/>
      </w:r>
      <w:r>
        <w:rPr>
          <w:rStyle w:val="VerbatimChar"/>
        </w:rPr>
        <w:t xml:space="preserve">        Failure _d: 1 (meaning all fail)</w:t>
      </w:r>
      <w:r>
        <w:br w:type="textWrapping"/>
      </w:r>
      <w:r>
        <w:rPr>
          <w:rStyle w:val="VerbatimChar"/>
        </w:rPr>
        <w:t xml:space="preserve">  Analysis time _t: age</w:t>
      </w:r>
      <w:r>
        <w:br w:type="textWrapping"/>
      </w:r>
      <w:r>
        <w:rPr>
          <w:rStyle w:val="VerbatimChar"/>
        </w:rPr>
        <w:t xml:space="preserve"/>
      </w:r>
      <w:r>
        <w:br w:type="textWrapping"/>
      </w:r>
      <w:r>
        <w:rPr>
          <w:rStyle w:val="VerbatimChar"/>
        </w:rPr>
        <w:t xml:space="preserve">Iteration 0:   log likelihood = -110.21173</w:t>
      </w:r>
      <w:r>
        <w:br w:type="textWrapping"/>
      </w:r>
      <w:r>
        <w:rPr>
          <w:rStyle w:val="VerbatimChar"/>
        </w:rPr>
        <w:t xml:space="preserve">Iteration 1:   log likelihood = -106.78694</w:t>
      </w:r>
      <w:r>
        <w:br w:type="textWrapping"/>
      </w:r>
      <w:r>
        <w:rPr>
          <w:rStyle w:val="VerbatimChar"/>
        </w:rPr>
        <w:t xml:space="preserve">Iteration 2:   log likelihood = -106.44767</w:t>
      </w:r>
      <w:r>
        <w:br w:type="textWrapping"/>
      </w:r>
      <w:r>
        <w:rPr>
          <w:rStyle w:val="VerbatimChar"/>
        </w:rPr>
        <w:t xml:space="preserve">Iteration 3:   log likelihood = -106.33876</w:t>
      </w:r>
      <w:r>
        <w:br w:type="textWrapping"/>
      </w:r>
      <w:r>
        <w:rPr>
          <w:rStyle w:val="VerbatimChar"/>
        </w:rPr>
        <w:t xml:space="preserve">Iteration 4:   log likelihood = -106.30024</w:t>
      </w:r>
      <w:r>
        <w:br w:type="textWrapping"/>
      </w:r>
      <w:r>
        <w:rPr>
          <w:rStyle w:val="VerbatimChar"/>
        </w:rPr>
        <w:t xml:space="preserve">Iteration 5:   log likelihood = -106.28627</w:t>
      </w:r>
      <w:r>
        <w:br w:type="textWrapping"/>
      </w:r>
      <w:r>
        <w:rPr>
          <w:rStyle w:val="VerbatimChar"/>
        </w:rPr>
        <w:t xml:space="preserve">Iteration 6:   log likelihood = -106.28115</w:t>
      </w:r>
      <w:r>
        <w:br w:type="textWrapping"/>
      </w:r>
      <w:r>
        <w:rPr>
          <w:rStyle w:val="VerbatimChar"/>
        </w:rPr>
        <w:t xml:space="preserve">Iteration 7:   log likelihood = -106.27928</w:t>
      </w:r>
      <w:r>
        <w:br w:type="textWrapping"/>
      </w:r>
      <w:r>
        <w:rPr>
          <w:rStyle w:val="VerbatimChar"/>
        </w:rPr>
        <w:t xml:space="preserve">Iteration 8:   log likelihood = -106.27859</w:t>
      </w:r>
      <w:r>
        <w:br w:type="textWrapping"/>
      </w:r>
      <w:r>
        <w:rPr>
          <w:rStyle w:val="VerbatimChar"/>
        </w:rPr>
        <w:t xml:space="preserve">Iteration 9:   log likelihood = -106.27833</w:t>
      </w:r>
      <w:r>
        <w:br w:type="textWrapping"/>
      </w:r>
      <w:r>
        <w:rPr>
          <w:rStyle w:val="VerbatimChar"/>
        </w:rPr>
        <w:t xml:space="preserve">Iteration 10:  log likelihood = -106.27824</w:t>
      </w:r>
      <w:r>
        <w:br w:type="textWrapping"/>
      </w:r>
      <w:r>
        <w:rPr>
          <w:rStyle w:val="VerbatimChar"/>
        </w:rPr>
        <w:t xml:space="preserve">Iteration 11:  log likelihood = -106.27821</w:t>
      </w:r>
      <w:r>
        <w:br w:type="textWrapping"/>
      </w:r>
      <w:r>
        <w:rPr>
          <w:rStyle w:val="VerbatimChar"/>
        </w:rPr>
        <w:t xml:space="preserve">Iteration 12:  log likelihood = -106.27819</w:t>
      </w:r>
      <w:r>
        <w:br w:type="textWrapping"/>
      </w:r>
      <w:r>
        <w:rPr>
          <w:rStyle w:val="VerbatimChar"/>
        </w:rPr>
        <w:t xml:space="preserve">Iteration 13:  log likelihood = -106.27819</w:t>
      </w:r>
      <w:r>
        <w:br w:type="textWrapping"/>
      </w:r>
      <w:r>
        <w:rPr>
          <w:rStyle w:val="VerbatimChar"/>
        </w:rPr>
        <w:t xml:space="preserve">Iteration 14:  log likelihood = -106.27819</w:t>
      </w:r>
      <w:r>
        <w:br w:type="textWrapping"/>
      </w:r>
      <w:r>
        <w:rPr>
          <w:rStyle w:val="VerbatimChar"/>
        </w:rPr>
        <w:t xml:space="preserve">Iteration 15:  log likelihood = -106.27819</w:t>
      </w:r>
      <w:r>
        <w:br w:type="textWrapping"/>
      </w:r>
      <w:r>
        <w:rPr>
          <w:rStyle w:val="VerbatimChar"/>
        </w:rPr>
        <w:t xml:space="preserve">Iteration 16:  log likelihood = -106.27819</w:t>
      </w:r>
      <w:r>
        <w:br w:type="textWrapping"/>
      </w:r>
      <w:r>
        <w:rPr>
          <w:rStyle w:val="VerbatimChar"/>
        </w:rPr>
        <w:t xml:space="preserve">Iteration 17:  log likelihood = -106.27819</w:t>
      </w:r>
      <w:r>
        <w:br w:type="textWrapping"/>
      </w:r>
      <w:r>
        <w:rPr>
          <w:rStyle w:val="VerbatimChar"/>
        </w:rPr>
        <w:t xml:space="preserve">Iteration 18:  log likelihood = -106.27819</w:t>
      </w:r>
      <w:r>
        <w:br w:type="textWrapping"/>
      </w:r>
      <w:r>
        <w:rPr>
          <w:rStyle w:val="VerbatimChar"/>
        </w:rPr>
        <w:t xml:space="preserve">Iteration 19:  log likelihood = -106.27819</w:t>
      </w:r>
      <w:r>
        <w:br w:type="textWrapping"/>
      </w:r>
      <w:r>
        <w:rPr>
          <w:rStyle w:val="VerbatimChar"/>
        </w:rPr>
        <w:t xml:space="preserve">Refining estimates:</w:t>
      </w:r>
      <w:r>
        <w:br w:type="textWrapping"/>
      </w:r>
      <w:r>
        <w:rPr>
          <w:rStyle w:val="VerbatimChar"/>
        </w:rPr>
        <w:t xml:space="preserve">Iteration 0:   log likelihood = -106.27819</w:t>
      </w:r>
      <w:r>
        <w:br w:type="textWrapping"/>
      </w:r>
      <w:r>
        <w:rPr>
          <w:rStyle w:val="VerbatimChar"/>
        </w:rPr>
        <w:t xml:space="preserve">Iteration 1:   log likelihood = -106.27819</w:t>
      </w:r>
      <w:r>
        <w:br w:type="textWrapping"/>
      </w:r>
      <w:r>
        <w:rPr>
          <w:rStyle w:val="VerbatimChar"/>
        </w:rPr>
        <w:t xml:space="preserve">Iteration 2:   log likelihood = -106.27819</w:t>
      </w:r>
      <w:r>
        <w:br w:type="textWrapping"/>
      </w:r>
      <w:r>
        <w:rPr>
          <w:rStyle w:val="VerbatimChar"/>
        </w:rPr>
        <w:t xml:space="preserve">Iteration 3:   log likelihood = -106.27819</w:t>
      </w:r>
      <w:r>
        <w:br w:type="textWrapping"/>
      </w:r>
      <w:r>
        <w:rPr>
          <w:rStyle w:val="VerbatimChar"/>
        </w:rPr>
        <w:t xml:space="preserve">Iteration 4:   log likelihood = -106.27819</w:t>
      </w:r>
      <w:r>
        <w:br w:type="textWrapping"/>
      </w:r>
      <w:r>
        <w:rPr>
          <w:rStyle w:val="VerbatimChar"/>
        </w:rPr>
        <w:t xml:space="preserve">Iteration 5:   log likelihood = -106.27819</w:t>
      </w:r>
      <w:r>
        <w:br w:type="textWrapping"/>
      </w:r>
      <w:r>
        <w:rPr>
          <w:rStyle w:val="VerbatimChar"/>
        </w:rPr>
        <w:t xml:space="preserve">Iteration 6:   log likelihood = -106.27819</w:t>
      </w:r>
      <w:r>
        <w:br w:type="textWrapping"/>
      </w:r>
      <w:r>
        <w:rPr>
          <w:rStyle w:val="VerbatimChar"/>
        </w:rPr>
        <w:t xml:space="preserve">Iteration 7:   log likelihood = -106.27819</w:t>
      </w:r>
      <w:r>
        <w:br w:type="textWrapping"/>
      </w:r>
      <w:r>
        <w:rPr>
          <w:rStyle w:val="VerbatimChar"/>
        </w:rPr>
        <w:t xml:space="preserve">Iteration 8:   log likelihood = -106.27819</w:t>
      </w:r>
      <w:r>
        <w:br w:type="textWrapping"/>
      </w:r>
      <w:r>
        <w:rPr>
          <w:rStyle w:val="VerbatimChar"/>
        </w:rPr>
        <w:t xml:space="preserve">Iteration 9:   log likelihood = -106.27819</w:t>
      </w:r>
      <w:r>
        <w:br w:type="textWrapping"/>
      </w:r>
      <w:r>
        <w:rPr>
          <w:rStyle w:val="VerbatimChar"/>
        </w:rPr>
        <w:t xml:space="preserve">Iteration 10:  log likelihood = -106.27819</w:t>
      </w:r>
      <w:r>
        <w:br w:type="textWrapping"/>
      </w:r>
      <w:r>
        <w:rPr>
          <w:rStyle w:val="VerbatimChar"/>
        </w:rPr>
        <w:t xml:space="preserve">Iteration 11:  log likelihood = -106.27819</w:t>
      </w:r>
      <w:r>
        <w:br w:type="textWrapping"/>
      </w:r>
      <w:r>
        <w:rPr>
          <w:rStyle w:val="VerbatimChar"/>
        </w:rPr>
        <w:t xml:space="preserve">Iteration 12:  log likelihood = -106.27819</w:t>
      </w:r>
      <w:r>
        <w:br w:type="textWrapping"/>
      </w:r>
      <w:r>
        <w:rPr>
          <w:rStyle w:val="VerbatimChar"/>
        </w:rPr>
        <w:t xml:space="preserve">Iteration 13:  log likelihood = -106.27819</w:t>
      </w:r>
      <w:r>
        <w:br w:type="textWrapping"/>
      </w:r>
      <w:r>
        <w:rPr>
          <w:rStyle w:val="VerbatimChar"/>
        </w:rPr>
        <w:t xml:space="preserve">Iteration 14:  log likelihood = -106.27819</w:t>
      </w:r>
      <w:r>
        <w:br w:type="textWrapping"/>
      </w:r>
      <w:r>
        <w:rPr>
          <w:rStyle w:val="VerbatimChar"/>
        </w:rPr>
        <w:t xml:space="preserve">Iteration 15:  log likelihood = -106.27819</w:t>
      </w:r>
      <w:r>
        <w:br w:type="textWrapping"/>
      </w:r>
      <w:r>
        <w:rPr>
          <w:rStyle w:val="VerbatimChar"/>
        </w:rPr>
        <w:t xml:space="preserve">Iteration 16:  log likelihood = -106.27819</w:t>
      </w:r>
      <w:r>
        <w:br w:type="textWrapping"/>
      </w:r>
      <w:r>
        <w:rPr>
          <w:rStyle w:val="VerbatimChar"/>
        </w:rPr>
        <w:t xml:space="preserve"/>
      </w:r>
      <w:r>
        <w:br w:type="textWrapping"/>
      </w:r>
      <w:r>
        <w:rPr>
          <w:rStyle w:val="VerbatimChar"/>
        </w:rPr>
        <w:t xml:space="preserve">Stratified Cox regression with Breslow method for ties</w:t>
      </w:r>
      <w:r>
        <w:br w:type="textWrapping"/>
      </w:r>
      <w:r>
        <w:rPr>
          <w:rStyle w:val="VerbatimChar"/>
        </w:rPr>
        <w:t xml:space="preserve">Strata variable: riseNUMERIC</w:t>
      </w:r>
      <w:r>
        <w:br w:type="textWrapping"/>
      </w:r>
      <w:r>
        <w:rPr>
          <w:rStyle w:val="VerbatimChar"/>
        </w:rPr>
        <w:t xml:space="preserve"/>
      </w:r>
      <w:r>
        <w:br w:type="textWrapping"/>
      </w:r>
      <w:r>
        <w:rPr>
          <w:rStyle w:val="VerbatimChar"/>
        </w:rPr>
        <w:t xml:space="preserve">No. of subjects =    61                                 Number of obs =     61</w:t>
      </w:r>
      <w:r>
        <w:br w:type="textWrapping"/>
      </w:r>
      <w:r>
        <w:rPr>
          <w:rStyle w:val="VerbatimChar"/>
        </w:rPr>
        <w:t xml:space="preserve">No. of failures =    61</w:t>
      </w:r>
      <w:r>
        <w:br w:type="textWrapping"/>
      </w:r>
      <w:r>
        <w:rPr>
          <w:rStyle w:val="VerbatimChar"/>
        </w:rPr>
        <w:t xml:space="preserve">Time at risk    = 2,984</w:t>
      </w:r>
      <w:r>
        <w:br w:type="textWrapping"/>
      </w:r>
      <w:r>
        <w:rPr>
          <w:rStyle w:val="VerbatimChar"/>
        </w:rPr>
        <w:t xml:space="preserve">                                                        LR chi2(6)    =   7.87</w:t>
      </w:r>
      <w:r>
        <w:br w:type="textWrapping"/>
      </w:r>
      <w:r>
        <w:rPr>
          <w:rStyle w:val="VerbatimChar"/>
        </w:rPr>
        <w:t xml:space="preserve">Log likelihood = -106.27819                             Prob &gt; chi2   = 0.2480</w:t>
      </w:r>
      <w:r>
        <w:br w:type="textWrapping"/>
      </w:r>
      <w:r>
        <w:rPr>
          <w:rStyle w:val="VerbatimChar"/>
        </w:rPr>
        <w:t xml:space="preserve"/>
      </w:r>
      <w:r>
        <w:br w:type="textWrapping"/>
      </w:r>
      <w:r>
        <w:rPr>
          <w:rStyle w:val="VerbatimChar"/>
        </w:rPr>
        <w:t xml:space="preserve">────────────────┬────────────────────────────────────────────────────────────────</w:t>
      </w:r>
      <w:r>
        <w:br w:type="textWrapping"/>
      </w:r>
      <w:r>
        <w:rPr>
          <w:rStyle w:val="VerbatimChar"/>
        </w:rPr>
        <w:t xml:space="preserve">             _t │ Haz. ratio   Std. err.      z    P&gt;|z|     [95% conf. interval]</w:t>
      </w:r>
      <w:r>
        <w:br w:type="textWrapping"/>
      </w:r>
      <w:r>
        <w:rPr>
          <w:rStyle w:val="VerbatimChar"/>
        </w:rPr>
        <w:t xml:space="preserve">────────────────┼────────────────────────────────────────────────────────────────</w:t>
      </w:r>
      <w:r>
        <w:br w:type="textWrapping"/>
      </w:r>
      <w:r>
        <w:rPr>
          <w:rStyle w:val="VerbatimChar"/>
        </w:rPr>
        <w:t xml:space="preserve">   causeNUMERIC │</w:t>
      </w:r>
      <w:r>
        <w:br w:type="textWrapping"/>
      </w:r>
      <w:r>
        <w:rPr>
          <w:rStyle w:val="VerbatimChar"/>
        </w:rPr>
        <w:t xml:space="preserve"> Assassination  │   2.055452   .7768999     1.91   0.057     .9798928    4.311578</w:t>
      </w:r>
      <w:r>
        <w:br w:type="textWrapping"/>
      </w:r>
      <w:r>
        <w:rPr>
          <w:rStyle w:val="VerbatimChar"/>
        </w:rPr>
        <w:t xml:space="preserve">     Captivity  │   6.98e-16   2.32e-08    -0.00   1.000            0           .</w:t>
      </w:r>
      <w:r>
        <w:br w:type="textWrapping"/>
      </w:r>
      <w:r>
        <w:rPr>
          <w:rStyle w:val="VerbatimChar"/>
        </w:rPr>
        <w:t xml:space="preserve">Died in Battle  │   1.888973   1.130025     1.06   0.288     .5848147    6.101451</w:t>
      </w:r>
      <w:r>
        <w:br w:type="textWrapping"/>
      </w:r>
      <w:r>
        <w:rPr>
          <w:rStyle w:val="VerbatimChar"/>
        </w:rPr>
        <w:t xml:space="preserve">     Execution  │   1.581336   .7416243     0.98   0.328        .6307     3.96484</w:t>
      </w:r>
      <w:r>
        <w:br w:type="textWrapping"/>
      </w:r>
      <w:r>
        <w:rPr>
          <w:rStyle w:val="VerbatimChar"/>
        </w:rPr>
        <w:t xml:space="preserve">       Suicide  │   1.130873    .808074     0.17   0.863     .2787286    4.588243</w:t>
      </w:r>
      <w:r>
        <w:br w:type="textWrapping"/>
      </w:r>
      <w:r>
        <w:rPr>
          <w:rStyle w:val="VerbatimChar"/>
        </w:rPr>
        <w:t xml:space="preserve">       Unknown  │   .8796497   .9202359    -0.12   0.902     .1131969    6.835731</w:t>
      </w:r>
      <w:r>
        <w:br w:type="textWrapping"/>
      </w:r>
      <w:r>
        <w:rPr>
          <w:rStyle w:val="VerbatimChar"/>
        </w:rPr>
        <w:t xml:space="preserve">────────────────┴────────────────────────────────────────────────────────────────</w:t>
      </w:r>
    </w:p>
    <w:p>
      <w:pPr>
        <w:pStyle w:val="Heading1"/>
      </w:pPr>
      <w:bookmarkStart w:id="41" w:name="references"/>
      <w:bookmarkEnd w:id="41"/>
      <w:r>
        <w:t xml:space="preserve">References</w:t>
      </w:r>
    </w:p>
    <w:p>
      <w:pPr>
        <w:pStyle w:val="FirstParagraph"/>
      </w:pPr>
      <w:r>
        <w:t xml:space="preserve">Johnson, L. L., &amp; Shih, J. H. (2007). CHAPTER 20 - An Introduction to Survival Analysis (J. I. Gallin &amp; F. P. Ognibene, eds.). https://doi.org/https://doi.org/10.1016/B978-012369440-9/50024-4</w:t>
      </w:r>
    </w:p>
    <w:sectPr w:rsidR="004944F0" w:rsidRPr="004944F0" w:rsidSect="007B02C3">
      <w:footerReference w:type="even" r:id="rId8"/>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3D41B21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46B5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rPr>
          <w:rStyle w:val="VerbatimChar"/>
        </w:rPr>
        <w:t xml:space="preserve">failvair</w:t>
      </w:r>
      <w:r>
        <w:t xml:space="preserve"> </w:t>
      </w:r>
      <w:r>
        <w:t xml:space="preserve">is often something like</w:t>
      </w:r>
      <w:r>
        <w:t xml:space="preserve"> </w:t>
      </w:r>
      <w:r>
        <w:rPr>
          <w:rStyle w:val="VerbatimChar"/>
        </w:rPr>
        <w:t xml:space="preserve">died</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BF837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FF644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2763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22DC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40C46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BED9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8694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1203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269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CB0DE"/>
    <w:lvl w:ilvl="0">
      <w:start w:val="1"/>
      <w:numFmt w:val="bullet"/>
      <w:lvlText w:val=""/>
      <w:lvlJc w:val="left"/>
      <w:pPr>
        <w:tabs>
          <w:tab w:val="num" w:pos="360"/>
        </w:tabs>
        <w:ind w:left="360" w:hanging="360"/>
      </w:pPr>
      <w:rPr>
        <w:rFonts w:ascii="Symbol" w:hAnsi="Symbol" w:hint="default"/>
      </w:rPr>
    </w:lvl>
  </w:abstractNum>
  <w:abstractNum w:abstractNumId="990">
    <w:nsid w:val="68ba47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d91d0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de3085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7FE"/>
    <w:rPr>
      <w:rFonts w:ascii="Times New Roman" w:hAnsi="Times New Roman"/>
    </w:rPr>
  </w:style>
  <w:style w:type="paragraph" w:styleId="Heading1">
    <w:name w:val="heading 1"/>
    <w:basedOn w:val="Normal"/>
    <w:next w:val="BodyText"/>
    <w:uiPriority w:val="9"/>
    <w:qFormat/>
    <w:rsid w:val="000557FE"/>
    <w:pPr>
      <w:keepNext/>
      <w:keepLines/>
      <w:spacing w:before="480" w:after="120"/>
      <w:outlineLvl w:val="0"/>
    </w:pPr>
    <w:rPr>
      <w:rFonts w:eastAsiaTheme="majorEastAsia" w:cstheme="majorBidi"/>
      <w:b/>
      <w:bCs/>
      <w:color w:val="000000" w:themeColor="text1"/>
      <w:sz w:val="36"/>
      <w:szCs w:val="32"/>
    </w:rPr>
  </w:style>
  <w:style w:type="paragraph" w:styleId="Heading2">
    <w:name w:val="heading 2"/>
    <w:basedOn w:val="Normal"/>
    <w:next w:val="BodyText"/>
    <w:uiPriority w:val="9"/>
    <w:unhideWhenUsed/>
    <w:qFormat/>
    <w:rsid w:val="000557FE"/>
    <w:pPr>
      <w:keepNext/>
      <w:keepLines/>
      <w:spacing w:before="200" w:after="12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0557FE"/>
    <w:pPr>
      <w:keepNext/>
      <w:keepLines/>
      <w:spacing w:before="200" w:after="12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57FE"/>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36E5F"/>
    <w:pPr>
      <w:spacing w:before="36" w:after="36"/>
    </w:pPr>
    <w:rPr>
      <w:sz w:val="20"/>
    </w:rPr>
  </w:style>
  <w:style w:type="paragraph" w:styleId="Title">
    <w:name w:val="Title"/>
    <w:basedOn w:val="Normal"/>
    <w:next w:val="BodyText"/>
    <w:qFormat/>
    <w:rsid w:val="000557FE"/>
    <w:pPr>
      <w:keepNext/>
      <w:keepLines/>
      <w:spacing w:before="480" w:after="240"/>
      <w:jc w:val="center"/>
    </w:pPr>
    <w:rPr>
      <w:rFonts w:eastAsiaTheme="majorEastAsia" w:cstheme="majorBidi"/>
      <w:bCs/>
      <w:color w:val="000000" w:themeColor="text1"/>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557FE"/>
    <w:pPr>
      <w:keepNext/>
      <w:keepLines/>
      <w:jc w:val="center"/>
    </w:pPr>
    <w:rPr>
      <w:rFonts w:ascii="Times New Roman" w:hAnsi="Times New Roman"/>
    </w:rPr>
  </w:style>
  <w:style w:type="paragraph" w:styleId="Date">
    <w:name w:val="Date"/>
    <w:next w:val="BodyText"/>
    <w:qFormat/>
    <w:rsid w:val="000557FE"/>
    <w:pPr>
      <w:keepNext/>
      <w:keepLines/>
      <w:jc w:val="center"/>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46B5D"/>
    <w:pPr>
      <w:pBdr>
        <w:left w:val="single" w:sz="24" w:space="6" w:color="FFC000"/>
      </w:pBdr>
      <w:spacing w:before="240" w:after="240"/>
      <w:ind w:left="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link w:val="SourceCode"/>
    <w:rsid w:val="00AD7C28"/>
    <w:rPr>
      <w:rFonts w:ascii="Consolas" w:hAnsi="Consolas"/>
      <w:sz w:val="20"/>
      <w:shd w:val="pct5" w:color="auto" w:fill="auto"/>
    </w:rPr>
  </w:style>
  <w:style w:type="character" w:styleId="FootnoteReference">
    <w:name w:val="footnote reference"/>
    <w:basedOn w:val="CaptionChar"/>
    <w:rPr>
      <w:i/>
      <w:vertAlign w:val="superscript"/>
    </w:rPr>
  </w:style>
  <w:style w:type="character" w:styleId="Hyperlink">
    <w:name w:val="Hyperlink"/>
    <w:basedOn w:val="CaptionChar"/>
    <w:uiPriority w:val="99"/>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0557FE"/>
    <w:rPr>
      <w:rFonts w:ascii="Times New Roman" w:hAnsi="Times New Roman"/>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rsid w:val="00AD7C28"/>
    <w:pPr>
      <w:shd w:val="pct5" w:color="auto" w:fill="auto"/>
      <w:wordWrap w:val="0"/>
    </w:pPr>
    <w:rPr>
      <w:rFonts w:ascii="Consolas" w:hAnsi="Consolas"/>
      <w:sz w:val="20"/>
    </w:rPr>
  </w:style>
  <w:style w:type="paragraph" w:styleId="TOC1">
    <w:name w:val="toc 1"/>
    <w:basedOn w:val="Normal"/>
    <w:next w:val="Normal"/>
    <w:autoRedefine/>
    <w:uiPriority w:val="39"/>
    <w:unhideWhenUsed/>
    <w:rsid w:val="00F735F5"/>
    <w:pPr>
      <w:spacing w:after="100"/>
    </w:pPr>
  </w:style>
  <w:style w:type="paragraph" w:styleId="TOC2">
    <w:name w:val="toc 2"/>
    <w:basedOn w:val="Normal"/>
    <w:next w:val="Normal"/>
    <w:autoRedefine/>
    <w:uiPriority w:val="39"/>
    <w:unhideWhenUsed/>
    <w:rsid w:val="00F735F5"/>
    <w:pPr>
      <w:spacing w:after="100"/>
      <w:ind w:left="240"/>
    </w:pPr>
  </w:style>
  <w:style w:type="paragraph" w:styleId="TOC3">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hyperlink" Id="rId22" Target="http://www.roman-emperors.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roman-emperor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History Analysis With Roman Emperor's Data</dc:title>
  <dc:creator>Andy Grogan-Kaylor</dc:creator>
</cp:coreProperties>
</file>