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Analyses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Date"/>
      </w:pPr>
      <w:r>
        <w:t xml:space="preserve">2022-07-28</w:t>
      </w:r>
    </w:p>
    <w:bookmarkStart w:id="24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findings below are drawn from studies using the</w:t>
      </w:r>
      <w:r>
        <w:t xml:space="preserve"> </w:t>
      </w:r>
      <w:r>
        <w:rPr>
          <w:iCs/>
          <w:i/>
        </w:rPr>
        <w:t xml:space="preserve">Multiple Indicator Cluster Surveys</w:t>
      </w:r>
      <w:r>
        <w:t xml:space="preserve"> </w:t>
      </w:r>
      <w:r>
        <w:t xml:space="preserve">(MICS) conducted by UNICEF. Data come from several hundred thousand families from a diverse group of approximately 60 Low and Middle Income Countries (LMICS) around the world.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ICS"/>
          <w:p>
            <w:pPr>
              <w:pStyle w:val="Figure"/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Countries in MICS</w:t>
            </w:r>
          </w:p>
          <w:bookmarkEnd w:id="23"/>
        </w:tc>
      </w:tr>
    </w:tbl>
    <w:bookmarkEnd w:id="24"/>
    <w:bookmarkStart w:id="25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with increased child aggression.</w:t>
      </w:r>
    </w:p>
    <w:bookmarkEnd w:id="25"/>
    <w:bookmarkStart w:id="26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6"/>
    <w:bookmarkStart w:id="27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with more child aggression.</w:t>
      </w:r>
    </w:p>
    <w:bookmarkEnd w:id="27"/>
    <w:bookmarkStart w:id="28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the use of physical punishment would be met with a large reduction in the amount of physical child abuse.</w:t>
      </w:r>
    </w:p>
    <w:bookmarkEnd w:id="28"/>
    <w:bookmarkStart w:id="29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generally associated with improvemed child well-being across MICS countries.</w:t>
      </w:r>
    </w:p>
    <w:p>
      <w:pPr>
        <w:pStyle w:val="BodyText"/>
      </w:pPr>
      <w:r>
        <w:t xml:space="preserve">Positive discipline benefits children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7"/>
    <w:bookmarkStart w:id="39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8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 From MICS Analyses</dc:title>
  <dc:creator/>
  <cp:keywords/>
  <dcterms:created xsi:type="dcterms:W3CDTF">2022-07-28T13:57:10Z</dcterms:created>
  <dcterms:modified xsi:type="dcterms:W3CDTF">2022-07-28T13:57:10Z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2022-07-28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@Pace2019, @Ma2022</vt:lpwstr>
  </property>
  <property fmtid="{D5CDD505-2E9C-101B-9397-08002B2CF9AE}" pid="12" name="subtitle">
    <vt:lpwstr>Implications For The Cross Cultural Study Of Parenting And Child Development</vt:lpwstr>
  </property>
  <property fmtid="{D5CDD505-2E9C-101B-9397-08002B2CF9AE}" pid="13" name="title-block-banner">
    <vt:lpwstr>earth.png</vt:lpwstr>
  </property>
  <property fmtid="{D5CDD505-2E9C-101B-9397-08002B2CF9AE}" pid="14" name="toc-title">
    <vt:lpwstr>Table of contents</vt:lpwstr>
  </property>
</Properties>
</file>