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E5" w:rsidRDefault="001F26C5" w:rsidP="00B24CC1">
      <w:pPr>
        <w:jc w:val="center"/>
        <w:rPr>
          <w:rFonts w:cstheme="minorHAnsi"/>
          <w:sz w:val="40"/>
          <w:szCs w:val="40"/>
        </w:rPr>
      </w:pPr>
      <w:proofErr w:type="spellStart"/>
      <w:r w:rsidRPr="00B24CC1">
        <w:rPr>
          <w:rFonts w:cstheme="minorHAnsi"/>
          <w:sz w:val="40"/>
          <w:szCs w:val="40"/>
        </w:rPr>
        <w:t>Báo</w:t>
      </w:r>
      <w:proofErr w:type="spellEnd"/>
      <w:r w:rsidRPr="00B24CC1">
        <w:rPr>
          <w:rFonts w:cstheme="minorHAnsi"/>
          <w:sz w:val="40"/>
          <w:szCs w:val="40"/>
        </w:rPr>
        <w:t xml:space="preserve"> </w:t>
      </w:r>
      <w:proofErr w:type="spellStart"/>
      <w:r w:rsidRPr="00B24CC1">
        <w:rPr>
          <w:rFonts w:cstheme="minorHAnsi"/>
          <w:sz w:val="40"/>
          <w:szCs w:val="40"/>
        </w:rPr>
        <w:t>giá</w:t>
      </w:r>
      <w:proofErr w:type="spellEnd"/>
      <w:r w:rsidRPr="00B24CC1">
        <w:rPr>
          <w:rFonts w:cstheme="minorHAnsi"/>
          <w:sz w:val="40"/>
          <w:szCs w:val="40"/>
        </w:rPr>
        <w:t xml:space="preserve"> </w:t>
      </w:r>
      <w:proofErr w:type="spellStart"/>
      <w:r w:rsidRPr="00B24CC1">
        <w:rPr>
          <w:rFonts w:cstheme="minorHAnsi"/>
          <w:sz w:val="40"/>
          <w:szCs w:val="40"/>
        </w:rPr>
        <w:t>thiết</w:t>
      </w:r>
      <w:proofErr w:type="spellEnd"/>
      <w:r w:rsidRPr="00B24CC1">
        <w:rPr>
          <w:rFonts w:cstheme="minorHAnsi"/>
          <w:sz w:val="40"/>
          <w:szCs w:val="40"/>
        </w:rPr>
        <w:t xml:space="preserve"> </w:t>
      </w:r>
      <w:proofErr w:type="spellStart"/>
      <w:r w:rsidRPr="00B24CC1">
        <w:rPr>
          <w:rFonts w:cstheme="minorHAnsi"/>
          <w:sz w:val="40"/>
          <w:szCs w:val="40"/>
        </w:rPr>
        <w:t>kế</w:t>
      </w:r>
      <w:proofErr w:type="spellEnd"/>
      <w:r w:rsidRPr="00B24CC1">
        <w:rPr>
          <w:rFonts w:cstheme="minorHAnsi"/>
          <w:sz w:val="40"/>
          <w:szCs w:val="40"/>
        </w:rPr>
        <w:t xml:space="preserve"> </w:t>
      </w:r>
      <w:proofErr w:type="spellStart"/>
      <w:r w:rsidRPr="00B24CC1">
        <w:rPr>
          <w:rFonts w:cstheme="minorHAnsi"/>
          <w:sz w:val="40"/>
          <w:szCs w:val="40"/>
        </w:rPr>
        <w:t>hệ</w:t>
      </w:r>
      <w:proofErr w:type="spellEnd"/>
      <w:r w:rsidRPr="00B24CC1">
        <w:rPr>
          <w:rFonts w:cstheme="minorHAnsi"/>
          <w:sz w:val="40"/>
          <w:szCs w:val="40"/>
        </w:rPr>
        <w:t xml:space="preserve"> </w:t>
      </w:r>
      <w:proofErr w:type="spellStart"/>
      <w:r w:rsidRPr="00B24CC1">
        <w:rPr>
          <w:rFonts w:cstheme="minorHAnsi"/>
          <w:sz w:val="40"/>
          <w:szCs w:val="40"/>
        </w:rPr>
        <w:t>thống</w:t>
      </w:r>
      <w:proofErr w:type="spellEnd"/>
      <w:r w:rsidRPr="00B24CC1">
        <w:rPr>
          <w:rFonts w:cstheme="minorHAnsi"/>
          <w:sz w:val="40"/>
          <w:szCs w:val="40"/>
        </w:rPr>
        <w:t xml:space="preserve"> </w:t>
      </w:r>
      <w:proofErr w:type="spellStart"/>
      <w:r w:rsidRPr="00B24CC1">
        <w:rPr>
          <w:rFonts w:cstheme="minorHAnsi"/>
          <w:sz w:val="40"/>
          <w:szCs w:val="40"/>
        </w:rPr>
        <w:t>địn</w:t>
      </w:r>
      <w:r w:rsidR="00B24CC1">
        <w:rPr>
          <w:rFonts w:cstheme="minorHAnsi"/>
          <w:sz w:val="40"/>
          <w:szCs w:val="40"/>
        </w:rPr>
        <w:t>h</w:t>
      </w:r>
      <w:proofErr w:type="spellEnd"/>
      <w:r w:rsidRPr="00B24CC1">
        <w:rPr>
          <w:rFonts w:cstheme="minorHAnsi"/>
          <w:sz w:val="40"/>
          <w:szCs w:val="40"/>
        </w:rPr>
        <w:t xml:space="preserve"> </w:t>
      </w:r>
      <w:proofErr w:type="spellStart"/>
      <w:r w:rsidRPr="00B24CC1">
        <w:rPr>
          <w:rFonts w:cstheme="minorHAnsi"/>
          <w:sz w:val="40"/>
          <w:szCs w:val="40"/>
        </w:rPr>
        <w:t>vị</w:t>
      </w:r>
      <w:proofErr w:type="spellEnd"/>
      <w:r w:rsidRPr="00B24CC1">
        <w:rPr>
          <w:rFonts w:cstheme="minorHAnsi"/>
          <w:sz w:val="40"/>
          <w:szCs w:val="40"/>
        </w:rPr>
        <w:t xml:space="preserve"> GPS</w:t>
      </w:r>
    </w:p>
    <w:p w:rsidR="00B24CC1" w:rsidRPr="00B24CC1" w:rsidRDefault="00B24CC1" w:rsidP="00B24CC1">
      <w:pPr>
        <w:jc w:val="center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Người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báo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giá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Phạm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Thế</w:t>
      </w:r>
      <w:proofErr w:type="spellEnd"/>
      <w:r>
        <w:rPr>
          <w:rFonts w:cstheme="minorHAnsi"/>
          <w:sz w:val="20"/>
          <w:szCs w:val="20"/>
        </w:rPr>
        <w:t xml:space="preserve"> Long.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Ngày</w:t>
      </w:r>
      <w:proofErr w:type="spellEnd"/>
      <w:r>
        <w:rPr>
          <w:rFonts w:cstheme="minorHAnsi"/>
          <w:sz w:val="20"/>
          <w:szCs w:val="20"/>
        </w:rPr>
        <w:t xml:space="preserve"> 12/6/2010)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320"/>
      </w:tblGrid>
      <w:tr w:rsidR="00EC4E5F" w:rsidRPr="00EC4E5F" w:rsidTr="001F26C5">
        <w:tc>
          <w:tcPr>
            <w:tcW w:w="4428" w:type="dxa"/>
          </w:tcPr>
          <w:p w:rsidR="001F26C5" w:rsidRPr="00B24CC1" w:rsidRDefault="001F26C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24CC1">
              <w:rPr>
                <w:rFonts w:cstheme="minorHAnsi"/>
                <w:b/>
                <w:sz w:val="24"/>
                <w:szCs w:val="24"/>
              </w:rPr>
              <w:t>Khoản</w:t>
            </w:r>
            <w:proofErr w:type="spellEnd"/>
            <w:r w:rsidRPr="00B24CC1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24CC1">
              <w:rPr>
                <w:rFonts w:cstheme="minorHAnsi"/>
                <w:b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4320" w:type="dxa"/>
          </w:tcPr>
          <w:p w:rsidR="001F26C5" w:rsidRPr="00B24CC1" w:rsidRDefault="001F26C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24CC1">
              <w:rPr>
                <w:rFonts w:cstheme="minorHAnsi"/>
                <w:b/>
                <w:sz w:val="24"/>
                <w:szCs w:val="24"/>
              </w:rPr>
              <w:t>Số</w:t>
            </w:r>
            <w:proofErr w:type="spellEnd"/>
            <w:r w:rsidRPr="00B24CC1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24CC1">
              <w:rPr>
                <w:rFonts w:cstheme="minorHAnsi"/>
                <w:b/>
                <w:sz w:val="24"/>
                <w:szCs w:val="24"/>
              </w:rPr>
              <w:t>tiền</w:t>
            </w:r>
            <w:proofErr w:type="spellEnd"/>
          </w:p>
        </w:tc>
      </w:tr>
      <w:tr w:rsidR="00EC4E5F" w:rsidRPr="00EC4E5F" w:rsidTr="001F26C5">
        <w:tc>
          <w:tcPr>
            <w:tcW w:w="4428" w:type="dxa"/>
          </w:tcPr>
          <w:p w:rsidR="001F26C5" w:rsidRPr="00EC4E5F" w:rsidRDefault="001F26C5">
            <w:pPr>
              <w:rPr>
                <w:rFonts w:cstheme="minorHAnsi"/>
                <w:sz w:val="24"/>
                <w:szCs w:val="24"/>
              </w:rPr>
            </w:pPr>
            <w:r w:rsidRPr="00EC4E5F">
              <w:rPr>
                <w:rFonts w:cstheme="minorHAnsi"/>
                <w:sz w:val="24"/>
                <w:szCs w:val="24"/>
              </w:rPr>
              <w:t>Website GPS</w:t>
            </w:r>
          </w:p>
        </w:tc>
        <w:tc>
          <w:tcPr>
            <w:tcW w:w="4320" w:type="dxa"/>
          </w:tcPr>
          <w:p w:rsidR="001F26C5" w:rsidRPr="00EC4E5F" w:rsidRDefault="001F26C5">
            <w:pPr>
              <w:rPr>
                <w:rFonts w:cstheme="minorHAnsi"/>
                <w:sz w:val="24"/>
                <w:szCs w:val="24"/>
              </w:rPr>
            </w:pPr>
            <w:r w:rsidRPr="00EC4E5F">
              <w:rPr>
                <w:rFonts w:cstheme="minorHAnsi"/>
                <w:sz w:val="24"/>
                <w:szCs w:val="24"/>
              </w:rPr>
              <w:t>5 000 000</w:t>
            </w:r>
          </w:p>
        </w:tc>
      </w:tr>
      <w:tr w:rsidR="00EC4E5F" w:rsidRPr="00EC4E5F" w:rsidTr="001F26C5">
        <w:tc>
          <w:tcPr>
            <w:tcW w:w="4428" w:type="dxa"/>
          </w:tcPr>
          <w:p w:rsidR="001F26C5" w:rsidRPr="00EC4E5F" w:rsidRDefault="001F26C5">
            <w:pPr>
              <w:rPr>
                <w:rFonts w:cstheme="minorHAnsi"/>
                <w:sz w:val="24"/>
                <w:szCs w:val="24"/>
              </w:rPr>
            </w:pPr>
            <w:r w:rsidRPr="00EC4E5F">
              <w:rPr>
                <w:rFonts w:cstheme="minorHAnsi"/>
                <w:sz w:val="24"/>
                <w:szCs w:val="24"/>
              </w:rPr>
              <w:t>Server VPS</w:t>
            </w:r>
          </w:p>
        </w:tc>
        <w:tc>
          <w:tcPr>
            <w:tcW w:w="4320" w:type="dxa"/>
          </w:tcPr>
          <w:p w:rsidR="001F26C5" w:rsidRPr="00EC4E5F" w:rsidRDefault="001F26C5" w:rsidP="0099330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E5F">
              <w:rPr>
                <w:rFonts w:cstheme="minorHAnsi"/>
                <w:sz w:val="24"/>
                <w:szCs w:val="24"/>
              </w:rPr>
              <w:t>Tùy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chọn</w:t>
            </w:r>
            <w:proofErr w:type="spellEnd"/>
            <w:r w:rsidR="00993300">
              <w:rPr>
                <w:rFonts w:cstheme="minorHAnsi"/>
                <w:sz w:val="24"/>
                <w:szCs w:val="24"/>
              </w:rPr>
              <w:t xml:space="preserve"> *</w:t>
            </w:r>
          </w:p>
        </w:tc>
      </w:tr>
      <w:tr w:rsidR="00EC4E5F" w:rsidRPr="00EC4E5F" w:rsidTr="001F26C5">
        <w:tc>
          <w:tcPr>
            <w:tcW w:w="4428" w:type="dxa"/>
          </w:tcPr>
          <w:p w:rsidR="001F26C5" w:rsidRPr="00EC4E5F" w:rsidRDefault="001F26C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E5F">
              <w:rPr>
                <w:rFonts w:cstheme="minorHAnsi"/>
                <w:sz w:val="24"/>
                <w:szCs w:val="24"/>
              </w:rPr>
              <w:t>Phí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bảo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trì</w:t>
            </w:r>
            <w:proofErr w:type="spellEnd"/>
          </w:p>
        </w:tc>
        <w:tc>
          <w:tcPr>
            <w:tcW w:w="4320" w:type="dxa"/>
          </w:tcPr>
          <w:p w:rsidR="001F26C5" w:rsidRPr="00EC4E5F" w:rsidRDefault="001F26C5">
            <w:pPr>
              <w:rPr>
                <w:rFonts w:cstheme="minorHAnsi"/>
                <w:sz w:val="24"/>
                <w:szCs w:val="24"/>
              </w:rPr>
            </w:pPr>
            <w:r w:rsidRPr="00EC4E5F">
              <w:rPr>
                <w:rFonts w:cstheme="minorHAnsi"/>
                <w:sz w:val="24"/>
                <w:szCs w:val="24"/>
              </w:rPr>
              <w:t>500 000/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năm</w:t>
            </w:r>
            <w:proofErr w:type="spellEnd"/>
            <w:r w:rsidR="00B24CC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C4E5F" w:rsidRPr="00EC4E5F" w:rsidTr="001F26C5">
        <w:tc>
          <w:tcPr>
            <w:tcW w:w="4428" w:type="dxa"/>
          </w:tcPr>
          <w:p w:rsidR="001F26C5" w:rsidRPr="00EC4E5F" w:rsidRDefault="001F26C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E5F">
              <w:rPr>
                <w:rFonts w:cstheme="minorHAnsi"/>
                <w:sz w:val="24"/>
                <w:szCs w:val="24"/>
              </w:rPr>
              <w:t>Phí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nâng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4320" w:type="dxa"/>
          </w:tcPr>
          <w:p w:rsidR="001F26C5" w:rsidRPr="00EC4E5F" w:rsidRDefault="001F26C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E5F">
              <w:rPr>
                <w:rFonts w:cstheme="minorHAnsi"/>
                <w:sz w:val="24"/>
                <w:szCs w:val="24"/>
              </w:rPr>
              <w:t>Tùy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thuộc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giai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đoại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nâng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cấp</w:t>
            </w:r>
            <w:proofErr w:type="spellEnd"/>
            <w:r w:rsidR="00B24CC1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1F26C5" w:rsidRDefault="001F26C5">
      <w:pPr>
        <w:rPr>
          <w:rFonts w:cstheme="minorHAnsi"/>
          <w:sz w:val="24"/>
          <w:szCs w:val="24"/>
        </w:rPr>
      </w:pPr>
    </w:p>
    <w:p w:rsidR="00B24CC1" w:rsidRPr="00B24CC1" w:rsidRDefault="00B24CC1" w:rsidP="00B24C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proofErr w:type="spellStart"/>
      <w:r>
        <w:rPr>
          <w:rFonts w:cstheme="minorHAnsi"/>
          <w:sz w:val="24"/>
          <w:szCs w:val="24"/>
        </w:rPr>
        <w:t>thông</w:t>
      </w:r>
      <w:proofErr w:type="spellEnd"/>
      <w:r>
        <w:rPr>
          <w:rFonts w:cstheme="minorHAnsi"/>
          <w:sz w:val="24"/>
          <w:szCs w:val="24"/>
        </w:rPr>
        <w:t xml:space="preserve"> tin </w:t>
      </w:r>
      <w:proofErr w:type="spellStart"/>
      <w:r>
        <w:rPr>
          <w:rFonts w:cstheme="minorHAnsi"/>
          <w:sz w:val="24"/>
          <w:szCs w:val="24"/>
        </w:rPr>
        <w:t>được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nêu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rõ</w:t>
      </w:r>
      <w:proofErr w:type="spellEnd"/>
      <w:r>
        <w:rPr>
          <w:rFonts w:cstheme="minorHAnsi"/>
          <w:sz w:val="24"/>
          <w:szCs w:val="24"/>
        </w:rPr>
        <w:t xml:space="preserve"> ở </w:t>
      </w:r>
      <w:proofErr w:type="spellStart"/>
      <w:r>
        <w:rPr>
          <w:rFonts w:cstheme="minorHAnsi"/>
          <w:sz w:val="24"/>
          <w:szCs w:val="24"/>
        </w:rPr>
        <w:t>bên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dưới</w:t>
      </w:r>
      <w:proofErr w:type="spellEnd"/>
    </w:p>
    <w:p w:rsidR="001F26C5" w:rsidRPr="00EC4E5F" w:rsidRDefault="001F26C5" w:rsidP="00993300">
      <w:pPr>
        <w:pStyle w:val="Heading1"/>
      </w:pPr>
      <w:proofErr w:type="spellStart"/>
      <w:proofErr w:type="gramStart"/>
      <w:r w:rsidRPr="00EC4E5F">
        <w:t>Phí</w:t>
      </w:r>
      <w:proofErr w:type="spellEnd"/>
      <w:r w:rsidRPr="00EC4E5F">
        <w:t xml:space="preserve"> </w:t>
      </w:r>
      <w:proofErr w:type="spellStart"/>
      <w:r w:rsidRPr="00EC4E5F">
        <w:t>thuê</w:t>
      </w:r>
      <w:proofErr w:type="spellEnd"/>
      <w:r w:rsidRPr="00EC4E5F">
        <w:t xml:space="preserve"> </w:t>
      </w:r>
      <w:proofErr w:type="spellStart"/>
      <w:r w:rsidRPr="00EC4E5F">
        <w:t>máy</w:t>
      </w:r>
      <w:proofErr w:type="spellEnd"/>
      <w:r w:rsidRPr="00EC4E5F">
        <w:t xml:space="preserve"> </w:t>
      </w:r>
      <w:proofErr w:type="spellStart"/>
      <w:r w:rsidRPr="00EC4E5F">
        <w:t>chủ</w:t>
      </w:r>
      <w:proofErr w:type="spellEnd"/>
      <w:r w:rsidRPr="00EC4E5F">
        <w:t>.</w:t>
      </w:r>
      <w:proofErr w:type="gramEnd"/>
    </w:p>
    <w:p w:rsidR="001F26C5" w:rsidRPr="00B24CC1" w:rsidRDefault="001F26C5" w:rsidP="00B24CC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24CC1">
        <w:rPr>
          <w:rFonts w:cstheme="minorHAnsi"/>
          <w:sz w:val="24"/>
          <w:szCs w:val="24"/>
        </w:rPr>
        <w:t xml:space="preserve">Do </w:t>
      </w:r>
      <w:proofErr w:type="spellStart"/>
      <w:r w:rsidRPr="00B24CC1">
        <w:rPr>
          <w:rFonts w:cstheme="minorHAnsi"/>
          <w:sz w:val="24"/>
          <w:szCs w:val="24"/>
        </w:rPr>
        <w:t>nhu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cầu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của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hệ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thống</w:t>
      </w:r>
      <w:proofErr w:type="spellEnd"/>
      <w:r w:rsidRPr="00B24CC1">
        <w:rPr>
          <w:rFonts w:cstheme="minorHAnsi"/>
          <w:sz w:val="24"/>
          <w:szCs w:val="24"/>
        </w:rPr>
        <w:t xml:space="preserve"> GPS </w:t>
      </w:r>
      <w:proofErr w:type="spellStart"/>
      <w:r w:rsidRPr="00B24CC1">
        <w:rPr>
          <w:rFonts w:cstheme="minorHAnsi"/>
          <w:sz w:val="24"/>
          <w:szCs w:val="24"/>
        </w:rPr>
        <w:t>cần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phải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thuê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một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máy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chủ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ảo</w:t>
      </w:r>
      <w:proofErr w:type="spellEnd"/>
      <w:r w:rsidRPr="00B24CC1">
        <w:rPr>
          <w:rFonts w:cstheme="minorHAnsi"/>
          <w:sz w:val="24"/>
          <w:szCs w:val="24"/>
        </w:rPr>
        <w:t xml:space="preserve"> VPS (Virtual Private Server).</w:t>
      </w:r>
    </w:p>
    <w:p w:rsidR="001F26C5" w:rsidRPr="00B24CC1" w:rsidRDefault="001F26C5" w:rsidP="00B24CC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B24CC1">
        <w:rPr>
          <w:rFonts w:cstheme="minorHAnsi"/>
          <w:sz w:val="24"/>
          <w:szCs w:val="24"/>
        </w:rPr>
        <w:t>Giá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thuê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máy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chủ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phụ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thuộc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vào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nhà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cung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cấ</w:t>
      </w:r>
      <w:r w:rsidR="00993300" w:rsidRPr="00B24CC1">
        <w:rPr>
          <w:rFonts w:cstheme="minorHAnsi"/>
          <w:sz w:val="24"/>
          <w:szCs w:val="24"/>
        </w:rPr>
        <w:t>p</w:t>
      </w:r>
      <w:proofErr w:type="spellEnd"/>
      <w:r w:rsidR="00993300" w:rsidRPr="00B24CC1">
        <w:rPr>
          <w:rFonts w:cstheme="minorHAnsi"/>
          <w:sz w:val="24"/>
          <w:szCs w:val="24"/>
        </w:rPr>
        <w:t xml:space="preserve"> VPS </w:t>
      </w:r>
      <w:proofErr w:type="spellStart"/>
      <w:proofErr w:type="gramStart"/>
      <w:r w:rsidRPr="00B24CC1">
        <w:rPr>
          <w:rFonts w:cstheme="minorHAnsi"/>
          <w:sz w:val="24"/>
          <w:szCs w:val="24"/>
        </w:rPr>
        <w:t>theo</w:t>
      </w:r>
      <w:proofErr w:type="spellEnd"/>
      <w:proofErr w:type="gram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từng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thời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gian</w:t>
      </w:r>
      <w:proofErr w:type="spellEnd"/>
      <w:r w:rsidRPr="00B24CC1">
        <w:rPr>
          <w:rFonts w:cstheme="minorHAnsi"/>
          <w:sz w:val="24"/>
          <w:szCs w:val="24"/>
        </w:rPr>
        <w:t>.</w:t>
      </w:r>
    </w:p>
    <w:p w:rsidR="00993300" w:rsidRPr="00B24CC1" w:rsidRDefault="001F26C5" w:rsidP="00B24CC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  <w:sectPr w:rsidR="00993300" w:rsidRPr="00B24C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B24CC1">
        <w:rPr>
          <w:rFonts w:cstheme="minorHAnsi"/>
          <w:sz w:val="24"/>
          <w:szCs w:val="24"/>
        </w:rPr>
        <w:t>Sau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đây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là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một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số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giá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được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đề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nghị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để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tham</w:t>
      </w:r>
      <w:proofErr w:type="spellEnd"/>
      <w:r w:rsidRPr="00B24CC1">
        <w:rPr>
          <w:rFonts w:cstheme="minorHAnsi"/>
          <w:sz w:val="24"/>
          <w:szCs w:val="24"/>
        </w:rPr>
        <w:t xml:space="preserve"> </w:t>
      </w:r>
      <w:proofErr w:type="spellStart"/>
      <w:r w:rsidRPr="00B24CC1">
        <w:rPr>
          <w:rFonts w:cstheme="minorHAnsi"/>
          <w:sz w:val="24"/>
          <w:szCs w:val="24"/>
        </w:rPr>
        <w:t>khảo</w:t>
      </w:r>
      <w:proofErr w:type="spellEnd"/>
      <w:r w:rsidR="00B24CC1">
        <w:rPr>
          <w:rFonts w:cstheme="minorHAnsi"/>
          <w:sz w:val="24"/>
          <w:szCs w:val="24"/>
        </w:rPr>
        <w:t>.</w:t>
      </w:r>
    </w:p>
    <w:p w:rsidR="001F26C5" w:rsidRPr="00EC4E5F" w:rsidRDefault="00EC4E5F">
      <w:pPr>
        <w:rPr>
          <w:rFonts w:cstheme="minorHAnsi"/>
          <w:sz w:val="24"/>
          <w:szCs w:val="24"/>
        </w:rPr>
      </w:pPr>
      <w:hyperlink r:id="rId6" w:history="1">
        <w:r w:rsidR="001F26C5" w:rsidRPr="00EC4E5F">
          <w:rPr>
            <w:rStyle w:val="Hyperlink"/>
            <w:rFonts w:cstheme="minorHAnsi"/>
            <w:color w:val="auto"/>
            <w:sz w:val="24"/>
            <w:szCs w:val="24"/>
          </w:rPr>
          <w:t>PA Vietnam (</w:t>
        </w:r>
        <w:r w:rsidRPr="00EC4E5F">
          <w:rPr>
            <w:rStyle w:val="Hyperlink"/>
            <w:rFonts w:cstheme="minorHAnsi"/>
            <w:color w:val="auto"/>
            <w:sz w:val="24"/>
            <w:szCs w:val="24"/>
          </w:rPr>
          <w:t>Click for more information</w:t>
        </w:r>
        <w:r w:rsidR="001F26C5" w:rsidRPr="00EC4E5F">
          <w:rPr>
            <w:rStyle w:val="Hyperlink"/>
            <w:rFonts w:cstheme="minorHAnsi"/>
            <w:color w:val="auto"/>
            <w:sz w:val="24"/>
            <w:szCs w:val="24"/>
          </w:rPr>
          <w:t>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710"/>
      </w:tblGrid>
      <w:tr w:rsidR="00EC4E5F" w:rsidRPr="00EC4E5F" w:rsidTr="002F1CC5">
        <w:tc>
          <w:tcPr>
            <w:tcW w:w="3708" w:type="dxa"/>
            <w:gridSpan w:val="2"/>
          </w:tcPr>
          <w:p w:rsidR="001F26C5" w:rsidRPr="00993300" w:rsidRDefault="001F26C5" w:rsidP="00993300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1F26C5">
              <w:rPr>
                <w:rFonts w:eastAsia="Times New Roman" w:cstheme="minorHAnsi"/>
                <w:b/>
                <w:sz w:val="24"/>
                <w:szCs w:val="24"/>
              </w:rPr>
              <w:t>VPS #1</w:t>
            </w:r>
          </w:p>
        </w:tc>
      </w:tr>
      <w:tr w:rsidR="00EC4E5F" w:rsidRPr="00EC4E5F" w:rsidTr="002F1CC5">
        <w:tc>
          <w:tcPr>
            <w:tcW w:w="1998" w:type="dxa"/>
          </w:tcPr>
          <w:p w:rsidR="001F26C5" w:rsidRPr="00EC4E5F" w:rsidRDefault="001F26C5" w:rsidP="001F26C5">
            <w:pPr>
              <w:rPr>
                <w:rFonts w:eastAsia="Times New Roman" w:cstheme="minorHAnsi"/>
                <w:sz w:val="24"/>
                <w:szCs w:val="24"/>
              </w:rPr>
            </w:pPr>
            <w:r w:rsidRPr="00EC4E5F">
              <w:rPr>
                <w:rFonts w:eastAsia="Times New Roman" w:cstheme="minorHAnsi"/>
                <w:sz w:val="24"/>
                <w:szCs w:val="24"/>
              </w:rPr>
              <w:t>HDD:</w:t>
            </w:r>
          </w:p>
        </w:tc>
        <w:tc>
          <w:tcPr>
            <w:tcW w:w="1710" w:type="dxa"/>
          </w:tcPr>
          <w:p w:rsidR="001F26C5" w:rsidRPr="00EC4E5F" w:rsidRDefault="001F26C5" w:rsidP="001F26C5">
            <w:pPr>
              <w:rPr>
                <w:rFonts w:eastAsia="Times New Roman" w:cstheme="minorHAnsi"/>
                <w:sz w:val="24"/>
                <w:szCs w:val="24"/>
              </w:rPr>
            </w:pPr>
            <w:r w:rsidRPr="00EC4E5F">
              <w:rPr>
                <w:rFonts w:eastAsia="Times New Roman" w:cstheme="minorHAnsi"/>
                <w:sz w:val="24"/>
                <w:szCs w:val="24"/>
              </w:rPr>
              <w:t>80GB</w:t>
            </w:r>
          </w:p>
        </w:tc>
      </w:tr>
      <w:tr w:rsidR="00EC4E5F" w:rsidRPr="00EC4E5F" w:rsidTr="002F1CC5">
        <w:tc>
          <w:tcPr>
            <w:tcW w:w="1998" w:type="dxa"/>
          </w:tcPr>
          <w:p w:rsidR="001F26C5" w:rsidRPr="00EC4E5F" w:rsidRDefault="002F1CC5" w:rsidP="001F26C5">
            <w:pPr>
              <w:rPr>
                <w:rFonts w:eastAsia="Times New Roman" w:cstheme="minorHAnsi"/>
                <w:sz w:val="24"/>
                <w:szCs w:val="24"/>
              </w:rPr>
            </w:pPr>
            <w:r w:rsidRPr="00EC4E5F">
              <w:rPr>
                <w:rFonts w:eastAsia="Times New Roman" w:cstheme="minorHAnsi"/>
                <w:sz w:val="24"/>
                <w:szCs w:val="24"/>
              </w:rPr>
              <w:t>RAM :</w:t>
            </w:r>
          </w:p>
        </w:tc>
        <w:tc>
          <w:tcPr>
            <w:tcW w:w="1710" w:type="dxa"/>
          </w:tcPr>
          <w:p w:rsidR="001F26C5" w:rsidRPr="00EC4E5F" w:rsidRDefault="002F1CC5" w:rsidP="001F26C5">
            <w:pPr>
              <w:rPr>
                <w:rFonts w:eastAsia="Times New Roman" w:cstheme="minorHAnsi"/>
                <w:sz w:val="24"/>
                <w:szCs w:val="24"/>
              </w:rPr>
            </w:pPr>
            <w:r w:rsidRPr="00EC4E5F">
              <w:rPr>
                <w:rFonts w:eastAsia="Times New Roman" w:cstheme="minorHAnsi"/>
                <w:sz w:val="24"/>
                <w:szCs w:val="24"/>
              </w:rPr>
              <w:t>768 MB</w:t>
            </w:r>
          </w:p>
        </w:tc>
      </w:tr>
      <w:tr w:rsidR="00EC4E5F" w:rsidRPr="00EC4E5F" w:rsidTr="002F1CC5">
        <w:tc>
          <w:tcPr>
            <w:tcW w:w="1998" w:type="dxa"/>
          </w:tcPr>
          <w:p w:rsidR="001F26C5" w:rsidRPr="00EC4E5F" w:rsidRDefault="00B24CC1" w:rsidP="001F26C5">
            <w:pPr>
              <w:rPr>
                <w:rFonts w:eastAsia="Times New Roman" w:cstheme="minorHAnsi"/>
                <w:sz w:val="24"/>
                <w:szCs w:val="24"/>
              </w:rPr>
            </w:pPr>
            <w:r w:rsidRPr="00EC4E5F">
              <w:rPr>
                <w:rFonts w:eastAsia="Times New Roman" w:cstheme="minorHAnsi"/>
                <w:bCs/>
                <w:sz w:val="24"/>
                <w:szCs w:val="24"/>
              </w:rPr>
              <w:t>Bandwidth</w:t>
            </w:r>
          </w:p>
        </w:tc>
        <w:tc>
          <w:tcPr>
            <w:tcW w:w="1710" w:type="dxa"/>
          </w:tcPr>
          <w:p w:rsidR="001F26C5" w:rsidRPr="00EC4E5F" w:rsidRDefault="002F1CC5" w:rsidP="001F26C5">
            <w:pPr>
              <w:rPr>
                <w:rFonts w:eastAsia="Times New Roman" w:cstheme="minorHAnsi"/>
                <w:sz w:val="24"/>
                <w:szCs w:val="24"/>
              </w:rPr>
            </w:pPr>
            <w:r w:rsidRPr="00EC4E5F">
              <w:rPr>
                <w:rFonts w:eastAsia="Times New Roman" w:cstheme="minorHAnsi"/>
                <w:sz w:val="24"/>
                <w:szCs w:val="24"/>
              </w:rPr>
              <w:t>600GB</w:t>
            </w:r>
          </w:p>
        </w:tc>
      </w:tr>
      <w:tr w:rsidR="00EC4E5F" w:rsidRPr="00EC4E5F" w:rsidTr="002F1CC5">
        <w:tc>
          <w:tcPr>
            <w:tcW w:w="3708" w:type="dxa"/>
            <w:gridSpan w:val="2"/>
          </w:tcPr>
          <w:p w:rsidR="002F1CC5" w:rsidRPr="00EC4E5F" w:rsidRDefault="00993300" w:rsidP="001F26C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810 </w:t>
            </w:r>
            <w:r w:rsidR="002F1CC5" w:rsidRPr="00EC4E5F">
              <w:rPr>
                <w:rFonts w:eastAsia="Times New Roman" w:cstheme="minorHAnsi"/>
                <w:bCs/>
                <w:sz w:val="24"/>
                <w:szCs w:val="24"/>
              </w:rPr>
              <w:t>000</w:t>
            </w:r>
            <w:r w:rsidR="002F1CC5" w:rsidRPr="00EC4E5F">
              <w:rPr>
                <w:rFonts w:eastAsia="Times New Roman" w:cstheme="minorHAnsi"/>
                <w:sz w:val="24"/>
                <w:szCs w:val="24"/>
              </w:rPr>
              <w:t xml:space="preserve">x 3 </w:t>
            </w:r>
            <w:proofErr w:type="spellStart"/>
            <w:r w:rsidR="002F1CC5" w:rsidRPr="00EC4E5F">
              <w:rPr>
                <w:rFonts w:eastAsia="Times New Roman" w:cstheme="minorHAnsi"/>
                <w:sz w:val="24"/>
                <w:szCs w:val="24"/>
              </w:rPr>
              <w:t>tháng</w:t>
            </w:r>
            <w:proofErr w:type="spellEnd"/>
          </w:p>
        </w:tc>
      </w:tr>
      <w:tr w:rsidR="00EC4E5F" w:rsidRPr="00EC4E5F" w:rsidTr="002F1CC5">
        <w:tc>
          <w:tcPr>
            <w:tcW w:w="3708" w:type="dxa"/>
            <w:gridSpan w:val="2"/>
          </w:tcPr>
          <w:p w:rsidR="002F1CC5" w:rsidRPr="00EC4E5F" w:rsidRDefault="00993300" w:rsidP="001F26C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720 </w:t>
            </w:r>
            <w:r w:rsidR="002F1CC5" w:rsidRPr="00EC4E5F">
              <w:rPr>
                <w:rFonts w:eastAsia="Times New Roman" w:cstheme="minorHAnsi"/>
                <w:bCs/>
                <w:sz w:val="24"/>
                <w:szCs w:val="24"/>
              </w:rPr>
              <w:t>000</w:t>
            </w:r>
            <w:r w:rsidR="002F1CC5" w:rsidRPr="00EC4E5F">
              <w:rPr>
                <w:rFonts w:eastAsia="Times New Roman" w:cstheme="minorHAnsi"/>
                <w:sz w:val="24"/>
                <w:szCs w:val="24"/>
              </w:rPr>
              <w:t xml:space="preserve">x 6 </w:t>
            </w:r>
            <w:proofErr w:type="spellStart"/>
            <w:r w:rsidR="002F1CC5" w:rsidRPr="00EC4E5F">
              <w:rPr>
                <w:rFonts w:eastAsia="Times New Roman" w:cstheme="minorHAnsi"/>
                <w:sz w:val="24"/>
                <w:szCs w:val="24"/>
              </w:rPr>
              <w:t>tháng</w:t>
            </w:r>
            <w:proofErr w:type="spellEnd"/>
          </w:p>
        </w:tc>
      </w:tr>
      <w:tr w:rsidR="00EC4E5F" w:rsidRPr="00EC4E5F" w:rsidTr="002F1CC5">
        <w:trPr>
          <w:trHeight w:val="197"/>
        </w:trPr>
        <w:tc>
          <w:tcPr>
            <w:tcW w:w="3708" w:type="dxa"/>
            <w:gridSpan w:val="2"/>
          </w:tcPr>
          <w:p w:rsidR="002F1CC5" w:rsidRPr="00EC4E5F" w:rsidRDefault="00993300" w:rsidP="001F26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522 </w:t>
            </w:r>
            <w:r w:rsidR="002F1CC5" w:rsidRPr="00EC4E5F">
              <w:rPr>
                <w:rFonts w:eastAsia="Times New Roman" w:cstheme="minorHAnsi"/>
                <w:bCs/>
                <w:sz w:val="24"/>
                <w:szCs w:val="24"/>
              </w:rPr>
              <w:t>000</w:t>
            </w:r>
            <w:r w:rsidR="002F1CC5" w:rsidRPr="00EC4E5F">
              <w:rPr>
                <w:rFonts w:eastAsia="Times New Roman" w:cstheme="minorHAnsi"/>
                <w:sz w:val="24"/>
                <w:szCs w:val="24"/>
              </w:rPr>
              <w:t xml:space="preserve">x 12 </w:t>
            </w:r>
            <w:proofErr w:type="spellStart"/>
            <w:r w:rsidR="002F1CC5" w:rsidRPr="00EC4E5F">
              <w:rPr>
                <w:rFonts w:eastAsia="Times New Roman" w:cstheme="minorHAnsi"/>
                <w:sz w:val="24"/>
                <w:szCs w:val="24"/>
              </w:rPr>
              <w:t>tháng</w:t>
            </w:r>
            <w:proofErr w:type="spellEnd"/>
          </w:p>
        </w:tc>
      </w:tr>
    </w:tbl>
    <w:p w:rsidR="001F26C5" w:rsidRPr="00EC4E5F" w:rsidRDefault="001F26C5" w:rsidP="001F26C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F1CC5" w:rsidRPr="00EC4E5F" w:rsidRDefault="00EC4E5F" w:rsidP="001F26C5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7" w:history="1">
        <w:proofErr w:type="spellStart"/>
        <w:r w:rsidR="002F1CC5" w:rsidRPr="00EC4E5F">
          <w:rPr>
            <w:rStyle w:val="Hyperlink"/>
            <w:rFonts w:eastAsia="Times New Roman" w:cstheme="minorHAnsi"/>
            <w:color w:val="auto"/>
            <w:sz w:val="24"/>
            <w:szCs w:val="24"/>
          </w:rPr>
          <w:t>Matbao</w:t>
        </w:r>
        <w:proofErr w:type="spellEnd"/>
        <w:r w:rsidR="002F1CC5" w:rsidRPr="00EC4E5F">
          <w:rPr>
            <w:rStyle w:val="Hyperlink"/>
            <w:rFonts w:eastAsia="Times New Roman" w:cstheme="minorHAnsi"/>
            <w:color w:val="auto"/>
            <w:sz w:val="24"/>
            <w:szCs w:val="24"/>
          </w:rPr>
          <w:t xml:space="preserve"> </w:t>
        </w:r>
        <w:r w:rsidRPr="00EC4E5F">
          <w:rPr>
            <w:rStyle w:val="Hyperlink"/>
            <w:rFonts w:eastAsia="Times New Roman" w:cstheme="minorHAnsi"/>
            <w:color w:val="auto"/>
            <w:sz w:val="24"/>
            <w:szCs w:val="24"/>
          </w:rPr>
          <w:t>(Click for more information)</w:t>
        </w:r>
      </w:hyperlink>
    </w:p>
    <w:p w:rsidR="002F1CC5" w:rsidRPr="00EC4E5F" w:rsidRDefault="002F1CC5" w:rsidP="001F26C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710"/>
      </w:tblGrid>
      <w:tr w:rsidR="00EC4E5F" w:rsidRPr="00EC4E5F" w:rsidTr="002F1CC5">
        <w:tc>
          <w:tcPr>
            <w:tcW w:w="3708" w:type="dxa"/>
            <w:gridSpan w:val="2"/>
          </w:tcPr>
          <w:p w:rsidR="002F1CC5" w:rsidRPr="00993300" w:rsidRDefault="002F1CC5" w:rsidP="009933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F1CC5">
              <w:rPr>
                <w:rFonts w:eastAsia="Times New Roman" w:cstheme="minorHAnsi"/>
                <w:b/>
                <w:sz w:val="24"/>
                <w:szCs w:val="24"/>
              </w:rPr>
              <w:t>VPS-02</w:t>
            </w:r>
          </w:p>
        </w:tc>
      </w:tr>
      <w:tr w:rsidR="00EC4E5F" w:rsidRPr="00EC4E5F" w:rsidTr="002F1CC5">
        <w:tc>
          <w:tcPr>
            <w:tcW w:w="1998" w:type="dxa"/>
          </w:tcPr>
          <w:p w:rsidR="002F1CC5" w:rsidRPr="00EC4E5F" w:rsidRDefault="002F1CC5">
            <w:pPr>
              <w:rPr>
                <w:rFonts w:cstheme="minorHAnsi"/>
                <w:sz w:val="24"/>
                <w:szCs w:val="24"/>
              </w:rPr>
            </w:pPr>
            <w:r w:rsidRPr="002F1CC5">
              <w:rPr>
                <w:rFonts w:eastAsia="Times New Roman" w:cstheme="minorHAnsi"/>
                <w:sz w:val="24"/>
                <w:szCs w:val="24"/>
              </w:rPr>
              <w:t>HDD :</w:t>
            </w:r>
          </w:p>
        </w:tc>
        <w:tc>
          <w:tcPr>
            <w:tcW w:w="1710" w:type="dxa"/>
          </w:tcPr>
          <w:p w:rsidR="002F1CC5" w:rsidRPr="00EC4E5F" w:rsidRDefault="002F1CC5">
            <w:pPr>
              <w:rPr>
                <w:rFonts w:eastAsia="Times New Roman" w:cstheme="minorHAnsi"/>
                <w:sz w:val="24"/>
                <w:szCs w:val="24"/>
              </w:rPr>
            </w:pPr>
            <w:r w:rsidRPr="002F1CC5">
              <w:rPr>
                <w:rFonts w:eastAsia="Times New Roman" w:cstheme="minorHAnsi"/>
                <w:sz w:val="24"/>
                <w:szCs w:val="24"/>
              </w:rPr>
              <w:t xml:space="preserve">80 GB </w:t>
            </w:r>
          </w:p>
        </w:tc>
      </w:tr>
      <w:tr w:rsidR="00EC4E5F" w:rsidRPr="00EC4E5F" w:rsidTr="002F1CC5">
        <w:tc>
          <w:tcPr>
            <w:tcW w:w="1998" w:type="dxa"/>
          </w:tcPr>
          <w:p w:rsidR="002F1CC5" w:rsidRPr="00EC4E5F" w:rsidRDefault="002F1CC5">
            <w:pPr>
              <w:rPr>
                <w:rFonts w:cstheme="minorHAnsi"/>
                <w:sz w:val="24"/>
                <w:szCs w:val="24"/>
              </w:rPr>
            </w:pPr>
            <w:r w:rsidRPr="002F1CC5">
              <w:rPr>
                <w:rFonts w:eastAsia="Times New Roman" w:cstheme="minorHAnsi"/>
                <w:sz w:val="24"/>
                <w:szCs w:val="24"/>
              </w:rPr>
              <w:t>RAM :</w:t>
            </w:r>
          </w:p>
        </w:tc>
        <w:tc>
          <w:tcPr>
            <w:tcW w:w="1710" w:type="dxa"/>
          </w:tcPr>
          <w:p w:rsidR="002F1CC5" w:rsidRPr="00EC4E5F" w:rsidRDefault="002F1CC5">
            <w:pPr>
              <w:rPr>
                <w:rFonts w:eastAsia="Times New Roman" w:cstheme="minorHAnsi"/>
                <w:sz w:val="24"/>
                <w:szCs w:val="24"/>
              </w:rPr>
            </w:pPr>
            <w:r w:rsidRPr="002F1CC5">
              <w:rPr>
                <w:rFonts w:eastAsia="Times New Roman" w:cstheme="minorHAnsi"/>
                <w:sz w:val="24"/>
                <w:szCs w:val="24"/>
              </w:rPr>
              <w:t>786 MB</w:t>
            </w:r>
          </w:p>
        </w:tc>
      </w:tr>
      <w:tr w:rsidR="00EC4E5F" w:rsidRPr="00EC4E5F" w:rsidTr="002F1CC5">
        <w:tc>
          <w:tcPr>
            <w:tcW w:w="1998" w:type="dxa"/>
          </w:tcPr>
          <w:p w:rsidR="002F1CC5" w:rsidRPr="00EC4E5F" w:rsidRDefault="002F1CC5">
            <w:pPr>
              <w:rPr>
                <w:rFonts w:cstheme="minorHAnsi"/>
                <w:sz w:val="24"/>
                <w:szCs w:val="24"/>
              </w:rPr>
            </w:pPr>
            <w:r w:rsidRPr="002F1CC5">
              <w:rPr>
                <w:rFonts w:eastAsia="Times New Roman" w:cstheme="minorHAnsi"/>
                <w:sz w:val="24"/>
                <w:szCs w:val="24"/>
              </w:rPr>
              <w:t>Bandwidth :</w:t>
            </w:r>
          </w:p>
        </w:tc>
        <w:tc>
          <w:tcPr>
            <w:tcW w:w="1710" w:type="dxa"/>
          </w:tcPr>
          <w:p w:rsidR="002F1CC5" w:rsidRPr="00EC4E5F" w:rsidRDefault="002F1CC5">
            <w:pPr>
              <w:rPr>
                <w:rFonts w:eastAsia="Times New Roman" w:cstheme="minorHAnsi"/>
                <w:sz w:val="24"/>
                <w:szCs w:val="24"/>
              </w:rPr>
            </w:pPr>
            <w:r w:rsidRPr="002F1CC5">
              <w:rPr>
                <w:rFonts w:eastAsia="Times New Roman" w:cstheme="minorHAnsi"/>
                <w:sz w:val="24"/>
                <w:szCs w:val="24"/>
              </w:rPr>
              <w:t>800 GB</w:t>
            </w:r>
          </w:p>
        </w:tc>
      </w:tr>
      <w:tr w:rsidR="00EC4E5F" w:rsidRPr="00EC4E5F" w:rsidTr="002F1CC5">
        <w:tc>
          <w:tcPr>
            <w:tcW w:w="3708" w:type="dxa"/>
            <w:gridSpan w:val="2"/>
          </w:tcPr>
          <w:p w:rsidR="002F1CC5" w:rsidRPr="00EC4E5F" w:rsidRDefault="00993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949 </w:t>
            </w:r>
            <w:r w:rsidR="002F1CC5" w:rsidRPr="002F1CC5">
              <w:rPr>
                <w:rFonts w:eastAsia="Times New Roman" w:cstheme="minorHAnsi"/>
                <w:bCs/>
                <w:sz w:val="24"/>
                <w:szCs w:val="24"/>
              </w:rPr>
              <w:t xml:space="preserve">000 x 3 </w:t>
            </w:r>
            <w:proofErr w:type="spellStart"/>
            <w:r w:rsidR="002F1CC5" w:rsidRPr="002F1CC5">
              <w:rPr>
                <w:rFonts w:eastAsia="Times New Roman" w:cstheme="minorHAnsi"/>
                <w:bCs/>
                <w:sz w:val="24"/>
                <w:szCs w:val="24"/>
              </w:rPr>
              <w:t>tháng</w:t>
            </w:r>
            <w:proofErr w:type="spellEnd"/>
          </w:p>
        </w:tc>
      </w:tr>
      <w:tr w:rsidR="00EC4E5F" w:rsidRPr="00EC4E5F" w:rsidTr="002F1CC5">
        <w:tc>
          <w:tcPr>
            <w:tcW w:w="3708" w:type="dxa"/>
            <w:gridSpan w:val="2"/>
          </w:tcPr>
          <w:p w:rsidR="002F1CC5" w:rsidRPr="00EC4E5F" w:rsidRDefault="00993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849 </w:t>
            </w:r>
            <w:r w:rsidR="002F1CC5" w:rsidRPr="002F1CC5">
              <w:rPr>
                <w:rFonts w:eastAsia="Times New Roman" w:cstheme="minorHAnsi"/>
                <w:bCs/>
                <w:sz w:val="24"/>
                <w:szCs w:val="24"/>
              </w:rPr>
              <w:t xml:space="preserve">000 x 6 </w:t>
            </w:r>
            <w:proofErr w:type="spellStart"/>
            <w:r w:rsidR="002F1CC5" w:rsidRPr="002F1CC5">
              <w:rPr>
                <w:rFonts w:eastAsia="Times New Roman" w:cstheme="minorHAnsi"/>
                <w:bCs/>
                <w:sz w:val="24"/>
                <w:szCs w:val="24"/>
              </w:rPr>
              <w:t>tháng</w:t>
            </w:r>
            <w:proofErr w:type="spellEnd"/>
          </w:p>
        </w:tc>
      </w:tr>
      <w:tr w:rsidR="00EC4E5F" w:rsidRPr="00EC4E5F" w:rsidTr="002F1CC5">
        <w:tc>
          <w:tcPr>
            <w:tcW w:w="3708" w:type="dxa"/>
            <w:gridSpan w:val="2"/>
          </w:tcPr>
          <w:p w:rsidR="002F1CC5" w:rsidRPr="00EC4E5F" w:rsidRDefault="009933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799 </w:t>
            </w:r>
            <w:r w:rsidR="002F1CC5" w:rsidRPr="002F1CC5">
              <w:rPr>
                <w:rFonts w:eastAsia="Times New Roman" w:cstheme="minorHAnsi"/>
                <w:bCs/>
                <w:sz w:val="24"/>
                <w:szCs w:val="24"/>
              </w:rPr>
              <w:t xml:space="preserve">000 x 12 </w:t>
            </w:r>
            <w:proofErr w:type="spellStart"/>
            <w:r w:rsidR="002F1CC5" w:rsidRPr="002F1CC5">
              <w:rPr>
                <w:rFonts w:eastAsia="Times New Roman" w:cstheme="minorHAnsi"/>
                <w:bCs/>
                <w:sz w:val="24"/>
                <w:szCs w:val="24"/>
              </w:rPr>
              <w:t>tháng</w:t>
            </w:r>
            <w:proofErr w:type="spellEnd"/>
          </w:p>
        </w:tc>
      </w:tr>
    </w:tbl>
    <w:p w:rsidR="00993300" w:rsidRDefault="00993300">
      <w:pPr>
        <w:rPr>
          <w:rFonts w:cstheme="minorHAnsi"/>
          <w:sz w:val="24"/>
          <w:szCs w:val="24"/>
        </w:rPr>
      </w:pPr>
    </w:p>
    <w:p w:rsidR="002F1CC5" w:rsidRPr="00EC4E5F" w:rsidRDefault="009933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column"/>
      </w:r>
      <w:hyperlink r:id="rId8" w:history="1">
        <w:r w:rsidR="002F1CC5" w:rsidRPr="00EC4E5F">
          <w:rPr>
            <w:rStyle w:val="Hyperlink"/>
            <w:rFonts w:cstheme="minorHAnsi"/>
            <w:color w:val="auto"/>
            <w:sz w:val="24"/>
            <w:szCs w:val="24"/>
          </w:rPr>
          <w:t>FPT</w:t>
        </w:r>
        <w:r w:rsidR="00EC4E5F" w:rsidRPr="00EC4E5F">
          <w:rPr>
            <w:rStyle w:val="Hyperlink"/>
            <w:rFonts w:cstheme="minorHAnsi"/>
            <w:color w:val="auto"/>
            <w:sz w:val="24"/>
            <w:szCs w:val="24"/>
          </w:rPr>
          <w:t xml:space="preserve"> (Click for more information)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710"/>
      </w:tblGrid>
      <w:tr w:rsidR="00EC4E5F" w:rsidRPr="00EC4E5F" w:rsidTr="00993300">
        <w:tc>
          <w:tcPr>
            <w:tcW w:w="3708" w:type="dxa"/>
            <w:gridSpan w:val="2"/>
          </w:tcPr>
          <w:p w:rsidR="002F1CC5" w:rsidRPr="00993300" w:rsidRDefault="002F1CC5" w:rsidP="009933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93300">
              <w:rPr>
                <w:rFonts w:cstheme="minorHAnsi"/>
                <w:b/>
                <w:sz w:val="24"/>
                <w:szCs w:val="24"/>
              </w:rPr>
              <w:t>Easy Standard</w:t>
            </w:r>
          </w:p>
        </w:tc>
      </w:tr>
      <w:tr w:rsidR="00EC4E5F" w:rsidRPr="00EC4E5F" w:rsidTr="00993300">
        <w:tc>
          <w:tcPr>
            <w:tcW w:w="1998" w:type="dxa"/>
          </w:tcPr>
          <w:p w:rsidR="002F1CC5" w:rsidRPr="00EC4E5F" w:rsidRDefault="002F1CC5">
            <w:pPr>
              <w:rPr>
                <w:rFonts w:cstheme="minorHAnsi"/>
                <w:sz w:val="24"/>
                <w:szCs w:val="24"/>
              </w:rPr>
            </w:pPr>
            <w:r w:rsidRPr="00EC4E5F">
              <w:rPr>
                <w:rFonts w:cstheme="minorHAnsi"/>
                <w:sz w:val="24"/>
                <w:szCs w:val="24"/>
              </w:rPr>
              <w:t>HDD</w:t>
            </w:r>
          </w:p>
        </w:tc>
        <w:tc>
          <w:tcPr>
            <w:tcW w:w="1710" w:type="dxa"/>
          </w:tcPr>
          <w:p w:rsidR="002F1CC5" w:rsidRPr="00EC4E5F" w:rsidRDefault="002F1CC5">
            <w:pPr>
              <w:rPr>
                <w:rFonts w:cstheme="minorHAnsi"/>
                <w:sz w:val="24"/>
                <w:szCs w:val="24"/>
              </w:rPr>
            </w:pPr>
            <w:r w:rsidRPr="00EC4E5F">
              <w:rPr>
                <w:rFonts w:cstheme="minorHAnsi"/>
                <w:sz w:val="24"/>
                <w:szCs w:val="24"/>
              </w:rPr>
              <w:t>40GB</w:t>
            </w:r>
          </w:p>
        </w:tc>
      </w:tr>
      <w:tr w:rsidR="00EC4E5F" w:rsidRPr="00EC4E5F" w:rsidTr="00993300">
        <w:tc>
          <w:tcPr>
            <w:tcW w:w="1998" w:type="dxa"/>
          </w:tcPr>
          <w:p w:rsidR="002F1CC5" w:rsidRPr="00EC4E5F" w:rsidRDefault="002F1CC5">
            <w:pPr>
              <w:rPr>
                <w:rFonts w:cstheme="minorHAnsi"/>
                <w:sz w:val="24"/>
                <w:szCs w:val="24"/>
              </w:rPr>
            </w:pPr>
            <w:r w:rsidRPr="00EC4E5F">
              <w:rPr>
                <w:rFonts w:cstheme="minorHAnsi"/>
                <w:sz w:val="24"/>
                <w:szCs w:val="24"/>
              </w:rPr>
              <w:t>RAM</w:t>
            </w:r>
          </w:p>
        </w:tc>
        <w:tc>
          <w:tcPr>
            <w:tcW w:w="1710" w:type="dxa"/>
          </w:tcPr>
          <w:p w:rsidR="002F1CC5" w:rsidRPr="00EC4E5F" w:rsidRDefault="002F1CC5">
            <w:pPr>
              <w:rPr>
                <w:rFonts w:cstheme="minorHAnsi"/>
                <w:sz w:val="24"/>
                <w:szCs w:val="24"/>
              </w:rPr>
            </w:pPr>
            <w:r w:rsidRPr="00EC4E5F">
              <w:rPr>
                <w:rFonts w:cstheme="minorHAnsi"/>
                <w:sz w:val="24"/>
                <w:szCs w:val="24"/>
              </w:rPr>
              <w:t>512 MB</w:t>
            </w:r>
          </w:p>
        </w:tc>
      </w:tr>
      <w:tr w:rsidR="00EC4E5F" w:rsidRPr="00EC4E5F" w:rsidTr="00993300">
        <w:tc>
          <w:tcPr>
            <w:tcW w:w="1998" w:type="dxa"/>
          </w:tcPr>
          <w:p w:rsidR="002F1CC5" w:rsidRPr="00EC4E5F" w:rsidRDefault="00EC4E5F">
            <w:pPr>
              <w:rPr>
                <w:rFonts w:cstheme="minorHAnsi"/>
                <w:sz w:val="24"/>
                <w:szCs w:val="24"/>
              </w:rPr>
            </w:pPr>
            <w:r w:rsidRPr="00EC4E5F">
              <w:rPr>
                <w:rFonts w:cstheme="minorHAnsi"/>
                <w:sz w:val="24"/>
                <w:szCs w:val="24"/>
              </w:rPr>
              <w:t>Bandwidth:</w:t>
            </w:r>
          </w:p>
        </w:tc>
        <w:tc>
          <w:tcPr>
            <w:tcW w:w="1710" w:type="dxa"/>
          </w:tcPr>
          <w:p w:rsidR="002F1CC5" w:rsidRPr="00EC4E5F" w:rsidRDefault="00EC4E5F">
            <w:pPr>
              <w:rPr>
                <w:rFonts w:cstheme="minorHAnsi"/>
                <w:sz w:val="24"/>
                <w:szCs w:val="24"/>
              </w:rPr>
            </w:pPr>
            <w:r w:rsidRPr="00EC4E5F">
              <w:rPr>
                <w:rFonts w:cstheme="minorHAnsi"/>
                <w:sz w:val="24"/>
                <w:szCs w:val="24"/>
              </w:rPr>
              <w:t>500GB</w:t>
            </w:r>
          </w:p>
        </w:tc>
      </w:tr>
      <w:tr w:rsidR="00EC4E5F" w:rsidRPr="00EC4E5F" w:rsidTr="00B24CC1">
        <w:trPr>
          <w:trHeight w:val="593"/>
        </w:trPr>
        <w:tc>
          <w:tcPr>
            <w:tcW w:w="3708" w:type="dxa"/>
            <w:gridSpan w:val="2"/>
          </w:tcPr>
          <w:p w:rsidR="00EC4E5F" w:rsidRPr="00EC4E5F" w:rsidRDefault="00EC4E5F">
            <w:pPr>
              <w:rPr>
                <w:rFonts w:cstheme="minorHAnsi"/>
                <w:sz w:val="24"/>
                <w:szCs w:val="24"/>
              </w:rPr>
            </w:pPr>
            <w:r w:rsidRPr="00EC4E5F">
              <w:rPr>
                <w:rFonts w:cstheme="minorHAnsi"/>
                <w:sz w:val="24"/>
                <w:szCs w:val="24"/>
              </w:rPr>
              <w:t>800 000 x 12tháng + 500 000(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phí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khởi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tạo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 xml:space="preserve"> ban </w:t>
            </w:r>
            <w:proofErr w:type="spellStart"/>
            <w:r w:rsidRPr="00EC4E5F">
              <w:rPr>
                <w:rFonts w:cstheme="minorHAnsi"/>
                <w:sz w:val="24"/>
                <w:szCs w:val="24"/>
              </w:rPr>
              <w:t>đầu</w:t>
            </w:r>
            <w:proofErr w:type="spellEnd"/>
            <w:r w:rsidRPr="00EC4E5F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B24CC1" w:rsidRDefault="00B24CC1">
      <w:pPr>
        <w:rPr>
          <w:rFonts w:cstheme="minorHAnsi"/>
          <w:sz w:val="24"/>
          <w:szCs w:val="24"/>
        </w:rPr>
      </w:pPr>
    </w:p>
    <w:p w:rsidR="002F1CC5" w:rsidRPr="00EC4E5F" w:rsidRDefault="00EC4E5F">
      <w:pPr>
        <w:rPr>
          <w:rFonts w:cstheme="minorHAnsi"/>
          <w:sz w:val="24"/>
          <w:szCs w:val="24"/>
        </w:rPr>
      </w:pPr>
      <w:hyperlink r:id="rId9" w:history="1">
        <w:r w:rsidRPr="00EC4E5F">
          <w:rPr>
            <w:rStyle w:val="Hyperlink"/>
            <w:rFonts w:cstheme="minorHAnsi"/>
            <w:color w:val="auto"/>
            <w:sz w:val="24"/>
            <w:szCs w:val="24"/>
          </w:rPr>
          <w:t>VDC (Click for more information)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710"/>
      </w:tblGrid>
      <w:tr w:rsidR="00EC4E5F" w:rsidRPr="00EC4E5F" w:rsidTr="00993300">
        <w:tc>
          <w:tcPr>
            <w:tcW w:w="3708" w:type="dxa"/>
            <w:gridSpan w:val="2"/>
          </w:tcPr>
          <w:p w:rsidR="00EC4E5F" w:rsidRPr="00993300" w:rsidRDefault="00EC4E5F" w:rsidP="0099330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93300">
              <w:rPr>
                <w:rFonts w:eastAsia="Times New Roman" w:cstheme="minorHAnsi"/>
                <w:b/>
                <w:bCs/>
                <w:sz w:val="24"/>
                <w:szCs w:val="24"/>
              </w:rPr>
              <w:t>VPSA</w:t>
            </w:r>
          </w:p>
        </w:tc>
      </w:tr>
      <w:tr w:rsidR="00EC4E5F" w:rsidRPr="00EC4E5F" w:rsidTr="00993300">
        <w:tc>
          <w:tcPr>
            <w:tcW w:w="1998" w:type="dxa"/>
          </w:tcPr>
          <w:p w:rsidR="00EC4E5F" w:rsidRPr="00EC4E5F" w:rsidRDefault="00EC4E5F" w:rsidP="00EC4E5F">
            <w:pPr>
              <w:spacing w:before="100" w:beforeAutospacing="1" w:after="100" w:afterAutospacing="1"/>
              <w:rPr>
                <w:rFonts w:eastAsia="Times New Roman" w:cstheme="minorHAnsi"/>
                <w:bCs/>
                <w:sz w:val="24"/>
                <w:szCs w:val="24"/>
              </w:rPr>
            </w:pPr>
            <w:r w:rsidRPr="00EC4E5F">
              <w:rPr>
                <w:rFonts w:eastAsia="Times New Roman" w:cstheme="minorHAnsi"/>
                <w:bCs/>
                <w:sz w:val="24"/>
                <w:szCs w:val="24"/>
              </w:rPr>
              <w:t>RAM</w:t>
            </w:r>
          </w:p>
        </w:tc>
        <w:tc>
          <w:tcPr>
            <w:tcW w:w="1710" w:type="dxa"/>
          </w:tcPr>
          <w:p w:rsidR="00EC4E5F" w:rsidRPr="00EC4E5F" w:rsidRDefault="00EC4E5F" w:rsidP="00EC4E5F">
            <w:pPr>
              <w:spacing w:before="100" w:beforeAutospacing="1" w:after="100" w:afterAutospacing="1"/>
              <w:rPr>
                <w:rFonts w:eastAsia="Times New Roman" w:cstheme="minorHAnsi"/>
                <w:bCs/>
                <w:sz w:val="24"/>
                <w:szCs w:val="24"/>
              </w:rPr>
            </w:pPr>
            <w:r w:rsidRPr="00EC4E5F">
              <w:rPr>
                <w:rFonts w:eastAsia="Times New Roman" w:cstheme="minorHAnsi"/>
                <w:sz w:val="24"/>
                <w:szCs w:val="24"/>
              </w:rPr>
              <w:t>512 MB</w:t>
            </w:r>
          </w:p>
        </w:tc>
      </w:tr>
      <w:tr w:rsidR="00EC4E5F" w:rsidRPr="00EC4E5F" w:rsidTr="00993300">
        <w:tc>
          <w:tcPr>
            <w:tcW w:w="1998" w:type="dxa"/>
          </w:tcPr>
          <w:p w:rsidR="00EC4E5F" w:rsidRPr="00EC4E5F" w:rsidRDefault="00EC4E5F" w:rsidP="00EC4E5F">
            <w:pPr>
              <w:spacing w:before="100" w:beforeAutospacing="1" w:after="100" w:afterAutospacing="1"/>
              <w:rPr>
                <w:rFonts w:eastAsia="Times New Roman" w:cstheme="minorHAnsi"/>
                <w:bCs/>
                <w:sz w:val="24"/>
                <w:szCs w:val="24"/>
              </w:rPr>
            </w:pPr>
            <w:r w:rsidRPr="00EC4E5F">
              <w:rPr>
                <w:rFonts w:eastAsia="Times New Roman" w:cstheme="minorHAnsi"/>
                <w:bCs/>
                <w:sz w:val="24"/>
                <w:szCs w:val="24"/>
              </w:rPr>
              <w:t>HDD</w:t>
            </w:r>
          </w:p>
        </w:tc>
        <w:tc>
          <w:tcPr>
            <w:tcW w:w="1710" w:type="dxa"/>
          </w:tcPr>
          <w:p w:rsidR="00EC4E5F" w:rsidRPr="00EC4E5F" w:rsidRDefault="00EC4E5F" w:rsidP="00EC4E5F">
            <w:pPr>
              <w:spacing w:before="100" w:beforeAutospacing="1" w:after="100" w:afterAutospacing="1"/>
              <w:rPr>
                <w:rFonts w:eastAsia="Times New Roman" w:cstheme="minorHAnsi"/>
                <w:bCs/>
                <w:sz w:val="24"/>
                <w:szCs w:val="24"/>
              </w:rPr>
            </w:pPr>
            <w:r w:rsidRPr="00EC4E5F">
              <w:rPr>
                <w:rFonts w:eastAsia="Times New Roman" w:cstheme="minorHAnsi"/>
                <w:sz w:val="24"/>
                <w:szCs w:val="24"/>
              </w:rPr>
              <w:t>40 GB</w:t>
            </w:r>
          </w:p>
        </w:tc>
      </w:tr>
      <w:tr w:rsidR="00EC4E5F" w:rsidRPr="00EC4E5F" w:rsidTr="00993300">
        <w:tc>
          <w:tcPr>
            <w:tcW w:w="1998" w:type="dxa"/>
          </w:tcPr>
          <w:p w:rsidR="00EC4E5F" w:rsidRPr="00EC4E5F" w:rsidRDefault="00B24CC1" w:rsidP="00EC4E5F">
            <w:pPr>
              <w:spacing w:before="100" w:beforeAutospacing="1" w:after="100" w:afterAutospacing="1"/>
              <w:rPr>
                <w:rFonts w:eastAsia="Times New Roman" w:cstheme="minorHAnsi"/>
                <w:bCs/>
                <w:sz w:val="24"/>
                <w:szCs w:val="24"/>
              </w:rPr>
            </w:pPr>
            <w:r w:rsidRPr="00EC4E5F">
              <w:rPr>
                <w:rFonts w:eastAsia="Times New Roman" w:cstheme="minorHAnsi"/>
                <w:bCs/>
                <w:sz w:val="24"/>
                <w:szCs w:val="24"/>
              </w:rPr>
              <w:t>Bandwidth</w:t>
            </w:r>
          </w:p>
        </w:tc>
        <w:tc>
          <w:tcPr>
            <w:tcW w:w="1710" w:type="dxa"/>
          </w:tcPr>
          <w:p w:rsidR="00EC4E5F" w:rsidRPr="00EC4E5F" w:rsidRDefault="00EC4E5F" w:rsidP="00EC4E5F">
            <w:pPr>
              <w:spacing w:before="100" w:beforeAutospacing="1" w:after="100" w:afterAutospacing="1"/>
              <w:rPr>
                <w:rFonts w:eastAsia="Times New Roman" w:cstheme="minorHAnsi"/>
                <w:bCs/>
                <w:sz w:val="24"/>
                <w:szCs w:val="24"/>
              </w:rPr>
            </w:pPr>
            <w:r w:rsidRPr="00EC4E5F">
              <w:rPr>
                <w:rFonts w:eastAsia="Times New Roman" w:cstheme="minorHAnsi"/>
                <w:bCs/>
                <w:i/>
                <w:iCs/>
                <w:sz w:val="24"/>
                <w:szCs w:val="24"/>
              </w:rPr>
              <w:t>800 GB</w:t>
            </w:r>
          </w:p>
        </w:tc>
      </w:tr>
      <w:tr w:rsidR="00EC4E5F" w:rsidRPr="00EC4E5F" w:rsidTr="00993300">
        <w:tc>
          <w:tcPr>
            <w:tcW w:w="3708" w:type="dxa"/>
            <w:gridSpan w:val="2"/>
          </w:tcPr>
          <w:p w:rsidR="00EC4E5F" w:rsidRPr="00EC4E5F" w:rsidRDefault="00EC4E5F" w:rsidP="00EC4E5F">
            <w:pPr>
              <w:spacing w:before="100" w:beforeAutospacing="1" w:after="100" w:afterAutospacing="1"/>
              <w:rPr>
                <w:rFonts w:eastAsia="Times New Roman" w:cstheme="minorHAnsi"/>
                <w:bCs/>
                <w:sz w:val="24"/>
                <w:szCs w:val="24"/>
              </w:rPr>
            </w:pPr>
            <w:r w:rsidRPr="00EC4E5F">
              <w:rPr>
                <w:rFonts w:eastAsia="Times New Roman" w:cstheme="minorHAnsi"/>
                <w:bCs/>
                <w:sz w:val="24"/>
                <w:szCs w:val="24"/>
              </w:rPr>
              <w:t>600,000</w:t>
            </w:r>
            <w:r w:rsidRPr="00EC4E5F">
              <w:rPr>
                <w:rFonts w:eastAsia="Times New Roman" w:cstheme="minorHAnsi"/>
                <w:bCs/>
                <w:sz w:val="24"/>
                <w:szCs w:val="24"/>
              </w:rPr>
              <w:t xml:space="preserve">x3 </w:t>
            </w:r>
            <w:proofErr w:type="spellStart"/>
            <w:r w:rsidRPr="00EC4E5F">
              <w:rPr>
                <w:rFonts w:eastAsia="Times New Roman" w:cstheme="minorHAnsi"/>
                <w:bCs/>
                <w:sz w:val="24"/>
                <w:szCs w:val="24"/>
              </w:rPr>
              <w:t>tháng</w:t>
            </w:r>
            <w:proofErr w:type="spellEnd"/>
          </w:p>
        </w:tc>
      </w:tr>
    </w:tbl>
    <w:p w:rsidR="00993300" w:rsidRDefault="00993300" w:rsidP="00EC4E5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  <w:sectPr w:rsidR="00993300" w:rsidSect="009933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C4E5F" w:rsidRDefault="00B24CC1" w:rsidP="00993300">
      <w:pPr>
        <w:pStyle w:val="Heading1"/>
      </w:pPr>
      <w:r>
        <w:lastRenderedPageBreak/>
        <w:br w:type="column"/>
      </w:r>
      <w:proofErr w:type="spellStart"/>
      <w:r w:rsidR="00993300" w:rsidRPr="00993300">
        <w:lastRenderedPageBreak/>
        <w:t>Phí</w:t>
      </w:r>
      <w:proofErr w:type="spellEnd"/>
      <w:r w:rsidR="00993300" w:rsidRPr="00993300">
        <w:t xml:space="preserve"> </w:t>
      </w:r>
      <w:proofErr w:type="spellStart"/>
      <w:r w:rsidR="00993300" w:rsidRPr="00993300">
        <w:t>bảo</w:t>
      </w:r>
      <w:proofErr w:type="spellEnd"/>
      <w:r w:rsidR="00993300" w:rsidRPr="00993300">
        <w:t xml:space="preserve"> </w:t>
      </w:r>
      <w:proofErr w:type="spellStart"/>
      <w:r w:rsidR="00993300" w:rsidRPr="00993300">
        <w:t>trì</w:t>
      </w:r>
      <w:proofErr w:type="spellEnd"/>
    </w:p>
    <w:p w:rsidR="00993300" w:rsidRDefault="00993300" w:rsidP="00993300"/>
    <w:p w:rsidR="00993300" w:rsidRDefault="00993300" w:rsidP="00B24CC1">
      <w:pPr>
        <w:pStyle w:val="ListParagraph"/>
        <w:numPr>
          <w:ilvl w:val="0"/>
          <w:numId w:val="4"/>
        </w:numPr>
      </w:pPr>
      <w:proofErr w:type="spellStart"/>
      <w:proofErr w:type="gram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  <w:proofErr w:type="gramEnd"/>
    </w:p>
    <w:p w:rsidR="00993300" w:rsidRDefault="00993300" w:rsidP="00993300">
      <w:pPr>
        <w:pStyle w:val="ListParagraph"/>
        <w:numPr>
          <w:ilvl w:val="0"/>
          <w:numId w:val="4"/>
        </w:numPr>
      </w:pPr>
      <w:proofErr w:type="spellStart"/>
      <w:r>
        <w:t>Việt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gramStart"/>
      <w:r w:rsidR="00B24CC1">
        <w:t>,sao</w:t>
      </w:r>
      <w:proofErr w:type="spellEnd"/>
      <w:proofErr w:type="gramEnd"/>
      <w:r w:rsidR="00B24CC1">
        <w:t xml:space="preserve"> </w:t>
      </w:r>
      <w:proofErr w:type="spellStart"/>
      <w:r w:rsidR="00B24CC1">
        <w:t>lưu</w:t>
      </w:r>
      <w:proofErr w:type="spellEnd"/>
      <w:r w:rsidR="00B24CC1">
        <w:t xml:space="preserve"> </w:t>
      </w:r>
      <w:proofErr w:type="spellStart"/>
      <w:r w:rsidR="00B24CC1">
        <w:t>và</w:t>
      </w:r>
      <w:proofErr w:type="spellEnd"/>
      <w:r w:rsidR="00B24CC1">
        <w:t xml:space="preserve"> </w:t>
      </w:r>
      <w:proofErr w:type="spellStart"/>
      <w:r w:rsidR="00B24CC1">
        <w:t>phục</w:t>
      </w:r>
      <w:proofErr w:type="spellEnd"/>
      <w:r w:rsidR="00B24CC1">
        <w:t xml:space="preserve"> </w:t>
      </w:r>
      <w:proofErr w:type="spellStart"/>
      <w:r w:rsidR="00B24CC1">
        <w:t>hồi</w:t>
      </w:r>
      <w:proofErr w:type="spellEnd"/>
      <w:r w:rsidR="00B24CC1">
        <w:t xml:space="preserve"> </w:t>
      </w:r>
      <w:proofErr w:type="spellStart"/>
      <w:r w:rsidR="00B24CC1">
        <w:t>dữ</w:t>
      </w:r>
      <w:proofErr w:type="spellEnd"/>
      <w:r w:rsidR="00B24CC1">
        <w:t xml:space="preserve"> </w:t>
      </w:r>
      <w:proofErr w:type="spellStart"/>
      <w:r w:rsidR="00B24CC1">
        <w:t>liệu</w:t>
      </w:r>
      <w:proofErr w:type="spellEnd"/>
      <w:r w:rsidR="00B24CC1">
        <w:t xml:space="preserve"> </w:t>
      </w:r>
      <w:proofErr w:type="spellStart"/>
      <w:r w:rsidR="00B24CC1">
        <w:t>khi</w:t>
      </w:r>
      <w:proofErr w:type="spellEnd"/>
      <w:r w:rsidR="00B24CC1">
        <w:t xml:space="preserve"> </w:t>
      </w:r>
      <w:proofErr w:type="spellStart"/>
      <w:r w:rsidR="00B24CC1">
        <w:t>có</w:t>
      </w:r>
      <w:proofErr w:type="spellEnd"/>
      <w:r w:rsidR="00B24CC1">
        <w:t xml:space="preserve"> </w:t>
      </w:r>
      <w:proofErr w:type="spellStart"/>
      <w:r w:rsidR="00B24CC1">
        <w:t>sự</w:t>
      </w:r>
      <w:proofErr w:type="spellEnd"/>
      <w:r w:rsidR="00B24CC1">
        <w:t xml:space="preserve"> </w:t>
      </w:r>
      <w:proofErr w:type="spellStart"/>
      <w:r w:rsidR="00B24CC1">
        <w:t>cố</w:t>
      </w:r>
      <w:proofErr w:type="spellEnd"/>
      <w:r>
        <w:t>.</w:t>
      </w:r>
    </w:p>
    <w:p w:rsidR="00993300" w:rsidRDefault="00993300" w:rsidP="00993300">
      <w:pPr>
        <w:pStyle w:val="ListParagraph"/>
        <w:numPr>
          <w:ilvl w:val="0"/>
          <w:numId w:val="4"/>
        </w:numPr>
      </w:pPr>
      <w:proofErr w:type="spellStart"/>
      <w:r>
        <w:t>Việt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B24CC1">
        <w:t>.</w:t>
      </w:r>
    </w:p>
    <w:p w:rsidR="00993300" w:rsidRDefault="00B24CC1" w:rsidP="00993300">
      <w:pPr>
        <w:pStyle w:val="ListParagraph"/>
        <w:numPr>
          <w:ilvl w:val="0"/>
          <w:numId w:val="4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500 000/</w:t>
      </w:r>
      <w:proofErr w:type="spellStart"/>
      <w:r>
        <w:t>năm</w:t>
      </w:r>
      <w:proofErr w:type="spellEnd"/>
      <w:r>
        <w:t>.</w:t>
      </w:r>
    </w:p>
    <w:p w:rsidR="00B24CC1" w:rsidRDefault="00B24CC1" w:rsidP="00B24CC1">
      <w:pPr>
        <w:pStyle w:val="Heading1"/>
      </w:pP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24CC1" w:rsidRPr="00993300" w:rsidRDefault="00B24CC1" w:rsidP="00B24CC1">
      <w:pPr>
        <w:pStyle w:val="ListParagraph"/>
        <w:numPr>
          <w:ilvl w:val="0"/>
          <w:numId w:val="7"/>
        </w:numPr>
        <w:ind w:left="72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>.</w:t>
      </w:r>
      <w:bookmarkStart w:id="0" w:name="_GoBack"/>
      <w:bookmarkEnd w:id="0"/>
    </w:p>
    <w:sectPr w:rsidR="00B24CC1" w:rsidRPr="00993300" w:rsidSect="009933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4DC"/>
    <w:multiLevelType w:val="hybridMultilevel"/>
    <w:tmpl w:val="C8E4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76BE"/>
    <w:multiLevelType w:val="hybridMultilevel"/>
    <w:tmpl w:val="ACA2494E"/>
    <w:lvl w:ilvl="0" w:tplc="9B406B3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04B9A"/>
    <w:multiLevelType w:val="hybridMultilevel"/>
    <w:tmpl w:val="3390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E23F1"/>
    <w:multiLevelType w:val="hybridMultilevel"/>
    <w:tmpl w:val="02C21048"/>
    <w:lvl w:ilvl="0" w:tplc="9B406B3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B375F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6C5"/>
    <w:rsid w:val="001F26C5"/>
    <w:rsid w:val="002F1CC5"/>
    <w:rsid w:val="00993300"/>
    <w:rsid w:val="00B24CC1"/>
    <w:rsid w:val="00EC4E5F"/>
    <w:rsid w:val="00F0011E"/>
    <w:rsid w:val="00F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0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3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3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3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3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3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3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11">
    <w:name w:val="font11"/>
    <w:basedOn w:val="DefaultParagraphFont"/>
    <w:rsid w:val="001F26C5"/>
  </w:style>
  <w:style w:type="character" w:styleId="Strong">
    <w:name w:val="Strong"/>
    <w:basedOn w:val="DefaultParagraphFont"/>
    <w:uiPriority w:val="22"/>
    <w:qFormat/>
    <w:rsid w:val="001F26C5"/>
    <w:rPr>
      <w:b/>
      <w:bCs/>
    </w:rPr>
  </w:style>
  <w:style w:type="paragraph" w:customStyle="1" w:styleId="tahoma-tab">
    <w:name w:val="tahoma-tab"/>
    <w:basedOn w:val="Normal"/>
    <w:rsid w:val="002F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4E5F"/>
    <w:rPr>
      <w:i/>
      <w:iCs/>
    </w:rPr>
  </w:style>
  <w:style w:type="character" w:styleId="Hyperlink">
    <w:name w:val="Hyperlink"/>
    <w:basedOn w:val="DefaultParagraphFont"/>
    <w:uiPriority w:val="99"/>
    <w:unhideWhenUsed/>
    <w:rsid w:val="00EC4E5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3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3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3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3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3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3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3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93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0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3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3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3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3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3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3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3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3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11">
    <w:name w:val="font11"/>
    <w:basedOn w:val="DefaultParagraphFont"/>
    <w:rsid w:val="001F26C5"/>
  </w:style>
  <w:style w:type="character" w:styleId="Strong">
    <w:name w:val="Strong"/>
    <w:basedOn w:val="DefaultParagraphFont"/>
    <w:uiPriority w:val="22"/>
    <w:qFormat/>
    <w:rsid w:val="001F26C5"/>
    <w:rPr>
      <w:b/>
      <w:bCs/>
    </w:rPr>
  </w:style>
  <w:style w:type="paragraph" w:customStyle="1" w:styleId="tahoma-tab">
    <w:name w:val="tahoma-tab"/>
    <w:basedOn w:val="Normal"/>
    <w:rsid w:val="002F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4E5F"/>
    <w:rPr>
      <w:i/>
      <w:iCs/>
    </w:rPr>
  </w:style>
  <w:style w:type="character" w:styleId="Hyperlink">
    <w:name w:val="Hyperlink"/>
    <w:basedOn w:val="DefaultParagraphFont"/>
    <w:uiPriority w:val="99"/>
    <w:unhideWhenUsed/>
    <w:rsid w:val="00EC4E5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3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3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3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3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3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3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3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3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93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fpt.vn/p29-vitrual-private-server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atbao.net/hosting/vp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vietnam.vn/thue-server-vp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eb.vnn.vn/maychuaovps/B%C3%A1ogi%C3%A1VPS/tabid/102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Agrond</dc:creator>
  <cp:lastModifiedBy>Agrond</cp:lastModifiedBy>
  <cp:revision>1</cp:revision>
  <dcterms:created xsi:type="dcterms:W3CDTF">2010-12-06T12:07:00Z</dcterms:created>
  <dcterms:modified xsi:type="dcterms:W3CDTF">2010-12-06T12:56:00Z</dcterms:modified>
</cp:coreProperties>
</file>