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3C4C6" w14:textId="47AD60D4" w:rsidR="00061F0B" w:rsidRPr="00061F0B" w:rsidRDefault="00061F0B" w:rsidP="003E564B">
      <w:pPr>
        <w:pStyle w:val="NormalWeb"/>
        <w:spacing w:before="360" w:beforeAutospacing="0" w:after="0" w:afterAutospacing="0"/>
        <w:ind w:left="6498"/>
        <w:rPr>
          <w:sz w:val="20"/>
          <w:szCs w:val="20"/>
        </w:rPr>
      </w:pPr>
      <w:r w:rsidRPr="00061F0B">
        <w:rPr>
          <w:rFonts w:ascii="Arial" w:hAnsi="Arial" w:cs="Arial"/>
          <w:color w:val="000000"/>
          <w:sz w:val="20"/>
          <w:szCs w:val="20"/>
        </w:rPr>
        <w:t xml:space="preserve">Bogotá, </w:t>
      </w:r>
      <w:r>
        <w:rPr>
          <w:rFonts w:ascii="Arial" w:hAnsi="Arial" w:cs="Arial"/>
          <w:color w:val="000000"/>
          <w:sz w:val="20"/>
          <w:szCs w:val="20"/>
        </w:rPr>
        <w:t>March</w:t>
      </w:r>
      <w:r w:rsidRPr="00061F0B">
        <w:rPr>
          <w:rFonts w:ascii="Arial" w:hAnsi="Arial" w:cs="Arial"/>
          <w:color w:val="000000"/>
          <w:sz w:val="20"/>
          <w:szCs w:val="20"/>
        </w:rPr>
        <w:t xml:space="preserve"> </w:t>
      </w:r>
      <w:r>
        <w:rPr>
          <w:rFonts w:ascii="Arial" w:hAnsi="Arial" w:cs="Arial"/>
          <w:color w:val="000000"/>
          <w:sz w:val="20"/>
          <w:szCs w:val="20"/>
        </w:rPr>
        <w:t>2</w:t>
      </w:r>
      <w:r w:rsidR="00161C37">
        <w:rPr>
          <w:rFonts w:ascii="Arial" w:hAnsi="Arial" w:cs="Arial"/>
          <w:color w:val="000000"/>
          <w:sz w:val="20"/>
          <w:szCs w:val="20"/>
        </w:rPr>
        <w:t>1</w:t>
      </w:r>
      <w:r w:rsidR="00161C37">
        <w:rPr>
          <w:rFonts w:ascii="Arial" w:hAnsi="Arial" w:cs="Arial"/>
          <w:color w:val="000000"/>
          <w:sz w:val="12"/>
          <w:szCs w:val="12"/>
          <w:vertAlign w:val="superscript"/>
        </w:rPr>
        <w:t>st</w:t>
      </w:r>
      <w:r w:rsidRPr="00061F0B">
        <w:rPr>
          <w:rFonts w:ascii="Arial" w:hAnsi="Arial" w:cs="Arial"/>
          <w:color w:val="000000"/>
          <w:sz w:val="20"/>
          <w:szCs w:val="20"/>
        </w:rPr>
        <w:t>, 20</w:t>
      </w:r>
      <w:r>
        <w:rPr>
          <w:rFonts w:ascii="Arial" w:hAnsi="Arial" w:cs="Arial"/>
          <w:color w:val="000000"/>
          <w:sz w:val="20"/>
          <w:szCs w:val="20"/>
        </w:rPr>
        <w:t>20</w:t>
      </w:r>
      <w:r w:rsidRPr="00061F0B">
        <w:rPr>
          <w:rFonts w:ascii="Arial" w:hAnsi="Arial" w:cs="Arial"/>
          <w:color w:val="000000"/>
          <w:sz w:val="20"/>
          <w:szCs w:val="20"/>
        </w:rPr>
        <w:t> </w:t>
      </w:r>
    </w:p>
    <w:p w14:paraId="5A50A5B0" w14:textId="77777777" w:rsidR="00061F0B" w:rsidRPr="00061F0B" w:rsidRDefault="00061F0B" w:rsidP="00061F0B">
      <w:pPr>
        <w:pStyle w:val="NormalWeb"/>
        <w:spacing w:before="605" w:beforeAutospacing="0" w:after="0" w:afterAutospacing="0"/>
        <w:ind w:left="-418" w:right="7618"/>
        <w:rPr>
          <w:sz w:val="20"/>
          <w:szCs w:val="20"/>
        </w:rPr>
      </w:pPr>
      <w:r w:rsidRPr="00061F0B">
        <w:rPr>
          <w:rFonts w:ascii="Arial" w:hAnsi="Arial" w:cs="Arial"/>
          <w:color w:val="000000"/>
          <w:sz w:val="20"/>
          <w:szCs w:val="20"/>
        </w:rPr>
        <w:t>Dear Editorial Board, </w:t>
      </w:r>
    </w:p>
    <w:p w14:paraId="2E8037C0" w14:textId="0C3AE298" w:rsidR="00061F0B" w:rsidRDefault="00061F0B" w:rsidP="00061F0B">
      <w:pPr>
        <w:pStyle w:val="NormalWeb"/>
        <w:spacing w:before="322"/>
        <w:ind w:left="-418"/>
        <w:jc w:val="both"/>
        <w:rPr>
          <w:sz w:val="20"/>
          <w:szCs w:val="20"/>
        </w:rPr>
      </w:pPr>
      <w:r w:rsidRPr="00061F0B">
        <w:rPr>
          <w:rFonts w:ascii="Arial" w:hAnsi="Arial" w:cs="Arial"/>
          <w:color w:val="000000"/>
          <w:sz w:val="20"/>
          <w:szCs w:val="20"/>
        </w:rPr>
        <w:t xml:space="preserve">We would like to submit our manuscript for your consideration for publication in Bioinformatics. The manuscript title is </w:t>
      </w:r>
      <w:r w:rsidRPr="00061F0B">
        <w:rPr>
          <w:rFonts w:ascii="Arial" w:hAnsi="Arial" w:cs="Arial"/>
          <w:i/>
          <w:iCs/>
          <w:color w:val="000000"/>
          <w:sz w:val="20"/>
          <w:szCs w:val="20"/>
        </w:rPr>
        <w:t>MultiGWAS: A tool for GWAS analysis on tetraploid</w:t>
      </w:r>
      <w:r>
        <w:rPr>
          <w:rFonts w:ascii="Arial" w:hAnsi="Arial" w:cs="Arial"/>
          <w:i/>
          <w:iCs/>
          <w:color w:val="000000"/>
          <w:sz w:val="20"/>
          <w:szCs w:val="20"/>
        </w:rPr>
        <w:t xml:space="preserve"> </w:t>
      </w:r>
      <w:r w:rsidRPr="00061F0B">
        <w:rPr>
          <w:rFonts w:ascii="Arial" w:hAnsi="Arial" w:cs="Arial"/>
          <w:i/>
          <w:iCs/>
          <w:color w:val="000000"/>
          <w:sz w:val="20"/>
          <w:szCs w:val="20"/>
        </w:rPr>
        <w:t>organisms by integrating</w:t>
      </w:r>
      <w:r w:rsidR="00161C37">
        <w:rPr>
          <w:rFonts w:ascii="Arial" w:hAnsi="Arial" w:cs="Arial"/>
          <w:i/>
          <w:iCs/>
          <w:color w:val="000000"/>
          <w:sz w:val="20"/>
          <w:szCs w:val="20"/>
        </w:rPr>
        <w:t xml:space="preserve"> the</w:t>
      </w:r>
      <w:r w:rsidRPr="00061F0B">
        <w:rPr>
          <w:rFonts w:ascii="Arial" w:hAnsi="Arial" w:cs="Arial"/>
          <w:i/>
          <w:iCs/>
          <w:color w:val="000000"/>
          <w:sz w:val="20"/>
          <w:szCs w:val="20"/>
        </w:rPr>
        <w:t xml:space="preserve"> results of four GWAS</w:t>
      </w:r>
      <w:r>
        <w:rPr>
          <w:rFonts w:ascii="Arial" w:hAnsi="Arial" w:cs="Arial"/>
          <w:i/>
          <w:iCs/>
          <w:color w:val="000000"/>
          <w:sz w:val="20"/>
          <w:szCs w:val="20"/>
        </w:rPr>
        <w:t xml:space="preserve"> </w:t>
      </w:r>
      <w:r w:rsidRPr="00061F0B">
        <w:rPr>
          <w:rFonts w:ascii="Arial" w:hAnsi="Arial" w:cs="Arial"/>
          <w:i/>
          <w:iCs/>
          <w:color w:val="000000"/>
          <w:sz w:val="20"/>
          <w:szCs w:val="20"/>
        </w:rPr>
        <w:t>software</w:t>
      </w:r>
      <w:r w:rsidRPr="00061F0B">
        <w:rPr>
          <w:rFonts w:ascii="Arial" w:hAnsi="Arial" w:cs="Arial"/>
          <w:color w:val="000000"/>
          <w:sz w:val="20"/>
          <w:szCs w:val="20"/>
        </w:rPr>
        <w:t>.</w:t>
      </w:r>
    </w:p>
    <w:p w14:paraId="5ADD3837" w14:textId="77777777" w:rsidR="003E564B" w:rsidRDefault="00061F0B" w:rsidP="003E564B">
      <w:pPr>
        <w:pStyle w:val="NormalWeb"/>
        <w:spacing w:before="322"/>
        <w:ind w:left="-418"/>
        <w:jc w:val="both"/>
        <w:rPr>
          <w:rFonts w:ascii="Arial" w:hAnsi="Arial" w:cs="Arial"/>
          <w:color w:val="000000"/>
          <w:sz w:val="20"/>
          <w:szCs w:val="20"/>
        </w:rPr>
      </w:pPr>
      <w:r w:rsidRPr="00061F0B">
        <w:rPr>
          <w:rFonts w:ascii="Arial" w:hAnsi="Arial" w:cs="Arial"/>
          <w:color w:val="000000"/>
          <w:sz w:val="20"/>
          <w:szCs w:val="20"/>
        </w:rPr>
        <w:t>Currently, the GWAS software to analyze</w:t>
      </w:r>
      <w:r>
        <w:rPr>
          <w:rFonts w:ascii="Arial" w:hAnsi="Arial" w:cs="Arial"/>
          <w:color w:val="000000"/>
          <w:sz w:val="20"/>
          <w:szCs w:val="20"/>
        </w:rPr>
        <w:t xml:space="preserve"> </w:t>
      </w:r>
      <w:r w:rsidRPr="00061F0B">
        <w:rPr>
          <w:rFonts w:ascii="Arial" w:hAnsi="Arial" w:cs="Arial"/>
          <w:color w:val="000000"/>
          <w:sz w:val="20"/>
          <w:szCs w:val="20"/>
        </w:rPr>
        <w:t xml:space="preserve">tetraploid species is limited. </w:t>
      </w:r>
      <w:r w:rsidR="006F5651" w:rsidRPr="006F5651">
        <w:rPr>
          <w:rFonts w:ascii="Arial" w:hAnsi="Arial" w:cs="Arial"/>
          <w:color w:val="000000"/>
          <w:sz w:val="20"/>
          <w:szCs w:val="20"/>
        </w:rPr>
        <w:t>One of the main challenges in the GWAS analysis is to identify real</w:t>
      </w:r>
      <w:r w:rsidR="006F5651">
        <w:rPr>
          <w:rFonts w:ascii="Arial" w:hAnsi="Arial" w:cs="Arial"/>
          <w:color w:val="000000"/>
          <w:sz w:val="20"/>
          <w:szCs w:val="20"/>
        </w:rPr>
        <w:t xml:space="preserve"> </w:t>
      </w:r>
      <w:r w:rsidR="006F5651" w:rsidRPr="006F5651">
        <w:rPr>
          <w:rFonts w:ascii="Arial" w:hAnsi="Arial" w:cs="Arial"/>
          <w:color w:val="000000"/>
          <w:sz w:val="20"/>
          <w:szCs w:val="20"/>
        </w:rPr>
        <w:t>associations. A reliable method to validate the results is by replicating the</w:t>
      </w:r>
      <w:r w:rsidR="006F5651">
        <w:rPr>
          <w:rFonts w:ascii="Arial" w:hAnsi="Arial" w:cs="Arial"/>
          <w:color w:val="000000"/>
          <w:sz w:val="20"/>
          <w:szCs w:val="20"/>
        </w:rPr>
        <w:t xml:space="preserve"> </w:t>
      </w:r>
      <w:r w:rsidR="006F5651" w:rsidRPr="006F5651">
        <w:rPr>
          <w:rFonts w:ascii="Arial" w:hAnsi="Arial" w:cs="Arial"/>
          <w:color w:val="000000"/>
          <w:sz w:val="20"/>
          <w:szCs w:val="20"/>
        </w:rPr>
        <w:t>study using different software</w:t>
      </w:r>
      <w:r w:rsidR="006F5651">
        <w:rPr>
          <w:rFonts w:ascii="Arial" w:hAnsi="Arial" w:cs="Arial"/>
          <w:color w:val="000000"/>
          <w:sz w:val="20"/>
          <w:szCs w:val="20"/>
        </w:rPr>
        <w:t xml:space="preserve">. </w:t>
      </w:r>
      <w:r w:rsidRPr="00061F0B">
        <w:rPr>
          <w:rFonts w:ascii="Arial" w:hAnsi="Arial" w:cs="Arial"/>
          <w:color w:val="000000"/>
          <w:sz w:val="20"/>
          <w:szCs w:val="20"/>
        </w:rPr>
        <w:t>To solve this problem, we developed the MultiGWAS tool that</w:t>
      </w:r>
      <w:r>
        <w:rPr>
          <w:rFonts w:ascii="Arial" w:hAnsi="Arial" w:cs="Arial"/>
          <w:color w:val="000000"/>
          <w:sz w:val="20"/>
          <w:szCs w:val="20"/>
        </w:rPr>
        <w:t xml:space="preserve"> </w:t>
      </w:r>
      <w:r w:rsidRPr="00061F0B">
        <w:rPr>
          <w:rFonts w:ascii="Arial" w:hAnsi="Arial" w:cs="Arial"/>
          <w:color w:val="000000"/>
          <w:sz w:val="20"/>
          <w:szCs w:val="20"/>
        </w:rPr>
        <w:t>performs GWAS analyses for tetraploid species using four software in</w:t>
      </w:r>
      <w:r>
        <w:rPr>
          <w:rFonts w:ascii="Arial" w:hAnsi="Arial" w:cs="Arial"/>
          <w:color w:val="000000"/>
          <w:sz w:val="20"/>
          <w:szCs w:val="20"/>
        </w:rPr>
        <w:t xml:space="preserve"> </w:t>
      </w:r>
      <w:r w:rsidRPr="00061F0B">
        <w:rPr>
          <w:rFonts w:ascii="Arial" w:hAnsi="Arial" w:cs="Arial"/>
          <w:color w:val="000000"/>
          <w:sz w:val="20"/>
          <w:szCs w:val="20"/>
        </w:rPr>
        <w:t xml:space="preserve">parallel. </w:t>
      </w:r>
    </w:p>
    <w:p w14:paraId="2CC2CE5E" w14:textId="6AC3AEB9" w:rsidR="006F5651" w:rsidRDefault="003E564B" w:rsidP="003E564B">
      <w:pPr>
        <w:pStyle w:val="NormalWeb"/>
        <w:spacing w:before="322"/>
        <w:ind w:left="-418"/>
        <w:jc w:val="both"/>
        <w:rPr>
          <w:rFonts w:ascii="Arial" w:hAnsi="Arial" w:cs="Arial"/>
          <w:color w:val="000000"/>
          <w:sz w:val="20"/>
          <w:szCs w:val="20"/>
        </w:rPr>
      </w:pPr>
      <w:r>
        <w:rPr>
          <w:rFonts w:ascii="Arial" w:hAnsi="Arial" w:cs="Arial"/>
          <w:color w:val="000000"/>
          <w:sz w:val="20"/>
          <w:szCs w:val="20"/>
        </w:rPr>
        <w:t>MultiGWAS</w:t>
      </w:r>
      <w:r w:rsidR="00061F0B" w:rsidRPr="00061F0B">
        <w:rPr>
          <w:rFonts w:ascii="Arial" w:hAnsi="Arial" w:cs="Arial"/>
          <w:color w:val="000000"/>
          <w:sz w:val="20"/>
          <w:szCs w:val="20"/>
        </w:rPr>
        <w:t xml:space="preserve"> deals with preprocessing data,</w:t>
      </w:r>
      <w:r w:rsidR="006F5651">
        <w:rPr>
          <w:rFonts w:ascii="Arial" w:hAnsi="Arial" w:cs="Arial"/>
          <w:color w:val="000000"/>
          <w:sz w:val="20"/>
          <w:szCs w:val="20"/>
        </w:rPr>
        <w:t xml:space="preserve"> </w:t>
      </w:r>
      <w:r w:rsidR="00061F0B" w:rsidRPr="00061F0B">
        <w:rPr>
          <w:rFonts w:ascii="Arial" w:hAnsi="Arial" w:cs="Arial"/>
          <w:color w:val="000000"/>
          <w:sz w:val="20"/>
          <w:szCs w:val="20"/>
        </w:rPr>
        <w:t>running four GWAS tools in parallel, and create reports to help the user</w:t>
      </w:r>
      <w:r w:rsidR="006F5651">
        <w:rPr>
          <w:rFonts w:ascii="Arial" w:hAnsi="Arial" w:cs="Arial"/>
          <w:color w:val="000000"/>
          <w:sz w:val="20"/>
          <w:szCs w:val="20"/>
        </w:rPr>
        <w:t xml:space="preserve"> </w:t>
      </w:r>
      <w:r w:rsidR="00061F0B" w:rsidRPr="00061F0B">
        <w:rPr>
          <w:rFonts w:ascii="Arial" w:hAnsi="Arial" w:cs="Arial"/>
          <w:color w:val="000000"/>
          <w:sz w:val="20"/>
          <w:szCs w:val="20"/>
        </w:rPr>
        <w:t>decide more intuitively the possible true or false associations.</w:t>
      </w:r>
      <w:r w:rsidR="00C011A3">
        <w:rPr>
          <w:rFonts w:ascii="Arial" w:hAnsi="Arial" w:cs="Arial"/>
          <w:color w:val="000000"/>
          <w:sz w:val="20"/>
          <w:szCs w:val="20"/>
        </w:rPr>
        <w:t xml:space="preserve"> </w:t>
      </w:r>
      <w:r w:rsidRPr="003E564B">
        <w:rPr>
          <w:rFonts w:ascii="Arial" w:hAnsi="Arial" w:cs="Arial"/>
          <w:color w:val="000000"/>
          <w:sz w:val="20"/>
          <w:szCs w:val="20"/>
        </w:rPr>
        <w:t>Our tool is unique in the replication among the most four popular GWAS software available because it summarizes the results in tables, Venn diagrams, SNP profiles, and Manhattan plots that allow comparing the results among the four software efficiently.</w:t>
      </w:r>
    </w:p>
    <w:p w14:paraId="0D6E6673" w14:textId="77777777" w:rsidR="003E564B" w:rsidRDefault="003E564B" w:rsidP="003E564B">
      <w:pPr>
        <w:pStyle w:val="NormalWeb"/>
        <w:spacing w:before="322"/>
        <w:ind w:left="-418"/>
        <w:jc w:val="both"/>
      </w:pPr>
      <w:r w:rsidRPr="003E564B">
        <w:rPr>
          <w:rFonts w:ascii="Arial" w:hAnsi="Arial" w:cs="Arial"/>
          <w:color w:val="000000"/>
          <w:sz w:val="20"/>
          <w:szCs w:val="20"/>
        </w:rPr>
        <w:t>Given that GWAS is critical in the molecular marker-assisted breeding programs, we believe that the tool presented in our paper will appeal to breeders that work with tetraploid crops who subscribe to Bioinformatics.</w:t>
      </w:r>
      <w:r w:rsidRPr="003E564B">
        <w:t xml:space="preserve"> </w:t>
      </w:r>
    </w:p>
    <w:p w14:paraId="3289BECB" w14:textId="77777777" w:rsidR="003E564B" w:rsidRDefault="003E564B" w:rsidP="003E564B">
      <w:pPr>
        <w:pStyle w:val="NormalWeb"/>
        <w:spacing w:before="322"/>
        <w:ind w:left="-418"/>
        <w:jc w:val="both"/>
        <w:rPr>
          <w:rFonts w:ascii="Arial" w:hAnsi="Arial" w:cs="Arial"/>
          <w:color w:val="000000"/>
          <w:sz w:val="20"/>
          <w:szCs w:val="20"/>
        </w:rPr>
      </w:pPr>
      <w:r w:rsidRPr="003E564B">
        <w:rPr>
          <w:rFonts w:ascii="Arial" w:hAnsi="Arial" w:cs="Arial"/>
          <w:color w:val="000000"/>
          <w:sz w:val="20"/>
          <w:szCs w:val="20"/>
        </w:rPr>
        <w:t>Each of the authors confirms that this manuscript has not been previously published and is not currently under consideration by any other journal. Additionally, all authors have approved the contents of this paper and have agreed to the Bioinformatics‘s submission policies.</w:t>
      </w:r>
    </w:p>
    <w:p w14:paraId="28B77AD9" w14:textId="3A7A988B" w:rsidR="003E564B" w:rsidRDefault="00061F0B" w:rsidP="003E564B">
      <w:pPr>
        <w:pStyle w:val="NormalWeb"/>
        <w:ind w:left="-420"/>
        <w:jc w:val="both"/>
        <w:rPr>
          <w:rFonts w:ascii="Arial" w:hAnsi="Arial" w:cs="Arial"/>
          <w:color w:val="000000"/>
          <w:sz w:val="20"/>
          <w:szCs w:val="20"/>
        </w:rPr>
      </w:pPr>
      <w:r w:rsidRPr="00061F0B">
        <w:rPr>
          <w:rFonts w:ascii="Arial" w:hAnsi="Arial" w:cs="Arial"/>
          <w:color w:val="000000"/>
          <w:sz w:val="20"/>
          <w:szCs w:val="20"/>
        </w:rPr>
        <w:t>We are confident that our work will be of interest to your journal.</w:t>
      </w:r>
    </w:p>
    <w:p w14:paraId="7E5D181B" w14:textId="6883F0BD" w:rsidR="003E564B" w:rsidRDefault="00061F0B" w:rsidP="003E564B">
      <w:pPr>
        <w:pStyle w:val="NormalWeb"/>
        <w:ind w:left="-420"/>
        <w:jc w:val="both"/>
        <w:rPr>
          <w:rFonts w:ascii="Arial" w:hAnsi="Arial" w:cs="Arial"/>
          <w:color w:val="000000"/>
          <w:sz w:val="20"/>
          <w:szCs w:val="20"/>
        </w:rPr>
      </w:pPr>
      <w:r w:rsidRPr="00061F0B">
        <w:rPr>
          <w:rFonts w:ascii="Arial" w:hAnsi="Arial" w:cs="Arial"/>
          <w:color w:val="000000"/>
          <w:sz w:val="20"/>
          <w:szCs w:val="20"/>
        </w:rPr>
        <w:t xml:space="preserve">Thank you in advance for your consideration, </w:t>
      </w:r>
    </w:p>
    <w:p w14:paraId="10029A65" w14:textId="5472D17F" w:rsidR="003E564B" w:rsidRPr="003E564B" w:rsidRDefault="00061F0B" w:rsidP="003E564B">
      <w:pPr>
        <w:pStyle w:val="NormalWeb"/>
        <w:spacing w:before="322"/>
        <w:ind w:left="-418"/>
        <w:jc w:val="both"/>
        <w:rPr>
          <w:rFonts w:ascii="Arial" w:hAnsi="Arial" w:cs="Arial"/>
          <w:color w:val="000000"/>
          <w:sz w:val="20"/>
          <w:szCs w:val="20"/>
        </w:rPr>
      </w:pPr>
      <w:r w:rsidRPr="00061F0B">
        <w:rPr>
          <w:rFonts w:ascii="Arial" w:hAnsi="Arial" w:cs="Arial"/>
          <w:color w:val="000000"/>
          <w:sz w:val="20"/>
          <w:szCs w:val="20"/>
        </w:rPr>
        <w:t>Best regards. </w:t>
      </w:r>
    </w:p>
    <w:p w14:paraId="282C6EA6" w14:textId="77777777" w:rsidR="00C011A3" w:rsidRDefault="00C011A3" w:rsidP="00C011A3">
      <w:pPr>
        <w:pStyle w:val="NormalWeb"/>
        <w:spacing w:before="0" w:beforeAutospacing="0" w:after="0" w:afterAutospacing="0"/>
        <w:ind w:left="-420" w:right="6475"/>
        <w:rPr>
          <w:rFonts w:ascii="Arial" w:hAnsi="Arial" w:cs="Arial"/>
          <w:color w:val="000000"/>
          <w:sz w:val="20"/>
          <w:szCs w:val="20"/>
        </w:rPr>
      </w:pPr>
      <w:r w:rsidRPr="00C011A3">
        <w:rPr>
          <w:rFonts w:ascii="Arial" w:hAnsi="Arial" w:cs="Arial"/>
          <w:color w:val="000000"/>
          <w:sz w:val="20"/>
          <w:szCs w:val="20"/>
        </w:rPr>
        <w:t xml:space="preserve">Luis Ernesto Garreta </w:t>
      </w:r>
    </w:p>
    <w:p w14:paraId="7D199E45" w14:textId="16A3E247" w:rsidR="00C011A3" w:rsidRPr="00C011A3" w:rsidRDefault="00C011A3" w:rsidP="00C011A3">
      <w:pPr>
        <w:pStyle w:val="NormalWeb"/>
        <w:spacing w:before="0" w:beforeAutospacing="0" w:after="0" w:afterAutospacing="0"/>
        <w:ind w:left="-420" w:right="6475"/>
        <w:rPr>
          <w:rFonts w:ascii="Arial" w:hAnsi="Arial" w:cs="Arial"/>
          <w:color w:val="000000"/>
          <w:sz w:val="20"/>
          <w:szCs w:val="20"/>
        </w:rPr>
      </w:pPr>
      <w:r w:rsidRPr="00C011A3">
        <w:rPr>
          <w:rFonts w:ascii="Arial" w:hAnsi="Arial" w:cs="Arial"/>
          <w:color w:val="000000"/>
          <w:sz w:val="20"/>
          <w:szCs w:val="20"/>
        </w:rPr>
        <w:t>Ivania Cerón-Souza</w:t>
      </w:r>
    </w:p>
    <w:p w14:paraId="5AD9B912" w14:textId="77777777" w:rsidR="00C011A3" w:rsidRPr="00C011A3" w:rsidRDefault="00C011A3" w:rsidP="00C011A3">
      <w:pPr>
        <w:pStyle w:val="NormalWeb"/>
        <w:spacing w:before="0" w:beforeAutospacing="0" w:after="0" w:afterAutospacing="0"/>
        <w:ind w:left="-420" w:right="6475"/>
        <w:rPr>
          <w:rFonts w:ascii="Arial" w:hAnsi="Arial" w:cs="Arial"/>
          <w:color w:val="000000"/>
          <w:sz w:val="20"/>
          <w:szCs w:val="20"/>
        </w:rPr>
      </w:pPr>
      <w:r w:rsidRPr="00C011A3">
        <w:rPr>
          <w:rFonts w:ascii="Arial" w:hAnsi="Arial" w:cs="Arial"/>
          <w:color w:val="000000"/>
          <w:sz w:val="20"/>
          <w:szCs w:val="20"/>
        </w:rPr>
        <w:t>Manfred Ricardo Palacio</w:t>
      </w:r>
    </w:p>
    <w:p w14:paraId="06FFEDEB" w14:textId="69AB1C17" w:rsidR="00061F0B" w:rsidRDefault="00C011A3" w:rsidP="00C011A3">
      <w:pPr>
        <w:pStyle w:val="NormalWeb"/>
        <w:spacing w:before="0" w:beforeAutospacing="0" w:after="0" w:afterAutospacing="0"/>
        <w:ind w:left="-420" w:right="6475"/>
        <w:rPr>
          <w:rFonts w:ascii="Arial" w:hAnsi="Arial" w:cs="Arial"/>
          <w:color w:val="000000"/>
          <w:sz w:val="20"/>
          <w:szCs w:val="20"/>
        </w:rPr>
      </w:pPr>
      <w:r w:rsidRPr="00C011A3">
        <w:rPr>
          <w:rFonts w:ascii="Arial" w:hAnsi="Arial" w:cs="Arial"/>
          <w:color w:val="000000"/>
          <w:sz w:val="20"/>
          <w:szCs w:val="20"/>
        </w:rPr>
        <w:t>Paula Helena Reyes Herrera</w:t>
      </w:r>
    </w:p>
    <w:p w14:paraId="23571349" w14:textId="422E83EB" w:rsidR="00061F0B" w:rsidRDefault="003E564B" w:rsidP="00061F0B">
      <w:pPr>
        <w:pStyle w:val="NormalWeb"/>
        <w:spacing w:before="326" w:beforeAutospacing="0" w:after="0" w:afterAutospacing="0"/>
        <w:ind w:left="-418" w:right="91"/>
      </w:pPr>
      <w:r>
        <w:rPr>
          <w:rFonts w:ascii="Arial" w:hAnsi="Arial" w:cs="Arial"/>
          <w:color w:val="000000"/>
          <w:sz w:val="20"/>
          <w:szCs w:val="20"/>
        </w:rPr>
        <w:t>p</w:t>
      </w:r>
      <w:r w:rsidR="00061F0B" w:rsidRPr="00061F0B">
        <w:rPr>
          <w:rFonts w:ascii="Arial" w:hAnsi="Arial" w:cs="Arial"/>
          <w:color w:val="000000"/>
          <w:sz w:val="20"/>
          <w:szCs w:val="20"/>
        </w:rPr>
        <w:t xml:space="preserve">s. for any additional details, please contact </w:t>
      </w:r>
      <w:r>
        <w:rPr>
          <w:rFonts w:ascii="Arial" w:hAnsi="Arial" w:cs="Arial"/>
          <w:color w:val="000000"/>
          <w:sz w:val="20"/>
          <w:szCs w:val="20"/>
        </w:rPr>
        <w:t xml:space="preserve">the corresponding autor </w:t>
      </w:r>
      <w:bookmarkStart w:id="0" w:name="_GoBack"/>
      <w:bookmarkEnd w:id="0"/>
      <w:r w:rsidR="00061F0B" w:rsidRPr="00061F0B">
        <w:rPr>
          <w:rFonts w:ascii="Arial" w:hAnsi="Arial" w:cs="Arial"/>
          <w:color w:val="000000"/>
          <w:sz w:val="20"/>
          <w:szCs w:val="20"/>
        </w:rPr>
        <w:t xml:space="preserve">Paula Helena Reyes Herrera (phreyes@gmail.com) </w:t>
      </w:r>
    </w:p>
    <w:p w14:paraId="21F679B1" w14:textId="0F76AB0C" w:rsidR="00266C72" w:rsidRPr="00BF5BDA" w:rsidRDefault="00266C72" w:rsidP="00BF5BDA"/>
    <w:sectPr w:rsidR="00266C72" w:rsidRPr="00BF5BDA" w:rsidSect="003629F5">
      <w:headerReference w:type="default" r:id="rId12"/>
      <w:footerReference w:type="default" r:id="rId13"/>
      <w:pgSz w:w="12240" w:h="15840"/>
      <w:pgMar w:top="2268" w:right="1701" w:bottom="1418" w:left="1418" w:header="680" w:footer="22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AD52" w14:textId="77777777" w:rsidR="00526840" w:rsidRDefault="00526840" w:rsidP="00730E02">
      <w:r>
        <w:separator/>
      </w:r>
    </w:p>
  </w:endnote>
  <w:endnote w:type="continuationSeparator" w:id="0">
    <w:p w14:paraId="6E6B4304" w14:textId="77777777" w:rsidR="00526840" w:rsidRDefault="00526840" w:rsidP="0073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C7DC8" w14:textId="3BCC8512" w:rsidR="00CC68FF" w:rsidRDefault="00CC68FF">
    <w:pPr>
      <w:pStyle w:val="Piedepgina"/>
    </w:pPr>
    <w:r>
      <w:rPr>
        <w:noProof/>
      </w:rPr>
      <w:drawing>
        <wp:anchor distT="0" distB="0" distL="114300" distR="114300" simplePos="0" relativeHeight="251665408" behindDoc="0" locked="0" layoutInCell="1" allowOverlap="1" wp14:anchorId="3019DE04" wp14:editId="5092B8B5">
          <wp:simplePos x="0" y="0"/>
          <wp:positionH relativeFrom="column">
            <wp:posOffset>-901700</wp:posOffset>
          </wp:positionH>
          <wp:positionV relativeFrom="paragraph">
            <wp:posOffset>-1106170</wp:posOffset>
          </wp:positionV>
          <wp:extent cx="7776000" cy="270595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e Central_color.png"/>
                  <pic:cNvPicPr/>
                </pic:nvPicPr>
                <pic:blipFill>
                  <a:blip r:embed="rId1"/>
                  <a:stretch>
                    <a:fillRect/>
                  </a:stretch>
                </pic:blipFill>
                <pic:spPr>
                  <a:xfrm>
                    <a:off x="0" y="0"/>
                    <a:ext cx="7776000" cy="270595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83CF" w14:textId="77777777" w:rsidR="00526840" w:rsidRDefault="00526840" w:rsidP="00730E02">
      <w:r>
        <w:separator/>
      </w:r>
    </w:p>
  </w:footnote>
  <w:footnote w:type="continuationSeparator" w:id="0">
    <w:p w14:paraId="7D4BB5F8" w14:textId="77777777" w:rsidR="00526840" w:rsidRDefault="00526840" w:rsidP="00730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4052A" w14:textId="27CBF6F4" w:rsidR="00CC68FF" w:rsidRDefault="00CC68FF" w:rsidP="002F2A09">
    <w:pPr>
      <w:pStyle w:val="Encabezado"/>
      <w:jc w:val="right"/>
      <w:rPr>
        <w:rFonts w:ascii="Arial" w:hAnsi="Arial" w:cs="Arial"/>
        <w:sz w:val="18"/>
        <w:szCs w:val="18"/>
        <w:lang w:val="es-ES"/>
      </w:rPr>
    </w:pPr>
    <w:r>
      <w:rPr>
        <w:noProof/>
      </w:rPr>
      <w:drawing>
        <wp:anchor distT="0" distB="0" distL="114300" distR="114300" simplePos="0" relativeHeight="251664384" behindDoc="0" locked="0" layoutInCell="1" allowOverlap="1" wp14:anchorId="53C0C8BE" wp14:editId="37A9DDB8">
          <wp:simplePos x="0" y="0"/>
          <wp:positionH relativeFrom="margin">
            <wp:posOffset>-890905</wp:posOffset>
          </wp:positionH>
          <wp:positionV relativeFrom="paragraph">
            <wp:posOffset>-416560</wp:posOffset>
          </wp:positionV>
          <wp:extent cx="7740000" cy="160640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RETE SUPERIOR color.png"/>
                  <pic:cNvPicPr/>
                </pic:nvPicPr>
                <pic:blipFill>
                  <a:blip r:embed="rId1"/>
                  <a:stretch>
                    <a:fillRect/>
                  </a:stretch>
                </pic:blipFill>
                <pic:spPr>
                  <a:xfrm>
                    <a:off x="0" y="0"/>
                    <a:ext cx="7740000" cy="1606402"/>
                  </a:xfrm>
                  <a:prstGeom prst="rect">
                    <a:avLst/>
                  </a:prstGeom>
                </pic:spPr>
              </pic:pic>
            </a:graphicData>
          </a:graphic>
          <wp14:sizeRelH relativeFrom="page">
            <wp14:pctWidth>0</wp14:pctWidth>
          </wp14:sizeRelH>
          <wp14:sizeRelV relativeFrom="page">
            <wp14:pctHeight>0</wp14:pctHeight>
          </wp14:sizeRelV>
        </wp:anchor>
      </w:drawing>
    </w:r>
  </w:p>
  <w:p w14:paraId="0F9BEEC2" w14:textId="77777777" w:rsidR="00CC68FF" w:rsidRDefault="00CC68FF" w:rsidP="002F2A09">
    <w:pPr>
      <w:pStyle w:val="Encabezado"/>
      <w:jc w:val="right"/>
      <w:rPr>
        <w:rFonts w:ascii="Arial" w:hAnsi="Arial" w:cs="Arial"/>
        <w:sz w:val="18"/>
        <w:szCs w:val="18"/>
        <w:lang w:val="es-ES"/>
      </w:rPr>
    </w:pPr>
  </w:p>
  <w:p w14:paraId="1EB451D5" w14:textId="6BE4A2F6" w:rsidR="00CC68FF" w:rsidRDefault="00CC68FF" w:rsidP="002F2A09">
    <w:pPr>
      <w:pStyle w:val="Encabezado"/>
      <w:jc w:val="right"/>
      <w:rPr>
        <w:rFonts w:ascii="Arial" w:hAnsi="Arial" w:cs="Arial"/>
        <w:sz w:val="18"/>
        <w:szCs w:val="18"/>
        <w:lang w:val="es-ES"/>
      </w:rPr>
    </w:pPr>
  </w:p>
  <w:p w14:paraId="46A4864C" w14:textId="3D8BD3A9" w:rsidR="00CC68FF" w:rsidRDefault="00CC68FF" w:rsidP="002F2A09">
    <w:pPr>
      <w:pStyle w:val="Encabezado"/>
      <w:jc w:val="right"/>
      <w:rPr>
        <w:rFonts w:ascii="Arial" w:hAnsi="Arial" w:cs="Arial"/>
        <w:sz w:val="18"/>
        <w:szCs w:val="18"/>
        <w:lang w:val="es-ES"/>
      </w:rPr>
    </w:pPr>
  </w:p>
  <w:p w14:paraId="72D93AAC" w14:textId="43600048" w:rsidR="00CC68FF" w:rsidRDefault="00CC68FF" w:rsidP="002F2A09">
    <w:pPr>
      <w:pStyle w:val="Encabezado"/>
      <w:jc w:val="right"/>
      <w:rPr>
        <w:rFonts w:ascii="Arial" w:hAnsi="Arial" w:cs="Arial"/>
        <w:sz w:val="18"/>
        <w:szCs w:val="18"/>
        <w:lang w:val="es-ES"/>
      </w:rPr>
    </w:pPr>
  </w:p>
  <w:p w14:paraId="0AE2369F" w14:textId="77777777" w:rsidR="00CC68FF" w:rsidRDefault="00CC68FF" w:rsidP="002F2A09">
    <w:pPr>
      <w:pStyle w:val="Encabezado"/>
      <w:jc w:val="right"/>
      <w:rPr>
        <w:rFonts w:ascii="Arial" w:hAnsi="Arial" w:cs="Arial"/>
        <w:sz w:val="18"/>
        <w:szCs w:val="18"/>
        <w:lang w:val="es-ES"/>
      </w:rPr>
    </w:pPr>
  </w:p>
  <w:p w14:paraId="3A5E0CA7" w14:textId="77777777" w:rsidR="00CC68FF" w:rsidRDefault="00CC68FF" w:rsidP="002F2A09">
    <w:pPr>
      <w:pStyle w:val="Encabezado"/>
      <w:jc w:val="right"/>
      <w:rPr>
        <w:rFonts w:ascii="Arial" w:hAnsi="Arial" w:cs="Arial"/>
        <w:sz w:val="18"/>
        <w:szCs w:val="18"/>
        <w:lang w:val="es-ES"/>
      </w:rPr>
    </w:pPr>
  </w:p>
  <w:p w14:paraId="4CD084AB" w14:textId="77777777" w:rsidR="00CC68FF" w:rsidRDefault="00CC68FF" w:rsidP="002F2A09">
    <w:pPr>
      <w:pStyle w:val="Encabezado"/>
      <w:jc w:val="right"/>
      <w:rPr>
        <w:rFonts w:ascii="Arial" w:hAnsi="Arial" w:cs="Arial"/>
        <w:sz w:val="18"/>
        <w:szCs w:val="18"/>
        <w:lang w:val="es-ES"/>
      </w:rPr>
    </w:pPr>
  </w:p>
  <w:p w14:paraId="69F177AF" w14:textId="77777777" w:rsidR="00CC68FF" w:rsidRDefault="00CC68FF" w:rsidP="002F2A09">
    <w:pPr>
      <w:pStyle w:val="Encabezado"/>
      <w:jc w:val="right"/>
      <w:rPr>
        <w:rFonts w:ascii="Arial" w:hAnsi="Arial" w:cs="Arial"/>
        <w:sz w:val="18"/>
        <w:szCs w:val="18"/>
        <w:lang w:val="es-ES"/>
      </w:rPr>
    </w:pPr>
  </w:p>
  <w:p w14:paraId="64D81A50" w14:textId="17761338" w:rsidR="00CC68FF" w:rsidRDefault="00CC68FF" w:rsidP="002F2A09">
    <w:pPr>
      <w:pStyle w:val="Encabezado"/>
      <w:jc w:val="right"/>
    </w:pPr>
    <w:r w:rsidRPr="00DA1A9E">
      <w:rPr>
        <w:rFonts w:ascii="Arial" w:hAnsi="Arial" w:cs="Arial"/>
        <w:sz w:val="18"/>
        <w:szCs w:val="18"/>
        <w:lang w:val="es-ES"/>
      </w:rPr>
      <w:t xml:space="preserve">Página </w:t>
    </w:r>
    <w:r w:rsidRPr="00DA1A9E">
      <w:rPr>
        <w:rFonts w:ascii="Arial" w:hAnsi="Arial" w:cs="Arial"/>
        <w:b/>
        <w:bCs/>
        <w:sz w:val="18"/>
        <w:szCs w:val="18"/>
      </w:rPr>
      <w:fldChar w:fldCharType="begin"/>
    </w:r>
    <w:r w:rsidRPr="00DA1A9E">
      <w:rPr>
        <w:rFonts w:ascii="Arial" w:hAnsi="Arial" w:cs="Arial"/>
        <w:b/>
        <w:bCs/>
        <w:sz w:val="18"/>
        <w:szCs w:val="18"/>
      </w:rPr>
      <w:instrText>PAGE</w:instrText>
    </w:r>
    <w:r w:rsidRPr="00DA1A9E">
      <w:rPr>
        <w:rFonts w:ascii="Arial" w:hAnsi="Arial" w:cs="Arial"/>
        <w:b/>
        <w:bCs/>
        <w:sz w:val="18"/>
        <w:szCs w:val="18"/>
      </w:rPr>
      <w:fldChar w:fldCharType="separate"/>
    </w:r>
    <w:r>
      <w:rPr>
        <w:rFonts w:ascii="Arial" w:hAnsi="Arial" w:cs="Arial"/>
        <w:b/>
        <w:bCs/>
        <w:sz w:val="18"/>
        <w:szCs w:val="18"/>
      </w:rPr>
      <w:t>1</w:t>
    </w:r>
    <w:r w:rsidRPr="00DA1A9E">
      <w:rPr>
        <w:rFonts w:ascii="Arial" w:hAnsi="Arial" w:cs="Arial"/>
        <w:b/>
        <w:bCs/>
        <w:sz w:val="18"/>
        <w:szCs w:val="18"/>
      </w:rPr>
      <w:fldChar w:fldCharType="end"/>
    </w:r>
    <w:r w:rsidRPr="00DA1A9E">
      <w:rPr>
        <w:rFonts w:ascii="Arial" w:hAnsi="Arial" w:cs="Arial"/>
        <w:sz w:val="18"/>
        <w:szCs w:val="18"/>
        <w:lang w:val="es-ES"/>
      </w:rPr>
      <w:t xml:space="preserve"> de </w:t>
    </w:r>
    <w:r w:rsidRPr="00DA1A9E">
      <w:rPr>
        <w:rFonts w:ascii="Arial" w:hAnsi="Arial" w:cs="Arial"/>
        <w:b/>
        <w:bCs/>
        <w:sz w:val="18"/>
        <w:szCs w:val="18"/>
      </w:rPr>
      <w:fldChar w:fldCharType="begin"/>
    </w:r>
    <w:r w:rsidRPr="00DA1A9E">
      <w:rPr>
        <w:rFonts w:ascii="Arial" w:hAnsi="Arial" w:cs="Arial"/>
        <w:b/>
        <w:bCs/>
        <w:sz w:val="18"/>
        <w:szCs w:val="18"/>
      </w:rPr>
      <w:instrText>NUMPAGES</w:instrText>
    </w:r>
    <w:r w:rsidRPr="00DA1A9E">
      <w:rPr>
        <w:rFonts w:ascii="Arial" w:hAnsi="Arial" w:cs="Arial"/>
        <w:b/>
        <w:bCs/>
        <w:sz w:val="18"/>
        <w:szCs w:val="18"/>
      </w:rPr>
      <w:fldChar w:fldCharType="separate"/>
    </w:r>
    <w:r>
      <w:rPr>
        <w:rFonts w:ascii="Arial" w:hAnsi="Arial" w:cs="Arial"/>
        <w:b/>
        <w:bCs/>
        <w:sz w:val="18"/>
        <w:szCs w:val="18"/>
      </w:rPr>
      <w:t>7</w:t>
    </w:r>
    <w:r w:rsidRPr="00DA1A9E">
      <w:rPr>
        <w:rFonts w:ascii="Arial" w:hAnsi="Arial" w:cs="Arial"/>
        <w:b/>
        <w:bCs/>
        <w:sz w:val="18"/>
        <w:szCs w:val="18"/>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ACF"/>
    <w:multiLevelType w:val="hybridMultilevel"/>
    <w:tmpl w:val="457C0494"/>
    <w:lvl w:ilvl="0" w:tplc="DACC5222">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DF6632"/>
    <w:multiLevelType w:val="hybridMultilevel"/>
    <w:tmpl w:val="457C0494"/>
    <w:lvl w:ilvl="0" w:tplc="DACC5222">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652A5"/>
    <w:multiLevelType w:val="hybridMultilevel"/>
    <w:tmpl w:val="C8DE8CD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643A86"/>
    <w:multiLevelType w:val="hybridMultilevel"/>
    <w:tmpl w:val="86200CAE"/>
    <w:lvl w:ilvl="0" w:tplc="EBEC667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609288A"/>
    <w:multiLevelType w:val="hybridMultilevel"/>
    <w:tmpl w:val="9A0C61AE"/>
    <w:lvl w:ilvl="0" w:tplc="7214DCD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D47868"/>
    <w:multiLevelType w:val="hybridMultilevel"/>
    <w:tmpl w:val="457C0494"/>
    <w:lvl w:ilvl="0" w:tplc="DACC5222">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CF7FAD"/>
    <w:multiLevelType w:val="hybridMultilevel"/>
    <w:tmpl w:val="84D67E26"/>
    <w:lvl w:ilvl="0" w:tplc="F5B48E80">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A9584B"/>
    <w:multiLevelType w:val="hybridMultilevel"/>
    <w:tmpl w:val="1054DA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6B"/>
    <w:rsid w:val="000112B1"/>
    <w:rsid w:val="00052DAD"/>
    <w:rsid w:val="00061F0B"/>
    <w:rsid w:val="000A2C29"/>
    <w:rsid w:val="000C1665"/>
    <w:rsid w:val="00115280"/>
    <w:rsid w:val="00126EF8"/>
    <w:rsid w:val="00150789"/>
    <w:rsid w:val="00152CF5"/>
    <w:rsid w:val="0015516B"/>
    <w:rsid w:val="00161C37"/>
    <w:rsid w:val="0017776B"/>
    <w:rsid w:val="00181697"/>
    <w:rsid w:val="0018563B"/>
    <w:rsid w:val="00197390"/>
    <w:rsid w:val="001C6E66"/>
    <w:rsid w:val="001D1F24"/>
    <w:rsid w:val="001E3BFF"/>
    <w:rsid w:val="001F3D2E"/>
    <w:rsid w:val="00200F72"/>
    <w:rsid w:val="002348BD"/>
    <w:rsid w:val="00234C09"/>
    <w:rsid w:val="002357BF"/>
    <w:rsid w:val="00240485"/>
    <w:rsid w:val="00266C72"/>
    <w:rsid w:val="00275B8B"/>
    <w:rsid w:val="00276353"/>
    <w:rsid w:val="002825FA"/>
    <w:rsid w:val="002A33F9"/>
    <w:rsid w:val="002B59EC"/>
    <w:rsid w:val="002F2A09"/>
    <w:rsid w:val="00300D69"/>
    <w:rsid w:val="0034126A"/>
    <w:rsid w:val="00343B65"/>
    <w:rsid w:val="00355035"/>
    <w:rsid w:val="003629F5"/>
    <w:rsid w:val="00375DB6"/>
    <w:rsid w:val="00390B9C"/>
    <w:rsid w:val="003A1283"/>
    <w:rsid w:val="003A3ED0"/>
    <w:rsid w:val="003C23CF"/>
    <w:rsid w:val="003E564B"/>
    <w:rsid w:val="00403878"/>
    <w:rsid w:val="00412F6D"/>
    <w:rsid w:val="004568EC"/>
    <w:rsid w:val="0046005C"/>
    <w:rsid w:val="00473AF1"/>
    <w:rsid w:val="004B31FD"/>
    <w:rsid w:val="004B352A"/>
    <w:rsid w:val="00507A28"/>
    <w:rsid w:val="00526840"/>
    <w:rsid w:val="00534A11"/>
    <w:rsid w:val="00542684"/>
    <w:rsid w:val="005525AB"/>
    <w:rsid w:val="00565CA0"/>
    <w:rsid w:val="00583B25"/>
    <w:rsid w:val="005B6F29"/>
    <w:rsid w:val="005C1F95"/>
    <w:rsid w:val="005D199A"/>
    <w:rsid w:val="005D2BC0"/>
    <w:rsid w:val="005D6F4A"/>
    <w:rsid w:val="005E0568"/>
    <w:rsid w:val="005E55D8"/>
    <w:rsid w:val="005F6A1E"/>
    <w:rsid w:val="005F6BEF"/>
    <w:rsid w:val="00635FA2"/>
    <w:rsid w:val="00684B9A"/>
    <w:rsid w:val="00697ABD"/>
    <w:rsid w:val="006B16FE"/>
    <w:rsid w:val="006F5651"/>
    <w:rsid w:val="007125FF"/>
    <w:rsid w:val="00712DD3"/>
    <w:rsid w:val="0071462A"/>
    <w:rsid w:val="007155F7"/>
    <w:rsid w:val="00730E02"/>
    <w:rsid w:val="00736CCF"/>
    <w:rsid w:val="00753CC6"/>
    <w:rsid w:val="0077362B"/>
    <w:rsid w:val="0078175F"/>
    <w:rsid w:val="007B1031"/>
    <w:rsid w:val="007E11C3"/>
    <w:rsid w:val="007F0700"/>
    <w:rsid w:val="008168BB"/>
    <w:rsid w:val="008746FF"/>
    <w:rsid w:val="008B20E4"/>
    <w:rsid w:val="008B21B8"/>
    <w:rsid w:val="008E4DC7"/>
    <w:rsid w:val="009071A2"/>
    <w:rsid w:val="00931E88"/>
    <w:rsid w:val="00945D6E"/>
    <w:rsid w:val="00963A2C"/>
    <w:rsid w:val="00995E06"/>
    <w:rsid w:val="009A54E2"/>
    <w:rsid w:val="009B271F"/>
    <w:rsid w:val="009C4053"/>
    <w:rsid w:val="009C4A8F"/>
    <w:rsid w:val="009C4E92"/>
    <w:rsid w:val="009F0624"/>
    <w:rsid w:val="009F1E02"/>
    <w:rsid w:val="00A44D27"/>
    <w:rsid w:val="00A55998"/>
    <w:rsid w:val="00A63291"/>
    <w:rsid w:val="00A646DA"/>
    <w:rsid w:val="00A71A77"/>
    <w:rsid w:val="00A758D5"/>
    <w:rsid w:val="00A96D48"/>
    <w:rsid w:val="00A973CF"/>
    <w:rsid w:val="00AA398C"/>
    <w:rsid w:val="00AB497D"/>
    <w:rsid w:val="00AC038A"/>
    <w:rsid w:val="00B042AA"/>
    <w:rsid w:val="00B43984"/>
    <w:rsid w:val="00B6520B"/>
    <w:rsid w:val="00B90FEE"/>
    <w:rsid w:val="00B930F2"/>
    <w:rsid w:val="00B97C98"/>
    <w:rsid w:val="00BA1189"/>
    <w:rsid w:val="00BA6649"/>
    <w:rsid w:val="00BE0F77"/>
    <w:rsid w:val="00BE5083"/>
    <w:rsid w:val="00BE59A2"/>
    <w:rsid w:val="00BF5BDA"/>
    <w:rsid w:val="00C011A3"/>
    <w:rsid w:val="00C9017C"/>
    <w:rsid w:val="00C95162"/>
    <w:rsid w:val="00CC28ED"/>
    <w:rsid w:val="00CC68FF"/>
    <w:rsid w:val="00CE306F"/>
    <w:rsid w:val="00CF5A69"/>
    <w:rsid w:val="00D00168"/>
    <w:rsid w:val="00D03422"/>
    <w:rsid w:val="00D170E7"/>
    <w:rsid w:val="00D278E1"/>
    <w:rsid w:val="00DC3616"/>
    <w:rsid w:val="00DD219F"/>
    <w:rsid w:val="00E34B30"/>
    <w:rsid w:val="00E41D58"/>
    <w:rsid w:val="00E667AB"/>
    <w:rsid w:val="00E910E2"/>
    <w:rsid w:val="00EF51B8"/>
    <w:rsid w:val="00F0717D"/>
    <w:rsid w:val="00F21FB0"/>
    <w:rsid w:val="00F27915"/>
    <w:rsid w:val="00F32227"/>
    <w:rsid w:val="00F37514"/>
    <w:rsid w:val="00F54779"/>
    <w:rsid w:val="00F66209"/>
    <w:rsid w:val="00F74F19"/>
    <w:rsid w:val="00F773AA"/>
    <w:rsid w:val="00F92BA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47E4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E02"/>
    <w:pPr>
      <w:tabs>
        <w:tab w:val="center" w:pos="4252"/>
        <w:tab w:val="right" w:pos="8504"/>
      </w:tabs>
    </w:pPr>
  </w:style>
  <w:style w:type="character" w:customStyle="1" w:styleId="EncabezadoCar">
    <w:name w:val="Encabezado Car"/>
    <w:basedOn w:val="Fuentedeprrafopredeter"/>
    <w:link w:val="Encabezado"/>
    <w:uiPriority w:val="99"/>
    <w:rsid w:val="00730E02"/>
  </w:style>
  <w:style w:type="paragraph" w:styleId="Piedepgina">
    <w:name w:val="footer"/>
    <w:basedOn w:val="Normal"/>
    <w:link w:val="PiedepginaCar"/>
    <w:uiPriority w:val="99"/>
    <w:unhideWhenUsed/>
    <w:rsid w:val="00730E02"/>
    <w:pPr>
      <w:tabs>
        <w:tab w:val="center" w:pos="4252"/>
        <w:tab w:val="right" w:pos="8504"/>
      </w:tabs>
    </w:pPr>
  </w:style>
  <w:style w:type="character" w:customStyle="1" w:styleId="PiedepginaCar">
    <w:name w:val="Pie de página Car"/>
    <w:basedOn w:val="Fuentedeprrafopredeter"/>
    <w:link w:val="Piedepgina"/>
    <w:uiPriority w:val="99"/>
    <w:rsid w:val="00730E02"/>
  </w:style>
  <w:style w:type="paragraph" w:styleId="Textodeglobo">
    <w:name w:val="Balloon Text"/>
    <w:basedOn w:val="Normal"/>
    <w:link w:val="TextodegloboCar"/>
    <w:uiPriority w:val="99"/>
    <w:semiHidden/>
    <w:unhideWhenUsed/>
    <w:rsid w:val="00730E02"/>
    <w:rPr>
      <w:rFonts w:ascii="Lucida Grande" w:hAnsi="Lucida Grande" w:cs="Lucida Grande"/>
      <w:sz w:val="18"/>
      <w:szCs w:val="18"/>
    </w:rPr>
  </w:style>
  <w:style w:type="character" w:customStyle="1" w:styleId="TextodegloboCar">
    <w:name w:val="Texto de globo Car"/>
    <w:link w:val="Textodeglobo"/>
    <w:uiPriority w:val="99"/>
    <w:semiHidden/>
    <w:rsid w:val="00730E02"/>
    <w:rPr>
      <w:rFonts w:ascii="Lucida Grande" w:hAnsi="Lucida Grande" w:cs="Lucida Grande"/>
      <w:sz w:val="18"/>
      <w:szCs w:val="18"/>
    </w:rPr>
  </w:style>
  <w:style w:type="paragraph" w:customStyle="1" w:styleId="Style9">
    <w:name w:val="Style9"/>
    <w:basedOn w:val="Normal"/>
    <w:rsid w:val="002F2A09"/>
    <w:pPr>
      <w:widowControl w:val="0"/>
      <w:autoSpaceDE w:val="0"/>
      <w:autoSpaceDN w:val="0"/>
      <w:adjustRightInd w:val="0"/>
      <w:spacing w:line="266" w:lineRule="exact"/>
      <w:jc w:val="both"/>
    </w:pPr>
    <w:rPr>
      <w:rFonts w:ascii="Arial Unicode MS" w:eastAsia="Times New Roman" w:hAnsi="Calibri" w:cs="Arial Unicode MS"/>
      <w:lang w:val="ru-RU" w:eastAsia="ru-RU"/>
    </w:rPr>
  </w:style>
  <w:style w:type="paragraph" w:styleId="Prrafodelista">
    <w:name w:val="List Paragraph"/>
    <w:basedOn w:val="Normal"/>
    <w:uiPriority w:val="34"/>
    <w:qFormat/>
    <w:rsid w:val="002F2A09"/>
    <w:pPr>
      <w:ind w:left="720"/>
    </w:pPr>
    <w:rPr>
      <w:rFonts w:ascii="Times New Roman" w:eastAsia="Times New Roman" w:hAnsi="Times New Roman"/>
      <w:lang w:val="es-ES"/>
    </w:rPr>
  </w:style>
  <w:style w:type="character" w:styleId="Refdecomentario">
    <w:name w:val="annotation reference"/>
    <w:basedOn w:val="Fuentedeprrafopredeter"/>
    <w:uiPriority w:val="99"/>
    <w:semiHidden/>
    <w:unhideWhenUsed/>
    <w:rsid w:val="002F2A09"/>
    <w:rPr>
      <w:sz w:val="16"/>
      <w:szCs w:val="16"/>
    </w:rPr>
  </w:style>
  <w:style w:type="paragraph" w:styleId="Textocomentario">
    <w:name w:val="annotation text"/>
    <w:basedOn w:val="Normal"/>
    <w:link w:val="TextocomentarioCar"/>
    <w:uiPriority w:val="99"/>
    <w:unhideWhenUsed/>
    <w:rsid w:val="002F2A09"/>
    <w:rPr>
      <w:sz w:val="20"/>
      <w:szCs w:val="20"/>
    </w:rPr>
  </w:style>
  <w:style w:type="character" w:customStyle="1" w:styleId="TextocomentarioCar">
    <w:name w:val="Texto comentario Car"/>
    <w:basedOn w:val="Fuentedeprrafopredeter"/>
    <w:link w:val="Textocomentario"/>
    <w:uiPriority w:val="99"/>
    <w:rsid w:val="002F2A09"/>
    <w:rPr>
      <w:lang w:eastAsia="es-ES"/>
    </w:rPr>
  </w:style>
  <w:style w:type="paragraph" w:styleId="NormalWeb">
    <w:name w:val="Normal (Web)"/>
    <w:basedOn w:val="Normal"/>
    <w:uiPriority w:val="99"/>
    <w:unhideWhenUsed/>
    <w:rsid w:val="002F2A09"/>
    <w:pPr>
      <w:spacing w:before="100" w:beforeAutospacing="1" w:after="100" w:afterAutospacing="1"/>
    </w:pPr>
    <w:rPr>
      <w:rFonts w:ascii="Times New Roman" w:eastAsiaTheme="minorHAnsi" w:hAnsi="Times New Roman"/>
      <w:lang w:val="es-CO" w:eastAsia="es-CO"/>
    </w:rPr>
  </w:style>
  <w:style w:type="character" w:styleId="Hipervnculo">
    <w:name w:val="Hyperlink"/>
    <w:basedOn w:val="Fuentedeprrafopredeter"/>
    <w:uiPriority w:val="99"/>
    <w:unhideWhenUsed/>
    <w:rsid w:val="005C1F95"/>
    <w:rPr>
      <w:color w:val="0563C1" w:themeColor="hyperlink"/>
      <w:u w:val="single"/>
    </w:rPr>
  </w:style>
  <w:style w:type="character" w:styleId="Mencinsinresolver">
    <w:name w:val="Unresolved Mention"/>
    <w:basedOn w:val="Fuentedeprrafopredeter"/>
    <w:uiPriority w:val="99"/>
    <w:rsid w:val="005C1F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2498">
      <w:bodyDiv w:val="1"/>
      <w:marLeft w:val="0"/>
      <w:marRight w:val="0"/>
      <w:marTop w:val="0"/>
      <w:marBottom w:val="0"/>
      <w:divBdr>
        <w:top w:val="none" w:sz="0" w:space="0" w:color="auto"/>
        <w:left w:val="none" w:sz="0" w:space="0" w:color="auto"/>
        <w:bottom w:val="none" w:sz="0" w:space="0" w:color="auto"/>
        <w:right w:val="none" w:sz="0" w:space="0" w:color="auto"/>
      </w:divBdr>
    </w:div>
    <w:div w:id="26032424">
      <w:bodyDiv w:val="1"/>
      <w:marLeft w:val="0"/>
      <w:marRight w:val="0"/>
      <w:marTop w:val="0"/>
      <w:marBottom w:val="0"/>
      <w:divBdr>
        <w:top w:val="none" w:sz="0" w:space="0" w:color="auto"/>
        <w:left w:val="none" w:sz="0" w:space="0" w:color="auto"/>
        <w:bottom w:val="none" w:sz="0" w:space="0" w:color="auto"/>
        <w:right w:val="none" w:sz="0" w:space="0" w:color="auto"/>
      </w:divBdr>
    </w:div>
    <w:div w:id="98960927">
      <w:bodyDiv w:val="1"/>
      <w:marLeft w:val="0"/>
      <w:marRight w:val="0"/>
      <w:marTop w:val="0"/>
      <w:marBottom w:val="0"/>
      <w:divBdr>
        <w:top w:val="none" w:sz="0" w:space="0" w:color="auto"/>
        <w:left w:val="none" w:sz="0" w:space="0" w:color="auto"/>
        <w:bottom w:val="none" w:sz="0" w:space="0" w:color="auto"/>
        <w:right w:val="none" w:sz="0" w:space="0" w:color="auto"/>
      </w:divBdr>
    </w:div>
    <w:div w:id="395593940">
      <w:bodyDiv w:val="1"/>
      <w:marLeft w:val="0"/>
      <w:marRight w:val="0"/>
      <w:marTop w:val="0"/>
      <w:marBottom w:val="0"/>
      <w:divBdr>
        <w:top w:val="none" w:sz="0" w:space="0" w:color="auto"/>
        <w:left w:val="none" w:sz="0" w:space="0" w:color="auto"/>
        <w:bottom w:val="none" w:sz="0" w:space="0" w:color="auto"/>
        <w:right w:val="none" w:sz="0" w:space="0" w:color="auto"/>
      </w:divBdr>
    </w:div>
    <w:div w:id="424570511">
      <w:bodyDiv w:val="1"/>
      <w:marLeft w:val="0"/>
      <w:marRight w:val="0"/>
      <w:marTop w:val="0"/>
      <w:marBottom w:val="0"/>
      <w:divBdr>
        <w:top w:val="none" w:sz="0" w:space="0" w:color="auto"/>
        <w:left w:val="none" w:sz="0" w:space="0" w:color="auto"/>
        <w:bottom w:val="none" w:sz="0" w:space="0" w:color="auto"/>
        <w:right w:val="none" w:sz="0" w:space="0" w:color="auto"/>
      </w:divBdr>
    </w:div>
    <w:div w:id="697854309">
      <w:bodyDiv w:val="1"/>
      <w:marLeft w:val="0"/>
      <w:marRight w:val="0"/>
      <w:marTop w:val="0"/>
      <w:marBottom w:val="0"/>
      <w:divBdr>
        <w:top w:val="none" w:sz="0" w:space="0" w:color="auto"/>
        <w:left w:val="none" w:sz="0" w:space="0" w:color="auto"/>
        <w:bottom w:val="none" w:sz="0" w:space="0" w:color="auto"/>
        <w:right w:val="none" w:sz="0" w:space="0" w:color="auto"/>
      </w:divBdr>
    </w:div>
    <w:div w:id="1021129324">
      <w:bodyDiv w:val="1"/>
      <w:marLeft w:val="0"/>
      <w:marRight w:val="0"/>
      <w:marTop w:val="0"/>
      <w:marBottom w:val="0"/>
      <w:divBdr>
        <w:top w:val="none" w:sz="0" w:space="0" w:color="auto"/>
        <w:left w:val="none" w:sz="0" w:space="0" w:color="auto"/>
        <w:bottom w:val="none" w:sz="0" w:space="0" w:color="auto"/>
        <w:right w:val="none" w:sz="0" w:space="0" w:color="auto"/>
      </w:divBdr>
    </w:div>
    <w:div w:id="1113289128">
      <w:bodyDiv w:val="1"/>
      <w:marLeft w:val="0"/>
      <w:marRight w:val="0"/>
      <w:marTop w:val="0"/>
      <w:marBottom w:val="0"/>
      <w:divBdr>
        <w:top w:val="none" w:sz="0" w:space="0" w:color="auto"/>
        <w:left w:val="none" w:sz="0" w:space="0" w:color="auto"/>
        <w:bottom w:val="none" w:sz="0" w:space="0" w:color="auto"/>
        <w:right w:val="none" w:sz="0" w:space="0" w:color="auto"/>
      </w:divBdr>
    </w:div>
    <w:div w:id="1167328169">
      <w:bodyDiv w:val="1"/>
      <w:marLeft w:val="0"/>
      <w:marRight w:val="0"/>
      <w:marTop w:val="0"/>
      <w:marBottom w:val="0"/>
      <w:divBdr>
        <w:top w:val="none" w:sz="0" w:space="0" w:color="auto"/>
        <w:left w:val="none" w:sz="0" w:space="0" w:color="auto"/>
        <w:bottom w:val="none" w:sz="0" w:space="0" w:color="auto"/>
        <w:right w:val="none" w:sz="0" w:space="0" w:color="auto"/>
      </w:divBdr>
    </w:div>
    <w:div w:id="1498306030">
      <w:bodyDiv w:val="1"/>
      <w:marLeft w:val="0"/>
      <w:marRight w:val="0"/>
      <w:marTop w:val="0"/>
      <w:marBottom w:val="0"/>
      <w:divBdr>
        <w:top w:val="none" w:sz="0" w:space="0" w:color="auto"/>
        <w:left w:val="none" w:sz="0" w:space="0" w:color="auto"/>
        <w:bottom w:val="none" w:sz="0" w:space="0" w:color="auto"/>
        <w:right w:val="none" w:sz="0" w:space="0" w:color="auto"/>
      </w:divBdr>
    </w:div>
    <w:div w:id="1514370843">
      <w:bodyDiv w:val="1"/>
      <w:marLeft w:val="0"/>
      <w:marRight w:val="0"/>
      <w:marTop w:val="0"/>
      <w:marBottom w:val="0"/>
      <w:divBdr>
        <w:top w:val="none" w:sz="0" w:space="0" w:color="auto"/>
        <w:left w:val="none" w:sz="0" w:space="0" w:color="auto"/>
        <w:bottom w:val="none" w:sz="0" w:space="0" w:color="auto"/>
        <w:right w:val="none" w:sz="0" w:space="0" w:color="auto"/>
      </w:divBdr>
    </w:div>
    <w:div w:id="1526821133">
      <w:bodyDiv w:val="1"/>
      <w:marLeft w:val="0"/>
      <w:marRight w:val="0"/>
      <w:marTop w:val="0"/>
      <w:marBottom w:val="0"/>
      <w:divBdr>
        <w:top w:val="none" w:sz="0" w:space="0" w:color="auto"/>
        <w:left w:val="none" w:sz="0" w:space="0" w:color="auto"/>
        <w:bottom w:val="none" w:sz="0" w:space="0" w:color="auto"/>
        <w:right w:val="none" w:sz="0" w:space="0" w:color="auto"/>
      </w:divBdr>
    </w:div>
    <w:div w:id="1652367464">
      <w:bodyDiv w:val="1"/>
      <w:marLeft w:val="0"/>
      <w:marRight w:val="0"/>
      <w:marTop w:val="0"/>
      <w:marBottom w:val="0"/>
      <w:divBdr>
        <w:top w:val="none" w:sz="0" w:space="0" w:color="auto"/>
        <w:left w:val="none" w:sz="0" w:space="0" w:color="auto"/>
        <w:bottom w:val="none" w:sz="0" w:space="0" w:color="auto"/>
        <w:right w:val="none" w:sz="0" w:space="0" w:color="auto"/>
      </w:divBdr>
    </w:div>
    <w:div w:id="1676421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c34aae-01ab-4ac9-8738-89c8f0392665">INTRCORPOICA-1745138905-56</_dlc_DocId>
    <_dlc_DocIdUrl xmlns="51c34aae-01ab-4ac9-8738-89c8f0392665">
      <Url>http://intranet.corpoica.org.co/GestionOrganizacional/_layouts/15/DocIdRedir.aspx?ID=INTRCORPOICA-1745138905-56</Url>
      <Description>INTRCORPOICA-1745138905-56</Description>
    </_dlc_DocIdUrl>
    <d3xj xmlns="4183329c-d2bc-4677-aaa0-cbc275520e83">2018-06-06T05:00:00+00:00</d3xj>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05B8722B2113149895419B4ACCC0E04" ma:contentTypeVersion="1" ma:contentTypeDescription="Crear nuevo documento." ma:contentTypeScope="" ma:versionID="8b2a8c48a9980bec85b15834f07ead7d">
  <xsd:schema xmlns:xsd="http://www.w3.org/2001/XMLSchema" xmlns:xs="http://www.w3.org/2001/XMLSchema" xmlns:p="http://schemas.microsoft.com/office/2006/metadata/properties" xmlns:ns2="51c34aae-01ab-4ac9-8738-89c8f0392665" xmlns:ns3="4183329c-d2bc-4677-aaa0-cbc275520e83" targetNamespace="http://schemas.microsoft.com/office/2006/metadata/properties" ma:root="true" ma:fieldsID="b23b1ccfd9850d0e8ec1907a2e4c9a03" ns2:_="" ns3:_="">
    <xsd:import namespace="51c34aae-01ab-4ac9-8738-89c8f0392665"/>
    <xsd:import namespace="4183329c-d2bc-4677-aaa0-cbc275520e83"/>
    <xsd:element name="properties">
      <xsd:complexType>
        <xsd:sequence>
          <xsd:element name="documentManagement">
            <xsd:complexType>
              <xsd:all>
                <xsd:element ref="ns2:_dlc_DocId" minOccurs="0"/>
                <xsd:element ref="ns2:_dlc_DocIdUrl" minOccurs="0"/>
                <xsd:element ref="ns2:_dlc_DocIdPersistId" minOccurs="0"/>
                <xsd:element ref="ns3:d3xj"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34aae-01ab-4ac9-8738-89c8f0392665"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183329c-d2bc-4677-aaa0-cbc275520e83" elementFormDefault="qualified">
    <xsd:import namespace="http://schemas.microsoft.com/office/2006/documentManagement/types"/>
    <xsd:import namespace="http://schemas.microsoft.com/office/infopath/2007/PartnerControls"/>
    <xsd:element name="d3xj" ma:index="11" nillable="true" ma:displayName="Fecha de publicación" ma:internalName="d3xj">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88B7DE-7D8A-4CEA-837B-CA4599838467}">
  <ds:schemaRefs>
    <ds:schemaRef ds:uri="http://schemas.microsoft.com/office/2006/metadata/properties"/>
    <ds:schemaRef ds:uri="http://schemas.microsoft.com/office/infopath/2007/PartnerControls"/>
    <ds:schemaRef ds:uri="51c34aae-01ab-4ac9-8738-89c8f0392665"/>
    <ds:schemaRef ds:uri="4183329c-d2bc-4677-aaa0-cbc275520e83"/>
  </ds:schemaRefs>
</ds:datastoreItem>
</file>

<file path=customXml/itemProps2.xml><?xml version="1.0" encoding="utf-8"?>
<ds:datastoreItem xmlns:ds="http://schemas.openxmlformats.org/officeDocument/2006/customXml" ds:itemID="{2C0C3146-B90D-4DAB-9504-06ADB2E25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34aae-01ab-4ac9-8738-89c8f0392665"/>
    <ds:schemaRef ds:uri="4183329c-d2bc-4677-aaa0-cbc275520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F3648-3158-4ADD-9ED0-667515BC4DCE}">
  <ds:schemaRefs>
    <ds:schemaRef ds:uri="http://schemas.microsoft.com/sharepoint/events"/>
  </ds:schemaRefs>
</ds:datastoreItem>
</file>

<file path=customXml/itemProps4.xml><?xml version="1.0" encoding="utf-8"?>
<ds:datastoreItem xmlns:ds="http://schemas.openxmlformats.org/officeDocument/2006/customXml" ds:itemID="{DF4F3843-CB5E-477D-9A41-48AA7F1CBD31}">
  <ds:schemaRefs>
    <ds:schemaRef ds:uri="http://schemas.microsoft.com/sharepoint/v3/contenttype/forms"/>
  </ds:schemaRefs>
</ds:datastoreItem>
</file>

<file path=customXml/itemProps5.xml><?xml version="1.0" encoding="utf-8"?>
<ds:datastoreItem xmlns:ds="http://schemas.openxmlformats.org/officeDocument/2006/customXml" ds:itemID="{1B6184D3-AF4E-4CB8-B3C0-DCFC20A7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5276</TotalTime>
  <Pages>1</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CORPOICA</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PRO</dc:creator>
  <cp:keywords/>
  <dc:description/>
  <cp:lastModifiedBy>Paula Helena Reyes Herrera</cp:lastModifiedBy>
  <cp:revision>4</cp:revision>
  <cp:lastPrinted>2020-03-21T14:17:00Z</cp:lastPrinted>
  <dcterms:created xsi:type="dcterms:W3CDTF">2020-03-20T22:36:00Z</dcterms:created>
  <dcterms:modified xsi:type="dcterms:W3CDTF">2020-03-24T14:32:00Z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0x010100F05B8722B2113149895419B4ACCC0E04</vt:lpwstr>
  </property>
  <property fmtid="{D5CDD505-2E9C-101B-9397-08002B2CF9AE}" pid="3" name="_dlc_DocIdItemGuid">
    <vt:lpwstr>2fdabd3d-94e7-4679-ace5-d499171e1bbb</vt:lpwstr>
  </property>
</Properties>
</file>