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Luminary AgroScan</w:t>
      </w:r>
    </w:p>
    <w:p w:rsidR="00000000" w:rsidDel="00000000" w:rsidP="00000000" w:rsidRDefault="00000000" w:rsidRPr="00000000" w14:paraId="00000002">
      <w:pPr>
        <w:rPr/>
      </w:pPr>
      <w:r w:rsidDel="00000000" w:rsidR="00000000" w:rsidRPr="00000000">
        <w:rPr>
          <w:rtl w:val="0"/>
        </w:rPr>
        <w:t xml:space="preserve">AI &amp; IoT-Based Smart Agriculture Ecosystem</w:t>
        <w:br w:type="textWrapping"/>
        <w:t xml:space="preserve">Empowering Farmers for a Self-Reliant Future</w:t>
        <w:br w:type="textWrapping"/>
      </w:r>
    </w:p>
    <w:p w:rsidR="00000000" w:rsidDel="00000000" w:rsidP="00000000" w:rsidRDefault="00000000" w:rsidRPr="00000000" w14:paraId="00000003">
      <w:pPr>
        <w:pStyle w:val="Heading1"/>
        <w:rPr/>
      </w:pPr>
      <w:r w:rsidDel="00000000" w:rsidR="00000000" w:rsidRPr="00000000">
        <w:rPr>
          <w:rtl w:val="0"/>
        </w:rPr>
        <w:t xml:space="preserve">Team Members</w:t>
      </w:r>
    </w:p>
    <w:p w:rsidR="00000000" w:rsidDel="00000000" w:rsidP="00000000" w:rsidRDefault="00000000" w:rsidRPr="00000000" w14:paraId="00000004">
      <w:pPr>
        <w:rPr/>
      </w:pPr>
      <w:r w:rsidDel="00000000" w:rsidR="00000000" w:rsidRPr="00000000">
        <w:rPr>
          <w:rtl w:val="0"/>
        </w:rPr>
        <w:br w:type="textWrapping"/>
        <w:t xml:space="preserve">Abhinav Ranjan – Founder &amp; Team Leader | Full Stack Developer, Hardware &amp; Idea Founder</w:t>
        <w:br w:type="textWrapping"/>
        <w:t xml:space="preserve">Agastya Jha – Research Coordinator | Hardware and Software Innovations</w:t>
        <w:br w:type="textWrapping"/>
        <w:t xml:space="preserve">Naitik Jha – Hardware Design and Innovation Lead</w:t>
        <w:br w:type="textWrapping"/>
        <w:t xml:space="preserve">Sudhanshu Kumar – Frontend Developer</w:t>
        <w:br w:type="textWrapping"/>
        <w:t xml:space="preserve">Abhiraj Singh – Backend Developer &amp; DevEnd Manager</w:t>
        <w:br w:type="textWrapping"/>
      </w:r>
    </w:p>
    <w:p w:rsidR="00000000" w:rsidDel="00000000" w:rsidP="00000000" w:rsidRDefault="00000000" w:rsidRPr="00000000" w14:paraId="00000005">
      <w:pPr>
        <w:pStyle w:val="Heading1"/>
        <w:rPr/>
      </w:pPr>
      <w:r w:rsidDel="00000000" w:rsidR="00000000" w:rsidRPr="00000000">
        <w:rPr>
          <w:rtl w:val="0"/>
        </w:rPr>
        <w:t xml:space="preserve">1. Abstract</w:t>
      </w:r>
    </w:p>
    <w:p w:rsidR="00000000" w:rsidDel="00000000" w:rsidP="00000000" w:rsidRDefault="00000000" w:rsidRPr="00000000" w14:paraId="00000006">
      <w:pPr>
        <w:rPr/>
      </w:pPr>
      <w:r w:rsidDel="00000000" w:rsidR="00000000" w:rsidRPr="00000000">
        <w:rPr>
          <w:rtl w:val="0"/>
        </w:rPr>
        <w:t xml:space="preserve">The Luminary AgroScan Project is an integrated agricultural technology ecosystem built to empower farmers through smart, data-driven decision making. It combines Internet of Things (IoT) hardware, Artificial Intelligence (AI), and cloud-based software to improve crop productivity, soil analysis accuracy, and overall awareness of modern farming practices. The project promotes Aatmanirbhar Bharat by creating an affordable, multilingual, and user-friendly digital farming platform accessible to small and large farmers alike.</w:t>
      </w:r>
    </w:p>
    <w:p w:rsidR="00000000" w:rsidDel="00000000" w:rsidP="00000000" w:rsidRDefault="00000000" w:rsidRPr="00000000" w14:paraId="00000007">
      <w:pPr>
        <w:pStyle w:val="Heading1"/>
        <w:rPr/>
      </w:pPr>
      <w:r w:rsidDel="00000000" w:rsidR="00000000" w:rsidRPr="00000000">
        <w:rPr>
          <w:rtl w:val="0"/>
        </w:rPr>
        <w:t xml:space="preserve">2. Introduction and Problem Identification</w:t>
      </w:r>
    </w:p>
    <w:p w:rsidR="00000000" w:rsidDel="00000000" w:rsidP="00000000" w:rsidRDefault="00000000" w:rsidRPr="00000000" w14:paraId="00000008">
      <w:pPr>
        <w:rPr/>
      </w:pPr>
      <w:r w:rsidDel="00000000" w:rsidR="00000000" w:rsidRPr="00000000">
        <w:rPr>
          <w:rtl w:val="0"/>
        </w:rPr>
        <w:t xml:space="preserve">Agriculture forms the backbone of India’s economy, yet a significant portion of rural farmers continue to struggle due to outdated practices, poor soil awareness, and lack of access to scientific support. Surveys conducted by the Luminary Technicals team across Dumri and Muzaffarpur revealed that over 70% of local farmers had never conducted a soil test. The reasons were consistent—lack of affordable solutions, limited knowledge about soil health, and reliance on guesswork for crop selection. </w:t>
        <w:br w:type="textWrapping"/>
        <w:t xml:space="preserve">This gap between agricultural potential and practical resources motivated the team to build AgroScan: a bridge between ground reality and digital innovation.</w:t>
      </w:r>
    </w:p>
    <w:p w:rsidR="00000000" w:rsidDel="00000000" w:rsidP="00000000" w:rsidRDefault="00000000" w:rsidRPr="00000000" w14:paraId="00000009">
      <w:pPr>
        <w:pStyle w:val="Heading1"/>
        <w:rPr/>
      </w:pPr>
      <w:r w:rsidDel="00000000" w:rsidR="00000000" w:rsidRPr="00000000">
        <w:rPr>
          <w:rtl w:val="0"/>
        </w:rPr>
        <w:t xml:space="preserve">3. Objectives and Vision</w:t>
      </w:r>
    </w:p>
    <w:p w:rsidR="00000000" w:rsidDel="00000000" w:rsidP="00000000" w:rsidRDefault="00000000" w:rsidRPr="00000000" w14:paraId="0000000A">
      <w:pPr>
        <w:rPr/>
      </w:pPr>
      <w:r w:rsidDel="00000000" w:rsidR="00000000" w:rsidRPr="00000000">
        <w:rPr>
          <w:rtl w:val="0"/>
        </w:rPr>
        <w:t xml:space="preserve">Vision: To establish a self-reliant agricultural framework powered by AI and IoT.</w:t>
        <w:br w:type="textWrapping"/>
        <w:t xml:space="preserve">Mission: To provide an accessible platform that empowers farmers to analyze soil conditions, make data-based crop decisions, and connect with schemes and digital resources in their preferred language.</w:t>
      </w:r>
    </w:p>
    <w:p w:rsidR="00000000" w:rsidDel="00000000" w:rsidP="00000000" w:rsidRDefault="00000000" w:rsidRPr="00000000" w14:paraId="0000000B">
      <w:pPr>
        <w:pStyle w:val="Heading1"/>
        <w:rPr/>
      </w:pPr>
      <w:r w:rsidDel="00000000" w:rsidR="00000000" w:rsidRPr="00000000">
        <w:rPr>
          <w:rtl w:val="0"/>
        </w:rPr>
        <w:t xml:space="preserve">4. Hardware Subsystem</w:t>
      </w:r>
    </w:p>
    <w:p w:rsidR="00000000" w:rsidDel="00000000" w:rsidP="00000000" w:rsidRDefault="00000000" w:rsidRPr="00000000" w14:paraId="0000000C">
      <w:pPr>
        <w:rPr/>
      </w:pPr>
      <w:r w:rsidDel="00000000" w:rsidR="00000000" w:rsidRPr="00000000">
        <w:rPr>
          <w:rtl w:val="0"/>
        </w:rPr>
        <w:t xml:space="preserve">The AgroScan ecosystem currently includes two major IoT hardware devices: </w:t>
        <w:br w:type="textWrapping"/>
        <w:t xml:space="preserve">1. AgroSoilScanner – A portable, solar-powered device that measures pH, moisture, NPK levels, temperature, and light intensity. It provides real-time readings that sync with the AgroAI software.</w:t>
        <w:br w:type="textWrapping"/>
        <w:t xml:space="preserve">2. AgroRainManager – Designed for rainfall detection, temperature monitoring, and humidity tracking. It helps automate irrigation decisions.</w:t>
        <w:br w:type="textWrapping"/>
        <w:t xml:space="preserve">Both devices emphasize low-cost, PCB-free, modular designs with solar charging to ensure affordability and sustainability.</w:t>
      </w:r>
    </w:p>
    <w:p w:rsidR="00000000" w:rsidDel="00000000" w:rsidP="00000000" w:rsidRDefault="00000000" w:rsidRPr="00000000" w14:paraId="0000000D">
      <w:pPr>
        <w:pStyle w:val="Heading1"/>
        <w:rPr/>
      </w:pPr>
      <w:r w:rsidDel="00000000" w:rsidR="00000000" w:rsidRPr="00000000">
        <w:rPr>
          <w:rtl w:val="0"/>
        </w:rPr>
        <w:t xml:space="preserve">5. Software Architecture</w:t>
      </w:r>
    </w:p>
    <w:p w:rsidR="00000000" w:rsidDel="00000000" w:rsidP="00000000" w:rsidRDefault="00000000" w:rsidRPr="00000000" w14:paraId="0000000E">
      <w:pPr>
        <w:rPr/>
      </w:pPr>
      <w:r w:rsidDel="00000000" w:rsidR="00000000" w:rsidRPr="00000000">
        <w:rPr>
          <w:rtl w:val="0"/>
        </w:rPr>
        <w:t xml:space="preserve">The software backbone of AgroScan is composed of three interconnected portals:</w:t>
        <w:br w:type="textWrapping"/>
        <w:t xml:space="preserve">a. Frontend (Org Portal) – The main farmer-facing platform featuring Agropedia, AgroAwareness, AgroShop, AgroScheme, and Soil Calculator.</w:t>
        <w:br w:type="textWrapping"/>
        <w:t xml:space="preserve">b. LumiEnd (Updates Portal) – Maintained by the Luminary Technicals research division to log project updates, changelogs, and testing results.</w:t>
        <w:br w:type="textWrapping"/>
        <w:t xml:space="preserve">c. DevEnd (Developer Portal) – Used by developers to manage databases, logs, and internal systems including restricted API control.</w:t>
        <w:br w:type="textWrapping"/>
        <w:t xml:space="preserve">Each subsystem connects via secure REST APIs and operates under a unified authentication system with AES-256 encryption and multi-layer data verification.</w:t>
      </w:r>
    </w:p>
    <w:p w:rsidR="00000000" w:rsidDel="00000000" w:rsidP="00000000" w:rsidRDefault="00000000" w:rsidRPr="00000000" w14:paraId="0000000F">
      <w:pPr>
        <w:pStyle w:val="Heading1"/>
        <w:rPr/>
      </w:pPr>
      <w:r w:rsidDel="00000000" w:rsidR="00000000" w:rsidRPr="00000000">
        <w:rPr>
          <w:rtl w:val="0"/>
        </w:rPr>
        <w:t xml:space="preserve">6. AgroAI and Data Intelligence</w:t>
      </w:r>
    </w:p>
    <w:p w:rsidR="00000000" w:rsidDel="00000000" w:rsidP="00000000" w:rsidRDefault="00000000" w:rsidRPr="00000000" w14:paraId="00000010">
      <w:pPr>
        <w:rPr/>
      </w:pPr>
      <w:r w:rsidDel="00000000" w:rsidR="00000000" w:rsidRPr="00000000">
        <w:rPr>
          <w:rtl w:val="0"/>
        </w:rPr>
        <w:t xml:space="preserve">AgroAI is the artificial intelligence engine powering the AgroScan ecosystem. It processes soil, weather, and user data to generate accurate agricultural predictions. AgroAI uses three models:</w:t>
        <w:br w:type="textWrapping"/>
        <w:t xml:space="preserve">• Crop Recommender Model (CRM): Suggests best crop options based on soil and weather data.</w:t>
        <w:br w:type="textWrapping"/>
        <w:t xml:space="preserve">• Fertilizer Optimization Model (FOM): Determines fertilizer requirements and dosage.</w:t>
        <w:br w:type="textWrapping"/>
        <w:t xml:space="preserve">• Weather Intelligence Model (WIM): Predicts rainfall and alerts for irrigation planning.</w:t>
        <w:br w:type="textWrapping"/>
        <w:t xml:space="preserve">All models are trained using real-world datasets from IMD, local farmer inputs, and field-collected data.</w:t>
      </w:r>
    </w:p>
    <w:p w:rsidR="00000000" w:rsidDel="00000000" w:rsidP="00000000" w:rsidRDefault="00000000" w:rsidRPr="00000000" w14:paraId="00000011">
      <w:pPr>
        <w:pStyle w:val="Heading1"/>
        <w:rPr/>
      </w:pPr>
      <w:r w:rsidDel="00000000" w:rsidR="00000000" w:rsidRPr="00000000">
        <w:rPr>
          <w:rtl w:val="0"/>
        </w:rPr>
        <w:t xml:space="preserve">7. System Workflow</w:t>
      </w:r>
    </w:p>
    <w:p w:rsidR="00000000" w:rsidDel="00000000" w:rsidP="00000000" w:rsidRDefault="00000000" w:rsidRPr="00000000" w14:paraId="00000012">
      <w:pPr>
        <w:rPr/>
      </w:pPr>
      <w:r w:rsidDel="00000000" w:rsidR="00000000" w:rsidRPr="00000000">
        <w:rPr>
          <w:rtl w:val="0"/>
        </w:rPr>
        <w:t xml:space="preserve">Data from AgroSoilScanner and AgroRainManager is transmitted to the AgroAI system through DevEnd APIs. The data flow is as follows:</w:t>
        <w:br w:type="textWrapping"/>
        <w:t xml:space="preserve">Sensors → Data Preprocessing → AI Analysis → Output to Org Portal.</w:t>
        <w:br w:type="textWrapping"/>
        <w:t xml:space="preserve">Each process is logged in LumiEnd for monitoring and debugging. The system supports offline caching for rural zones with poor connectivity.</w:t>
      </w:r>
    </w:p>
    <w:p w:rsidR="00000000" w:rsidDel="00000000" w:rsidP="00000000" w:rsidRDefault="00000000" w:rsidRPr="00000000" w14:paraId="00000013">
      <w:pPr>
        <w:pStyle w:val="Heading1"/>
        <w:rPr/>
      </w:pPr>
      <w:r w:rsidDel="00000000" w:rsidR="00000000" w:rsidRPr="00000000">
        <w:rPr>
          <w:rtl w:val="0"/>
        </w:rPr>
        <w:t xml:space="preserve">8. Security Framework</w:t>
      </w:r>
    </w:p>
    <w:p w:rsidR="00000000" w:rsidDel="00000000" w:rsidP="00000000" w:rsidRDefault="00000000" w:rsidRPr="00000000" w14:paraId="00000014">
      <w:pPr>
        <w:rPr/>
      </w:pPr>
      <w:r w:rsidDel="00000000" w:rsidR="00000000" w:rsidRPr="00000000">
        <w:rPr>
          <w:rtl w:val="0"/>
        </w:rPr>
        <w:t xml:space="preserve">Given the sensitive nature of farmer data, AgroScan uses a seven-layer security architecture including HTTPS communication, AES encryption, token-based access, and IP logging. DevEnd restricts internal access through unique developer keys and two-factor authentication.</w:t>
      </w:r>
    </w:p>
    <w:p w:rsidR="00000000" w:rsidDel="00000000" w:rsidP="00000000" w:rsidRDefault="00000000" w:rsidRPr="00000000" w14:paraId="00000015">
      <w:pPr>
        <w:pStyle w:val="Heading1"/>
        <w:rPr/>
      </w:pPr>
      <w:r w:rsidDel="00000000" w:rsidR="00000000" w:rsidRPr="00000000">
        <w:rPr>
          <w:rtl w:val="0"/>
        </w:rPr>
        <w:t xml:space="preserve">9. Field Research and Public Visits</w:t>
      </w:r>
    </w:p>
    <w:p w:rsidR="00000000" w:rsidDel="00000000" w:rsidP="00000000" w:rsidRDefault="00000000" w:rsidRPr="00000000" w14:paraId="00000016">
      <w:pPr>
        <w:rPr/>
      </w:pPr>
      <w:r w:rsidDel="00000000" w:rsidR="00000000" w:rsidRPr="00000000">
        <w:rPr>
          <w:rtl w:val="0"/>
        </w:rPr>
        <w:t xml:space="preserve">The Luminary team conducted multiple public visits to understand farmer needs and test prototypes:</w:t>
        <w:br w:type="textWrapping"/>
        <w:t xml:space="preserve">• Pre-Foundation Surveys: Conducted in Dumri villages, gathering feedback on soil test awareness.</w:t>
        <w:br w:type="textWrapping"/>
        <w:t xml:space="preserve">• Foundation Visit: Online and in-field tests validating hardware and user interfaces.</w:t>
        <w:br w:type="textWrapping"/>
        <w:t xml:space="preserve">• v1.0 Science Exhibition (Shemford Dumri): Farmers requested multilingual support and AgroScheme.</w:t>
        <w:br w:type="textWrapping"/>
        <w:t xml:space="preserve">• v1.2 Public Awareness (Shemford Chakkar): Users suggested direct AI chat, AgroShop, and live developer contact.</w:t>
        <w:br w:type="textWrapping"/>
        <w:t xml:space="preserve">These feedback cycles directly influenced the next development versions.</w:t>
      </w:r>
    </w:p>
    <w:p w:rsidR="00000000" w:rsidDel="00000000" w:rsidP="00000000" w:rsidRDefault="00000000" w:rsidRPr="00000000" w14:paraId="00000017">
      <w:pPr>
        <w:pStyle w:val="Heading1"/>
        <w:rPr/>
      </w:pPr>
      <w:r w:rsidDel="00000000" w:rsidR="00000000" w:rsidRPr="00000000">
        <w:rPr>
          <w:rtl w:val="0"/>
        </w:rPr>
        <w:t xml:space="preserve">10. Version History and Performance</w:t>
      </w:r>
    </w:p>
    <w:p w:rsidR="00000000" w:rsidDel="00000000" w:rsidP="00000000" w:rsidRDefault="00000000" w:rsidRPr="00000000" w14:paraId="00000018">
      <w:pPr>
        <w:rPr/>
      </w:pPr>
      <w:r w:rsidDel="00000000" w:rsidR="00000000" w:rsidRPr="00000000">
        <w:rPr>
          <w:rtl w:val="0"/>
        </w:rPr>
        <w:t xml:space="preserve">v1.0 – Initial prototype launch and soil analysis test</w:t>
        <w:br w:type="textWrapping"/>
        <w:t xml:space="preserve">v1.1 – Language support and AgroScheme added</w:t>
        <w:br w:type="textWrapping"/>
        <w:t xml:space="preserve">v1.2 – Public feedback-driven AI chat and shop</w:t>
        <w:br w:type="textWrapping"/>
        <w:t xml:space="preserve">v1.3 – Planned integration of AgroCloud and predictive crop analytics</w:t>
        <w:br w:type="textWrapping"/>
        <w:t xml:space="preserve">Performance testing showed 91% soil test accuracy and user feedback with 95% satisfaction on ease of use.</w:t>
      </w:r>
    </w:p>
    <w:p w:rsidR="00000000" w:rsidDel="00000000" w:rsidP="00000000" w:rsidRDefault="00000000" w:rsidRPr="00000000" w14:paraId="00000019">
      <w:pPr>
        <w:pStyle w:val="Heading1"/>
        <w:rPr/>
      </w:pPr>
      <w:r w:rsidDel="00000000" w:rsidR="00000000" w:rsidRPr="00000000">
        <w:rPr>
          <w:rtl w:val="0"/>
        </w:rPr>
        <w:t xml:space="preserve">11. Future Developments</w:t>
      </w:r>
    </w:p>
    <w:p w:rsidR="00000000" w:rsidDel="00000000" w:rsidP="00000000" w:rsidRDefault="00000000" w:rsidRPr="00000000" w14:paraId="0000001A">
      <w:pPr>
        <w:rPr/>
      </w:pPr>
      <w:r w:rsidDel="00000000" w:rsidR="00000000" w:rsidRPr="00000000">
        <w:rPr>
          <w:rtl w:val="0"/>
        </w:rPr>
        <w:t xml:space="preserve">Future plans include implementing AgroCloud for cloud storage, Drone-based field imaging, expansion of AgroAI with regional crop datasets, and direct government API integration for real-time scheme validation.</w:t>
      </w:r>
    </w:p>
    <w:p w:rsidR="00000000" w:rsidDel="00000000" w:rsidP="00000000" w:rsidRDefault="00000000" w:rsidRPr="00000000" w14:paraId="0000001B">
      <w:pPr>
        <w:pStyle w:val="Heading1"/>
        <w:rPr/>
      </w:pPr>
      <w:r w:rsidDel="00000000" w:rsidR="00000000" w:rsidRPr="00000000">
        <w:rPr>
          <w:rtl w:val="0"/>
        </w:rPr>
        <w:t xml:space="preserve">12. Conclusion</w:t>
      </w:r>
    </w:p>
    <w:p w:rsidR="00000000" w:rsidDel="00000000" w:rsidP="00000000" w:rsidRDefault="00000000" w:rsidRPr="00000000" w14:paraId="0000001C">
      <w:pPr>
        <w:rPr/>
      </w:pPr>
      <w:r w:rsidDel="00000000" w:rsidR="00000000" w:rsidRPr="00000000">
        <w:rPr>
          <w:rtl w:val="0"/>
        </w:rPr>
        <w:t xml:space="preserve">Luminary AgroScan demonstrates how local innovation can transform Indian agriculture by merging technology with grassroots challenges. The project’s modular IoT hardware, secure web portals, and multilingual AI assistant make it a complete ecosystem for self-reliant and data-smart farming.</w:t>
      </w:r>
    </w:p>
    <w:p w:rsidR="00000000" w:rsidDel="00000000" w:rsidP="00000000" w:rsidRDefault="00000000" w:rsidRPr="00000000" w14:paraId="0000001D">
      <w:pPr>
        <w:pStyle w:val="Heading1"/>
        <w:rPr/>
      </w:pPr>
      <w:r w:rsidDel="00000000" w:rsidR="00000000" w:rsidRPr="00000000">
        <w:rPr>
          <w:rtl w:val="0"/>
        </w:rPr>
        <w:t xml:space="preserve">13. Acknowledgment</w:t>
      </w:r>
    </w:p>
    <w:p w:rsidR="00000000" w:rsidDel="00000000" w:rsidP="00000000" w:rsidRDefault="00000000" w:rsidRPr="00000000" w14:paraId="0000001E">
      <w:pPr>
        <w:rPr/>
      </w:pPr>
      <w:r w:rsidDel="00000000" w:rsidR="00000000" w:rsidRPr="00000000">
        <w:rPr>
          <w:rtl w:val="0"/>
        </w:rPr>
        <w:t xml:space="preserve">We thank all local farmers, mentors, and collaborators at Shemford Futuristic School for supporting our exhibitions and feedback drives. Special appreciation to the Luminary Technicals team for their innovation and dedication toward sustainable agri-tech solutions.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