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AgroScan - Consistency </w:t>
      </w:r>
    </w:p>
    <w:p w:rsidR="00000000" w:rsidDel="00000000" w:rsidP="00000000" w:rsidRDefault="00000000" w:rsidRPr="00000000" w14:paraId="00000002">
      <w:pPr>
        <w:pStyle w:val="Heading1"/>
        <w:rPr/>
      </w:pPr>
      <w:r w:rsidDel="00000000" w:rsidR="00000000" w:rsidRPr="00000000">
        <w:rPr>
          <w:rtl w:val="0"/>
        </w:rPr>
        <w:t xml:space="preserve">Hardware</w:t>
      </w:r>
    </w:p>
    <w:p w:rsidR="00000000" w:rsidDel="00000000" w:rsidP="00000000" w:rsidRDefault="00000000" w:rsidRPr="00000000" w14:paraId="00000003">
      <w:pPr>
        <w:rPr/>
      </w:pPr>
      <w:r w:rsidDel="00000000" w:rsidR="00000000" w:rsidRPr="00000000">
        <w:rPr>
          <w:rtl w:val="0"/>
        </w:rPr>
        <w:t xml:space="preserve">1️⃣ AgroSoilScanner – Compact, low-cost device for manual soil testing. Measures pH, moisture, temperature, and sunlight using simple tools. Farmers manually input readings into the AgroScan app for detailed analysis. Portable and easy to use for rural farmers.</w:t>
      </w:r>
    </w:p>
    <w:p w:rsidR="00000000" w:rsidDel="00000000" w:rsidP="00000000" w:rsidRDefault="00000000" w:rsidRPr="00000000" w14:paraId="00000004">
      <w:pPr>
        <w:rPr/>
      </w:pPr>
      <w:r w:rsidDel="00000000" w:rsidR="00000000" w:rsidRPr="00000000">
        <w:rPr>
          <w:rtl w:val="0"/>
        </w:rPr>
        <w:t xml:space="preserve">2️⃣ AgroRainManager – Smart rain and weather monitoring system. Tracks rainfall, rain quantity (rain counter), air temperature, humidity, and rainwater pH. Connects to AgroScan for smart irrigation and water management. Helps prevent over-irrigation and promotes sustainable water use.</w:t>
      </w:r>
    </w:p>
    <w:p w:rsidR="00000000" w:rsidDel="00000000" w:rsidP="00000000" w:rsidRDefault="00000000" w:rsidRPr="00000000" w14:paraId="00000005">
      <w:pPr>
        <w:pStyle w:val="Heading1"/>
        <w:rPr/>
      </w:pPr>
      <w:r w:rsidDel="00000000" w:rsidR="00000000" w:rsidRPr="00000000">
        <w:rPr>
          <w:rtl w:val="0"/>
        </w:rPr>
        <w:t xml:space="preserve">Software</w:t>
      </w:r>
    </w:p>
    <w:p w:rsidR="00000000" w:rsidDel="00000000" w:rsidP="00000000" w:rsidRDefault="00000000" w:rsidRPr="00000000" w14:paraId="00000006">
      <w:pPr>
        <w:rPr/>
      </w:pPr>
      <w:r w:rsidDel="00000000" w:rsidR="00000000" w:rsidRPr="00000000">
        <w:rPr>
          <w:rtl w:val="0"/>
        </w:rPr>
        <w:t xml:space="preserve">Public Project Knowledge – Central hub for understanding AgroScan, its goals, objectives, usage, and guidance for farmers and stakeholders. Provides comprehensive information about the ecosystem, hardware integration, and best practices.</w:t>
      </w:r>
    </w:p>
    <w:p w:rsidR="00000000" w:rsidDel="00000000" w:rsidP="00000000" w:rsidRDefault="00000000" w:rsidRPr="00000000" w14:paraId="00000007">
      <w:pPr>
        <w:rPr/>
      </w:pPr>
      <w:r w:rsidDel="00000000" w:rsidR="00000000" w:rsidRPr="00000000">
        <w:rPr>
          <w:rtl w:val="0"/>
        </w:rPr>
        <w:t xml:space="preserve">Project Explanation – Overview of the AgroScan ecosystem, how hardware and software work together to assist farmers.</w:t>
      </w:r>
    </w:p>
    <w:p w:rsidR="00000000" w:rsidDel="00000000" w:rsidP="00000000" w:rsidRDefault="00000000" w:rsidRPr="00000000" w14:paraId="00000008">
      <w:pPr>
        <w:pStyle w:val="Heading1"/>
        <w:rPr/>
      </w:pPr>
      <w:r w:rsidDel="00000000" w:rsidR="00000000" w:rsidRPr="00000000">
        <w:rPr>
          <w:rtl w:val="0"/>
        </w:rPr>
        <w:t xml:space="preserve">User App</w:t>
      </w:r>
    </w:p>
    <w:p w:rsidR="00000000" w:rsidDel="00000000" w:rsidP="00000000" w:rsidRDefault="00000000" w:rsidRPr="00000000" w14:paraId="00000009">
      <w:pPr>
        <w:rPr/>
      </w:pPr>
      <w:r w:rsidDel="00000000" w:rsidR="00000000" w:rsidRPr="00000000">
        <w:rPr>
          <w:rtl w:val="0"/>
        </w:rPr>
        <w:t xml:space="preserve">1️⃣ Features</w:t>
      </w:r>
    </w:p>
    <w:p w:rsidR="00000000" w:rsidDel="00000000" w:rsidP="00000000" w:rsidRDefault="00000000" w:rsidRPr="00000000" w14:paraId="0000000A">
      <w:pPr>
        <w:rPr/>
      </w:pPr>
      <w:r w:rsidDel="00000000" w:rsidR="00000000" w:rsidRPr="00000000">
        <w:rPr>
          <w:rtl w:val="0"/>
        </w:rPr>
        <w:t xml:space="preserve">- Soil Calculator System – Calculates NPK ratio, fertilizer requirements, and irrigation needs based on soil data.</w:t>
      </w:r>
    </w:p>
    <w:p w:rsidR="00000000" w:rsidDel="00000000" w:rsidP="00000000" w:rsidRDefault="00000000" w:rsidRPr="00000000" w14:paraId="0000000B">
      <w:pPr>
        <w:rPr/>
      </w:pPr>
      <w:r w:rsidDel="00000000" w:rsidR="00000000" w:rsidRPr="00000000">
        <w:rPr>
          <w:rtl w:val="0"/>
        </w:rPr>
        <w:t xml:space="preserve">- AgroPedia – Comprehensive knowledge base on crops, pests, fertilizers, and organic farming methods in multiple languages.</w:t>
      </w:r>
    </w:p>
    <w:p w:rsidR="00000000" w:rsidDel="00000000" w:rsidP="00000000" w:rsidRDefault="00000000" w:rsidRPr="00000000" w14:paraId="0000000C">
      <w:pPr>
        <w:rPr/>
      </w:pPr>
      <w:r w:rsidDel="00000000" w:rsidR="00000000" w:rsidRPr="00000000">
        <w:rPr>
          <w:rtl w:val="0"/>
        </w:rPr>
        <w:t xml:space="preserve">- AgroAwareness – Updates farmers on government schemes, training programs, and sustainable farming practices.</w:t>
      </w:r>
    </w:p>
    <w:p w:rsidR="00000000" w:rsidDel="00000000" w:rsidP="00000000" w:rsidRDefault="00000000" w:rsidRPr="00000000" w14:paraId="0000000D">
      <w:pPr>
        <w:rPr/>
      </w:pPr>
      <w:r w:rsidDel="00000000" w:rsidR="00000000" w:rsidRPr="00000000">
        <w:rPr>
          <w:rtl w:val="0"/>
        </w:rPr>
        <w:t xml:space="preserve">- AgroShop – Marketplace for seeds, tools, and fertilizers, supporting local vendors (Vocal for Local initiative).</w:t>
      </w:r>
    </w:p>
    <w:p w:rsidR="00000000" w:rsidDel="00000000" w:rsidP="00000000" w:rsidRDefault="00000000" w:rsidRPr="00000000" w14:paraId="0000000E">
      <w:pPr>
        <w:rPr/>
      </w:pPr>
      <w:r w:rsidDel="00000000" w:rsidR="00000000" w:rsidRPr="00000000">
        <w:rPr>
          <w:rtl w:val="0"/>
        </w:rPr>
        <w:t xml:space="preserve">- AgroAI – AI-powered crop prediction, yield estimation, and soil analysis, giving farmers personalized suggestions.</w:t>
      </w:r>
    </w:p>
    <w:p w:rsidR="00000000" w:rsidDel="00000000" w:rsidP="00000000" w:rsidRDefault="00000000" w:rsidRPr="00000000" w14:paraId="0000000F">
      <w:pPr>
        <w:rPr/>
      </w:pPr>
      <w:r w:rsidDel="00000000" w:rsidR="00000000" w:rsidRPr="00000000">
        <w:rPr>
          <w:rtl w:val="0"/>
        </w:rPr>
        <w:t xml:space="preserve">- AgroScheme – Detailed guidance on government schemes, subsidies, and grants available to farmers.</w:t>
      </w:r>
    </w:p>
    <w:p w:rsidR="00000000" w:rsidDel="00000000" w:rsidP="00000000" w:rsidRDefault="00000000" w:rsidRPr="00000000" w14:paraId="00000010">
      <w:pPr>
        <w:rPr/>
      </w:pPr>
      <w:r w:rsidDel="00000000" w:rsidR="00000000" w:rsidRPr="00000000">
        <w:rPr>
          <w:rtl w:val="0"/>
        </w:rPr>
        <w:t xml:space="preserve">- Real-Time Services – Provides weather alerts, mandi prices, and rainfall updates from AgroRainManager.</w:t>
      </w:r>
    </w:p>
    <w:p w:rsidR="00000000" w:rsidDel="00000000" w:rsidP="00000000" w:rsidRDefault="00000000" w:rsidRPr="00000000" w14:paraId="00000011">
      <w:pPr>
        <w:rPr/>
      </w:pPr>
      <w:r w:rsidDel="00000000" w:rsidR="00000000" w:rsidRPr="00000000">
        <w:rPr>
          <w:rtl w:val="0"/>
        </w:rPr>
        <w:t xml:space="preserve">2️⃣ System</w:t>
      </w:r>
    </w:p>
    <w:p w:rsidR="00000000" w:rsidDel="00000000" w:rsidP="00000000" w:rsidRDefault="00000000" w:rsidRPr="00000000" w14:paraId="00000012">
      <w:pPr>
        <w:rPr/>
      </w:pPr>
      <w:r w:rsidDel="00000000" w:rsidR="00000000" w:rsidRPr="00000000">
        <w:rPr>
          <w:rtl w:val="0"/>
        </w:rPr>
        <w:t xml:space="preserve">- Smart Dashboard – Visualizes soil, rainfall, and crop data with charts, graphs, and downloadable reports.</w:t>
      </w:r>
    </w:p>
    <w:p w:rsidR="00000000" w:rsidDel="00000000" w:rsidP="00000000" w:rsidRDefault="00000000" w:rsidRPr="00000000" w14:paraId="00000013">
      <w:pPr>
        <w:rPr/>
      </w:pPr>
      <w:r w:rsidDel="00000000" w:rsidR="00000000" w:rsidRPr="00000000">
        <w:rPr>
          <w:rtl w:val="0"/>
        </w:rPr>
        <w:t xml:space="preserve">- Offline &amp; Sync Mode – Fully functional without internet; syncs data automatically when online.</w:t>
      </w:r>
    </w:p>
    <w:p w:rsidR="00000000" w:rsidDel="00000000" w:rsidP="00000000" w:rsidRDefault="00000000" w:rsidRPr="00000000" w14:paraId="00000014">
      <w:pPr>
        <w:rPr/>
      </w:pPr>
      <w:r w:rsidDel="00000000" w:rsidR="00000000" w:rsidRPr="00000000">
        <w:rPr>
          <w:rtl w:val="0"/>
        </w:rPr>
        <w:t xml:space="preserve">- Multi-Language &amp; Easy GUI – Intuitive, icon-based interface with voice guidance for easy usability by farmers of all literacy levels.</w:t>
      </w:r>
    </w:p>
    <w:p w:rsidR="00000000" w:rsidDel="00000000" w:rsidP="00000000" w:rsidRDefault="00000000" w:rsidRPr="00000000" w14:paraId="00000015">
      <w:pPr>
        <w:rPr/>
      </w:pPr>
      <w:r w:rsidDel="00000000" w:rsidR="00000000" w:rsidRPr="00000000">
        <w:rPr>
          <w:rtl w:val="0"/>
        </w:rPr>
        <w:t xml:space="preserve">3️⃣ Help &amp; Support</w:t>
      </w:r>
    </w:p>
    <w:p w:rsidR="00000000" w:rsidDel="00000000" w:rsidP="00000000" w:rsidRDefault="00000000" w:rsidRPr="00000000" w14:paraId="00000016">
      <w:pPr>
        <w:rPr/>
      </w:pPr>
      <w:r w:rsidDel="00000000" w:rsidR="00000000" w:rsidRPr="00000000">
        <w:rPr>
          <w:rtl w:val="0"/>
        </w:rPr>
        <w:t xml:space="preserve">- Land Management – Farmers can register, monitor, and update farm plots.</w:t>
      </w:r>
    </w:p>
    <w:p w:rsidR="00000000" w:rsidDel="00000000" w:rsidP="00000000" w:rsidRDefault="00000000" w:rsidRPr="00000000" w14:paraId="00000017">
      <w:pPr>
        <w:rPr/>
      </w:pPr>
      <w:r w:rsidDel="00000000" w:rsidR="00000000" w:rsidRPr="00000000">
        <w:rPr>
          <w:rtl w:val="0"/>
        </w:rPr>
        <w:t xml:space="preserve">- Help &amp; Support – Guidance for app usage, farming tips, and scheme queries.</w:t>
      </w:r>
    </w:p>
    <w:p w:rsidR="00000000" w:rsidDel="00000000" w:rsidP="00000000" w:rsidRDefault="00000000" w:rsidRPr="00000000" w14:paraId="00000018">
      <w:pPr>
        <w:rPr/>
      </w:pPr>
      <w:r w:rsidDel="00000000" w:rsidR="00000000" w:rsidRPr="00000000">
        <w:rPr>
          <w:rtl w:val="0"/>
        </w:rPr>
        <w:t xml:space="preserve">- Contact (Vintact) – Direct in-app technical and agricultural support.</w:t>
      </w:r>
    </w:p>
    <w:p w:rsidR="00000000" w:rsidDel="00000000" w:rsidP="00000000" w:rsidRDefault="00000000" w:rsidRPr="00000000" w14:paraId="00000019">
      <w:pPr>
        <w:rPr/>
      </w:pPr>
      <w:r w:rsidDel="00000000" w:rsidR="00000000" w:rsidRPr="00000000">
        <w:rPr>
          <w:rtl w:val="0"/>
        </w:rPr>
        <w:t xml:space="preserve">- Feedback System – Farmers can share experiences, suggestions, and rate services.</w:t>
      </w:r>
    </w:p>
    <w:p w:rsidR="00000000" w:rsidDel="00000000" w:rsidP="00000000" w:rsidRDefault="00000000" w:rsidRPr="00000000" w14:paraId="0000001A">
      <w:pPr>
        <w:rPr/>
      </w:pPr>
      <w:r w:rsidDel="00000000" w:rsidR="00000000" w:rsidRPr="00000000">
        <w:rPr>
          <w:rtl w:val="0"/>
        </w:rPr>
        <w:t xml:space="preserve">- Secure Personal Accounts – Each user signs in to a private, secure account ensuring all personal and farm data remains confidential.</w:t>
      </w:r>
    </w:p>
    <w:p w:rsidR="00000000" w:rsidDel="00000000" w:rsidP="00000000" w:rsidRDefault="00000000" w:rsidRPr="00000000" w14:paraId="0000001B">
      <w:pPr>
        <w:pStyle w:val="Heading1"/>
        <w:rPr/>
      </w:pPr>
      <w:r w:rsidDel="00000000" w:rsidR="00000000" w:rsidRPr="00000000">
        <w:rPr>
          <w:rtl w:val="0"/>
        </w:rPr>
        <w:t xml:space="preserve">Developers Application</w:t>
      </w:r>
    </w:p>
    <w:p w:rsidR="00000000" w:rsidDel="00000000" w:rsidP="00000000" w:rsidRDefault="00000000" w:rsidRPr="00000000" w14:paraId="0000001C">
      <w:pPr>
        <w:rPr/>
      </w:pPr>
      <w:r w:rsidDel="00000000" w:rsidR="00000000" w:rsidRPr="00000000">
        <w:rPr>
          <w:rtl w:val="0"/>
        </w:rPr>
        <w:t xml:space="preserve">1️⃣ User Management – Add, remove, and manage users, track activity, and assign permissions.</w:t>
      </w:r>
    </w:p>
    <w:p w:rsidR="00000000" w:rsidDel="00000000" w:rsidP="00000000" w:rsidRDefault="00000000" w:rsidRPr="00000000" w14:paraId="0000001D">
      <w:pPr>
        <w:rPr/>
      </w:pPr>
      <w:r w:rsidDel="00000000" w:rsidR="00000000" w:rsidRPr="00000000">
        <w:rPr>
          <w:rtl w:val="0"/>
        </w:rPr>
        <w:t xml:space="preserve">2️⃣ Data Management – Monitor soil, rain, and crop data, export reports, ensure data integrity, and maintain backups.</w:t>
      </w:r>
    </w:p>
    <w:p w:rsidR="00000000" w:rsidDel="00000000" w:rsidP="00000000" w:rsidRDefault="00000000" w:rsidRPr="00000000" w14:paraId="0000001E">
      <w:pPr>
        <w:rPr/>
      </w:pPr>
      <w:r w:rsidDel="00000000" w:rsidR="00000000" w:rsidRPr="00000000">
        <w:rPr>
          <w:rtl w:val="0"/>
        </w:rPr>
        <w:t xml:space="preserve">3️⃣ Support &amp; Feedback Handling – Access Help &amp; Support requests, prioritize issues, and manage Vintact contacts.</w:t>
      </w:r>
    </w:p>
    <w:p w:rsidR="00000000" w:rsidDel="00000000" w:rsidP="00000000" w:rsidRDefault="00000000" w:rsidRPr="00000000" w14:paraId="0000001F">
      <w:pPr>
        <w:rPr/>
      </w:pPr>
      <w:r w:rsidDel="00000000" w:rsidR="00000000" w:rsidRPr="00000000">
        <w:rPr>
          <w:rtl w:val="0"/>
        </w:rPr>
        <w:t xml:space="preserve">4️⃣ Scheme &amp; Notification Management – Update AgroScheme info, send push notifications for alerts or guidance, monitor engagement.</w:t>
      </w:r>
    </w:p>
    <w:p w:rsidR="00000000" w:rsidDel="00000000" w:rsidP="00000000" w:rsidRDefault="00000000" w:rsidRPr="00000000" w14:paraId="00000020">
      <w:pPr>
        <w:rPr/>
      </w:pPr>
      <w:r w:rsidDel="00000000" w:rsidR="00000000" w:rsidRPr="00000000">
        <w:rPr>
          <w:rtl w:val="0"/>
        </w:rPr>
        <w:t xml:space="preserve">5️⃣ System Maintenance – Track app performance, manage updates, optimize database and GUI, ensure offline sync.</w:t>
      </w:r>
    </w:p>
    <w:p w:rsidR="00000000" w:rsidDel="00000000" w:rsidP="00000000" w:rsidRDefault="00000000" w:rsidRPr="00000000" w14:paraId="00000021">
      <w:pPr>
        <w:rPr/>
      </w:pPr>
      <w:r w:rsidDel="00000000" w:rsidR="00000000" w:rsidRPr="00000000">
        <w:rPr>
          <w:rtl w:val="0"/>
        </w:rPr>
        <w:t xml:space="preserve">6️⃣ AI &amp; Analytics Oversight – Oversee AgroAI predictions, update models with new data, analyze trends, and improve crop recommendations.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