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435D8" w14:textId="77777777" w:rsidR="004D148F" w:rsidRPr="004D148F" w:rsidRDefault="004D148F" w:rsidP="004D148F">
      <w:pPr>
        <w:rPr>
          <w:b/>
          <w:bCs/>
        </w:rPr>
      </w:pPr>
      <w:r w:rsidRPr="004D148F">
        <w:rPr>
          <w:b/>
          <w:bCs/>
        </w:rPr>
        <w:t xml:space="preserve">AGROSPEAR </w:t>
      </w:r>
      <w:r w:rsidRPr="004D148F">
        <w:rPr>
          <w:b/>
          <w:bCs/>
        </w:rPr>
        <w:t>杀虫剂生产品控体系与佐证文件体系概览</w:t>
      </w:r>
    </w:p>
    <w:p w14:paraId="7C0298ED" w14:textId="77777777" w:rsidR="004D148F" w:rsidRPr="004D148F" w:rsidRDefault="004D148F" w:rsidP="004D148F">
      <w:r w:rsidRPr="004D148F">
        <w:rPr>
          <w:b/>
          <w:bCs/>
        </w:rPr>
        <w:t>AGROSPEAR CROPCARE CO., LTD.</w:t>
      </w:r>
      <w:r w:rsidRPr="004D148F">
        <w:t xml:space="preserve"> </w:t>
      </w:r>
      <w:r w:rsidRPr="004D148F">
        <w:t>杀虫剂生产品控体系已编制为双语对照规范，严格遵循</w:t>
      </w:r>
      <w:r w:rsidRPr="004D148F">
        <w:t xml:space="preserve"> </w:t>
      </w:r>
      <w:r w:rsidRPr="004D148F">
        <w:rPr>
          <w:b/>
          <w:bCs/>
        </w:rPr>
        <w:t xml:space="preserve">FAO/WHO </w:t>
      </w:r>
      <w:r w:rsidRPr="004D148F">
        <w:rPr>
          <w:b/>
          <w:bCs/>
        </w:rPr>
        <w:t>农药规格指南</w:t>
      </w:r>
      <w:r w:rsidRPr="004D148F">
        <w:t>及</w:t>
      </w:r>
      <w:r w:rsidRPr="004D148F">
        <w:t xml:space="preserve"> </w:t>
      </w:r>
      <w:r w:rsidRPr="004D148F">
        <w:rPr>
          <w:b/>
          <w:bCs/>
        </w:rPr>
        <w:t xml:space="preserve">CIPAC </w:t>
      </w:r>
      <w:r w:rsidRPr="004D148F">
        <w:rPr>
          <w:b/>
          <w:bCs/>
        </w:rPr>
        <w:t>国际检测标准方法</w:t>
      </w:r>
      <w:r w:rsidRPr="004D148F">
        <w:t>：</w:t>
      </w:r>
    </w:p>
    <w:p w14:paraId="0AB1A6CD" w14:textId="77777777" w:rsidR="004D148F" w:rsidRPr="004D148F" w:rsidRDefault="004D148F" w:rsidP="004D148F">
      <w:pPr>
        <w:rPr>
          <w:b/>
          <w:bCs/>
        </w:rPr>
      </w:pPr>
      <w:r w:rsidRPr="004D148F">
        <w:rPr>
          <w:b/>
          <w:bCs/>
        </w:rPr>
        <w:t>一、</w:t>
      </w:r>
      <w:r w:rsidRPr="004D148F">
        <w:rPr>
          <w:b/>
          <w:bCs/>
        </w:rPr>
        <w:t xml:space="preserve"> </w:t>
      </w:r>
      <w:r w:rsidRPr="004D148F">
        <w:rPr>
          <w:b/>
          <w:bCs/>
        </w:rPr>
        <w:t>杀虫剂全生命周期品控流程（</w:t>
      </w:r>
      <w:r w:rsidRPr="004D148F">
        <w:rPr>
          <w:b/>
          <w:bCs/>
        </w:rPr>
        <w:t>4</w:t>
      </w:r>
      <w:r w:rsidRPr="004D148F">
        <w:rPr>
          <w:b/>
          <w:bCs/>
        </w:rPr>
        <w:t>阶段管控）</w:t>
      </w:r>
    </w:p>
    <w:p w14:paraId="5C58ACC2" w14:textId="77777777" w:rsidR="004D148F" w:rsidRPr="004D148F" w:rsidRDefault="004D148F" w:rsidP="004D148F">
      <w:r w:rsidRPr="004D148F">
        <w:t xml:space="preserve">[ </w:t>
      </w:r>
      <w:r w:rsidRPr="004D148F">
        <w:t>原辅料</w:t>
      </w:r>
      <w:r w:rsidRPr="004D148F">
        <w:t>/</w:t>
      </w:r>
      <w:r w:rsidRPr="004D148F">
        <w:t>包材进厂</w:t>
      </w:r>
      <w:r w:rsidRPr="004D148F">
        <w:t xml:space="preserve"> </w:t>
      </w:r>
      <w:proofErr w:type="gramStart"/>
      <w:r w:rsidRPr="004D148F">
        <w:t>IQC ]</w:t>
      </w:r>
      <w:proofErr w:type="gramEnd"/>
      <w:r w:rsidRPr="004D148F">
        <w:t xml:space="preserve"> </w:t>
      </w:r>
    </w:p>
    <w:p w14:paraId="50E887B6" w14:textId="77777777" w:rsidR="004D148F" w:rsidRPr="004D148F" w:rsidRDefault="004D148F" w:rsidP="004D148F">
      <w:r w:rsidRPr="004D148F">
        <w:t xml:space="preserve">  </w:t>
      </w:r>
      <w:r w:rsidRPr="004D148F">
        <w:rPr>
          <w:rFonts w:ascii="宋体" w:eastAsia="宋体" w:hAnsi="宋体" w:cs="宋体" w:hint="eastAsia"/>
        </w:rPr>
        <w:t>├</w:t>
      </w:r>
      <w:r w:rsidRPr="004D148F">
        <w:rPr>
          <w:rFonts w:ascii="Aptos" w:hAnsi="Aptos" w:cs="Aptos"/>
        </w:rPr>
        <w:t>──</w:t>
      </w:r>
      <w:r w:rsidRPr="004D148F">
        <w:t xml:space="preserve"> </w:t>
      </w:r>
      <w:r w:rsidRPr="004D148F">
        <w:t>原药</w:t>
      </w:r>
      <w:r w:rsidRPr="004D148F">
        <w:t xml:space="preserve"> (TC): HPLC/GC </w:t>
      </w:r>
      <w:r w:rsidRPr="004D148F">
        <w:t>纯度、异构体、限制性有害杂质、水分</w:t>
      </w:r>
      <w:r w:rsidRPr="004D148F">
        <w:t xml:space="preserve"> (Karl Fischer)</w:t>
      </w:r>
    </w:p>
    <w:p w14:paraId="03AB26EA" w14:textId="77777777" w:rsidR="004D148F" w:rsidRPr="004D148F" w:rsidRDefault="004D148F" w:rsidP="004D148F">
      <w:r w:rsidRPr="004D148F">
        <w:t xml:space="preserve">  </w:t>
      </w:r>
      <w:r w:rsidRPr="004D148F">
        <w:rPr>
          <w:rFonts w:ascii="宋体" w:eastAsia="宋体" w:hAnsi="宋体" w:cs="宋体" w:hint="eastAsia"/>
        </w:rPr>
        <w:t>├</w:t>
      </w:r>
      <w:r w:rsidRPr="004D148F">
        <w:rPr>
          <w:rFonts w:ascii="Aptos" w:hAnsi="Aptos" w:cs="Aptos"/>
        </w:rPr>
        <w:t>──</w:t>
      </w:r>
      <w:r w:rsidRPr="004D148F">
        <w:t xml:space="preserve"> </w:t>
      </w:r>
      <w:r w:rsidRPr="004D148F">
        <w:t>助剂与溶剂</w:t>
      </w:r>
      <w:r w:rsidRPr="004D148F">
        <w:t xml:space="preserve">: </w:t>
      </w:r>
      <w:r w:rsidRPr="004D148F">
        <w:t>乳化力、表面张力、水分</w:t>
      </w:r>
      <w:r w:rsidRPr="004D148F">
        <w:t xml:space="preserve"> &lt; 0.5%</w:t>
      </w:r>
      <w:r w:rsidRPr="004D148F">
        <w:t>、闪点</w:t>
      </w:r>
    </w:p>
    <w:p w14:paraId="580091A8" w14:textId="77777777" w:rsidR="004D148F" w:rsidRPr="004D148F" w:rsidRDefault="004D148F" w:rsidP="004D148F">
      <w:r w:rsidRPr="004D148F">
        <w:t xml:space="preserve">  └── </w:t>
      </w:r>
      <w:r w:rsidRPr="004D148F">
        <w:t>阻隔包材</w:t>
      </w:r>
      <w:r w:rsidRPr="004D148F">
        <w:t xml:space="preserve">: </w:t>
      </w:r>
      <w:r w:rsidRPr="004D148F">
        <w:t>氟化高密度聚乙烯（</w:t>
      </w:r>
      <w:r w:rsidRPr="004D148F">
        <w:t>HDPE</w:t>
      </w:r>
      <w:r w:rsidRPr="004D148F">
        <w:t>）耐压、跌落与铝箔密封性</w:t>
      </w:r>
    </w:p>
    <w:p w14:paraId="28E0D225" w14:textId="77777777" w:rsidR="004D148F" w:rsidRPr="004D148F" w:rsidRDefault="004D148F" w:rsidP="004D148F">
      <w:r w:rsidRPr="004D148F">
        <w:t xml:space="preserve">         │</w:t>
      </w:r>
    </w:p>
    <w:p w14:paraId="53EA8F6F" w14:textId="77777777" w:rsidR="004D148F" w:rsidRPr="004D148F" w:rsidRDefault="004D148F" w:rsidP="004D148F">
      <w:r w:rsidRPr="004D148F">
        <w:t xml:space="preserve">         </w:t>
      </w:r>
      <w:r w:rsidRPr="004D148F">
        <w:rPr>
          <w:rFonts w:ascii="宋体" w:eastAsia="宋体" w:hAnsi="宋体" w:cs="宋体" w:hint="eastAsia"/>
        </w:rPr>
        <w:t>▼</w:t>
      </w:r>
    </w:p>
    <w:p w14:paraId="688D85CA" w14:textId="77777777" w:rsidR="004D148F" w:rsidRPr="004D148F" w:rsidRDefault="004D148F" w:rsidP="004D148F">
      <w:r w:rsidRPr="004D148F">
        <w:t xml:space="preserve">[ </w:t>
      </w:r>
      <w:r w:rsidRPr="004D148F">
        <w:t>生产制程巡检</w:t>
      </w:r>
      <w:r w:rsidRPr="004D148F">
        <w:t xml:space="preserve"> </w:t>
      </w:r>
      <w:proofErr w:type="gramStart"/>
      <w:r w:rsidRPr="004D148F">
        <w:t>IPQC ]</w:t>
      </w:r>
      <w:proofErr w:type="gramEnd"/>
      <w:r w:rsidRPr="004D148F">
        <w:t xml:space="preserve"> </w:t>
      </w:r>
    </w:p>
    <w:p w14:paraId="185288E0" w14:textId="77777777" w:rsidR="004D148F" w:rsidRPr="004D148F" w:rsidRDefault="004D148F" w:rsidP="004D148F">
      <w:r w:rsidRPr="004D148F">
        <w:t xml:space="preserve">  </w:t>
      </w:r>
      <w:r w:rsidRPr="004D148F">
        <w:rPr>
          <w:rFonts w:ascii="宋体" w:eastAsia="宋体" w:hAnsi="宋体" w:cs="宋体" w:hint="eastAsia"/>
        </w:rPr>
        <w:t>├</w:t>
      </w:r>
      <w:r w:rsidRPr="004D148F">
        <w:rPr>
          <w:rFonts w:ascii="Aptos" w:hAnsi="Aptos" w:cs="Aptos"/>
        </w:rPr>
        <w:t>──</w:t>
      </w:r>
      <w:r w:rsidRPr="004D148F">
        <w:t xml:space="preserve"> </w:t>
      </w:r>
      <w:r w:rsidRPr="004D148F">
        <w:t>悬浮剂</w:t>
      </w:r>
      <w:r w:rsidRPr="004D148F">
        <w:t xml:space="preserve"> (SC): </w:t>
      </w:r>
      <w:r w:rsidRPr="004D148F">
        <w:t>砂磨研磨温升监控</w:t>
      </w:r>
      <w:r w:rsidRPr="004D148F">
        <w:t xml:space="preserve"> (≤ 38</w:t>
      </w:r>
      <w:r w:rsidRPr="004D148F">
        <w:rPr>
          <w:rFonts w:ascii="宋体" w:eastAsia="宋体" w:hAnsi="宋体" w:cs="宋体" w:hint="eastAsia"/>
        </w:rPr>
        <w:t>℃</w:t>
      </w:r>
      <w:r w:rsidRPr="004D148F">
        <w:t>)</w:t>
      </w:r>
      <w:r w:rsidRPr="004D148F">
        <w:t>、激光细度</w:t>
      </w:r>
      <w:r w:rsidRPr="004D148F">
        <w:t xml:space="preserve"> (D90 ≤ 4.5µm)</w:t>
      </w:r>
      <w:r w:rsidRPr="004D148F">
        <w:t>、</w:t>
      </w:r>
      <w:proofErr w:type="gramStart"/>
      <w:r w:rsidRPr="004D148F">
        <w:t>触变胶体</w:t>
      </w:r>
      <w:proofErr w:type="gramEnd"/>
      <w:r w:rsidRPr="004D148F">
        <w:t>构建</w:t>
      </w:r>
    </w:p>
    <w:p w14:paraId="3159C1D5" w14:textId="77777777" w:rsidR="004D148F" w:rsidRPr="004D148F" w:rsidRDefault="004D148F" w:rsidP="004D148F">
      <w:r w:rsidRPr="004D148F">
        <w:t xml:space="preserve">  </w:t>
      </w:r>
      <w:r w:rsidRPr="004D148F">
        <w:rPr>
          <w:rFonts w:ascii="宋体" w:eastAsia="宋体" w:hAnsi="宋体" w:cs="宋体" w:hint="eastAsia"/>
        </w:rPr>
        <w:t>├</w:t>
      </w:r>
      <w:r w:rsidRPr="004D148F">
        <w:rPr>
          <w:rFonts w:ascii="Aptos" w:hAnsi="Aptos" w:cs="Aptos"/>
        </w:rPr>
        <w:t>──</w:t>
      </w:r>
      <w:r w:rsidRPr="004D148F">
        <w:t xml:space="preserve"> </w:t>
      </w:r>
      <w:r w:rsidRPr="004D148F">
        <w:t>乳油</w:t>
      </w:r>
      <w:r w:rsidRPr="004D148F">
        <w:t xml:space="preserve"> (EC): </w:t>
      </w:r>
      <w:r w:rsidRPr="004D148F">
        <w:t>原药共溶终点判定、超低水分控制、</w:t>
      </w:r>
      <w:r w:rsidRPr="004D148F">
        <w:t>0</w:t>
      </w:r>
      <w:r w:rsidRPr="004D148F">
        <w:rPr>
          <w:rFonts w:ascii="宋体" w:eastAsia="宋体" w:hAnsi="宋体" w:cs="宋体" w:hint="eastAsia"/>
        </w:rPr>
        <w:t>℃</w:t>
      </w:r>
      <w:r w:rsidRPr="004D148F">
        <w:t xml:space="preserve"> </w:t>
      </w:r>
      <w:proofErr w:type="gramStart"/>
      <w:r w:rsidRPr="004D148F">
        <w:t>低温防析晶</w:t>
      </w:r>
      <w:proofErr w:type="gramEnd"/>
    </w:p>
    <w:p w14:paraId="5B6DD4A8" w14:textId="77777777" w:rsidR="004D148F" w:rsidRPr="004D148F" w:rsidRDefault="004D148F" w:rsidP="004D148F">
      <w:r w:rsidRPr="004D148F">
        <w:t xml:space="preserve">  </w:t>
      </w:r>
      <w:r w:rsidRPr="004D148F">
        <w:rPr>
          <w:rFonts w:ascii="宋体" w:eastAsia="宋体" w:hAnsi="宋体" w:cs="宋体" w:hint="eastAsia"/>
        </w:rPr>
        <w:t>├</w:t>
      </w:r>
      <w:r w:rsidRPr="004D148F">
        <w:rPr>
          <w:rFonts w:ascii="Aptos" w:hAnsi="Aptos" w:cs="Aptos"/>
        </w:rPr>
        <w:t>──</w:t>
      </w:r>
      <w:r w:rsidRPr="004D148F">
        <w:t xml:space="preserve"> </w:t>
      </w:r>
      <w:r w:rsidRPr="004D148F">
        <w:t>微囊悬浮剂</w:t>
      </w:r>
      <w:r w:rsidRPr="004D148F">
        <w:t xml:space="preserve"> (CS): </w:t>
      </w:r>
      <w:r w:rsidRPr="004D148F">
        <w:t>界面聚合反应温度梯度、原药包封率</w:t>
      </w:r>
      <w:r w:rsidRPr="004D148F">
        <w:t xml:space="preserve"> (&gt; 98%)</w:t>
      </w:r>
      <w:r w:rsidRPr="004D148F">
        <w:t>、游离有效成分限度</w:t>
      </w:r>
    </w:p>
    <w:p w14:paraId="1F84076D" w14:textId="77777777" w:rsidR="004D148F" w:rsidRPr="004D148F" w:rsidRDefault="004D148F" w:rsidP="004D148F">
      <w:r w:rsidRPr="004D148F">
        <w:t xml:space="preserve">  └── </w:t>
      </w:r>
      <w:r w:rsidRPr="004D148F">
        <w:t>灌装流水线</w:t>
      </w:r>
      <w:r w:rsidRPr="004D148F">
        <w:t xml:space="preserve">: </w:t>
      </w:r>
      <w:r w:rsidRPr="004D148F">
        <w:t>每</w:t>
      </w:r>
      <w:r w:rsidRPr="004D148F">
        <w:t xml:space="preserve"> 30 </w:t>
      </w:r>
      <w:r w:rsidRPr="004D148F">
        <w:t>分钟净含量</w:t>
      </w:r>
      <w:r w:rsidRPr="004D148F">
        <w:t>/</w:t>
      </w:r>
      <w:r w:rsidRPr="004D148F">
        <w:t>装量称重抽检、高频电磁感应封口、激光批号防伪喷码</w:t>
      </w:r>
    </w:p>
    <w:p w14:paraId="271DA4A2" w14:textId="77777777" w:rsidR="004D148F" w:rsidRPr="004D148F" w:rsidRDefault="004D148F" w:rsidP="004D148F">
      <w:r w:rsidRPr="004D148F">
        <w:t xml:space="preserve">         │</w:t>
      </w:r>
    </w:p>
    <w:p w14:paraId="3741B1FE" w14:textId="77777777" w:rsidR="004D148F" w:rsidRPr="004D148F" w:rsidRDefault="004D148F" w:rsidP="004D148F">
      <w:r w:rsidRPr="004D148F">
        <w:t xml:space="preserve">         </w:t>
      </w:r>
      <w:r w:rsidRPr="004D148F">
        <w:rPr>
          <w:rFonts w:ascii="宋体" w:eastAsia="宋体" w:hAnsi="宋体" w:cs="宋体" w:hint="eastAsia"/>
        </w:rPr>
        <w:t>▼</w:t>
      </w:r>
    </w:p>
    <w:p w14:paraId="6E5640A0" w14:textId="77777777" w:rsidR="004D148F" w:rsidRPr="004D148F" w:rsidRDefault="004D148F" w:rsidP="004D148F">
      <w:r w:rsidRPr="004D148F">
        <w:t xml:space="preserve">[ </w:t>
      </w:r>
      <w:r w:rsidRPr="004D148F">
        <w:t>成品终检与放行</w:t>
      </w:r>
      <w:r w:rsidRPr="004D148F">
        <w:t xml:space="preserve"> FQC/</w:t>
      </w:r>
      <w:proofErr w:type="gramStart"/>
      <w:r w:rsidRPr="004D148F">
        <w:t>OQC ]</w:t>
      </w:r>
      <w:proofErr w:type="gramEnd"/>
      <w:r w:rsidRPr="004D148F">
        <w:t xml:space="preserve"> </w:t>
      </w:r>
    </w:p>
    <w:p w14:paraId="7DFA34C7" w14:textId="77777777" w:rsidR="004D148F" w:rsidRPr="004D148F" w:rsidRDefault="004D148F" w:rsidP="004D148F">
      <w:r w:rsidRPr="004D148F">
        <w:t xml:space="preserve">  </w:t>
      </w:r>
      <w:r w:rsidRPr="004D148F">
        <w:rPr>
          <w:rFonts w:ascii="宋体" w:eastAsia="宋体" w:hAnsi="宋体" w:cs="宋体" w:hint="eastAsia"/>
        </w:rPr>
        <w:t>├</w:t>
      </w:r>
      <w:r w:rsidRPr="004D148F">
        <w:rPr>
          <w:rFonts w:ascii="Aptos" w:hAnsi="Aptos" w:cs="Aptos"/>
        </w:rPr>
        <w:t>──</w:t>
      </w:r>
      <w:r w:rsidRPr="004D148F">
        <w:t xml:space="preserve"> </w:t>
      </w:r>
      <w:r w:rsidRPr="004D148F">
        <w:t>含量全项定量分析</w:t>
      </w:r>
      <w:r w:rsidRPr="004D148F">
        <w:t xml:space="preserve"> (HPLC-DAD / GC-FID)</w:t>
      </w:r>
      <w:r w:rsidRPr="004D148F">
        <w:t>，执行严格</w:t>
      </w:r>
      <w:r w:rsidRPr="004D148F">
        <w:t xml:space="preserve"> FAO </w:t>
      </w:r>
      <w:r w:rsidRPr="004D148F">
        <w:t>允差标准</w:t>
      </w:r>
    </w:p>
    <w:p w14:paraId="02C7C3D6" w14:textId="77777777" w:rsidR="004D148F" w:rsidRPr="004D148F" w:rsidRDefault="004D148F" w:rsidP="004D148F">
      <w:r w:rsidRPr="004D148F">
        <w:t xml:space="preserve">  </w:t>
      </w:r>
      <w:r w:rsidRPr="004D148F">
        <w:rPr>
          <w:rFonts w:ascii="宋体" w:eastAsia="宋体" w:hAnsi="宋体" w:cs="宋体" w:hint="eastAsia"/>
        </w:rPr>
        <w:t>├</w:t>
      </w:r>
      <w:r w:rsidRPr="004D148F">
        <w:rPr>
          <w:rFonts w:ascii="Aptos" w:hAnsi="Aptos" w:cs="Aptos"/>
        </w:rPr>
        <w:t>──</w:t>
      </w:r>
      <w:r w:rsidRPr="004D148F">
        <w:t xml:space="preserve"> </w:t>
      </w:r>
      <w:r w:rsidRPr="004D148F">
        <w:t>理化特性</w:t>
      </w:r>
      <w:r w:rsidRPr="004D148F">
        <w:t xml:space="preserve">: </w:t>
      </w:r>
      <w:r w:rsidRPr="004D148F">
        <w:t>悬浮率</w:t>
      </w:r>
      <w:r w:rsidRPr="004D148F">
        <w:t xml:space="preserve"> (CIPAC MT 184)</w:t>
      </w:r>
      <w:r w:rsidRPr="004D148F">
        <w:t>、乳化稳定性</w:t>
      </w:r>
      <w:r w:rsidRPr="004D148F">
        <w:t xml:space="preserve"> (CIPAC MT 36.3)</w:t>
      </w:r>
      <w:r w:rsidRPr="004D148F">
        <w:t>、起泡性、倾倒残余</w:t>
      </w:r>
    </w:p>
    <w:p w14:paraId="44B0A0DD" w14:textId="77777777" w:rsidR="004D148F" w:rsidRPr="004D148F" w:rsidRDefault="004D148F" w:rsidP="004D148F">
      <w:r w:rsidRPr="004D148F">
        <w:t xml:space="preserve">  └── </w:t>
      </w:r>
      <w:r w:rsidRPr="004D148F">
        <w:t>极限加速测试</w:t>
      </w:r>
      <w:r w:rsidRPr="004D148F">
        <w:t>: 54±2</w:t>
      </w:r>
      <w:r w:rsidRPr="004D148F">
        <w:rPr>
          <w:rFonts w:ascii="宋体" w:eastAsia="宋体" w:hAnsi="宋体" w:cs="宋体" w:hint="eastAsia"/>
        </w:rPr>
        <w:t>℃</w:t>
      </w:r>
      <w:r w:rsidRPr="004D148F">
        <w:t xml:space="preserve"> </w:t>
      </w:r>
      <w:r w:rsidRPr="004D148F">
        <w:t>热储</w:t>
      </w:r>
      <w:r w:rsidRPr="004D148F">
        <w:t xml:space="preserve"> 14 </w:t>
      </w:r>
      <w:r w:rsidRPr="004D148F">
        <w:t>天稳定性</w:t>
      </w:r>
      <w:r w:rsidRPr="004D148F">
        <w:t xml:space="preserve"> (</w:t>
      </w:r>
      <w:r w:rsidRPr="004D148F">
        <w:t>分解率</w:t>
      </w:r>
      <w:r w:rsidRPr="004D148F">
        <w:t xml:space="preserve"> ≤ 5%) + 0±2</w:t>
      </w:r>
      <w:r w:rsidRPr="004D148F">
        <w:rPr>
          <w:rFonts w:ascii="宋体" w:eastAsia="宋体" w:hAnsi="宋体" w:cs="宋体" w:hint="eastAsia"/>
        </w:rPr>
        <w:t>℃</w:t>
      </w:r>
      <w:r w:rsidRPr="004D148F">
        <w:t xml:space="preserve"> </w:t>
      </w:r>
      <w:r w:rsidRPr="004D148F">
        <w:t>冷储</w:t>
      </w:r>
      <w:r w:rsidRPr="004D148F">
        <w:t xml:space="preserve"> 7 </w:t>
      </w:r>
      <w:r w:rsidRPr="004D148F">
        <w:t>天无分层</w:t>
      </w:r>
    </w:p>
    <w:p w14:paraId="47181A00" w14:textId="77777777" w:rsidR="004D148F" w:rsidRPr="004D148F" w:rsidRDefault="004D148F" w:rsidP="004D148F">
      <w:r w:rsidRPr="004D148F">
        <w:t xml:space="preserve">         │</w:t>
      </w:r>
    </w:p>
    <w:p w14:paraId="02AA4912" w14:textId="77777777" w:rsidR="004D148F" w:rsidRPr="004D148F" w:rsidRDefault="004D148F" w:rsidP="004D148F">
      <w:r w:rsidRPr="004D148F">
        <w:t xml:space="preserve">         </w:t>
      </w:r>
      <w:r w:rsidRPr="004D148F">
        <w:rPr>
          <w:rFonts w:ascii="宋体" w:eastAsia="宋体" w:hAnsi="宋体" w:cs="宋体" w:hint="eastAsia"/>
        </w:rPr>
        <w:t>▼</w:t>
      </w:r>
    </w:p>
    <w:p w14:paraId="59C1ED90" w14:textId="77777777" w:rsidR="004D148F" w:rsidRPr="004D148F" w:rsidRDefault="004D148F" w:rsidP="004D148F">
      <w:r w:rsidRPr="004D148F">
        <w:lastRenderedPageBreak/>
        <w:t xml:space="preserve">[ </w:t>
      </w:r>
      <w:r w:rsidRPr="004D148F">
        <w:t>留样与溯源管理</w:t>
      </w:r>
      <w:r w:rsidRPr="004D148F">
        <w:t xml:space="preserve"> Retention &amp; </w:t>
      </w:r>
      <w:proofErr w:type="gramStart"/>
      <w:r w:rsidRPr="004D148F">
        <w:t>Traceability ]</w:t>
      </w:r>
      <w:proofErr w:type="gramEnd"/>
    </w:p>
    <w:p w14:paraId="7FC385BA" w14:textId="77777777" w:rsidR="004D148F" w:rsidRPr="004D148F" w:rsidRDefault="004D148F" w:rsidP="004D148F">
      <w:r w:rsidRPr="004D148F">
        <w:t xml:space="preserve">  </w:t>
      </w:r>
      <w:r w:rsidRPr="004D148F">
        <w:rPr>
          <w:rFonts w:ascii="宋体" w:eastAsia="宋体" w:hAnsi="宋体" w:cs="宋体" w:hint="eastAsia"/>
        </w:rPr>
        <w:t>├</w:t>
      </w:r>
      <w:r w:rsidRPr="004D148F">
        <w:rPr>
          <w:rFonts w:ascii="Aptos" w:hAnsi="Aptos" w:cs="Aptos"/>
        </w:rPr>
        <w:t>──</w:t>
      </w:r>
      <w:r w:rsidRPr="004D148F">
        <w:t xml:space="preserve"> </w:t>
      </w:r>
      <w:r w:rsidRPr="004D148F">
        <w:t>恒温恒湿留样室归档（留存</w:t>
      </w:r>
      <w:proofErr w:type="gramStart"/>
      <w:r w:rsidRPr="004D148F">
        <w:t>至产品</w:t>
      </w:r>
      <w:proofErr w:type="gramEnd"/>
      <w:r w:rsidRPr="004D148F">
        <w:t>保质期结束后</w:t>
      </w:r>
      <w:r w:rsidRPr="004D148F">
        <w:t xml:space="preserve"> 1 </w:t>
      </w:r>
      <w:r w:rsidRPr="004D148F">
        <w:t>年，至少</w:t>
      </w:r>
      <w:r w:rsidRPr="004D148F">
        <w:t xml:space="preserve"> 3 </w:t>
      </w:r>
      <w:r w:rsidRPr="004D148F">
        <w:t>年）</w:t>
      </w:r>
    </w:p>
    <w:p w14:paraId="0AEE2E4E" w14:textId="77777777" w:rsidR="004D148F" w:rsidRPr="004D148F" w:rsidRDefault="004D148F" w:rsidP="004D148F">
      <w:r w:rsidRPr="004D148F">
        <w:t xml:space="preserve">  └── </w:t>
      </w:r>
      <w:r w:rsidRPr="004D148F">
        <w:t>一物一码</w:t>
      </w:r>
      <w:r w:rsidRPr="004D148F">
        <w:t xml:space="preserve"> ERP </w:t>
      </w:r>
      <w:r w:rsidRPr="004D148F">
        <w:t>数字化溯源系统（双向追溯原药批号、投料工序、机台及出货流向）</w:t>
      </w:r>
    </w:p>
    <w:p w14:paraId="6E731204" w14:textId="77777777" w:rsidR="004D148F" w:rsidRPr="004D148F" w:rsidRDefault="004D148F" w:rsidP="004D148F">
      <w:pPr>
        <w:rPr>
          <w:b/>
          <w:bCs/>
        </w:rPr>
      </w:pPr>
      <w:r w:rsidRPr="004D148F">
        <w:rPr>
          <w:b/>
          <w:bCs/>
        </w:rPr>
        <w:t>二、</w:t>
      </w:r>
      <w:r w:rsidRPr="004D148F">
        <w:rPr>
          <w:b/>
          <w:bCs/>
        </w:rPr>
        <w:t xml:space="preserve"> </w:t>
      </w:r>
      <w:r w:rsidRPr="004D148F">
        <w:rPr>
          <w:b/>
          <w:bCs/>
        </w:rPr>
        <w:t>核心杀虫剂剂型质控参数对照（涵盖主要代表品种）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971"/>
        <w:gridCol w:w="2002"/>
        <w:gridCol w:w="1651"/>
      </w:tblGrid>
      <w:tr w:rsidR="004D148F" w:rsidRPr="004D148F" w14:paraId="1D4D0CB5" w14:textId="77777777" w:rsidTr="004D14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71FAF" w14:textId="77777777" w:rsidR="004D148F" w:rsidRPr="004D148F" w:rsidRDefault="004D148F" w:rsidP="004D148F">
            <w:pPr>
              <w:rPr>
                <w:b/>
                <w:bCs/>
              </w:rPr>
            </w:pPr>
            <w:r w:rsidRPr="004D148F">
              <w:rPr>
                <w:b/>
                <w:bCs/>
              </w:rPr>
              <w:t>剂型</w:t>
            </w:r>
            <w:r w:rsidRPr="004D148F">
              <w:rPr>
                <w:b/>
                <w:bCs/>
              </w:rPr>
              <w:t xml:space="preserve"> (Formulation)</w:t>
            </w:r>
          </w:p>
        </w:tc>
        <w:tc>
          <w:tcPr>
            <w:tcW w:w="0" w:type="auto"/>
            <w:vAlign w:val="center"/>
            <w:hideMark/>
          </w:tcPr>
          <w:p w14:paraId="0DD75CB6" w14:textId="77777777" w:rsidR="004D148F" w:rsidRPr="004D148F" w:rsidRDefault="004D148F" w:rsidP="004D148F">
            <w:pPr>
              <w:rPr>
                <w:b/>
                <w:bCs/>
              </w:rPr>
            </w:pPr>
            <w:r w:rsidRPr="004D148F">
              <w:rPr>
                <w:b/>
                <w:bCs/>
              </w:rPr>
              <w:t>代表性杀虫剂品种</w:t>
            </w:r>
            <w:r w:rsidRPr="004D148F">
              <w:rPr>
                <w:b/>
                <w:bCs/>
              </w:rPr>
              <w:t xml:space="preserve"> (Representative Products)</w:t>
            </w:r>
          </w:p>
        </w:tc>
        <w:tc>
          <w:tcPr>
            <w:tcW w:w="0" w:type="auto"/>
            <w:vAlign w:val="center"/>
            <w:hideMark/>
          </w:tcPr>
          <w:p w14:paraId="1A0C6752" w14:textId="77777777" w:rsidR="004D148F" w:rsidRPr="004D148F" w:rsidRDefault="004D148F" w:rsidP="004D148F">
            <w:pPr>
              <w:rPr>
                <w:b/>
                <w:bCs/>
              </w:rPr>
            </w:pPr>
            <w:r w:rsidRPr="004D148F">
              <w:rPr>
                <w:b/>
                <w:bCs/>
              </w:rPr>
              <w:t>核心质控指标与阈值</w:t>
            </w:r>
            <w:r w:rsidRPr="004D148F">
              <w:rPr>
                <w:b/>
                <w:bCs/>
              </w:rPr>
              <w:t xml:space="preserve"> (CQA Specs)</w:t>
            </w:r>
          </w:p>
        </w:tc>
        <w:tc>
          <w:tcPr>
            <w:tcW w:w="0" w:type="auto"/>
            <w:vAlign w:val="center"/>
            <w:hideMark/>
          </w:tcPr>
          <w:p w14:paraId="68E466EA" w14:textId="77777777" w:rsidR="004D148F" w:rsidRPr="004D148F" w:rsidRDefault="004D148F" w:rsidP="004D148F">
            <w:pPr>
              <w:rPr>
                <w:b/>
                <w:bCs/>
              </w:rPr>
            </w:pPr>
            <w:r w:rsidRPr="004D148F">
              <w:rPr>
                <w:b/>
                <w:bCs/>
              </w:rPr>
              <w:t>国际检测方法标准</w:t>
            </w:r>
            <w:r w:rsidRPr="004D148F">
              <w:rPr>
                <w:b/>
                <w:bCs/>
              </w:rPr>
              <w:t xml:space="preserve"> (Methods)</w:t>
            </w:r>
          </w:p>
        </w:tc>
      </w:tr>
      <w:tr w:rsidR="004D148F" w:rsidRPr="004D148F" w14:paraId="355A1B6C" w14:textId="77777777" w:rsidTr="004D14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D2C3C" w14:textId="77777777" w:rsidR="004D148F" w:rsidRPr="004D148F" w:rsidRDefault="004D148F" w:rsidP="004D148F">
            <w:r w:rsidRPr="004D148F">
              <w:rPr>
                <w:b/>
                <w:bCs/>
              </w:rPr>
              <w:t>SC (</w:t>
            </w:r>
            <w:r w:rsidRPr="004D148F">
              <w:rPr>
                <w:b/>
                <w:bCs/>
              </w:rPr>
              <w:t>悬浮剂</w:t>
            </w:r>
            <w:r w:rsidRPr="004D148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C6C147" w14:textId="77777777" w:rsidR="004D148F" w:rsidRPr="004D148F" w:rsidRDefault="004D148F" w:rsidP="004D148F">
            <w:proofErr w:type="gramStart"/>
            <w:r w:rsidRPr="004D148F">
              <w:t>氯虫苯</w:t>
            </w:r>
            <w:proofErr w:type="gramEnd"/>
            <w:r w:rsidRPr="004D148F">
              <w:t>甲酰胺</w:t>
            </w:r>
            <w:r w:rsidRPr="004D148F">
              <w:t xml:space="preserve"> 200g/L SC</w:t>
            </w:r>
            <w:r w:rsidRPr="004D148F">
              <w:t>、</w:t>
            </w:r>
            <w:proofErr w:type="gramStart"/>
            <w:r w:rsidRPr="004D148F">
              <w:t>噻</w:t>
            </w:r>
            <w:proofErr w:type="gramEnd"/>
            <w:r w:rsidRPr="004D148F">
              <w:t>虫</w:t>
            </w:r>
            <w:proofErr w:type="gramStart"/>
            <w:r w:rsidRPr="004D148F">
              <w:t>嗪</w:t>
            </w:r>
            <w:proofErr w:type="gramEnd"/>
            <w:r w:rsidRPr="004D148F">
              <w:t xml:space="preserve"> 30% SC</w:t>
            </w:r>
            <w:r w:rsidRPr="004D148F">
              <w:t>、</w:t>
            </w:r>
            <w:proofErr w:type="gramStart"/>
            <w:r w:rsidRPr="004D148F">
              <w:t>虱螨脲</w:t>
            </w:r>
            <w:proofErr w:type="gramEnd"/>
            <w:r w:rsidRPr="004D148F">
              <w:t xml:space="preserve"> 50g/L SC</w:t>
            </w:r>
          </w:p>
        </w:tc>
        <w:tc>
          <w:tcPr>
            <w:tcW w:w="0" w:type="auto"/>
            <w:vAlign w:val="center"/>
            <w:hideMark/>
          </w:tcPr>
          <w:p w14:paraId="3BF1A592" w14:textId="77777777" w:rsidR="004D148F" w:rsidRPr="004D148F" w:rsidRDefault="004D148F" w:rsidP="004D148F">
            <w:r w:rsidRPr="004D148F">
              <w:t xml:space="preserve">• </w:t>
            </w:r>
            <w:r w:rsidRPr="004D148F">
              <w:t>有效成分含量偏差</w:t>
            </w:r>
            <w:r w:rsidRPr="004D148F">
              <w:t xml:space="preserve">: </w:t>
            </w:r>
            <w:r w:rsidRPr="004D148F">
              <w:t>标称</w:t>
            </w:r>
            <w:r w:rsidRPr="004D148F">
              <w:t xml:space="preserve"> ±5.0%</w:t>
            </w:r>
          </w:p>
          <w:p w14:paraId="4069B7A4" w14:textId="77777777" w:rsidR="004D148F" w:rsidRPr="004D148F" w:rsidRDefault="004D148F" w:rsidP="004D148F">
            <w:r w:rsidRPr="004D148F">
              <w:br/>
            </w:r>
          </w:p>
          <w:p w14:paraId="32B6F41B" w14:textId="77777777" w:rsidR="004D148F" w:rsidRPr="004D148F" w:rsidRDefault="004D148F" w:rsidP="004D148F">
            <w:r w:rsidRPr="004D148F">
              <w:t xml:space="preserve">• </w:t>
            </w:r>
            <w:r w:rsidRPr="004D148F">
              <w:t>激光粒度</w:t>
            </w:r>
            <w:r w:rsidRPr="004D148F">
              <w:t>: D50</w:t>
            </w:r>
            <w:r w:rsidRPr="004D148F">
              <w:rPr>
                <w:rFonts w:ascii="MS Gothic" w:eastAsia="MS Gothic" w:hAnsi="MS Gothic" w:cs="MS Gothic" w:hint="eastAsia"/>
              </w:rPr>
              <w:t>​</w:t>
            </w:r>
            <w:r w:rsidRPr="004D148F">
              <w:t>≤2.0μ</w:t>
            </w:r>
            <w:proofErr w:type="gramStart"/>
            <w:r w:rsidRPr="004D148F">
              <w:t>m,D</w:t>
            </w:r>
            <w:proofErr w:type="gramEnd"/>
            <w:r w:rsidRPr="004D148F">
              <w:t>90</w:t>
            </w:r>
            <w:r w:rsidRPr="004D148F">
              <w:rPr>
                <w:rFonts w:ascii="MS Gothic" w:eastAsia="MS Gothic" w:hAnsi="MS Gothic" w:cs="MS Gothic" w:hint="eastAsia"/>
              </w:rPr>
              <w:t>​</w:t>
            </w:r>
            <w:r w:rsidRPr="004D148F">
              <w:t>≤4.5μm</w:t>
            </w:r>
          </w:p>
          <w:p w14:paraId="2FBF8E5F" w14:textId="77777777" w:rsidR="004D148F" w:rsidRPr="004D148F" w:rsidRDefault="004D148F" w:rsidP="004D148F">
            <w:r w:rsidRPr="004D148F">
              <w:br/>
            </w:r>
          </w:p>
          <w:p w14:paraId="62C58ED4" w14:textId="77777777" w:rsidR="004D148F" w:rsidRPr="004D148F" w:rsidRDefault="004D148F" w:rsidP="004D148F">
            <w:r w:rsidRPr="004D148F">
              <w:t xml:space="preserve">• </w:t>
            </w:r>
            <w:r w:rsidRPr="004D148F">
              <w:t>悬浮率</w:t>
            </w:r>
            <w:r w:rsidRPr="004D148F">
              <w:t xml:space="preserve"> (</w:t>
            </w:r>
            <w:r w:rsidRPr="004D148F">
              <w:t>热储前后</w:t>
            </w:r>
            <w:r w:rsidRPr="004D148F">
              <w:t>): ≥92.0%</w:t>
            </w:r>
          </w:p>
          <w:p w14:paraId="50053D52" w14:textId="77777777" w:rsidR="004D148F" w:rsidRPr="004D148F" w:rsidRDefault="004D148F" w:rsidP="004D148F">
            <w:r w:rsidRPr="004D148F">
              <w:br/>
            </w:r>
          </w:p>
          <w:p w14:paraId="740E589D" w14:textId="77777777" w:rsidR="004D148F" w:rsidRPr="004D148F" w:rsidRDefault="004D148F" w:rsidP="004D148F">
            <w:r w:rsidRPr="004D148F">
              <w:t xml:space="preserve">• </w:t>
            </w:r>
            <w:r w:rsidRPr="004D148F">
              <w:t>倾倒洗涤残留</w:t>
            </w:r>
            <w:r w:rsidRPr="004D148F">
              <w:t>: ≤0.5%</w:t>
            </w:r>
          </w:p>
        </w:tc>
        <w:tc>
          <w:tcPr>
            <w:tcW w:w="0" w:type="auto"/>
            <w:vAlign w:val="center"/>
            <w:hideMark/>
          </w:tcPr>
          <w:p w14:paraId="656A7977" w14:textId="77777777" w:rsidR="004D148F" w:rsidRPr="004D148F" w:rsidRDefault="004D148F" w:rsidP="004D148F">
            <w:r w:rsidRPr="004D148F">
              <w:t>• CIPAC MT 184</w:t>
            </w:r>
          </w:p>
          <w:p w14:paraId="40C2C2F1" w14:textId="77777777" w:rsidR="004D148F" w:rsidRPr="004D148F" w:rsidRDefault="004D148F" w:rsidP="004D148F">
            <w:r w:rsidRPr="004D148F">
              <w:br/>
            </w:r>
          </w:p>
          <w:p w14:paraId="0ABD62EF" w14:textId="77777777" w:rsidR="004D148F" w:rsidRPr="004D148F" w:rsidRDefault="004D148F" w:rsidP="004D148F">
            <w:r w:rsidRPr="004D148F">
              <w:t>• CIPAC MT 148.1</w:t>
            </w:r>
          </w:p>
          <w:p w14:paraId="1E8913F6" w14:textId="77777777" w:rsidR="004D148F" w:rsidRPr="004D148F" w:rsidRDefault="004D148F" w:rsidP="004D148F">
            <w:r w:rsidRPr="004D148F">
              <w:br/>
            </w:r>
          </w:p>
          <w:p w14:paraId="0BCF937F" w14:textId="77777777" w:rsidR="004D148F" w:rsidRPr="004D148F" w:rsidRDefault="004D148F" w:rsidP="004D148F">
            <w:r w:rsidRPr="004D148F">
              <w:t>• Laser Diffraction</w:t>
            </w:r>
          </w:p>
        </w:tc>
      </w:tr>
      <w:tr w:rsidR="004D148F" w:rsidRPr="004D148F" w14:paraId="149B6630" w14:textId="77777777" w:rsidTr="004D14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BF1F" w14:textId="77777777" w:rsidR="004D148F" w:rsidRPr="004D148F" w:rsidRDefault="004D148F" w:rsidP="004D148F">
            <w:r w:rsidRPr="004D148F">
              <w:rPr>
                <w:b/>
                <w:bCs/>
              </w:rPr>
              <w:t>EC (</w:t>
            </w:r>
            <w:r w:rsidRPr="004D148F">
              <w:rPr>
                <w:b/>
                <w:bCs/>
              </w:rPr>
              <w:t>乳油</w:t>
            </w:r>
            <w:r w:rsidRPr="004D148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E2EDA4" w14:textId="77777777" w:rsidR="004D148F" w:rsidRPr="004D148F" w:rsidRDefault="004D148F" w:rsidP="004D148F">
            <w:proofErr w:type="gramStart"/>
            <w:r w:rsidRPr="004D148F">
              <w:t>甲维盐</w:t>
            </w:r>
            <w:proofErr w:type="gramEnd"/>
            <w:r w:rsidRPr="004D148F">
              <w:t xml:space="preserve"> 5% EC</w:t>
            </w:r>
            <w:r w:rsidRPr="004D148F">
              <w:t>、高效</w:t>
            </w:r>
            <w:proofErr w:type="gramStart"/>
            <w:r w:rsidRPr="004D148F">
              <w:t>氯氟氰菊酯</w:t>
            </w:r>
            <w:proofErr w:type="gramEnd"/>
            <w:r w:rsidRPr="004D148F">
              <w:t xml:space="preserve"> 5% EC</w:t>
            </w:r>
            <w:r w:rsidRPr="004D148F">
              <w:t>、阿维菌素</w:t>
            </w:r>
            <w:r w:rsidRPr="004D148F">
              <w:t xml:space="preserve"> 1.8%/5% EC</w:t>
            </w:r>
          </w:p>
        </w:tc>
        <w:tc>
          <w:tcPr>
            <w:tcW w:w="0" w:type="auto"/>
            <w:vAlign w:val="center"/>
            <w:hideMark/>
          </w:tcPr>
          <w:p w14:paraId="72C37D33" w14:textId="77777777" w:rsidR="004D148F" w:rsidRPr="004D148F" w:rsidRDefault="004D148F" w:rsidP="004D148F">
            <w:r w:rsidRPr="004D148F">
              <w:t xml:space="preserve">• </w:t>
            </w:r>
            <w:r w:rsidRPr="004D148F">
              <w:t>有效成分含量</w:t>
            </w:r>
            <w:r w:rsidRPr="004D148F">
              <w:t xml:space="preserve">: </w:t>
            </w:r>
            <w:r w:rsidRPr="004D148F">
              <w:t>标称</w:t>
            </w:r>
            <w:r w:rsidRPr="004D148F">
              <w:t xml:space="preserve"> ±5.0%</w:t>
            </w:r>
          </w:p>
          <w:p w14:paraId="50A6F873" w14:textId="77777777" w:rsidR="004D148F" w:rsidRPr="004D148F" w:rsidRDefault="004D148F" w:rsidP="004D148F">
            <w:r w:rsidRPr="004D148F">
              <w:br/>
            </w:r>
          </w:p>
          <w:p w14:paraId="30963569" w14:textId="77777777" w:rsidR="004D148F" w:rsidRPr="004D148F" w:rsidRDefault="004D148F" w:rsidP="004D148F">
            <w:r w:rsidRPr="004D148F">
              <w:t xml:space="preserve">• </w:t>
            </w:r>
            <w:r w:rsidRPr="004D148F">
              <w:t>水分含量</w:t>
            </w:r>
            <w:r w:rsidRPr="004D148F">
              <w:t>: ≤0.40% (</w:t>
            </w:r>
            <w:r w:rsidRPr="004D148F">
              <w:t>严防水解</w:t>
            </w:r>
            <w:r w:rsidRPr="004D148F">
              <w:t>)</w:t>
            </w:r>
          </w:p>
          <w:p w14:paraId="0D8BCAA0" w14:textId="77777777" w:rsidR="004D148F" w:rsidRPr="004D148F" w:rsidRDefault="004D148F" w:rsidP="004D148F">
            <w:r w:rsidRPr="004D148F">
              <w:br/>
            </w:r>
          </w:p>
          <w:p w14:paraId="46E9088F" w14:textId="77777777" w:rsidR="004D148F" w:rsidRPr="004D148F" w:rsidRDefault="004D148F" w:rsidP="004D148F">
            <w:r w:rsidRPr="004D148F">
              <w:lastRenderedPageBreak/>
              <w:t xml:space="preserve">• </w:t>
            </w:r>
            <w:r w:rsidRPr="004D148F">
              <w:t>乳化稳定性</w:t>
            </w:r>
            <w:r w:rsidRPr="004D148F">
              <w:t xml:space="preserve">: 0.5h/2h/24h </w:t>
            </w:r>
            <w:r w:rsidRPr="004D148F">
              <w:t>无浮油分层</w:t>
            </w:r>
          </w:p>
          <w:p w14:paraId="74FA24C5" w14:textId="77777777" w:rsidR="004D148F" w:rsidRPr="004D148F" w:rsidRDefault="004D148F" w:rsidP="004D148F">
            <w:r w:rsidRPr="004D148F">
              <w:br/>
            </w:r>
          </w:p>
          <w:p w14:paraId="3B619D11" w14:textId="77777777" w:rsidR="004D148F" w:rsidRPr="004D148F" w:rsidRDefault="004D148F" w:rsidP="004D148F">
            <w:r w:rsidRPr="004D148F">
              <w:t xml:space="preserve">• </w:t>
            </w:r>
            <w:r w:rsidRPr="004D148F">
              <w:t>低温稳定性</w:t>
            </w:r>
            <w:r w:rsidRPr="004D148F">
              <w:t>: 0</w:t>
            </w:r>
            <w:r w:rsidRPr="004D148F">
              <w:rPr>
                <w:rFonts w:ascii="宋体" w:eastAsia="宋体" w:hAnsi="宋体" w:cs="宋体" w:hint="eastAsia"/>
              </w:rPr>
              <w:t>℃</w:t>
            </w:r>
            <w:r w:rsidRPr="004D148F">
              <w:t xml:space="preserve"> </w:t>
            </w:r>
            <w:r w:rsidRPr="004D148F">
              <w:t>保持</w:t>
            </w:r>
            <w:r w:rsidRPr="004D148F">
              <w:t xml:space="preserve"> 7 </w:t>
            </w:r>
            <w:r w:rsidRPr="004D148F">
              <w:t>天澄清透明</w:t>
            </w:r>
          </w:p>
        </w:tc>
        <w:tc>
          <w:tcPr>
            <w:tcW w:w="0" w:type="auto"/>
            <w:vAlign w:val="center"/>
            <w:hideMark/>
          </w:tcPr>
          <w:p w14:paraId="2AD366A0" w14:textId="77777777" w:rsidR="004D148F" w:rsidRPr="004D148F" w:rsidRDefault="004D148F" w:rsidP="004D148F">
            <w:r w:rsidRPr="004D148F">
              <w:lastRenderedPageBreak/>
              <w:t>• CIPAC MT 36.3</w:t>
            </w:r>
          </w:p>
          <w:p w14:paraId="0B14CC9D" w14:textId="77777777" w:rsidR="004D148F" w:rsidRPr="004D148F" w:rsidRDefault="004D148F" w:rsidP="004D148F">
            <w:r w:rsidRPr="004D148F">
              <w:br/>
            </w:r>
          </w:p>
          <w:p w14:paraId="37FA5743" w14:textId="77777777" w:rsidR="004D148F" w:rsidRPr="004D148F" w:rsidRDefault="004D148F" w:rsidP="004D148F">
            <w:r w:rsidRPr="004D148F">
              <w:t>• CIPAC MT 39.3</w:t>
            </w:r>
          </w:p>
          <w:p w14:paraId="19F26FF9" w14:textId="77777777" w:rsidR="004D148F" w:rsidRPr="004D148F" w:rsidRDefault="004D148F" w:rsidP="004D148F">
            <w:r w:rsidRPr="004D148F">
              <w:br/>
            </w:r>
          </w:p>
          <w:p w14:paraId="04BE53A4" w14:textId="77777777" w:rsidR="004D148F" w:rsidRPr="004D148F" w:rsidRDefault="004D148F" w:rsidP="004D148F">
            <w:r w:rsidRPr="004D148F">
              <w:lastRenderedPageBreak/>
              <w:t>• Karl Fischer</w:t>
            </w:r>
          </w:p>
        </w:tc>
      </w:tr>
      <w:tr w:rsidR="004D148F" w:rsidRPr="004D148F" w14:paraId="294C3930" w14:textId="77777777" w:rsidTr="004D14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0E57" w14:textId="77777777" w:rsidR="004D148F" w:rsidRPr="004D148F" w:rsidRDefault="004D148F" w:rsidP="004D148F">
            <w:r w:rsidRPr="004D148F">
              <w:rPr>
                <w:b/>
                <w:bCs/>
              </w:rPr>
              <w:lastRenderedPageBreak/>
              <w:t>WDG (</w:t>
            </w:r>
            <w:r w:rsidRPr="004D148F">
              <w:rPr>
                <w:b/>
                <w:bCs/>
              </w:rPr>
              <w:t>水分散粒剂</w:t>
            </w:r>
            <w:r w:rsidRPr="004D148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AEDD58" w14:textId="77777777" w:rsidR="004D148F" w:rsidRPr="004D148F" w:rsidRDefault="004D148F" w:rsidP="004D148F">
            <w:proofErr w:type="gramStart"/>
            <w:r w:rsidRPr="004D148F">
              <w:t>甲维盐</w:t>
            </w:r>
            <w:proofErr w:type="gramEnd"/>
            <w:r w:rsidRPr="004D148F">
              <w:t xml:space="preserve"> 5% WDG</w:t>
            </w:r>
            <w:r w:rsidRPr="004D148F">
              <w:t>、</w:t>
            </w:r>
            <w:proofErr w:type="gramStart"/>
            <w:r w:rsidRPr="004D148F">
              <w:t>啶</w:t>
            </w:r>
            <w:proofErr w:type="gramEnd"/>
            <w:r w:rsidRPr="004D148F">
              <w:t>虫</w:t>
            </w:r>
            <w:proofErr w:type="gramStart"/>
            <w:r w:rsidRPr="004D148F">
              <w:t>脒</w:t>
            </w:r>
            <w:proofErr w:type="gramEnd"/>
            <w:r w:rsidRPr="004D148F">
              <w:t xml:space="preserve"> 20%/70% WDG</w:t>
            </w:r>
            <w:r w:rsidRPr="004D148F">
              <w:t>、</w:t>
            </w:r>
            <w:proofErr w:type="gramStart"/>
            <w:r w:rsidRPr="004D148F">
              <w:t>呋</w:t>
            </w:r>
            <w:proofErr w:type="gramEnd"/>
            <w:r w:rsidRPr="004D148F">
              <w:t>虫胺</w:t>
            </w:r>
            <w:r w:rsidRPr="004D148F">
              <w:t xml:space="preserve"> 20% WDG</w:t>
            </w:r>
          </w:p>
        </w:tc>
        <w:tc>
          <w:tcPr>
            <w:tcW w:w="0" w:type="auto"/>
            <w:vAlign w:val="center"/>
            <w:hideMark/>
          </w:tcPr>
          <w:p w14:paraId="2E6E6C96" w14:textId="77777777" w:rsidR="004D148F" w:rsidRPr="004D148F" w:rsidRDefault="004D148F" w:rsidP="004D148F">
            <w:r w:rsidRPr="004D148F">
              <w:t xml:space="preserve">• </w:t>
            </w:r>
            <w:r w:rsidRPr="004D148F">
              <w:t>自发崩解时间</w:t>
            </w:r>
            <w:r w:rsidRPr="004D148F">
              <w:t>: ≤60 s</w:t>
            </w:r>
          </w:p>
          <w:p w14:paraId="5D487475" w14:textId="77777777" w:rsidR="004D148F" w:rsidRPr="004D148F" w:rsidRDefault="004D148F" w:rsidP="004D148F">
            <w:r w:rsidRPr="004D148F">
              <w:br/>
            </w:r>
          </w:p>
          <w:p w14:paraId="3FA88EA9" w14:textId="77777777" w:rsidR="004D148F" w:rsidRPr="004D148F" w:rsidRDefault="004D148F" w:rsidP="004D148F">
            <w:r w:rsidRPr="004D148F">
              <w:t xml:space="preserve">• </w:t>
            </w:r>
            <w:r w:rsidRPr="004D148F">
              <w:t>悬浮率</w:t>
            </w:r>
            <w:r w:rsidRPr="004D148F">
              <w:t>: ≥88.0%</w:t>
            </w:r>
          </w:p>
          <w:p w14:paraId="4075C149" w14:textId="77777777" w:rsidR="004D148F" w:rsidRPr="004D148F" w:rsidRDefault="004D148F" w:rsidP="004D148F">
            <w:r w:rsidRPr="004D148F">
              <w:br/>
            </w:r>
          </w:p>
          <w:p w14:paraId="0084E9D6" w14:textId="77777777" w:rsidR="004D148F" w:rsidRPr="004D148F" w:rsidRDefault="004D148F" w:rsidP="004D148F">
            <w:r w:rsidRPr="004D148F">
              <w:t xml:space="preserve">• </w:t>
            </w:r>
            <w:r w:rsidRPr="004D148F">
              <w:t>残余水分</w:t>
            </w:r>
            <w:r w:rsidRPr="004D148F">
              <w:t>: ≤1.8%</w:t>
            </w:r>
          </w:p>
          <w:p w14:paraId="060B61D4" w14:textId="77777777" w:rsidR="004D148F" w:rsidRPr="004D148F" w:rsidRDefault="004D148F" w:rsidP="004D148F">
            <w:r w:rsidRPr="004D148F">
              <w:br/>
            </w:r>
          </w:p>
          <w:p w14:paraId="7DB4C67F" w14:textId="77777777" w:rsidR="004D148F" w:rsidRPr="004D148F" w:rsidRDefault="004D148F" w:rsidP="004D148F">
            <w:r w:rsidRPr="004D148F">
              <w:t xml:space="preserve">• </w:t>
            </w:r>
            <w:r w:rsidRPr="004D148F">
              <w:t>耐磨碎率</w:t>
            </w:r>
            <w:r w:rsidRPr="004D148F">
              <w:t>: ≥95.0% (</w:t>
            </w:r>
            <w:r w:rsidRPr="004D148F">
              <w:t>无粉尘飞扬</w:t>
            </w:r>
            <w:r w:rsidRPr="004D148F">
              <w:t>)</w:t>
            </w:r>
          </w:p>
        </w:tc>
        <w:tc>
          <w:tcPr>
            <w:tcW w:w="0" w:type="auto"/>
            <w:vAlign w:val="center"/>
            <w:hideMark/>
          </w:tcPr>
          <w:p w14:paraId="1B300296" w14:textId="77777777" w:rsidR="004D148F" w:rsidRPr="004D148F" w:rsidRDefault="004D148F" w:rsidP="004D148F">
            <w:r w:rsidRPr="004D148F">
              <w:t>• CIPAC MT 174</w:t>
            </w:r>
          </w:p>
          <w:p w14:paraId="1BE0063E" w14:textId="77777777" w:rsidR="004D148F" w:rsidRPr="004D148F" w:rsidRDefault="004D148F" w:rsidP="004D148F">
            <w:r w:rsidRPr="004D148F">
              <w:br/>
            </w:r>
          </w:p>
          <w:p w14:paraId="7C5C3284" w14:textId="77777777" w:rsidR="004D148F" w:rsidRPr="004D148F" w:rsidRDefault="004D148F" w:rsidP="004D148F">
            <w:r w:rsidRPr="004D148F">
              <w:t>• CIPAC MT 185</w:t>
            </w:r>
          </w:p>
          <w:p w14:paraId="780AE26B" w14:textId="77777777" w:rsidR="004D148F" w:rsidRPr="004D148F" w:rsidRDefault="004D148F" w:rsidP="004D148F">
            <w:r w:rsidRPr="004D148F">
              <w:br/>
            </w:r>
          </w:p>
          <w:p w14:paraId="549D156F" w14:textId="77777777" w:rsidR="004D148F" w:rsidRPr="004D148F" w:rsidRDefault="004D148F" w:rsidP="004D148F">
            <w:r w:rsidRPr="004D148F">
              <w:t>• CIPAC MT 178.2</w:t>
            </w:r>
          </w:p>
        </w:tc>
      </w:tr>
      <w:tr w:rsidR="004D148F" w:rsidRPr="004D148F" w14:paraId="1C8B8B77" w14:textId="77777777" w:rsidTr="004D14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B58F" w14:textId="77777777" w:rsidR="004D148F" w:rsidRPr="004D148F" w:rsidRDefault="004D148F" w:rsidP="004D148F">
            <w:r w:rsidRPr="004D148F">
              <w:rPr>
                <w:b/>
                <w:bCs/>
              </w:rPr>
              <w:t>CS (</w:t>
            </w:r>
            <w:r w:rsidRPr="004D148F">
              <w:rPr>
                <w:b/>
                <w:bCs/>
              </w:rPr>
              <w:t>微囊悬浮剂</w:t>
            </w:r>
            <w:r w:rsidRPr="004D148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5427F6" w14:textId="77777777" w:rsidR="004D148F" w:rsidRPr="004D148F" w:rsidRDefault="004D148F" w:rsidP="004D148F">
            <w:r w:rsidRPr="004D148F">
              <w:t>高效</w:t>
            </w:r>
            <w:proofErr w:type="gramStart"/>
            <w:r w:rsidRPr="004D148F">
              <w:t>氯氟氰菊酯</w:t>
            </w:r>
            <w:proofErr w:type="gramEnd"/>
            <w:r w:rsidRPr="004D148F">
              <w:t xml:space="preserve"> 10% CS</w:t>
            </w:r>
            <w:r w:rsidRPr="004D148F">
              <w:t>、毒死</w:t>
            </w:r>
            <w:proofErr w:type="gramStart"/>
            <w:r w:rsidRPr="004D148F">
              <w:t>蜱</w:t>
            </w:r>
            <w:proofErr w:type="gramEnd"/>
            <w:r w:rsidRPr="004D148F">
              <w:t xml:space="preserve"> 250g/L CS</w:t>
            </w:r>
          </w:p>
        </w:tc>
        <w:tc>
          <w:tcPr>
            <w:tcW w:w="0" w:type="auto"/>
            <w:vAlign w:val="center"/>
            <w:hideMark/>
          </w:tcPr>
          <w:p w14:paraId="6E8DC954" w14:textId="77777777" w:rsidR="004D148F" w:rsidRPr="004D148F" w:rsidRDefault="004D148F" w:rsidP="004D148F">
            <w:r w:rsidRPr="004D148F">
              <w:t xml:space="preserve">• </w:t>
            </w:r>
            <w:r w:rsidRPr="004D148F">
              <w:t>游离未包封原药</w:t>
            </w:r>
            <w:r w:rsidRPr="004D148F">
              <w:t>: &lt;2.0%</w:t>
            </w:r>
          </w:p>
          <w:p w14:paraId="507187DC" w14:textId="77777777" w:rsidR="004D148F" w:rsidRPr="004D148F" w:rsidRDefault="004D148F" w:rsidP="004D148F">
            <w:r w:rsidRPr="004D148F">
              <w:br/>
            </w:r>
          </w:p>
          <w:p w14:paraId="2E75F5F0" w14:textId="77777777" w:rsidR="004D148F" w:rsidRPr="004D148F" w:rsidRDefault="004D148F" w:rsidP="004D148F">
            <w:r w:rsidRPr="004D148F">
              <w:t xml:space="preserve">• </w:t>
            </w:r>
            <w:r w:rsidRPr="004D148F">
              <w:t>微囊包封率</w:t>
            </w:r>
            <w:r w:rsidRPr="004D148F">
              <w:t>: ≥98.0%</w:t>
            </w:r>
          </w:p>
          <w:p w14:paraId="7E68CB0E" w14:textId="77777777" w:rsidR="004D148F" w:rsidRPr="004D148F" w:rsidRDefault="004D148F" w:rsidP="004D148F">
            <w:r w:rsidRPr="004D148F">
              <w:br/>
            </w:r>
          </w:p>
          <w:p w14:paraId="1542D43F" w14:textId="77777777" w:rsidR="004D148F" w:rsidRPr="004D148F" w:rsidRDefault="004D148F" w:rsidP="004D148F">
            <w:r w:rsidRPr="004D148F">
              <w:lastRenderedPageBreak/>
              <w:t xml:space="preserve">• </w:t>
            </w:r>
            <w:r w:rsidRPr="004D148F">
              <w:t>控释曲线测定</w:t>
            </w:r>
            <w:r w:rsidRPr="004D148F">
              <w:t xml:space="preserve"> (0h, 6h, 24h, 72h)</w:t>
            </w:r>
          </w:p>
        </w:tc>
        <w:tc>
          <w:tcPr>
            <w:tcW w:w="0" w:type="auto"/>
            <w:vAlign w:val="center"/>
            <w:hideMark/>
          </w:tcPr>
          <w:p w14:paraId="3FD5279D" w14:textId="77777777" w:rsidR="004D148F" w:rsidRPr="004D148F" w:rsidRDefault="004D148F" w:rsidP="004D148F">
            <w:r w:rsidRPr="004D148F">
              <w:lastRenderedPageBreak/>
              <w:t>• Extraction HPLC</w:t>
            </w:r>
          </w:p>
          <w:p w14:paraId="6F5D8ABF" w14:textId="77777777" w:rsidR="004D148F" w:rsidRPr="004D148F" w:rsidRDefault="004D148F" w:rsidP="004D148F">
            <w:r w:rsidRPr="004D148F">
              <w:br/>
            </w:r>
          </w:p>
          <w:p w14:paraId="72A0C3FC" w14:textId="77777777" w:rsidR="004D148F" w:rsidRPr="004D148F" w:rsidRDefault="004D148F" w:rsidP="004D148F">
            <w:r w:rsidRPr="004D148F">
              <w:t>• CIPAC MT 190</w:t>
            </w:r>
          </w:p>
        </w:tc>
      </w:tr>
    </w:tbl>
    <w:p w14:paraId="307223E1" w14:textId="77777777" w:rsidR="004D148F" w:rsidRPr="004D148F" w:rsidRDefault="004D148F" w:rsidP="004D148F">
      <w:pPr>
        <w:rPr>
          <w:b/>
          <w:bCs/>
        </w:rPr>
      </w:pPr>
      <w:r w:rsidRPr="004D148F">
        <w:rPr>
          <w:b/>
          <w:bCs/>
        </w:rPr>
        <w:t>三、</w:t>
      </w:r>
      <w:r w:rsidRPr="004D148F">
        <w:rPr>
          <w:b/>
          <w:bCs/>
        </w:rPr>
        <w:t xml:space="preserve"> PDF </w:t>
      </w:r>
      <w:r w:rsidRPr="004D148F">
        <w:rPr>
          <w:b/>
          <w:bCs/>
        </w:rPr>
        <w:t>佐证报告内容说明</w:t>
      </w:r>
    </w:p>
    <w:p w14:paraId="25D74BCD" w14:textId="77777777" w:rsidR="004D148F" w:rsidRPr="004D148F" w:rsidRDefault="004D148F" w:rsidP="004D148F">
      <w:r w:rsidRPr="004D148F">
        <w:t>生成的</w:t>
      </w:r>
      <w:r w:rsidRPr="004D148F">
        <w:t xml:space="preserve"> PDF </w:t>
      </w:r>
      <w:r w:rsidRPr="004D148F">
        <w:t>文件</w:t>
      </w:r>
      <w:r w:rsidRPr="004D148F">
        <w:t xml:space="preserve"> </w:t>
      </w:r>
      <w:r w:rsidRPr="004D148F">
        <w:rPr>
          <w:b/>
          <w:bCs/>
        </w:rPr>
        <w:t>AGROSPEAR_Insecticide_QC_System_and_Dossier.pdf</w:t>
      </w:r>
      <w:r w:rsidRPr="004D148F">
        <w:t xml:space="preserve"> </w:t>
      </w:r>
      <w:r w:rsidRPr="004D148F">
        <w:t>包含：</w:t>
      </w:r>
    </w:p>
    <w:p w14:paraId="4F83C1E0" w14:textId="77777777" w:rsidR="004D148F" w:rsidRPr="004D148F" w:rsidRDefault="004D148F" w:rsidP="004D148F">
      <w:pPr>
        <w:numPr>
          <w:ilvl w:val="0"/>
          <w:numId w:val="1"/>
        </w:numPr>
      </w:pPr>
      <w:r w:rsidRPr="004D148F">
        <w:rPr>
          <w:b/>
          <w:bCs/>
        </w:rPr>
        <w:t>完整</w:t>
      </w:r>
      <w:r w:rsidRPr="004D148F">
        <w:rPr>
          <w:b/>
          <w:bCs/>
        </w:rPr>
        <w:t xml:space="preserve"> SOP </w:t>
      </w:r>
      <w:r w:rsidRPr="004D148F">
        <w:rPr>
          <w:b/>
          <w:bCs/>
        </w:rPr>
        <w:t>规程文件头：</w:t>
      </w:r>
      <w:r w:rsidRPr="004D148F">
        <w:t xml:space="preserve"> </w:t>
      </w:r>
      <w:r w:rsidRPr="004D148F">
        <w:t>标注公司名称</w:t>
      </w:r>
      <w:r w:rsidRPr="004D148F">
        <w:t xml:space="preserve"> AGROSPEAR CROPCARE CO., LTD.</w:t>
      </w:r>
      <w:r w:rsidRPr="004D148F">
        <w:t>、受控文件编号（</w:t>
      </w:r>
      <w:r w:rsidRPr="004D148F">
        <w:t>SOP-QC-INS-2026</w:t>
      </w:r>
      <w:r w:rsidRPr="004D148F">
        <w:t>）与执行标准。</w:t>
      </w:r>
    </w:p>
    <w:p w14:paraId="0CB19661" w14:textId="77777777" w:rsidR="004D148F" w:rsidRPr="004D148F" w:rsidRDefault="004D148F" w:rsidP="004D148F">
      <w:pPr>
        <w:numPr>
          <w:ilvl w:val="0"/>
          <w:numId w:val="1"/>
        </w:numPr>
      </w:pPr>
      <w:r w:rsidRPr="004D148F">
        <w:rPr>
          <w:b/>
          <w:bCs/>
        </w:rPr>
        <w:t>生</w:t>
      </w:r>
      <w:proofErr w:type="gramStart"/>
      <w:r w:rsidRPr="004D148F">
        <w:rPr>
          <w:b/>
          <w:bCs/>
        </w:rPr>
        <w:t>产品控全流程</w:t>
      </w:r>
      <w:proofErr w:type="gramEnd"/>
      <w:r w:rsidRPr="004D148F">
        <w:rPr>
          <w:b/>
          <w:bCs/>
        </w:rPr>
        <w:t>及剂型技术指标表：</w:t>
      </w:r>
      <w:r w:rsidRPr="004D148F">
        <w:t xml:space="preserve"> </w:t>
      </w:r>
      <w:r w:rsidRPr="004D148F">
        <w:t>详细列明进厂、</w:t>
      </w:r>
      <w:proofErr w:type="gramStart"/>
      <w:r w:rsidRPr="004D148F">
        <w:t>制程与</w:t>
      </w:r>
      <w:proofErr w:type="gramEnd"/>
      <w:r w:rsidRPr="004D148F">
        <w:t>成品检验控制点。</w:t>
      </w:r>
    </w:p>
    <w:p w14:paraId="13E2BF36" w14:textId="77777777" w:rsidR="004D148F" w:rsidRPr="004D148F" w:rsidRDefault="004D148F" w:rsidP="004D148F">
      <w:pPr>
        <w:numPr>
          <w:ilvl w:val="0"/>
          <w:numId w:val="1"/>
        </w:numPr>
      </w:pPr>
      <w:r w:rsidRPr="004D148F">
        <w:rPr>
          <w:b/>
          <w:bCs/>
        </w:rPr>
        <w:t>官方成品检验分析报告单（</w:t>
      </w:r>
      <w:r w:rsidRPr="004D148F">
        <w:rPr>
          <w:b/>
          <w:bCs/>
        </w:rPr>
        <w:t xml:space="preserve">COA </w:t>
      </w:r>
      <w:r w:rsidRPr="004D148F">
        <w:rPr>
          <w:b/>
          <w:bCs/>
        </w:rPr>
        <w:t>范本）：</w:t>
      </w:r>
      <w:r w:rsidRPr="004D148F">
        <w:t xml:space="preserve"> </w:t>
      </w:r>
      <w:r w:rsidRPr="004D148F">
        <w:t>以</w:t>
      </w:r>
      <w:r w:rsidRPr="004D148F">
        <w:t xml:space="preserve"> </w:t>
      </w:r>
      <w:r w:rsidRPr="004D148F">
        <w:rPr>
          <w:b/>
          <w:bCs/>
        </w:rPr>
        <w:t>Chlorantraniliprole 200g/L SC (</w:t>
      </w:r>
      <w:proofErr w:type="gramStart"/>
      <w:r w:rsidRPr="004D148F">
        <w:rPr>
          <w:b/>
          <w:bCs/>
        </w:rPr>
        <w:t>氯虫苯</w:t>
      </w:r>
      <w:proofErr w:type="gramEnd"/>
      <w:r w:rsidRPr="004D148F">
        <w:rPr>
          <w:b/>
          <w:bCs/>
        </w:rPr>
        <w:t>甲酰胺</w:t>
      </w:r>
      <w:r w:rsidRPr="004D148F">
        <w:rPr>
          <w:b/>
          <w:bCs/>
        </w:rPr>
        <w:t xml:space="preserve"> 200g/L </w:t>
      </w:r>
      <w:r w:rsidRPr="004D148F">
        <w:rPr>
          <w:b/>
          <w:bCs/>
        </w:rPr>
        <w:t>悬浮剂</w:t>
      </w:r>
      <w:r w:rsidRPr="004D148F">
        <w:rPr>
          <w:b/>
          <w:bCs/>
        </w:rPr>
        <w:t>)</w:t>
      </w:r>
      <w:r w:rsidRPr="004D148F">
        <w:t xml:space="preserve"> </w:t>
      </w:r>
      <w:r w:rsidRPr="004D148F">
        <w:t>为例，包含批号、生产日期、检测方法、实测数据、热储冷储判定及分析员</w:t>
      </w:r>
      <w:r w:rsidRPr="004D148F">
        <w:t>/</w:t>
      </w:r>
      <w:r w:rsidRPr="004D148F">
        <w:t>复核员</w:t>
      </w:r>
      <w:r w:rsidRPr="004D148F">
        <w:t>/QA</w:t>
      </w:r>
      <w:r w:rsidRPr="004D148F">
        <w:t>总监的官方签章栏。</w:t>
      </w:r>
    </w:p>
    <w:p w14:paraId="7CCE4864" w14:textId="77777777" w:rsidR="004D148F" w:rsidRPr="004D148F" w:rsidRDefault="004D148F" w:rsidP="004D148F">
      <w:pPr>
        <w:numPr>
          <w:ilvl w:val="0"/>
          <w:numId w:val="1"/>
        </w:numPr>
      </w:pPr>
      <w:r w:rsidRPr="004D148F">
        <w:rPr>
          <w:b/>
          <w:bCs/>
        </w:rPr>
        <w:t>批放行</w:t>
      </w:r>
      <w:proofErr w:type="gramStart"/>
      <w:r w:rsidRPr="004D148F">
        <w:rPr>
          <w:b/>
          <w:bCs/>
        </w:rPr>
        <w:t>审核卡</w:t>
      </w:r>
      <w:proofErr w:type="gramEnd"/>
      <w:r w:rsidRPr="004D148F">
        <w:rPr>
          <w:b/>
          <w:bCs/>
        </w:rPr>
        <w:t>与超标（</w:t>
      </w:r>
      <w:r w:rsidRPr="004D148F">
        <w:rPr>
          <w:b/>
          <w:bCs/>
        </w:rPr>
        <w:t>OOS/CAPA</w:t>
      </w:r>
      <w:r w:rsidRPr="004D148F">
        <w:rPr>
          <w:b/>
          <w:bCs/>
        </w:rPr>
        <w:t>）调查规程：</w:t>
      </w:r>
      <w:r w:rsidRPr="004D148F">
        <w:t xml:space="preserve"> </w:t>
      </w:r>
      <w:r w:rsidRPr="004D148F">
        <w:t>包含四级关卡放行确认表及偏差处置流程。</w:t>
      </w:r>
    </w:p>
    <w:p w14:paraId="4E8B4122" w14:textId="77777777" w:rsidR="009E7E12" w:rsidRDefault="009E7E12"/>
    <w:sectPr w:rsidR="009E7E1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8F23F7"/>
    <w:multiLevelType w:val="multilevel"/>
    <w:tmpl w:val="ED3A4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9035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E12"/>
    <w:rsid w:val="004D148F"/>
    <w:rsid w:val="00713486"/>
    <w:rsid w:val="009E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3A059"/>
  <w15:chartTrackingRefBased/>
  <w15:docId w15:val="{13BDA25A-8087-4F2C-9ACA-1483E2B4A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001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7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7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9E7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9E7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9E7E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9E7E1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9E7E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9E7E1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7E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9E7E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7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7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7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7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7E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7E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7E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7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7E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7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6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25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6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42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764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6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93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9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7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8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16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373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7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43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310</Words>
  <Characters>1772</Characters>
  <Application>Microsoft Office Word</Application>
  <DocSecurity>0</DocSecurity>
  <Lines>14</Lines>
  <Paragraphs>4</Paragraphs>
  <ScaleCrop>false</ScaleCrop>
  <Company>vatrad</Company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lee</dc:creator>
  <cp:keywords/>
  <dc:description/>
  <cp:lastModifiedBy>Helen lee</cp:lastModifiedBy>
  <cp:revision>2</cp:revision>
  <dcterms:created xsi:type="dcterms:W3CDTF">2026-08-27T04:08:00Z</dcterms:created>
  <dcterms:modified xsi:type="dcterms:W3CDTF">2026-08-27T04:09:00Z</dcterms:modified>
</cp:coreProperties>
</file>