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{fechaInforme}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TRIMESTRAL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Asociación Civil 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Generales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Concurrente:</w:t>
      </w:r>
      <w:r w:rsidDel="00000000" w:rsidR="00000000" w:rsidRPr="00000000">
        <w:rPr>
          <w:sz w:val="24"/>
          <w:szCs w:val="24"/>
          <w:rtl w:val="0"/>
        </w:rPr>
        <w:t xml:space="preserve"> {nombreCompleto}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{grupo}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Facilitadoras:</w:t>
      </w:r>
      <w:r w:rsidDel="00000000" w:rsidR="00000000" w:rsidRPr="00000000">
        <w:rPr>
          <w:sz w:val="24"/>
          <w:szCs w:val="24"/>
          <w:rtl w:val="0"/>
        </w:rPr>
        <w:t xml:space="preserve"> {facilitadores}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o Sueño para 2024:</w:t>
      </w:r>
      <w:r w:rsidDel="00000000" w:rsidR="00000000" w:rsidRPr="00000000">
        <w:rPr>
          <w:sz w:val="24"/>
          <w:szCs w:val="24"/>
          <w:rtl w:val="0"/>
        </w:rPr>
        <w:t xml:space="preserve"> {metaSueno}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¿Ha alcanzado su meta o sueño 2024?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{metaAlcanzada}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Participación durante este periodo de 2025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{participacion}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Nivel de integración y relaciones interpersonales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{integracionRelaciones}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Actividades/Talleres realizados durante este periodo, relacionados con su meta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{actividadesRelacionadas}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Habilidades trabajadas para fortalecer las metas orientadas a la vida independiente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{vidaIndependiente}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Habilidades desarrolladas para alcanzar la meta de viajar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{habilidadesViajar}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Habilidades desarrolladas en el ámbito de metas orientadas al desarrollo personal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{desarrolloPersonal}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Habilidades fomentadas para conseguir las metas deportivas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{metasDeportivas}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Habilidades trabajadas para conquistar las metas sociales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{metasSociales}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Dimensiones de Calidad de Vida trabajadas durante la experiencia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{dimensionesCalidadVida}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Otras actividades complementarias realizadas durante este periodo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{actividadesComplementarias}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mejoró su calidad de vida en las dimensiones antes mencionadas?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{mejoraCalidadVida}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tabs>
        <w:tab w:val="center" w:leader="none" w:pos="4252"/>
        <w:tab w:val="right" w:leader="none" w:pos="9054"/>
      </w:tabs>
      <w:spacing w:line="240" w:lineRule="auto"/>
      <w:ind w:left="-993" w:firstLine="567.803149606299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6462713" cy="1257300"/>
          <wp:effectExtent b="0" l="0" r="0" t="0"/>
          <wp:docPr descr="https://lh5.googleusercontent.com/wlxTynid2OyOxE-HYueiBTJCb3sQMjBtD1cS7xFANTRcb_Q9GjnMZFbr6LF74k2SeT1Jen6igQWl8CQ8EatbYoNtzWTUcKp2OarxYjALMVj0IWSd7PgdB2SkRtZVfPS0RrLDq9M" id="1" name="image1.jpg"/>
          <a:graphic>
            <a:graphicData uri="http://schemas.openxmlformats.org/drawingml/2006/picture">
              <pic:pic>
                <pic:nvPicPr>
                  <pic:cNvPr descr="https://lh5.googleusercontent.com/wlxTynid2OyOxE-HYueiBTJCb3sQMjBtD1cS7xFANTRcb_Q9GjnMZFbr6LF74k2SeT1Jen6igQWl8CQ8EatbYoNtzWTUcKp2OarxYjALMVj0IWSd7PgdB2SkRtZVfPS0RrLDq9M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62713" cy="1257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tabs>
        <w:tab w:val="center" w:leader="none" w:pos="4252"/>
        <w:tab w:val="right" w:leader="none" w:pos="9054"/>
      </w:tabs>
      <w:spacing w:line="240" w:lineRule="auto"/>
      <w:ind w:left="-993" w:firstLine="567.803149606299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