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F8928" w14:textId="77777777" w:rsidR="002D7C2A" w:rsidRDefault="002D7C2A" w:rsidP="002D7C2A">
      <w:pPr>
        <w:spacing w:line="360" w:lineRule="auto"/>
        <w:rPr>
          <w:rFonts w:ascii="Tahoma" w:hAnsi="Tahoma" w:cs="Tahoma" w:hint="cs"/>
          <w:rtl/>
        </w:rPr>
      </w:pPr>
    </w:p>
    <w:p w14:paraId="694D870A" w14:textId="77777777" w:rsidR="002D7C2A" w:rsidRDefault="002D7C2A" w:rsidP="002D7C2A">
      <w:pPr>
        <w:spacing w:line="360" w:lineRule="auto"/>
        <w:jc w:val="center"/>
        <w:rPr>
          <w:sz w:val="40"/>
          <w:szCs w:val="40"/>
          <w:u w:val="single"/>
        </w:rPr>
      </w:pPr>
    </w:p>
    <w:p w14:paraId="5E427DB9" w14:textId="77777777" w:rsidR="002D7C2A" w:rsidRPr="00D168A7" w:rsidRDefault="005A72A9" w:rsidP="00902C6D">
      <w:pPr>
        <w:spacing w:line="360" w:lineRule="auto"/>
        <w:jc w:val="center"/>
        <w:rPr>
          <w:sz w:val="48"/>
          <w:szCs w:val="48"/>
          <w:rtl/>
        </w:rPr>
      </w:pPr>
      <w:r w:rsidRPr="00D168A7">
        <w:rPr>
          <w:rFonts w:hint="cs"/>
          <w:sz w:val="40"/>
          <w:szCs w:val="40"/>
          <w:rtl/>
        </w:rPr>
        <w:t xml:space="preserve">מעבדה </w:t>
      </w:r>
      <w:r>
        <w:rPr>
          <w:rFonts w:hint="cs"/>
          <w:sz w:val="40"/>
          <w:szCs w:val="40"/>
          <w:rtl/>
        </w:rPr>
        <w:t>למיקרו</w:t>
      </w:r>
      <w:r w:rsidR="00902C6D">
        <w:rPr>
          <w:rFonts w:hint="cs"/>
          <w:sz w:val="40"/>
          <w:szCs w:val="40"/>
          <w:rtl/>
        </w:rPr>
        <w:t>מחשבים</w:t>
      </w:r>
    </w:p>
    <w:p w14:paraId="37DDFC0C" w14:textId="77777777" w:rsidR="002D7C2A" w:rsidRPr="00D168A7" w:rsidRDefault="002D7C2A" w:rsidP="009B31EE">
      <w:pPr>
        <w:spacing w:line="360" w:lineRule="auto"/>
        <w:jc w:val="center"/>
        <w:rPr>
          <w:sz w:val="40"/>
          <w:szCs w:val="40"/>
          <w:rtl/>
        </w:rPr>
      </w:pPr>
      <w:r w:rsidRPr="00D168A7">
        <w:rPr>
          <w:rFonts w:hint="cs"/>
          <w:sz w:val="40"/>
          <w:szCs w:val="40"/>
          <w:rtl/>
        </w:rPr>
        <w:t xml:space="preserve">סמסטר </w:t>
      </w:r>
      <w:r w:rsidR="00902C6D">
        <w:rPr>
          <w:rFonts w:hint="cs"/>
          <w:sz w:val="40"/>
          <w:szCs w:val="40"/>
          <w:rtl/>
        </w:rPr>
        <w:t>א</w:t>
      </w:r>
      <w:r w:rsidRPr="00D168A7">
        <w:rPr>
          <w:rFonts w:hint="cs"/>
          <w:sz w:val="40"/>
          <w:szCs w:val="40"/>
          <w:rtl/>
        </w:rPr>
        <w:t>' תשע"</w:t>
      </w:r>
      <w:r w:rsidR="009B31EE">
        <w:rPr>
          <w:rFonts w:hint="cs"/>
          <w:sz w:val="40"/>
          <w:szCs w:val="40"/>
          <w:rtl/>
        </w:rPr>
        <w:t>ח</w:t>
      </w:r>
    </w:p>
    <w:p w14:paraId="5A1B2A08" w14:textId="77777777" w:rsidR="002D7C2A" w:rsidRDefault="002D7C2A" w:rsidP="002D7C2A">
      <w:pPr>
        <w:spacing w:line="360" w:lineRule="auto"/>
        <w:jc w:val="center"/>
        <w:rPr>
          <w:sz w:val="40"/>
          <w:szCs w:val="40"/>
          <w:rtl/>
        </w:rPr>
      </w:pPr>
      <w:r w:rsidRPr="00D168A7">
        <w:rPr>
          <w:rFonts w:hint="cs"/>
          <w:sz w:val="40"/>
          <w:szCs w:val="40"/>
          <w:rtl/>
        </w:rPr>
        <w:t>דו"ח מסכם</w:t>
      </w:r>
    </w:p>
    <w:p w14:paraId="5F284E4B" w14:textId="77777777" w:rsidR="002D7C2A" w:rsidRPr="00D168A7" w:rsidRDefault="002D7C2A" w:rsidP="0099330D">
      <w:pPr>
        <w:spacing w:line="360" w:lineRule="auto"/>
        <w:jc w:val="center"/>
        <w:rPr>
          <w:sz w:val="40"/>
          <w:szCs w:val="40"/>
          <w:rtl/>
        </w:rPr>
      </w:pPr>
      <w:r w:rsidRPr="008F7661">
        <w:rPr>
          <w:sz w:val="18"/>
          <w:szCs w:val="18"/>
          <w:rtl/>
        </w:rPr>
        <w:br/>
      </w:r>
      <w:r w:rsidRPr="00D168A7">
        <w:rPr>
          <w:rFonts w:hint="cs"/>
          <w:sz w:val="40"/>
          <w:szCs w:val="40"/>
          <w:rtl/>
        </w:rPr>
        <w:t>מספר ניסוי:_</w:t>
      </w:r>
      <w:r w:rsidR="0099330D">
        <w:rPr>
          <w:rFonts w:hint="cs"/>
          <w:sz w:val="40"/>
          <w:szCs w:val="40"/>
          <w:rtl/>
        </w:rPr>
        <w:t>8</w:t>
      </w:r>
      <w:r w:rsidRPr="00D168A7">
        <w:rPr>
          <w:rFonts w:hint="cs"/>
          <w:sz w:val="40"/>
          <w:szCs w:val="40"/>
          <w:rtl/>
        </w:rPr>
        <w:t>_</w:t>
      </w:r>
    </w:p>
    <w:p w14:paraId="285087D6" w14:textId="77777777" w:rsidR="002D7C2A" w:rsidRPr="00D168A7" w:rsidRDefault="002D7C2A" w:rsidP="0099330D">
      <w:pPr>
        <w:spacing w:line="360" w:lineRule="auto"/>
        <w:jc w:val="center"/>
        <w:rPr>
          <w:sz w:val="28"/>
          <w:szCs w:val="28"/>
          <w:rtl/>
        </w:rPr>
      </w:pPr>
      <w:r w:rsidRPr="00D168A7">
        <w:rPr>
          <w:rFonts w:hint="cs"/>
          <w:sz w:val="32"/>
          <w:szCs w:val="32"/>
          <w:rtl/>
        </w:rPr>
        <w:t>שם הניסוי</w:t>
      </w:r>
      <w:r w:rsidR="00504475">
        <w:rPr>
          <w:rFonts w:hint="cs"/>
          <w:sz w:val="28"/>
          <w:szCs w:val="28"/>
          <w:rtl/>
        </w:rPr>
        <w:t xml:space="preserve">: </w:t>
      </w:r>
      <w:r w:rsidR="0099330D">
        <w:rPr>
          <w:rFonts w:hint="cs"/>
          <w:sz w:val="28"/>
          <w:szCs w:val="28"/>
          <w:rtl/>
        </w:rPr>
        <w:t>מעבדה 8</w:t>
      </w:r>
    </w:p>
    <w:p w14:paraId="3477E87F" w14:textId="77777777" w:rsidR="002D7C2A" w:rsidRDefault="002D7C2A" w:rsidP="002D7C2A">
      <w:pPr>
        <w:rPr>
          <w:rtl/>
        </w:rPr>
      </w:pPr>
    </w:p>
    <w:p w14:paraId="771F1C1C" w14:textId="77777777" w:rsidR="002D7C2A" w:rsidRPr="00D168A7" w:rsidRDefault="002D7C2A" w:rsidP="009B31EE">
      <w:pPr>
        <w:spacing w:line="360" w:lineRule="auto"/>
        <w:rPr>
          <w:sz w:val="40"/>
          <w:szCs w:val="40"/>
          <w:rtl/>
        </w:rPr>
      </w:pPr>
      <w:r w:rsidRPr="00D168A7">
        <w:rPr>
          <w:rFonts w:hint="cs"/>
          <w:sz w:val="40"/>
          <w:szCs w:val="40"/>
          <w:rtl/>
        </w:rPr>
        <w:t xml:space="preserve">קבוצה: </w:t>
      </w:r>
      <w:r w:rsidR="00504475">
        <w:rPr>
          <w:rFonts w:hint="cs"/>
          <w:sz w:val="40"/>
          <w:szCs w:val="40"/>
          <w:rtl/>
        </w:rPr>
        <w:t>שלישי צהריים</w:t>
      </w:r>
    </w:p>
    <w:p w14:paraId="7F86656A" w14:textId="77777777" w:rsidR="002D7C2A" w:rsidRPr="00D168A7" w:rsidRDefault="00504475" w:rsidP="0099330D">
      <w:pPr>
        <w:spacing w:line="36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תאריך הביצוע: </w:t>
      </w:r>
      <w:r w:rsidR="0099330D">
        <w:rPr>
          <w:rFonts w:hint="cs"/>
          <w:sz w:val="40"/>
          <w:szCs w:val="40"/>
          <w:rtl/>
        </w:rPr>
        <w:t>25</w:t>
      </w:r>
      <w:r>
        <w:rPr>
          <w:rFonts w:hint="cs"/>
          <w:sz w:val="40"/>
          <w:szCs w:val="40"/>
          <w:rtl/>
        </w:rPr>
        <w:t>.1</w:t>
      </w:r>
      <w:r w:rsidR="00CE65A4">
        <w:rPr>
          <w:rFonts w:hint="cs"/>
          <w:sz w:val="40"/>
          <w:szCs w:val="40"/>
          <w:rtl/>
        </w:rPr>
        <w:t>2</w:t>
      </w:r>
      <w:r>
        <w:rPr>
          <w:rFonts w:hint="cs"/>
          <w:sz w:val="40"/>
          <w:szCs w:val="40"/>
          <w:rtl/>
        </w:rPr>
        <w:t xml:space="preserve">.2018        תאריך הגשת דו"ח: </w:t>
      </w:r>
      <w:r w:rsidR="0099330D">
        <w:rPr>
          <w:rFonts w:hint="cs"/>
          <w:sz w:val="40"/>
          <w:szCs w:val="40"/>
          <w:rtl/>
        </w:rPr>
        <w:t>25</w:t>
      </w:r>
      <w:r>
        <w:rPr>
          <w:rFonts w:hint="cs"/>
          <w:sz w:val="40"/>
          <w:szCs w:val="40"/>
          <w:rtl/>
        </w:rPr>
        <w:t>.1</w:t>
      </w:r>
      <w:r w:rsidR="00CE65A4">
        <w:rPr>
          <w:rFonts w:hint="cs"/>
          <w:sz w:val="40"/>
          <w:szCs w:val="40"/>
          <w:rtl/>
        </w:rPr>
        <w:t>2</w:t>
      </w:r>
      <w:r>
        <w:rPr>
          <w:rFonts w:hint="cs"/>
          <w:sz w:val="40"/>
          <w:szCs w:val="40"/>
          <w:rtl/>
        </w:rPr>
        <w:t>.2018</w:t>
      </w:r>
    </w:p>
    <w:p w14:paraId="3EC98CA8" w14:textId="77777777" w:rsidR="002D7C2A" w:rsidRDefault="002D7C2A" w:rsidP="002D7C2A">
      <w:pPr>
        <w:spacing w:line="360" w:lineRule="auto"/>
        <w:rPr>
          <w:rFonts w:ascii="Tahoma" w:hAnsi="Tahoma" w:cs="Tahoma"/>
          <w:sz w:val="32"/>
          <w:szCs w:val="32"/>
          <w:rtl/>
        </w:rPr>
      </w:pPr>
      <w:r>
        <w:rPr>
          <w:rFonts w:ascii="Tahoma" w:hAnsi="Tahoma" w:cs="Tahoma" w:hint="cs"/>
          <w:sz w:val="32"/>
          <w:szCs w:val="32"/>
          <w:rtl/>
        </w:rPr>
        <w:t>...................................................................................................</w:t>
      </w:r>
    </w:p>
    <w:p w14:paraId="5525E86A" w14:textId="20110506" w:rsidR="002D7C2A" w:rsidRDefault="002D7C2A" w:rsidP="002D7C2A">
      <w:pPr>
        <w:spacing w:line="36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שם המדריך הבודק:__________</w:t>
      </w:r>
      <w:r w:rsidR="00AC6D69">
        <w:rPr>
          <w:rFonts w:hint="cs"/>
          <w:sz w:val="40"/>
          <w:szCs w:val="40"/>
          <w:rtl/>
        </w:rPr>
        <w:t>גיל עקריש</w:t>
      </w:r>
      <w:r>
        <w:rPr>
          <w:rFonts w:hint="cs"/>
          <w:sz w:val="40"/>
          <w:szCs w:val="40"/>
          <w:rtl/>
        </w:rPr>
        <w:t>_______</w:t>
      </w:r>
    </w:p>
    <w:p w14:paraId="2A520D1D" w14:textId="6F1966D6" w:rsidR="002D7C2A" w:rsidRDefault="002D7C2A" w:rsidP="002D7C2A">
      <w:pPr>
        <w:spacing w:line="36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ציון:___</w:t>
      </w:r>
      <w:r w:rsidR="00AC6D69">
        <w:rPr>
          <w:rFonts w:hint="cs"/>
          <w:sz w:val="40"/>
          <w:szCs w:val="40"/>
          <w:rtl/>
        </w:rPr>
        <w:t>93</w:t>
      </w:r>
      <w:r>
        <w:rPr>
          <w:rFonts w:hint="cs"/>
          <w:sz w:val="40"/>
          <w:szCs w:val="40"/>
          <w:rtl/>
        </w:rPr>
        <w:t>__</w:t>
      </w:r>
    </w:p>
    <w:p w14:paraId="28CDECE0" w14:textId="77777777" w:rsidR="002D7C2A" w:rsidRDefault="002D7C2A" w:rsidP="002D7C2A">
      <w:pPr>
        <w:spacing w:line="360" w:lineRule="auto"/>
        <w:jc w:val="center"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rtl/>
        </w:rPr>
        <w:t>הערות:_______________________________</w:t>
      </w:r>
    </w:p>
    <w:p w14:paraId="7F0510F5" w14:textId="77777777" w:rsidR="009574EB" w:rsidRDefault="00CE65A4" w:rsidP="00FA7BDE">
      <w:pPr>
        <w:spacing w:line="360" w:lineRule="auto"/>
        <w:rPr>
          <w:sz w:val="28"/>
          <w:szCs w:val="28"/>
          <w:u w:val="single"/>
          <w:rtl/>
        </w:rPr>
      </w:pPr>
      <w:r>
        <w:rPr>
          <w:sz w:val="40"/>
          <w:szCs w:val="40"/>
          <w:u w:val="single"/>
          <w:rtl/>
        </w:rPr>
        <w:br w:type="page"/>
      </w:r>
      <w:r w:rsidR="00FA7BDE">
        <w:rPr>
          <w:rFonts w:hint="cs"/>
          <w:sz w:val="28"/>
          <w:szCs w:val="28"/>
          <w:u w:val="single"/>
          <w:rtl/>
        </w:rPr>
        <w:lastRenderedPageBreak/>
        <w:t>חלק 1:</w:t>
      </w:r>
    </w:p>
    <w:p w14:paraId="00688111" w14:textId="77777777" w:rsidR="00FA7BDE" w:rsidRDefault="00FA7BDE" w:rsidP="00FA7BDE">
      <w:pPr>
        <w:spacing w:line="360" w:lineRule="auto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קוד:</w:t>
      </w:r>
    </w:p>
    <w:p w14:paraId="442C189B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8000"/>
          <w:sz w:val="20"/>
          <w:szCs w:val="20"/>
        </w:rPr>
        <w:t>;***********************************</w:t>
      </w:r>
    </w:p>
    <w:p w14:paraId="6AB8CB53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A7BDE">
        <w:rPr>
          <w:rFonts w:ascii="Courier New" w:hAnsi="Courier New" w:cs="Courier New"/>
          <w:color w:val="008000"/>
          <w:sz w:val="20"/>
          <w:szCs w:val="20"/>
        </w:rPr>
        <w:t xml:space="preserve">;   </w:t>
      </w:r>
      <w:proofErr w:type="gramEnd"/>
      <w:r w:rsidRPr="00FA7BDE">
        <w:rPr>
          <w:rFonts w:ascii="Courier New" w:hAnsi="Courier New" w:cs="Courier New"/>
          <w:color w:val="008000"/>
          <w:sz w:val="20"/>
          <w:szCs w:val="20"/>
        </w:rPr>
        <w:t>lab8_Part1</w:t>
      </w:r>
    </w:p>
    <w:p w14:paraId="6720E11E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A7BDE">
        <w:rPr>
          <w:rFonts w:ascii="Courier New" w:hAnsi="Courier New" w:cs="Courier New"/>
          <w:color w:val="008000"/>
          <w:sz w:val="20"/>
          <w:szCs w:val="20"/>
        </w:rPr>
        <w:t>;We</w:t>
      </w:r>
      <w:proofErr w:type="gramEnd"/>
      <w:r w:rsidRPr="00FA7BD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FA7BDE">
        <w:rPr>
          <w:rFonts w:ascii="Courier New" w:hAnsi="Courier New" w:cs="Courier New"/>
          <w:color w:val="008000"/>
          <w:sz w:val="20"/>
          <w:szCs w:val="20"/>
        </w:rPr>
        <w:t>aquire</w:t>
      </w:r>
      <w:proofErr w:type="spellEnd"/>
      <w:r w:rsidRPr="00FA7BDE">
        <w:rPr>
          <w:rFonts w:ascii="Courier New" w:hAnsi="Courier New" w:cs="Courier New"/>
          <w:color w:val="008000"/>
          <w:sz w:val="20"/>
          <w:szCs w:val="20"/>
        </w:rPr>
        <w:t xml:space="preserve"> data to the ADC  and output it through the DAC, using Timer2 interrupt</w:t>
      </w:r>
    </w:p>
    <w:p w14:paraId="73692997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8000"/>
          <w:sz w:val="20"/>
          <w:szCs w:val="20"/>
        </w:rPr>
        <w:t>;***********************************</w:t>
      </w:r>
    </w:p>
    <w:p w14:paraId="246D8310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>#</w:t>
      </w:r>
      <w:r w:rsidRPr="00FA7BDE">
        <w:rPr>
          <w:rFonts w:ascii="Courier New" w:hAnsi="Courier New" w:cs="Courier New"/>
          <w:color w:val="0080FF"/>
          <w:sz w:val="20"/>
          <w:szCs w:val="20"/>
        </w:rPr>
        <w:t>include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BDE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FA7BDE">
        <w:rPr>
          <w:rFonts w:ascii="Courier New" w:hAnsi="Courier New" w:cs="Courier New"/>
          <w:color w:val="000000"/>
          <w:sz w:val="20"/>
          <w:szCs w:val="20"/>
        </w:rPr>
        <w:t>ADUC841.h</w:t>
      </w:r>
      <w:r w:rsidRPr="00FA7BDE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1849C45F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>CSEG</w:t>
      </w:r>
    </w:p>
    <w:p w14:paraId="60FF35E5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80FF"/>
          <w:sz w:val="20"/>
          <w:szCs w:val="20"/>
        </w:rPr>
        <w:t>ORG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BDE">
        <w:rPr>
          <w:rFonts w:ascii="Courier New" w:hAnsi="Courier New" w:cs="Courier New"/>
          <w:color w:val="FF8000"/>
          <w:sz w:val="20"/>
          <w:szCs w:val="20"/>
        </w:rPr>
        <w:t>0000h</w:t>
      </w:r>
    </w:p>
    <w:p w14:paraId="39C373AC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b/>
          <w:bCs/>
          <w:color w:val="0000FF"/>
          <w:sz w:val="20"/>
          <w:szCs w:val="20"/>
        </w:rPr>
        <w:t>JMP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MAIN</w:t>
      </w:r>
    </w:p>
    <w:p w14:paraId="1A397364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A7BDE">
        <w:rPr>
          <w:rFonts w:ascii="Courier New" w:hAnsi="Courier New" w:cs="Courier New"/>
          <w:color w:val="008000"/>
          <w:sz w:val="20"/>
          <w:szCs w:val="20"/>
        </w:rPr>
        <w:t>;_</w:t>
      </w:r>
      <w:proofErr w:type="gramEnd"/>
      <w:r w:rsidRPr="00FA7BDE">
        <w:rPr>
          <w:rFonts w:ascii="Courier New" w:hAnsi="Courier New" w:cs="Courier New"/>
          <w:color w:val="008000"/>
          <w:sz w:val="20"/>
          <w:szCs w:val="20"/>
        </w:rPr>
        <w:t>_____________________________________SUBROUTINES</w:t>
      </w:r>
    </w:p>
    <w:p w14:paraId="290C7801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80FF"/>
          <w:sz w:val="20"/>
          <w:szCs w:val="20"/>
        </w:rPr>
        <w:t>ORG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BDE">
        <w:rPr>
          <w:rFonts w:ascii="Courier New" w:hAnsi="Courier New" w:cs="Courier New"/>
          <w:color w:val="FF8000"/>
          <w:sz w:val="20"/>
          <w:szCs w:val="20"/>
        </w:rPr>
        <w:t>0033</w:t>
      </w:r>
      <w:proofErr w:type="gramStart"/>
      <w:r w:rsidRPr="00FA7BDE">
        <w:rPr>
          <w:rFonts w:ascii="Courier New" w:hAnsi="Courier New" w:cs="Courier New"/>
          <w:color w:val="FF8000"/>
          <w:sz w:val="20"/>
          <w:szCs w:val="20"/>
        </w:rPr>
        <w:t>h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BDE">
        <w:rPr>
          <w:rFonts w:ascii="Courier New" w:hAnsi="Courier New" w:cs="Courier New"/>
          <w:color w:val="008000"/>
          <w:sz w:val="20"/>
          <w:szCs w:val="20"/>
        </w:rPr>
        <w:t>;EADC</w:t>
      </w:r>
      <w:proofErr w:type="gramEnd"/>
      <w:r w:rsidRPr="00FA7BDE">
        <w:rPr>
          <w:rFonts w:ascii="Courier New" w:hAnsi="Courier New" w:cs="Courier New"/>
          <w:color w:val="008000"/>
          <w:sz w:val="20"/>
          <w:szCs w:val="20"/>
        </w:rPr>
        <w:t xml:space="preserve"> INT</w:t>
      </w:r>
    </w:p>
    <w:p w14:paraId="5E648C70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A7BDE">
        <w:rPr>
          <w:rFonts w:ascii="Courier New" w:hAnsi="Courier New" w:cs="Courier New"/>
          <w:b/>
          <w:bCs/>
          <w:color w:val="0000FF"/>
          <w:sz w:val="20"/>
          <w:szCs w:val="20"/>
        </w:rPr>
        <w:t>SETB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flag0</w:t>
      </w:r>
    </w:p>
    <w:p w14:paraId="526C88DE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   RETI</w:t>
      </w:r>
    </w:p>
    <w:p w14:paraId="28CB80DF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80FF"/>
          <w:sz w:val="20"/>
          <w:szCs w:val="20"/>
        </w:rPr>
        <w:t>ORG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BDE">
        <w:rPr>
          <w:rFonts w:ascii="Courier New" w:hAnsi="Courier New" w:cs="Courier New"/>
          <w:color w:val="FF8000"/>
          <w:sz w:val="20"/>
          <w:szCs w:val="20"/>
        </w:rPr>
        <w:t>002</w:t>
      </w:r>
      <w:proofErr w:type="gramStart"/>
      <w:r w:rsidRPr="00FA7BDE">
        <w:rPr>
          <w:rFonts w:ascii="Courier New" w:hAnsi="Courier New" w:cs="Courier New"/>
          <w:color w:val="FF8000"/>
          <w:sz w:val="20"/>
          <w:szCs w:val="20"/>
        </w:rPr>
        <w:t>Bh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BDE">
        <w:rPr>
          <w:rFonts w:ascii="Courier New" w:hAnsi="Courier New" w:cs="Courier New"/>
          <w:color w:val="008000"/>
          <w:sz w:val="20"/>
          <w:szCs w:val="20"/>
        </w:rPr>
        <w:t>;TIMER</w:t>
      </w:r>
      <w:proofErr w:type="gramEnd"/>
      <w:r w:rsidRPr="00FA7BDE">
        <w:rPr>
          <w:rFonts w:ascii="Courier New" w:hAnsi="Courier New" w:cs="Courier New"/>
          <w:color w:val="008000"/>
          <w:sz w:val="20"/>
          <w:szCs w:val="20"/>
        </w:rPr>
        <w:t>2 INT</w:t>
      </w:r>
    </w:p>
    <w:p w14:paraId="221BA4C9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A7BDE">
        <w:rPr>
          <w:rFonts w:ascii="Courier New" w:hAnsi="Courier New" w:cs="Courier New"/>
          <w:b/>
          <w:bCs/>
          <w:color w:val="0000FF"/>
          <w:sz w:val="20"/>
          <w:szCs w:val="20"/>
        </w:rPr>
        <w:t>SETB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SCONV </w:t>
      </w:r>
      <w:r w:rsidRPr="00FA7BDE">
        <w:rPr>
          <w:rFonts w:ascii="Courier New" w:hAnsi="Courier New" w:cs="Courier New"/>
          <w:color w:val="008000"/>
          <w:sz w:val="20"/>
          <w:szCs w:val="20"/>
        </w:rPr>
        <w:t>;Single</w:t>
      </w:r>
      <w:proofErr w:type="gramEnd"/>
      <w:r w:rsidRPr="00FA7BDE">
        <w:rPr>
          <w:rFonts w:ascii="Courier New" w:hAnsi="Courier New" w:cs="Courier New"/>
          <w:color w:val="008000"/>
          <w:sz w:val="20"/>
          <w:szCs w:val="20"/>
        </w:rPr>
        <w:t xml:space="preserve"> conversion</w:t>
      </w:r>
    </w:p>
    <w:p w14:paraId="198D6839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   CLR TF</w:t>
      </w:r>
      <w:proofErr w:type="gramStart"/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FA7BDE">
        <w:rPr>
          <w:rFonts w:ascii="Courier New" w:hAnsi="Courier New" w:cs="Courier New"/>
          <w:color w:val="008000"/>
          <w:sz w:val="20"/>
          <w:szCs w:val="20"/>
        </w:rPr>
        <w:t>;clear</w:t>
      </w:r>
      <w:proofErr w:type="gramEnd"/>
      <w:r w:rsidRPr="00FA7BDE">
        <w:rPr>
          <w:rFonts w:ascii="Courier New" w:hAnsi="Courier New" w:cs="Courier New"/>
          <w:color w:val="008000"/>
          <w:sz w:val="20"/>
          <w:szCs w:val="20"/>
        </w:rPr>
        <w:t xml:space="preserve"> bit</w:t>
      </w:r>
    </w:p>
    <w:p w14:paraId="60E404D5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   RETI</w:t>
      </w:r>
    </w:p>
    <w:p w14:paraId="269A4D13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A7BDE">
        <w:rPr>
          <w:rFonts w:ascii="Courier New" w:hAnsi="Courier New" w:cs="Courier New"/>
          <w:color w:val="008000"/>
          <w:sz w:val="20"/>
          <w:szCs w:val="20"/>
        </w:rPr>
        <w:t>;_</w:t>
      </w:r>
      <w:proofErr w:type="gramEnd"/>
      <w:r w:rsidRPr="00FA7BDE">
        <w:rPr>
          <w:rFonts w:ascii="Courier New" w:hAnsi="Courier New" w:cs="Courier New"/>
          <w:color w:val="008000"/>
          <w:sz w:val="20"/>
          <w:szCs w:val="20"/>
        </w:rPr>
        <w:t>_____________________________________Main</w:t>
      </w:r>
    </w:p>
    <w:p w14:paraId="088BA8BF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80FF"/>
          <w:sz w:val="20"/>
          <w:szCs w:val="20"/>
        </w:rPr>
        <w:t>ORG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BDE">
        <w:rPr>
          <w:rFonts w:ascii="Courier New" w:hAnsi="Courier New" w:cs="Courier New"/>
          <w:color w:val="FF8000"/>
          <w:sz w:val="20"/>
          <w:szCs w:val="20"/>
        </w:rPr>
        <w:t>0100h</w:t>
      </w:r>
    </w:p>
    <w:p w14:paraId="70D56EDE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>MAIN</w:t>
      </w:r>
      <w:r w:rsidRPr="00FA7BDE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14:paraId="470B1F6D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A7BDE">
        <w:rPr>
          <w:rFonts w:ascii="Courier New" w:hAnsi="Courier New" w:cs="Courier New"/>
          <w:color w:val="008000"/>
          <w:sz w:val="20"/>
          <w:szCs w:val="20"/>
        </w:rPr>
        <w:t>;_</w:t>
      </w:r>
      <w:proofErr w:type="gramEnd"/>
      <w:r w:rsidRPr="00FA7BDE">
        <w:rPr>
          <w:rFonts w:ascii="Courier New" w:hAnsi="Courier New" w:cs="Courier New"/>
          <w:color w:val="008000"/>
          <w:sz w:val="20"/>
          <w:szCs w:val="20"/>
        </w:rPr>
        <w:t>____ADC_______</w:t>
      </w:r>
    </w:p>
    <w:p w14:paraId="10C17E47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A7BDE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ADCCON1</w:t>
      </w:r>
      <w:r w:rsidRPr="00FA7BDE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 w:rsidRPr="00FA7BDE">
        <w:rPr>
          <w:rFonts w:ascii="Courier New" w:hAnsi="Courier New" w:cs="Courier New"/>
          <w:color w:val="FF8000"/>
          <w:sz w:val="20"/>
          <w:szCs w:val="20"/>
        </w:rPr>
        <w:t>10111001b</w:t>
      </w:r>
    </w:p>
    <w:p w14:paraId="6A162FEC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   CLR CS</w:t>
      </w:r>
      <w:proofErr w:type="gramStart"/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0 </w:t>
      </w:r>
      <w:r w:rsidRPr="00FA7BDE">
        <w:rPr>
          <w:rFonts w:ascii="Courier New" w:hAnsi="Courier New" w:cs="Courier New"/>
          <w:color w:val="008000"/>
          <w:sz w:val="20"/>
          <w:szCs w:val="20"/>
        </w:rPr>
        <w:t>;channel</w:t>
      </w:r>
      <w:proofErr w:type="gramEnd"/>
      <w:r w:rsidRPr="00FA7BDE">
        <w:rPr>
          <w:rFonts w:ascii="Courier New" w:hAnsi="Courier New" w:cs="Courier New"/>
          <w:color w:val="008000"/>
          <w:sz w:val="20"/>
          <w:szCs w:val="20"/>
        </w:rPr>
        <w:t xml:space="preserve"> 0000</w:t>
      </w:r>
    </w:p>
    <w:p w14:paraId="70397189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   CLR CS1</w:t>
      </w:r>
    </w:p>
    <w:p w14:paraId="66C577D3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   CLR CS2</w:t>
      </w:r>
    </w:p>
    <w:p w14:paraId="4092B896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   CLR CS3</w:t>
      </w:r>
    </w:p>
    <w:p w14:paraId="57C031A6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   ORL ADCCON3</w:t>
      </w:r>
      <w:r w:rsidRPr="00FA7BDE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 w:rsidRPr="00FA7BDE">
        <w:rPr>
          <w:rFonts w:ascii="Courier New" w:hAnsi="Courier New" w:cs="Courier New"/>
          <w:color w:val="FF8000"/>
          <w:sz w:val="20"/>
          <w:szCs w:val="20"/>
        </w:rPr>
        <w:t>10000000</w:t>
      </w:r>
      <w:proofErr w:type="gramStart"/>
      <w:r w:rsidRPr="00FA7BDE">
        <w:rPr>
          <w:rFonts w:ascii="Courier New" w:hAnsi="Courier New" w:cs="Courier New"/>
          <w:color w:val="FF8000"/>
          <w:sz w:val="20"/>
          <w:szCs w:val="20"/>
        </w:rPr>
        <w:t>b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BDE">
        <w:rPr>
          <w:rFonts w:ascii="Courier New" w:hAnsi="Courier New" w:cs="Courier New"/>
          <w:color w:val="008000"/>
          <w:sz w:val="20"/>
          <w:szCs w:val="20"/>
        </w:rPr>
        <w:t>;set</w:t>
      </w:r>
      <w:proofErr w:type="gramEnd"/>
      <w:r w:rsidRPr="00FA7BDE">
        <w:rPr>
          <w:rFonts w:ascii="Courier New" w:hAnsi="Courier New" w:cs="Courier New"/>
          <w:color w:val="008000"/>
          <w:sz w:val="20"/>
          <w:szCs w:val="20"/>
        </w:rPr>
        <w:t xml:space="preserve"> BUSY</w:t>
      </w:r>
    </w:p>
    <w:p w14:paraId="033DA15F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A7BDE">
        <w:rPr>
          <w:rFonts w:ascii="Courier New" w:hAnsi="Courier New" w:cs="Courier New"/>
          <w:b/>
          <w:bCs/>
          <w:color w:val="0000FF"/>
          <w:sz w:val="20"/>
          <w:szCs w:val="20"/>
        </w:rPr>
        <w:t>SETB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EADC </w:t>
      </w:r>
      <w:r w:rsidRPr="00FA7BDE"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 w:rsidRPr="00FA7BDE">
        <w:rPr>
          <w:rFonts w:ascii="Courier New" w:hAnsi="Courier New" w:cs="Courier New"/>
          <w:color w:val="008000"/>
          <w:sz w:val="20"/>
          <w:szCs w:val="20"/>
        </w:rPr>
        <w:t xml:space="preserve"> enable ADC interrupt 0033h</w:t>
      </w:r>
    </w:p>
    <w:p w14:paraId="6E647AD9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A7BDE">
        <w:rPr>
          <w:rFonts w:ascii="Courier New" w:hAnsi="Courier New" w:cs="Courier New"/>
          <w:color w:val="008000"/>
          <w:sz w:val="20"/>
          <w:szCs w:val="20"/>
        </w:rPr>
        <w:t>;_</w:t>
      </w:r>
      <w:proofErr w:type="gramEnd"/>
      <w:r w:rsidRPr="00FA7BDE">
        <w:rPr>
          <w:rFonts w:ascii="Courier New" w:hAnsi="Courier New" w:cs="Courier New"/>
          <w:color w:val="008000"/>
          <w:sz w:val="20"/>
          <w:szCs w:val="20"/>
        </w:rPr>
        <w:t xml:space="preserve">____DACs______   </w:t>
      </w:r>
    </w:p>
    <w:p w14:paraId="1FC9BFA9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commentRangeStart w:id="0"/>
      <w:r w:rsidRPr="00FA7BDE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DACCON</w:t>
      </w:r>
      <w:commentRangeEnd w:id="0"/>
      <w:r w:rsidR="00AC6D69">
        <w:rPr>
          <w:rStyle w:val="ad"/>
          <w:rtl/>
        </w:rPr>
        <w:commentReference w:id="0"/>
      </w:r>
      <w:r w:rsidRPr="00FA7BDE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 w:rsidRPr="00FA7BDE">
        <w:rPr>
          <w:rFonts w:ascii="Courier New" w:hAnsi="Courier New" w:cs="Courier New"/>
          <w:color w:val="FF8000"/>
          <w:sz w:val="20"/>
          <w:szCs w:val="20"/>
        </w:rPr>
        <w:t>01101101</w:t>
      </w:r>
      <w:proofErr w:type="gramStart"/>
      <w:r w:rsidRPr="00FA7BDE">
        <w:rPr>
          <w:rFonts w:ascii="Courier New" w:hAnsi="Courier New" w:cs="Courier New"/>
          <w:color w:val="FF8000"/>
          <w:sz w:val="20"/>
          <w:szCs w:val="20"/>
        </w:rPr>
        <w:t>b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A7BDE"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 w:rsidRPr="00FA7BDE">
        <w:rPr>
          <w:rFonts w:ascii="Courier New" w:hAnsi="Courier New" w:cs="Courier New"/>
          <w:color w:val="008000"/>
          <w:sz w:val="20"/>
          <w:szCs w:val="20"/>
        </w:rPr>
        <w:t xml:space="preserve">8bits DACs, 0-5v, </w:t>
      </w:r>
      <w:proofErr w:type="spellStart"/>
      <w:r w:rsidRPr="00FA7BDE">
        <w:rPr>
          <w:rFonts w:ascii="Courier New" w:hAnsi="Courier New" w:cs="Courier New"/>
          <w:color w:val="008000"/>
          <w:sz w:val="20"/>
          <w:szCs w:val="20"/>
        </w:rPr>
        <w:t>output,sync</w:t>
      </w:r>
      <w:proofErr w:type="spellEnd"/>
      <w:r w:rsidRPr="00FA7BDE">
        <w:rPr>
          <w:rFonts w:ascii="Courier New" w:hAnsi="Courier New" w:cs="Courier New"/>
          <w:color w:val="008000"/>
          <w:sz w:val="20"/>
          <w:szCs w:val="20"/>
        </w:rPr>
        <w:t>, power on</w:t>
      </w:r>
    </w:p>
    <w:p w14:paraId="19CA854C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A7BDE">
        <w:rPr>
          <w:rFonts w:ascii="Courier New" w:hAnsi="Courier New" w:cs="Courier New"/>
          <w:color w:val="008000"/>
          <w:sz w:val="20"/>
          <w:szCs w:val="20"/>
        </w:rPr>
        <w:t>;_</w:t>
      </w:r>
      <w:proofErr w:type="gramEnd"/>
      <w:r w:rsidRPr="00FA7BDE">
        <w:rPr>
          <w:rFonts w:ascii="Courier New" w:hAnsi="Courier New" w:cs="Courier New"/>
          <w:color w:val="008000"/>
          <w:sz w:val="20"/>
          <w:szCs w:val="20"/>
        </w:rPr>
        <w:t>___TIMER2______</w:t>
      </w:r>
    </w:p>
    <w:p w14:paraId="0968725B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A7BDE">
        <w:rPr>
          <w:rFonts w:ascii="Courier New" w:hAnsi="Courier New" w:cs="Courier New"/>
          <w:b/>
          <w:bCs/>
          <w:color w:val="0000FF"/>
          <w:sz w:val="20"/>
          <w:szCs w:val="20"/>
        </w:rPr>
        <w:t>SETB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TR</w:t>
      </w:r>
      <w:proofErr w:type="gramStart"/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FA7BDE">
        <w:rPr>
          <w:rFonts w:ascii="Courier New" w:hAnsi="Courier New" w:cs="Courier New"/>
          <w:color w:val="008000"/>
          <w:sz w:val="20"/>
          <w:szCs w:val="20"/>
        </w:rPr>
        <w:t>;turn</w:t>
      </w:r>
      <w:proofErr w:type="gramEnd"/>
      <w:r w:rsidRPr="00FA7BDE">
        <w:rPr>
          <w:rFonts w:ascii="Courier New" w:hAnsi="Courier New" w:cs="Courier New"/>
          <w:color w:val="008000"/>
          <w:sz w:val="20"/>
          <w:szCs w:val="20"/>
        </w:rPr>
        <w:t xml:space="preserve"> TIMER2 on</w:t>
      </w:r>
    </w:p>
    <w:p w14:paraId="06F7B3F3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   CLR CNT</w:t>
      </w:r>
      <w:proofErr w:type="gramStart"/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FA7BDE">
        <w:rPr>
          <w:rFonts w:ascii="Courier New" w:hAnsi="Courier New" w:cs="Courier New"/>
          <w:color w:val="008000"/>
          <w:sz w:val="20"/>
          <w:szCs w:val="20"/>
        </w:rPr>
        <w:t>;set</w:t>
      </w:r>
      <w:proofErr w:type="gramEnd"/>
      <w:r w:rsidRPr="00FA7BDE">
        <w:rPr>
          <w:rFonts w:ascii="Courier New" w:hAnsi="Courier New" w:cs="Courier New"/>
          <w:color w:val="008000"/>
          <w:sz w:val="20"/>
          <w:szCs w:val="20"/>
        </w:rPr>
        <w:t xml:space="preserve"> as timer</w:t>
      </w:r>
    </w:p>
    <w:p w14:paraId="67BF2F2B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   CLR CAP</w:t>
      </w:r>
      <w:proofErr w:type="gramStart"/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FA7BDE">
        <w:rPr>
          <w:rFonts w:ascii="Courier New" w:hAnsi="Courier New" w:cs="Courier New"/>
          <w:color w:val="008000"/>
          <w:sz w:val="20"/>
          <w:szCs w:val="20"/>
        </w:rPr>
        <w:t>;reload</w:t>
      </w:r>
      <w:proofErr w:type="gramEnd"/>
      <w:r w:rsidRPr="00FA7BDE">
        <w:rPr>
          <w:rFonts w:ascii="Courier New" w:hAnsi="Courier New" w:cs="Courier New"/>
          <w:color w:val="008000"/>
          <w:sz w:val="20"/>
          <w:szCs w:val="20"/>
        </w:rPr>
        <w:t xml:space="preserve"> mode</w:t>
      </w:r>
    </w:p>
    <w:p w14:paraId="2C815FCF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A7BDE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RCAP2</w:t>
      </w:r>
      <w:proofErr w:type="gramStart"/>
      <w:r w:rsidRPr="00FA7BDE">
        <w:rPr>
          <w:rFonts w:ascii="Courier New" w:hAnsi="Courier New" w:cs="Courier New"/>
          <w:color w:val="000000"/>
          <w:sz w:val="20"/>
          <w:szCs w:val="20"/>
        </w:rPr>
        <w:t>H</w:t>
      </w:r>
      <w:r w:rsidRPr="00FA7BDE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A7BDE">
        <w:rPr>
          <w:rFonts w:ascii="Courier New" w:hAnsi="Courier New" w:cs="Courier New"/>
          <w:color w:val="000000"/>
          <w:sz w:val="20"/>
          <w:szCs w:val="20"/>
        </w:rPr>
        <w:t>#</w:t>
      </w:r>
      <w:proofErr w:type="gramEnd"/>
      <w:r w:rsidRPr="00FA7BDE">
        <w:rPr>
          <w:rFonts w:ascii="Courier New" w:hAnsi="Courier New" w:cs="Courier New"/>
          <w:color w:val="FF8000"/>
          <w:sz w:val="20"/>
          <w:szCs w:val="20"/>
        </w:rPr>
        <w:t>0FFh</w:t>
      </w:r>
    </w:p>
    <w:p w14:paraId="7A456435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A7BDE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RCAP2L</w:t>
      </w:r>
      <w:r w:rsidRPr="00FA7BDE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 w:rsidRPr="00FA7BDE">
        <w:rPr>
          <w:rFonts w:ascii="Courier New" w:hAnsi="Courier New" w:cs="Courier New"/>
          <w:color w:val="FF8000"/>
          <w:sz w:val="20"/>
          <w:szCs w:val="20"/>
        </w:rPr>
        <w:t>0D7h</w:t>
      </w:r>
    </w:p>
    <w:p w14:paraId="5322478E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A7BDE">
        <w:rPr>
          <w:rFonts w:ascii="Courier New" w:hAnsi="Courier New" w:cs="Courier New"/>
          <w:b/>
          <w:bCs/>
          <w:color w:val="0000FF"/>
          <w:sz w:val="20"/>
          <w:szCs w:val="20"/>
        </w:rPr>
        <w:t>SETB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ET</w:t>
      </w:r>
      <w:proofErr w:type="gramStart"/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FA7BDE">
        <w:rPr>
          <w:rFonts w:ascii="Courier New" w:hAnsi="Courier New" w:cs="Courier New"/>
          <w:color w:val="008000"/>
          <w:sz w:val="20"/>
          <w:szCs w:val="20"/>
        </w:rPr>
        <w:t>;enable</w:t>
      </w:r>
      <w:proofErr w:type="gramEnd"/>
      <w:r w:rsidRPr="00FA7BDE">
        <w:rPr>
          <w:rFonts w:ascii="Courier New" w:hAnsi="Courier New" w:cs="Courier New"/>
          <w:color w:val="008000"/>
          <w:sz w:val="20"/>
          <w:szCs w:val="20"/>
        </w:rPr>
        <w:t xml:space="preserve"> TIMER2 interrupt</w:t>
      </w:r>
    </w:p>
    <w:p w14:paraId="651FE7A1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A7BDE">
        <w:rPr>
          <w:rFonts w:ascii="Courier New" w:hAnsi="Courier New" w:cs="Courier New"/>
          <w:b/>
          <w:bCs/>
          <w:color w:val="0000FF"/>
          <w:sz w:val="20"/>
          <w:szCs w:val="20"/>
        </w:rPr>
        <w:t>SETB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EA  </w:t>
      </w:r>
      <w:r w:rsidRPr="00FA7BDE"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 w:rsidRPr="00FA7BDE">
        <w:rPr>
          <w:rFonts w:ascii="Courier New" w:hAnsi="Courier New" w:cs="Courier New"/>
          <w:color w:val="008000"/>
          <w:sz w:val="20"/>
          <w:szCs w:val="20"/>
        </w:rPr>
        <w:t xml:space="preserve">enables </w:t>
      </w:r>
      <w:proofErr w:type="spellStart"/>
      <w:r w:rsidRPr="00FA7BDE">
        <w:rPr>
          <w:rFonts w:ascii="Courier New" w:hAnsi="Courier New" w:cs="Courier New"/>
          <w:color w:val="008000"/>
          <w:sz w:val="20"/>
          <w:szCs w:val="20"/>
        </w:rPr>
        <w:t>ints</w:t>
      </w:r>
      <w:proofErr w:type="spellEnd"/>
    </w:p>
    <w:p w14:paraId="1405EB8D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A7BDE">
        <w:rPr>
          <w:rFonts w:ascii="Courier New" w:hAnsi="Courier New" w:cs="Courier New"/>
          <w:color w:val="000000"/>
          <w:sz w:val="20"/>
          <w:szCs w:val="20"/>
        </w:rPr>
        <w:t>check_flag</w:t>
      </w:r>
      <w:proofErr w:type="spellEnd"/>
      <w:r w:rsidRPr="00FA7BDE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14:paraId="422A2E74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    JBC flag</w:t>
      </w:r>
      <w:proofErr w:type="gramStart"/>
      <w:r w:rsidRPr="00FA7BDE">
        <w:rPr>
          <w:rFonts w:ascii="Courier New" w:hAnsi="Courier New" w:cs="Courier New"/>
          <w:color w:val="000000"/>
          <w:sz w:val="20"/>
          <w:szCs w:val="20"/>
        </w:rPr>
        <w:t>0</w:t>
      </w:r>
      <w:r w:rsidRPr="00FA7BDE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A7BDE">
        <w:rPr>
          <w:rFonts w:ascii="Courier New" w:hAnsi="Courier New" w:cs="Courier New"/>
          <w:color w:val="000000"/>
          <w:sz w:val="20"/>
          <w:szCs w:val="20"/>
        </w:rPr>
        <w:t>EADC</w:t>
      </w:r>
      <w:proofErr w:type="gramEnd"/>
      <w:r w:rsidRPr="00FA7BDE">
        <w:rPr>
          <w:rFonts w:ascii="Courier New" w:hAnsi="Courier New" w:cs="Courier New"/>
          <w:color w:val="000000"/>
          <w:sz w:val="20"/>
          <w:szCs w:val="20"/>
        </w:rPr>
        <w:t>_INT</w:t>
      </w:r>
    </w:p>
    <w:p w14:paraId="6744F4C0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FA7BDE">
        <w:rPr>
          <w:rFonts w:ascii="Courier New" w:hAnsi="Courier New" w:cs="Courier New"/>
          <w:b/>
          <w:bCs/>
          <w:color w:val="0000FF"/>
          <w:sz w:val="20"/>
          <w:szCs w:val="20"/>
        </w:rPr>
        <w:t>jmp</w:t>
      </w:r>
      <w:proofErr w:type="spellEnd"/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BDE">
        <w:rPr>
          <w:rFonts w:ascii="Courier New" w:hAnsi="Courier New" w:cs="Courier New"/>
          <w:color w:val="000000"/>
          <w:sz w:val="20"/>
          <w:szCs w:val="20"/>
        </w:rPr>
        <w:t>check_flag</w:t>
      </w:r>
      <w:proofErr w:type="spellEnd"/>
    </w:p>
    <w:p w14:paraId="5B6E5712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commentRangeStart w:id="1"/>
      <w:r w:rsidRPr="00FA7BDE">
        <w:rPr>
          <w:rFonts w:ascii="Courier New" w:hAnsi="Courier New" w:cs="Courier New"/>
          <w:color w:val="000000"/>
          <w:sz w:val="20"/>
          <w:szCs w:val="20"/>
        </w:rPr>
        <w:t>EADC_INT</w:t>
      </w:r>
      <w:commentRangeEnd w:id="1"/>
      <w:r w:rsidR="00AC6D69">
        <w:rPr>
          <w:rStyle w:val="ad"/>
        </w:rPr>
        <w:commentReference w:id="1"/>
      </w:r>
      <w:r w:rsidRPr="00FA7BDE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A7BDE">
        <w:rPr>
          <w:rFonts w:ascii="Courier New" w:hAnsi="Courier New" w:cs="Courier New"/>
          <w:color w:val="008000"/>
          <w:sz w:val="20"/>
          <w:szCs w:val="20"/>
        </w:rPr>
        <w:t>;Extend</w:t>
      </w:r>
      <w:proofErr w:type="gramEnd"/>
      <w:r w:rsidRPr="00FA7BDE">
        <w:rPr>
          <w:rFonts w:ascii="Courier New" w:hAnsi="Courier New" w:cs="Courier New"/>
          <w:color w:val="008000"/>
          <w:sz w:val="20"/>
          <w:szCs w:val="20"/>
        </w:rPr>
        <w:t xml:space="preserve"> to EADC</w:t>
      </w:r>
    </w:p>
    <w:p w14:paraId="330F27E7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A7BDE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DAC0</w:t>
      </w:r>
      <w:proofErr w:type="gramStart"/>
      <w:r w:rsidRPr="00FA7BDE">
        <w:rPr>
          <w:rFonts w:ascii="Courier New" w:hAnsi="Courier New" w:cs="Courier New"/>
          <w:color w:val="000000"/>
          <w:sz w:val="20"/>
          <w:szCs w:val="20"/>
        </w:rPr>
        <w:t>H</w:t>
      </w:r>
      <w:r w:rsidRPr="00FA7BDE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A7BDE">
        <w:rPr>
          <w:rFonts w:ascii="Courier New" w:hAnsi="Courier New" w:cs="Courier New"/>
          <w:color w:val="000000"/>
          <w:sz w:val="20"/>
          <w:szCs w:val="20"/>
        </w:rPr>
        <w:t>ADCDATAH</w:t>
      </w:r>
      <w:proofErr w:type="gramEnd"/>
    </w:p>
    <w:p w14:paraId="677AA501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A7BDE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DAC0</w:t>
      </w:r>
      <w:proofErr w:type="gramStart"/>
      <w:r w:rsidRPr="00FA7BDE">
        <w:rPr>
          <w:rFonts w:ascii="Courier New" w:hAnsi="Courier New" w:cs="Courier New"/>
          <w:color w:val="000000"/>
          <w:sz w:val="20"/>
          <w:szCs w:val="20"/>
        </w:rPr>
        <w:t>L</w:t>
      </w:r>
      <w:r w:rsidRPr="00FA7BDE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FA7BDE">
        <w:rPr>
          <w:rFonts w:ascii="Courier New" w:hAnsi="Courier New" w:cs="Courier New"/>
          <w:color w:val="000000"/>
          <w:sz w:val="20"/>
          <w:szCs w:val="20"/>
        </w:rPr>
        <w:t>ADCDATAL</w:t>
      </w:r>
      <w:proofErr w:type="gramEnd"/>
    </w:p>
    <w:p w14:paraId="6718FA44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A7BDE">
        <w:rPr>
          <w:rFonts w:ascii="Courier New" w:hAnsi="Courier New" w:cs="Courier New"/>
          <w:b/>
          <w:bCs/>
          <w:color w:val="0000FF"/>
          <w:sz w:val="20"/>
          <w:szCs w:val="20"/>
        </w:rPr>
        <w:t>JMP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BDE">
        <w:rPr>
          <w:rFonts w:ascii="Courier New" w:hAnsi="Courier New" w:cs="Courier New"/>
          <w:color w:val="000000"/>
          <w:sz w:val="20"/>
          <w:szCs w:val="20"/>
        </w:rPr>
        <w:t>check_flag</w:t>
      </w:r>
      <w:proofErr w:type="spellEnd"/>
    </w:p>
    <w:p w14:paraId="4445F9EA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>BSEG</w:t>
      </w:r>
    </w:p>
    <w:p w14:paraId="4B915F79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flag0</w:t>
      </w:r>
      <w:r w:rsidRPr="00FA7BDE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FA7BDE">
        <w:rPr>
          <w:rFonts w:ascii="Courier New" w:hAnsi="Courier New" w:cs="Courier New"/>
          <w:color w:val="000000"/>
          <w:sz w:val="20"/>
          <w:szCs w:val="20"/>
        </w:rPr>
        <w:t xml:space="preserve"> DBIT </w:t>
      </w:r>
      <w:r w:rsidRPr="00FA7BDE">
        <w:rPr>
          <w:rFonts w:ascii="Courier New" w:hAnsi="Courier New" w:cs="Courier New"/>
          <w:color w:val="FF8000"/>
          <w:sz w:val="20"/>
          <w:szCs w:val="20"/>
        </w:rPr>
        <w:t>1</w:t>
      </w:r>
    </w:p>
    <w:p w14:paraId="23087A27" w14:textId="77777777" w:rsidR="00FA7BDE" w:rsidRPr="00FA7BDE" w:rsidRDefault="00FA7BDE" w:rsidP="00FA7BDE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FA7BDE">
        <w:rPr>
          <w:rFonts w:ascii="Courier New" w:hAnsi="Courier New" w:cs="Courier New"/>
          <w:color w:val="0080FF"/>
          <w:sz w:val="20"/>
          <w:szCs w:val="20"/>
        </w:rPr>
        <w:t>END</w:t>
      </w:r>
    </w:p>
    <w:p w14:paraId="1742F1CD" w14:textId="77777777" w:rsidR="00FA7BDE" w:rsidRDefault="00FA7BDE" w:rsidP="00FA7BDE">
      <w:pPr>
        <w:spacing w:line="360" w:lineRule="auto"/>
        <w:rPr>
          <w:sz w:val="28"/>
          <w:szCs w:val="28"/>
          <w:rtl/>
        </w:rPr>
      </w:pPr>
      <w:r w:rsidRPr="00FA7BDE">
        <w:rPr>
          <w:rFonts w:hint="cs"/>
          <w:sz w:val="28"/>
          <w:szCs w:val="28"/>
          <w:u w:val="single"/>
          <w:rtl/>
        </w:rPr>
        <w:t>הסבר לקוד</w:t>
      </w:r>
      <w:r>
        <w:rPr>
          <w:rFonts w:hint="cs"/>
          <w:sz w:val="28"/>
          <w:szCs w:val="28"/>
          <w:rtl/>
        </w:rPr>
        <w:t>:</w:t>
      </w:r>
    </w:p>
    <w:p w14:paraId="7E4311D2" w14:textId="77777777" w:rsidR="0088257C" w:rsidRDefault="003B7D60" w:rsidP="00FA7BDE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בקוד זה לקחנו את הקלט מה</w:t>
      </w:r>
      <w:r>
        <w:rPr>
          <w:rFonts w:hint="cs"/>
          <w:sz w:val="28"/>
          <w:szCs w:val="28"/>
        </w:rPr>
        <w:t>ADC</w:t>
      </w:r>
      <w:r>
        <w:rPr>
          <w:rFonts w:hint="cs"/>
          <w:sz w:val="28"/>
          <w:szCs w:val="28"/>
          <w:rtl/>
        </w:rPr>
        <w:t xml:space="preserve"> והעברנו אותו ל</w:t>
      </w:r>
      <w:r>
        <w:rPr>
          <w:rFonts w:hint="cs"/>
          <w:sz w:val="28"/>
          <w:szCs w:val="28"/>
        </w:rPr>
        <w:t>DAC</w:t>
      </w:r>
      <w:r>
        <w:rPr>
          <w:rFonts w:hint="cs"/>
          <w:sz w:val="28"/>
          <w:szCs w:val="28"/>
          <w:rtl/>
        </w:rPr>
        <w:t xml:space="preserve"> כדי להוציא אותו כפלט, לשם כך השתמשנו בפסיקה של טיימר2, כלומר כל פעם שהפסיקה של טיימר2 מתרחשת ביצענו קריאה מה</w:t>
      </w:r>
      <w:r>
        <w:rPr>
          <w:rFonts w:hint="cs"/>
          <w:sz w:val="28"/>
          <w:szCs w:val="28"/>
        </w:rPr>
        <w:t>ADC</w:t>
      </w:r>
      <w:r>
        <w:rPr>
          <w:rFonts w:hint="cs"/>
          <w:sz w:val="28"/>
          <w:szCs w:val="28"/>
          <w:rtl/>
        </w:rPr>
        <w:t xml:space="preserve">, וכאשר הקליטה נגמרת מופעלת פסיקה </w:t>
      </w:r>
      <w:r>
        <w:rPr>
          <w:rFonts w:hint="cs"/>
          <w:sz w:val="28"/>
          <w:szCs w:val="28"/>
        </w:rPr>
        <w:t>EADC</w:t>
      </w:r>
      <w:r>
        <w:rPr>
          <w:rFonts w:hint="cs"/>
          <w:sz w:val="28"/>
          <w:szCs w:val="28"/>
          <w:rtl/>
        </w:rPr>
        <w:t xml:space="preserve"> שמודיע על סיום והחל ממנה העברנו את המידע ל</w:t>
      </w:r>
      <w:r>
        <w:rPr>
          <w:rFonts w:hint="cs"/>
          <w:sz w:val="28"/>
          <w:szCs w:val="28"/>
        </w:rPr>
        <w:t>DAC</w:t>
      </w:r>
      <w:r>
        <w:rPr>
          <w:rFonts w:hint="cs"/>
          <w:sz w:val="28"/>
          <w:szCs w:val="28"/>
          <w:rtl/>
        </w:rPr>
        <w:t xml:space="preserve"> כדי להוציא אותו כפלט. כדי לאפשר ל</w:t>
      </w:r>
      <w:r>
        <w:rPr>
          <w:rFonts w:hint="cs"/>
          <w:sz w:val="28"/>
          <w:szCs w:val="28"/>
        </w:rPr>
        <w:t>DAC</w:t>
      </w:r>
      <w:r>
        <w:rPr>
          <w:rFonts w:hint="cs"/>
          <w:sz w:val="28"/>
          <w:szCs w:val="28"/>
          <w:rtl/>
        </w:rPr>
        <w:t xml:space="preserve"> לעבד את המידע מבלי לדרוס אותו נתנו לו 40 מחזורי שעון ( החישוב בהמשך )</w:t>
      </w:r>
    </w:p>
    <w:p w14:paraId="6E0FA903" w14:textId="77777777" w:rsidR="00FA7BDE" w:rsidRDefault="00FA7BDE" w:rsidP="00FA7BDE">
      <w:pPr>
        <w:spacing w:line="360" w:lineRule="auto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lastRenderedPageBreak/>
        <w:t>חישוב תדר דגימה:</w:t>
      </w:r>
    </w:p>
    <w:p w14:paraId="69D3BE84" w14:textId="77777777" w:rsidR="0021086F" w:rsidRDefault="0021086F" w:rsidP="00FA7BDE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כדי לאפשר </w:t>
      </w:r>
      <w:r w:rsidR="00013DEA">
        <w:rPr>
          <w:rFonts w:hint="cs"/>
          <w:sz w:val="28"/>
          <w:szCs w:val="28"/>
          <w:rtl/>
        </w:rPr>
        <w:t>ל</w:t>
      </w:r>
      <w:r w:rsidR="00013DEA">
        <w:rPr>
          <w:rFonts w:hint="cs"/>
          <w:sz w:val="28"/>
          <w:szCs w:val="28"/>
        </w:rPr>
        <w:t>DAC</w:t>
      </w:r>
      <w:r w:rsidR="00013DEA">
        <w:rPr>
          <w:rFonts w:hint="cs"/>
          <w:sz w:val="28"/>
          <w:szCs w:val="28"/>
          <w:rtl/>
        </w:rPr>
        <w:t xml:space="preserve"> מספיק זמן לעבד את המידע הגדרנו המתנה של 40 מחזורי שעון בין דגימה לדגימה כלומר:</w:t>
      </w:r>
    </w:p>
    <w:p w14:paraId="7B40B37A" w14:textId="77777777" w:rsidR="00013DEA" w:rsidRPr="00791186" w:rsidRDefault="00013DEA" w:rsidP="00791186">
      <w:pPr>
        <w:spacing w:line="360" w:lineRule="auto"/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40</m:t>
          </m:r>
          <m:r>
            <w:rPr>
              <w:rFonts w:ascii="Cambria Math" w:hAnsi="Cambria Math"/>
              <w:sz w:val="28"/>
              <w:szCs w:val="28"/>
            </w:rPr>
            <m:t>=65535-x→x=65495</m:t>
          </m:r>
        </m:oMath>
      </m:oMathPara>
    </w:p>
    <w:p w14:paraId="7C32543D" w14:textId="77777777" w:rsidR="00FA7BDE" w:rsidRPr="001B624D" w:rsidRDefault="00791186" w:rsidP="00FA7BDE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כלומר כדי לקבל 40 מחזורי שעון נשים</w:t>
      </w:r>
      <w:r w:rsidR="00FA7BDE" w:rsidRPr="001B624D">
        <w:rPr>
          <w:rFonts w:hint="cs"/>
          <w:sz w:val="28"/>
          <w:szCs w:val="28"/>
          <w:rtl/>
        </w:rPr>
        <w:t xml:space="preserve"> </w:t>
      </w:r>
      <w:r w:rsidR="00FA7BDE" w:rsidRPr="001B624D">
        <w:rPr>
          <w:sz w:val="28"/>
          <w:szCs w:val="28"/>
        </w:rPr>
        <w:t>FFD7</w:t>
      </w:r>
      <w:r w:rsidR="00FA7BDE" w:rsidRPr="001B624D">
        <w:rPr>
          <w:rFonts w:hint="cs"/>
          <w:sz w:val="28"/>
          <w:szCs w:val="28"/>
        </w:rPr>
        <w:t>H</w:t>
      </w:r>
      <w:r>
        <w:rPr>
          <w:rFonts w:hint="cs"/>
          <w:sz w:val="28"/>
          <w:szCs w:val="28"/>
          <w:rtl/>
        </w:rPr>
        <w:t xml:space="preserve"> ברגיסטרים </w:t>
      </w:r>
      <w:r>
        <w:rPr>
          <w:sz w:val="28"/>
          <w:szCs w:val="28"/>
        </w:rPr>
        <w:t>RCAP</w:t>
      </w:r>
      <w:r>
        <w:rPr>
          <w:rFonts w:hint="cs"/>
          <w:sz w:val="28"/>
          <w:szCs w:val="28"/>
          <w:rtl/>
        </w:rPr>
        <w:t xml:space="preserve"> של </w:t>
      </w:r>
      <w:r>
        <w:rPr>
          <w:sz w:val="28"/>
          <w:szCs w:val="28"/>
        </w:rPr>
        <w:t>TIMER</w:t>
      </w:r>
      <w:bookmarkStart w:id="2" w:name="_GoBack"/>
      <w:bookmarkEnd w:id="2"/>
      <w:r>
        <w:rPr>
          <w:sz w:val="28"/>
          <w:szCs w:val="28"/>
        </w:rPr>
        <w:t>2</w:t>
      </w:r>
    </w:p>
    <w:p w14:paraId="31D6B15B" w14:textId="77777777" w:rsidR="00FA7BDE" w:rsidRPr="0088257C" w:rsidRDefault="0088257C" w:rsidP="0088257C">
      <w:pPr>
        <w:spacing w:line="360" w:lineRule="auto"/>
        <w:rPr>
          <w:i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ומחזור הדגימה הוא: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40⋅0.0904⋅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=276,548 Hz</m:t>
        </m:r>
      </m:oMath>
    </w:p>
    <w:p w14:paraId="145EBA04" w14:textId="77777777" w:rsidR="00FA7BDE" w:rsidRDefault="00FA7BDE" w:rsidP="00FA7BDE">
      <w:pPr>
        <w:spacing w:line="360" w:lineRule="auto"/>
        <w:rPr>
          <w:sz w:val="28"/>
          <w:szCs w:val="28"/>
          <w:rtl/>
        </w:rPr>
      </w:pPr>
      <w:r w:rsidRPr="00FA7BDE">
        <w:rPr>
          <w:rFonts w:hint="cs"/>
          <w:sz w:val="28"/>
          <w:szCs w:val="28"/>
          <w:u w:val="single"/>
          <w:rtl/>
        </w:rPr>
        <w:t>תוצאות סקופ</w:t>
      </w:r>
      <w:r>
        <w:rPr>
          <w:rFonts w:hint="cs"/>
          <w:sz w:val="28"/>
          <w:szCs w:val="28"/>
          <w:rtl/>
        </w:rPr>
        <w:t>:</w:t>
      </w:r>
    </w:p>
    <w:p w14:paraId="1112E9A6" w14:textId="77777777" w:rsidR="00FA7BDE" w:rsidRDefault="00FA7BDE" w:rsidP="00FA7BDE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תדר נמוך:</w:t>
      </w:r>
      <w:r w:rsidR="0088257C">
        <w:rPr>
          <w:rFonts w:hint="cs"/>
          <w:sz w:val="28"/>
          <w:szCs w:val="28"/>
          <w:rtl/>
        </w:rPr>
        <w:t xml:space="preserve"> </w:t>
      </w:r>
      <w:r w:rsidR="0088257C">
        <w:rPr>
          <w:sz w:val="28"/>
          <w:szCs w:val="28"/>
        </w:rPr>
        <w:t>1kHz</w:t>
      </w:r>
    </w:p>
    <w:p w14:paraId="1D9A2FA4" w14:textId="77777777" w:rsidR="0088257C" w:rsidRDefault="0088257C" w:rsidP="00FA7BDE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ניתן לראות המוצא של ה</w:t>
      </w:r>
      <w:r>
        <w:rPr>
          <w:rFonts w:hint="cs"/>
          <w:sz w:val="28"/>
          <w:szCs w:val="28"/>
        </w:rPr>
        <w:t>DAC</w:t>
      </w:r>
      <w:r>
        <w:rPr>
          <w:rFonts w:hint="cs"/>
          <w:sz w:val="28"/>
          <w:szCs w:val="28"/>
          <w:rtl/>
        </w:rPr>
        <w:t xml:space="preserve"> ( ירוק ) זהה לתדר הכניסה שנכנס ל</w:t>
      </w:r>
      <w:r>
        <w:rPr>
          <w:rFonts w:hint="cs"/>
          <w:sz w:val="28"/>
          <w:szCs w:val="28"/>
        </w:rPr>
        <w:t>ADC</w:t>
      </w:r>
      <w:r>
        <w:rPr>
          <w:rFonts w:hint="cs"/>
          <w:sz w:val="28"/>
          <w:szCs w:val="28"/>
          <w:rtl/>
        </w:rPr>
        <w:t xml:space="preserve"> ( צהוב )</w:t>
      </w:r>
    </w:p>
    <w:p w14:paraId="3F22721B" w14:textId="77777777" w:rsidR="00FA7BDE" w:rsidRDefault="00FA7BDE" w:rsidP="00CD25E4">
      <w:pPr>
        <w:spacing w:line="360" w:lineRule="auto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6F63132D" wp14:editId="46E3AB18">
            <wp:extent cx="3623945" cy="2486025"/>
            <wp:effectExtent l="0" t="0" r="0" b="9525"/>
            <wp:docPr id="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918" cy="251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533F" w14:textId="77777777" w:rsidR="00FA7BDE" w:rsidRDefault="00FA7BDE" w:rsidP="00FA7BDE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תדר דגימה:</w:t>
      </w:r>
      <w:r w:rsidR="0088257C">
        <w:rPr>
          <w:rFonts w:hint="cs"/>
          <w:sz w:val="28"/>
          <w:szCs w:val="28"/>
          <w:rtl/>
        </w:rPr>
        <w:t xml:space="preserve"> </w:t>
      </w:r>
      <w:r w:rsidR="0088257C">
        <w:rPr>
          <w:sz w:val="28"/>
          <w:szCs w:val="28"/>
        </w:rPr>
        <w:t>276kHz</w:t>
      </w:r>
    </w:p>
    <w:p w14:paraId="01065EC6" w14:textId="77777777" w:rsidR="0088257C" w:rsidRDefault="0088257C" w:rsidP="00CD25E4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כאשר שדרנו אות באותה תדיר</w:t>
      </w:r>
      <w:r w:rsidR="00EC005F">
        <w:rPr>
          <w:rFonts w:hint="cs"/>
          <w:sz w:val="28"/>
          <w:szCs w:val="28"/>
          <w:rtl/>
        </w:rPr>
        <w:t>ות כמו הדגימה אז בעצם דגמנו בכל פעם את אותו מידע ולכן קיבלנו קו ישר</w:t>
      </w:r>
      <w:r w:rsidR="00CD25E4">
        <w:rPr>
          <w:rFonts w:hint="cs"/>
          <w:sz w:val="28"/>
          <w:szCs w:val="28"/>
          <w:rtl/>
        </w:rPr>
        <w:t xml:space="preserve">. מעבר לכך לא מתקיים תנאי </w:t>
      </w:r>
      <w:proofErr w:type="spellStart"/>
      <w:r w:rsidR="00CD25E4">
        <w:rPr>
          <w:rFonts w:hint="cs"/>
          <w:sz w:val="28"/>
          <w:szCs w:val="28"/>
          <w:rtl/>
        </w:rPr>
        <w:t>נייקוויסט</w:t>
      </w:r>
      <w:proofErr w:type="spellEnd"/>
      <w:r w:rsidR="00CD25E4">
        <w:rPr>
          <w:rFonts w:hint="cs"/>
          <w:sz w:val="28"/>
          <w:szCs w:val="28"/>
          <w:rtl/>
        </w:rPr>
        <w:t xml:space="preserve"> שאומר תדר הדגימה צריך להיות לפחות פי 2 מתדר השידור, כלומר בתאוריה לא נצליח לדגום אות מעל תדירות של </w:t>
      </w:r>
      <w:proofErr w:type="spellStart"/>
      <w:r w:rsidR="00CD25E4">
        <w:rPr>
          <w:sz w:val="28"/>
          <w:szCs w:val="28"/>
        </w:rPr>
        <w:t>kHZ</w:t>
      </w:r>
      <w:proofErr w:type="spellEnd"/>
      <w:r w:rsidR="00CD25E4">
        <w:rPr>
          <w:rFonts w:hint="cs"/>
          <w:sz w:val="28"/>
          <w:szCs w:val="28"/>
          <w:rtl/>
        </w:rPr>
        <w:t>138 אך בפועל גם עבור תדרים נמוכים יותר זה לא ידגום כראוי</w:t>
      </w:r>
    </w:p>
    <w:p w14:paraId="6C6E7EF6" w14:textId="77777777" w:rsidR="001B624D" w:rsidRDefault="00FA7BDE" w:rsidP="003E0A01">
      <w:pPr>
        <w:spacing w:line="360" w:lineRule="auto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27279A67" wp14:editId="355B1D5D">
            <wp:extent cx="3204210" cy="2714625"/>
            <wp:effectExtent l="0" t="0" r="0" b="9525"/>
            <wp:docPr id="5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283" cy="272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8393" w14:textId="77777777" w:rsidR="00FA7BDE" w:rsidRDefault="001B624D" w:rsidP="00FA7BDE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חלק2:</w:t>
      </w:r>
    </w:p>
    <w:p w14:paraId="16098C7A" w14:textId="77777777" w:rsidR="001B624D" w:rsidRDefault="001B624D" w:rsidP="00FA7BDE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קוד:</w:t>
      </w:r>
    </w:p>
    <w:p w14:paraId="075ED148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8000"/>
          <w:sz w:val="20"/>
          <w:szCs w:val="20"/>
        </w:rPr>
        <w:t>;***********************************</w:t>
      </w:r>
    </w:p>
    <w:p w14:paraId="5B8F6A08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;   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>lab8_Part1</w:t>
      </w:r>
    </w:p>
    <w:p w14:paraId="27E39B8F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;   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>Itai Riven</w:t>
      </w:r>
    </w:p>
    <w:p w14:paraId="61D390F1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;   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>Avihay Grigiac</w:t>
      </w:r>
    </w:p>
    <w:p w14:paraId="0C6C5F25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B624D">
        <w:rPr>
          <w:rFonts w:ascii="Courier New" w:hAnsi="Courier New" w:cs="Courier New"/>
          <w:color w:val="008000"/>
          <w:sz w:val="20"/>
          <w:szCs w:val="20"/>
        </w:rPr>
        <w:t>;We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1B624D">
        <w:rPr>
          <w:rFonts w:ascii="Courier New" w:hAnsi="Courier New" w:cs="Courier New"/>
          <w:color w:val="008000"/>
          <w:sz w:val="20"/>
          <w:szCs w:val="20"/>
        </w:rPr>
        <w:t>aquire</w:t>
      </w:r>
      <w:proofErr w:type="spellEnd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 data to the ADC  and output it through the DAC, using Timer2 overflow</w:t>
      </w:r>
    </w:p>
    <w:p w14:paraId="348AD001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8000"/>
          <w:sz w:val="20"/>
          <w:szCs w:val="20"/>
        </w:rPr>
        <w:t>;***********************************</w:t>
      </w:r>
    </w:p>
    <w:p w14:paraId="4C5A8DBB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>#</w:t>
      </w:r>
      <w:r w:rsidRPr="001B624D">
        <w:rPr>
          <w:rFonts w:ascii="Courier New" w:hAnsi="Courier New" w:cs="Courier New"/>
          <w:color w:val="0080FF"/>
          <w:sz w:val="20"/>
          <w:szCs w:val="20"/>
        </w:rPr>
        <w:t>include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624D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1B624D">
        <w:rPr>
          <w:rFonts w:ascii="Courier New" w:hAnsi="Courier New" w:cs="Courier New"/>
          <w:color w:val="000000"/>
          <w:sz w:val="20"/>
          <w:szCs w:val="20"/>
        </w:rPr>
        <w:t>ADUC841.h</w:t>
      </w:r>
      <w:r w:rsidRPr="001B624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48FC10D4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>CSEG</w:t>
      </w:r>
    </w:p>
    <w:p w14:paraId="091E8350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80FF"/>
          <w:sz w:val="20"/>
          <w:szCs w:val="20"/>
        </w:rPr>
        <w:t>ORG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624D">
        <w:rPr>
          <w:rFonts w:ascii="Courier New" w:hAnsi="Courier New" w:cs="Courier New"/>
          <w:color w:val="FF8000"/>
          <w:sz w:val="20"/>
          <w:szCs w:val="20"/>
        </w:rPr>
        <w:t>0000h</w:t>
      </w:r>
    </w:p>
    <w:p w14:paraId="72A055EC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b/>
          <w:bCs/>
          <w:color w:val="0000FF"/>
          <w:sz w:val="20"/>
          <w:szCs w:val="20"/>
        </w:rPr>
        <w:t>JMP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MAIN</w:t>
      </w:r>
    </w:p>
    <w:p w14:paraId="0C0D31FA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B624D">
        <w:rPr>
          <w:rFonts w:ascii="Courier New" w:hAnsi="Courier New" w:cs="Courier New"/>
          <w:color w:val="008000"/>
          <w:sz w:val="20"/>
          <w:szCs w:val="20"/>
        </w:rPr>
        <w:t>;_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>_____________________________________SUBROUTINES</w:t>
      </w:r>
    </w:p>
    <w:p w14:paraId="71430561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80FF"/>
          <w:sz w:val="20"/>
          <w:szCs w:val="20"/>
        </w:rPr>
        <w:t>ORG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624D">
        <w:rPr>
          <w:rFonts w:ascii="Courier New" w:hAnsi="Courier New" w:cs="Courier New"/>
          <w:color w:val="FF8000"/>
          <w:sz w:val="20"/>
          <w:szCs w:val="20"/>
        </w:rPr>
        <w:t>0033</w:t>
      </w:r>
      <w:proofErr w:type="gramStart"/>
      <w:r w:rsidRPr="001B624D">
        <w:rPr>
          <w:rFonts w:ascii="Courier New" w:hAnsi="Courier New" w:cs="Courier New"/>
          <w:color w:val="FF8000"/>
          <w:sz w:val="20"/>
          <w:szCs w:val="20"/>
        </w:rPr>
        <w:t>h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624D">
        <w:rPr>
          <w:rFonts w:ascii="Courier New" w:hAnsi="Courier New" w:cs="Courier New"/>
          <w:color w:val="008000"/>
          <w:sz w:val="20"/>
          <w:szCs w:val="20"/>
        </w:rPr>
        <w:t>;EADC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 INT</w:t>
      </w:r>
    </w:p>
    <w:p w14:paraId="333257F8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B624D">
        <w:rPr>
          <w:rFonts w:ascii="Courier New" w:hAnsi="Courier New" w:cs="Courier New"/>
          <w:b/>
          <w:bCs/>
          <w:color w:val="0000FF"/>
          <w:sz w:val="20"/>
          <w:szCs w:val="20"/>
        </w:rPr>
        <w:t>SETB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flag0</w:t>
      </w:r>
    </w:p>
    <w:p w14:paraId="2D659724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RETI</w:t>
      </w:r>
    </w:p>
    <w:p w14:paraId="2D6415F3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B624D">
        <w:rPr>
          <w:rFonts w:ascii="Courier New" w:hAnsi="Courier New" w:cs="Courier New"/>
          <w:color w:val="008000"/>
          <w:sz w:val="20"/>
          <w:szCs w:val="20"/>
        </w:rPr>
        <w:t>;_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>_____________________________________Main</w:t>
      </w:r>
    </w:p>
    <w:p w14:paraId="73AAC4E5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80FF"/>
          <w:sz w:val="20"/>
          <w:szCs w:val="20"/>
        </w:rPr>
        <w:t>ORG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624D">
        <w:rPr>
          <w:rFonts w:ascii="Courier New" w:hAnsi="Courier New" w:cs="Courier New"/>
          <w:color w:val="FF8000"/>
          <w:sz w:val="20"/>
          <w:szCs w:val="20"/>
        </w:rPr>
        <w:t>0100h</w:t>
      </w:r>
    </w:p>
    <w:p w14:paraId="7950792D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>MAIN</w:t>
      </w:r>
      <w:r w:rsidRPr="001B624D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14:paraId="1F45BA72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B624D">
        <w:rPr>
          <w:rFonts w:ascii="Courier New" w:hAnsi="Courier New" w:cs="Courier New"/>
          <w:color w:val="008000"/>
          <w:sz w:val="20"/>
          <w:szCs w:val="20"/>
        </w:rPr>
        <w:t>;_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>____ADC_______</w:t>
      </w:r>
    </w:p>
    <w:p w14:paraId="510E6E12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B624D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ADCCON1</w:t>
      </w:r>
      <w:r w:rsidRPr="001B624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 w:rsidRPr="001B624D">
        <w:rPr>
          <w:rFonts w:ascii="Courier New" w:hAnsi="Courier New" w:cs="Courier New"/>
          <w:color w:val="FF8000"/>
          <w:sz w:val="20"/>
          <w:szCs w:val="20"/>
        </w:rPr>
        <w:t>10111010b</w:t>
      </w:r>
    </w:p>
    <w:p w14:paraId="31A18D65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CLR CS</w:t>
      </w:r>
      <w:proofErr w:type="gramStart"/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0 </w:t>
      </w:r>
      <w:r w:rsidRPr="001B624D">
        <w:rPr>
          <w:rFonts w:ascii="Courier New" w:hAnsi="Courier New" w:cs="Courier New"/>
          <w:color w:val="008000"/>
          <w:sz w:val="20"/>
          <w:szCs w:val="20"/>
        </w:rPr>
        <w:t>;channel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 0000</w:t>
      </w:r>
    </w:p>
    <w:p w14:paraId="1DBA21E7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CLR CS1</w:t>
      </w:r>
    </w:p>
    <w:p w14:paraId="08B355F7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CLR CS2</w:t>
      </w:r>
    </w:p>
    <w:p w14:paraId="62F59D4D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CLR CS3</w:t>
      </w:r>
    </w:p>
    <w:p w14:paraId="03A07223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ORL ADCCON3</w:t>
      </w:r>
      <w:r w:rsidRPr="001B624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 w:rsidRPr="001B624D">
        <w:rPr>
          <w:rFonts w:ascii="Courier New" w:hAnsi="Courier New" w:cs="Courier New"/>
          <w:color w:val="FF8000"/>
          <w:sz w:val="20"/>
          <w:szCs w:val="20"/>
        </w:rPr>
        <w:t>10000000</w:t>
      </w:r>
      <w:proofErr w:type="gramStart"/>
      <w:r w:rsidRPr="001B624D">
        <w:rPr>
          <w:rFonts w:ascii="Courier New" w:hAnsi="Courier New" w:cs="Courier New"/>
          <w:color w:val="FF8000"/>
          <w:sz w:val="20"/>
          <w:szCs w:val="20"/>
        </w:rPr>
        <w:t>b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624D">
        <w:rPr>
          <w:rFonts w:ascii="Courier New" w:hAnsi="Courier New" w:cs="Courier New"/>
          <w:color w:val="008000"/>
          <w:sz w:val="20"/>
          <w:szCs w:val="20"/>
        </w:rPr>
        <w:t>;set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 BUSY</w:t>
      </w:r>
    </w:p>
    <w:p w14:paraId="3D47500D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B624D">
        <w:rPr>
          <w:rFonts w:ascii="Courier New" w:hAnsi="Courier New" w:cs="Courier New"/>
          <w:b/>
          <w:bCs/>
          <w:color w:val="0000FF"/>
          <w:sz w:val="20"/>
          <w:szCs w:val="20"/>
        </w:rPr>
        <w:t>SETB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EADC </w:t>
      </w:r>
      <w:r w:rsidRPr="001B624D"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 enable ADC interrupt 0033h</w:t>
      </w:r>
    </w:p>
    <w:p w14:paraId="73D6EA6C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B624D">
        <w:rPr>
          <w:rFonts w:ascii="Courier New" w:hAnsi="Courier New" w:cs="Courier New"/>
          <w:color w:val="008000"/>
          <w:sz w:val="20"/>
          <w:szCs w:val="20"/>
        </w:rPr>
        <w:t>;_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____DACs______   </w:t>
      </w:r>
    </w:p>
    <w:p w14:paraId="16EC1A10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B624D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DACCON</w:t>
      </w:r>
      <w:r w:rsidRPr="001B624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 w:rsidRPr="001B624D">
        <w:rPr>
          <w:rFonts w:ascii="Courier New" w:hAnsi="Courier New" w:cs="Courier New"/>
          <w:color w:val="FF8000"/>
          <w:sz w:val="20"/>
          <w:szCs w:val="20"/>
        </w:rPr>
        <w:t>01101101</w:t>
      </w:r>
      <w:proofErr w:type="gramStart"/>
      <w:r w:rsidRPr="001B624D">
        <w:rPr>
          <w:rFonts w:ascii="Courier New" w:hAnsi="Courier New" w:cs="Courier New"/>
          <w:color w:val="FF8000"/>
          <w:sz w:val="20"/>
          <w:szCs w:val="20"/>
        </w:rPr>
        <w:t>b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B624D"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8bits DACs, 0-5v, </w:t>
      </w:r>
      <w:proofErr w:type="spellStart"/>
      <w:r w:rsidRPr="001B624D">
        <w:rPr>
          <w:rFonts w:ascii="Courier New" w:hAnsi="Courier New" w:cs="Courier New"/>
          <w:color w:val="008000"/>
          <w:sz w:val="20"/>
          <w:szCs w:val="20"/>
        </w:rPr>
        <w:t>output,sync</w:t>
      </w:r>
      <w:proofErr w:type="spellEnd"/>
      <w:r w:rsidRPr="001B624D">
        <w:rPr>
          <w:rFonts w:ascii="Courier New" w:hAnsi="Courier New" w:cs="Courier New"/>
          <w:color w:val="008000"/>
          <w:sz w:val="20"/>
          <w:szCs w:val="20"/>
        </w:rPr>
        <w:t>, power on</w:t>
      </w:r>
    </w:p>
    <w:p w14:paraId="7AB08FC8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B624D">
        <w:rPr>
          <w:rFonts w:ascii="Courier New" w:hAnsi="Courier New" w:cs="Courier New"/>
          <w:color w:val="008000"/>
          <w:sz w:val="20"/>
          <w:szCs w:val="20"/>
        </w:rPr>
        <w:t>;_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>___TIMER2______</w:t>
      </w:r>
    </w:p>
    <w:p w14:paraId="6288DFCB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B624D">
        <w:rPr>
          <w:rFonts w:ascii="Courier New" w:hAnsi="Courier New" w:cs="Courier New"/>
          <w:b/>
          <w:bCs/>
          <w:color w:val="0000FF"/>
          <w:sz w:val="20"/>
          <w:szCs w:val="20"/>
        </w:rPr>
        <w:t>SETB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TR</w:t>
      </w:r>
      <w:proofErr w:type="gramStart"/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1B624D">
        <w:rPr>
          <w:rFonts w:ascii="Courier New" w:hAnsi="Courier New" w:cs="Courier New"/>
          <w:color w:val="008000"/>
          <w:sz w:val="20"/>
          <w:szCs w:val="20"/>
        </w:rPr>
        <w:t>;turn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 TIMER2 on</w:t>
      </w:r>
    </w:p>
    <w:p w14:paraId="37FE5D91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CLR CNT</w:t>
      </w:r>
      <w:proofErr w:type="gramStart"/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1B624D">
        <w:rPr>
          <w:rFonts w:ascii="Courier New" w:hAnsi="Courier New" w:cs="Courier New"/>
          <w:color w:val="008000"/>
          <w:sz w:val="20"/>
          <w:szCs w:val="20"/>
        </w:rPr>
        <w:t>;set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 as timer</w:t>
      </w:r>
    </w:p>
    <w:p w14:paraId="34584FF4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CLR CAP</w:t>
      </w:r>
      <w:proofErr w:type="gramStart"/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1B624D">
        <w:rPr>
          <w:rFonts w:ascii="Courier New" w:hAnsi="Courier New" w:cs="Courier New"/>
          <w:color w:val="008000"/>
          <w:sz w:val="20"/>
          <w:szCs w:val="20"/>
        </w:rPr>
        <w:t>;reload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 mode</w:t>
      </w:r>
    </w:p>
    <w:p w14:paraId="3B001A09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B624D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RCAP2</w:t>
      </w:r>
      <w:proofErr w:type="gramStart"/>
      <w:r w:rsidRPr="001B624D">
        <w:rPr>
          <w:rFonts w:ascii="Courier New" w:hAnsi="Courier New" w:cs="Courier New"/>
          <w:color w:val="000000"/>
          <w:sz w:val="20"/>
          <w:szCs w:val="20"/>
        </w:rPr>
        <w:t>H</w:t>
      </w:r>
      <w:r w:rsidRPr="001B624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B624D">
        <w:rPr>
          <w:rFonts w:ascii="Courier New" w:hAnsi="Courier New" w:cs="Courier New"/>
          <w:color w:val="000000"/>
          <w:sz w:val="20"/>
          <w:szCs w:val="20"/>
        </w:rPr>
        <w:t>#</w:t>
      </w:r>
      <w:proofErr w:type="gramEnd"/>
      <w:r w:rsidRPr="001B624D">
        <w:rPr>
          <w:rFonts w:ascii="Courier New" w:hAnsi="Courier New" w:cs="Courier New"/>
          <w:color w:val="FF8000"/>
          <w:sz w:val="20"/>
          <w:szCs w:val="20"/>
        </w:rPr>
        <w:t>0FFh</w:t>
      </w:r>
    </w:p>
    <w:p w14:paraId="0DF38F4F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B624D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RCAP2L</w:t>
      </w:r>
      <w:r w:rsidRPr="001B624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 w:rsidRPr="001B624D">
        <w:rPr>
          <w:rFonts w:ascii="Courier New" w:hAnsi="Courier New" w:cs="Courier New"/>
          <w:color w:val="FF8000"/>
          <w:sz w:val="20"/>
          <w:szCs w:val="20"/>
        </w:rPr>
        <w:t>0D7h</w:t>
      </w:r>
    </w:p>
    <w:p w14:paraId="53CD7A7A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B624D">
        <w:rPr>
          <w:rFonts w:ascii="Courier New" w:hAnsi="Courier New" w:cs="Courier New"/>
          <w:b/>
          <w:bCs/>
          <w:color w:val="0000FF"/>
          <w:sz w:val="20"/>
          <w:szCs w:val="20"/>
        </w:rPr>
        <w:t>SETB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ET</w:t>
      </w:r>
      <w:proofErr w:type="gramStart"/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1B624D">
        <w:rPr>
          <w:rFonts w:ascii="Courier New" w:hAnsi="Courier New" w:cs="Courier New"/>
          <w:color w:val="008000"/>
          <w:sz w:val="20"/>
          <w:szCs w:val="20"/>
        </w:rPr>
        <w:t>;enable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 TIMER2 interrupt</w:t>
      </w:r>
    </w:p>
    <w:p w14:paraId="0CE07DAE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B624D">
        <w:rPr>
          <w:rFonts w:ascii="Courier New" w:hAnsi="Courier New" w:cs="Courier New"/>
          <w:b/>
          <w:bCs/>
          <w:color w:val="0000FF"/>
          <w:sz w:val="20"/>
          <w:szCs w:val="20"/>
        </w:rPr>
        <w:t>SETB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EA  </w:t>
      </w:r>
      <w:r w:rsidRPr="001B624D"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enables </w:t>
      </w:r>
      <w:proofErr w:type="spellStart"/>
      <w:r w:rsidRPr="001B624D">
        <w:rPr>
          <w:rFonts w:ascii="Courier New" w:hAnsi="Courier New" w:cs="Courier New"/>
          <w:color w:val="008000"/>
          <w:sz w:val="20"/>
          <w:szCs w:val="20"/>
        </w:rPr>
        <w:t>ints</w:t>
      </w:r>
      <w:proofErr w:type="spellEnd"/>
    </w:p>
    <w:p w14:paraId="1B422A25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B624D">
        <w:rPr>
          <w:rFonts w:ascii="Courier New" w:hAnsi="Courier New" w:cs="Courier New"/>
          <w:color w:val="000000"/>
          <w:sz w:val="20"/>
          <w:szCs w:val="20"/>
        </w:rPr>
        <w:t>check_flag</w:t>
      </w:r>
      <w:proofErr w:type="spellEnd"/>
      <w:r w:rsidRPr="001B624D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14:paraId="54578E2E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 JBC flag</w:t>
      </w:r>
      <w:proofErr w:type="gramStart"/>
      <w:r w:rsidRPr="001B624D">
        <w:rPr>
          <w:rFonts w:ascii="Courier New" w:hAnsi="Courier New" w:cs="Courier New"/>
          <w:color w:val="000000"/>
          <w:sz w:val="20"/>
          <w:szCs w:val="20"/>
        </w:rPr>
        <w:t>0</w:t>
      </w:r>
      <w:r w:rsidRPr="001B624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B624D">
        <w:rPr>
          <w:rFonts w:ascii="Courier New" w:hAnsi="Courier New" w:cs="Courier New"/>
          <w:color w:val="000000"/>
          <w:sz w:val="20"/>
          <w:szCs w:val="20"/>
        </w:rPr>
        <w:t>EADC</w:t>
      </w:r>
      <w:proofErr w:type="gramEnd"/>
      <w:r w:rsidRPr="001B624D">
        <w:rPr>
          <w:rFonts w:ascii="Courier New" w:hAnsi="Courier New" w:cs="Courier New"/>
          <w:color w:val="000000"/>
          <w:sz w:val="20"/>
          <w:szCs w:val="20"/>
        </w:rPr>
        <w:t>_INT</w:t>
      </w:r>
    </w:p>
    <w:p w14:paraId="3DF65227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1B624D">
        <w:rPr>
          <w:rFonts w:ascii="Courier New" w:hAnsi="Courier New" w:cs="Courier New"/>
          <w:b/>
          <w:bCs/>
          <w:color w:val="0000FF"/>
          <w:sz w:val="20"/>
          <w:szCs w:val="20"/>
        </w:rPr>
        <w:t>jmp</w:t>
      </w:r>
      <w:proofErr w:type="spellEnd"/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24D">
        <w:rPr>
          <w:rFonts w:ascii="Courier New" w:hAnsi="Courier New" w:cs="Courier New"/>
          <w:color w:val="000000"/>
          <w:sz w:val="20"/>
          <w:szCs w:val="20"/>
        </w:rPr>
        <w:t>check_flag</w:t>
      </w:r>
      <w:proofErr w:type="spellEnd"/>
    </w:p>
    <w:p w14:paraId="2DBA7B09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>EADC_INT</w:t>
      </w:r>
      <w:r w:rsidRPr="001B624D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B624D">
        <w:rPr>
          <w:rFonts w:ascii="Courier New" w:hAnsi="Courier New" w:cs="Courier New"/>
          <w:color w:val="008000"/>
          <w:sz w:val="20"/>
          <w:szCs w:val="20"/>
        </w:rPr>
        <w:t>;Extend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 to EADC</w:t>
      </w:r>
    </w:p>
    <w:p w14:paraId="660ECC14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B624D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DAC0</w:t>
      </w:r>
      <w:proofErr w:type="gramStart"/>
      <w:r w:rsidRPr="001B624D">
        <w:rPr>
          <w:rFonts w:ascii="Courier New" w:hAnsi="Courier New" w:cs="Courier New"/>
          <w:color w:val="000000"/>
          <w:sz w:val="20"/>
          <w:szCs w:val="20"/>
        </w:rPr>
        <w:t>H</w:t>
      </w:r>
      <w:r w:rsidRPr="001B624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B624D">
        <w:rPr>
          <w:rFonts w:ascii="Courier New" w:hAnsi="Courier New" w:cs="Courier New"/>
          <w:color w:val="000000"/>
          <w:sz w:val="20"/>
          <w:szCs w:val="20"/>
        </w:rPr>
        <w:t>ADCDATAH</w:t>
      </w:r>
      <w:proofErr w:type="gramEnd"/>
    </w:p>
    <w:p w14:paraId="60B803DD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B624D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DAC0</w:t>
      </w:r>
      <w:proofErr w:type="gramStart"/>
      <w:r w:rsidRPr="001B624D">
        <w:rPr>
          <w:rFonts w:ascii="Courier New" w:hAnsi="Courier New" w:cs="Courier New"/>
          <w:color w:val="000000"/>
          <w:sz w:val="20"/>
          <w:szCs w:val="20"/>
        </w:rPr>
        <w:t>L</w:t>
      </w:r>
      <w:r w:rsidRPr="001B624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B624D">
        <w:rPr>
          <w:rFonts w:ascii="Courier New" w:hAnsi="Courier New" w:cs="Courier New"/>
          <w:color w:val="000000"/>
          <w:sz w:val="20"/>
          <w:szCs w:val="20"/>
        </w:rPr>
        <w:t>ADCDATAL</w:t>
      </w:r>
      <w:proofErr w:type="gramEnd"/>
    </w:p>
    <w:p w14:paraId="0E792502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B624D">
        <w:rPr>
          <w:rFonts w:ascii="Courier New" w:hAnsi="Courier New" w:cs="Courier New"/>
          <w:b/>
          <w:bCs/>
          <w:color w:val="0000FF"/>
          <w:sz w:val="20"/>
          <w:szCs w:val="20"/>
        </w:rPr>
        <w:t>JMP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24D">
        <w:rPr>
          <w:rFonts w:ascii="Courier New" w:hAnsi="Courier New" w:cs="Courier New"/>
          <w:color w:val="000000"/>
          <w:sz w:val="20"/>
          <w:szCs w:val="20"/>
        </w:rPr>
        <w:t>check_flag</w:t>
      </w:r>
      <w:proofErr w:type="spellEnd"/>
    </w:p>
    <w:p w14:paraId="588D6A88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>BSEG</w:t>
      </w:r>
    </w:p>
    <w:p w14:paraId="443CD513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flag0</w:t>
      </w:r>
      <w:r w:rsidRPr="001B624D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DBIT </w:t>
      </w:r>
      <w:r w:rsidRPr="001B624D">
        <w:rPr>
          <w:rFonts w:ascii="Courier New" w:hAnsi="Courier New" w:cs="Courier New"/>
          <w:color w:val="FF8000"/>
          <w:sz w:val="20"/>
          <w:szCs w:val="20"/>
        </w:rPr>
        <w:t>1</w:t>
      </w:r>
    </w:p>
    <w:p w14:paraId="6CC7026E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80FF"/>
          <w:sz w:val="20"/>
          <w:szCs w:val="20"/>
        </w:rPr>
        <w:t>END</w:t>
      </w:r>
    </w:p>
    <w:p w14:paraId="29B52F92" w14:textId="77777777" w:rsidR="001B624D" w:rsidRDefault="001B624D" w:rsidP="00FA7BDE">
      <w:pPr>
        <w:spacing w:line="360" w:lineRule="auto"/>
        <w:rPr>
          <w:sz w:val="28"/>
          <w:szCs w:val="28"/>
          <w:rtl/>
        </w:rPr>
      </w:pPr>
    </w:p>
    <w:p w14:paraId="26EEC663" w14:textId="77777777" w:rsidR="001B624D" w:rsidRDefault="001B624D" w:rsidP="00FA7BDE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הסבר לקוד:</w:t>
      </w:r>
    </w:p>
    <w:p w14:paraId="313D8F58" w14:textId="77777777" w:rsidR="0058799A" w:rsidRDefault="0058799A" w:rsidP="00FA7BDE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באופן דומה לקוד1 השתמשנו בטיימר2 בשביל הקריאה של האות בתדירות מסויימת אך הפעם לא נעזרנו בפסיקה של טיימר2 אלא באופציה ש</w:t>
      </w:r>
      <w:r>
        <w:rPr>
          <w:rFonts w:hint="cs"/>
          <w:sz w:val="28"/>
          <w:szCs w:val="28"/>
        </w:rPr>
        <w:t>ADC</w:t>
      </w:r>
      <w:r>
        <w:rPr>
          <w:rFonts w:hint="cs"/>
          <w:sz w:val="28"/>
          <w:szCs w:val="28"/>
          <w:rtl/>
        </w:rPr>
        <w:t xml:space="preserve"> מציע ע"י הפעלת ביט 1 ב1</w:t>
      </w:r>
      <w:r>
        <w:rPr>
          <w:rFonts w:hint="cs"/>
          <w:sz w:val="28"/>
          <w:szCs w:val="28"/>
        </w:rPr>
        <w:t>ADCCON</w:t>
      </w:r>
      <w:r>
        <w:rPr>
          <w:rFonts w:hint="cs"/>
          <w:sz w:val="28"/>
          <w:szCs w:val="28"/>
          <w:rtl/>
        </w:rPr>
        <w:t>. השארנו את ההגדרות של טיימר2 כפי שהם היו בקוד1 ולכן נקבל את אותו תדר דגימה</w:t>
      </w:r>
    </w:p>
    <w:p w14:paraId="21B0F278" w14:textId="77777777" w:rsidR="001B624D" w:rsidRDefault="001B624D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1C52B4B8" w14:textId="77777777" w:rsidR="001B624D" w:rsidRDefault="001B624D" w:rsidP="00FA7BDE">
      <w:pPr>
        <w:spacing w:line="360" w:lineRule="auto"/>
        <w:rPr>
          <w:sz w:val="28"/>
          <w:szCs w:val="28"/>
          <w:rtl/>
        </w:rPr>
      </w:pPr>
      <w:r w:rsidRPr="003E0A01">
        <w:rPr>
          <w:rFonts w:hint="cs"/>
          <w:sz w:val="28"/>
          <w:szCs w:val="28"/>
          <w:u w:val="single"/>
          <w:rtl/>
        </w:rPr>
        <w:lastRenderedPageBreak/>
        <w:t>תוצאות הסקופ</w:t>
      </w:r>
      <w:r>
        <w:rPr>
          <w:rFonts w:hint="cs"/>
          <w:sz w:val="28"/>
          <w:szCs w:val="28"/>
          <w:rtl/>
        </w:rPr>
        <w:t>:</w:t>
      </w:r>
    </w:p>
    <w:p w14:paraId="2BEBC97E" w14:textId="77777777" w:rsidR="001B624D" w:rsidRDefault="001B624D" w:rsidP="00FA7BDE">
      <w:p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תדר נמוך:</w:t>
      </w:r>
      <w:r w:rsidR="0021086F">
        <w:rPr>
          <w:rFonts w:hint="cs"/>
          <w:sz w:val="28"/>
          <w:szCs w:val="28"/>
          <w:rtl/>
        </w:rPr>
        <w:t xml:space="preserve"> </w:t>
      </w:r>
      <w:r w:rsidR="0021086F">
        <w:rPr>
          <w:sz w:val="28"/>
          <w:szCs w:val="28"/>
        </w:rPr>
        <w:t>1kHz</w:t>
      </w:r>
    </w:p>
    <w:p w14:paraId="0F9DA7AA" w14:textId="77777777" w:rsidR="001B624D" w:rsidRDefault="001B624D" w:rsidP="00FA7BDE">
      <w:pPr>
        <w:spacing w:line="360" w:lineRule="auto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03823841" wp14:editId="35B4C352">
            <wp:extent cx="4388884" cy="2860158"/>
            <wp:effectExtent l="0" t="0" r="0" b="0"/>
            <wp:docPr id="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107" cy="287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E3C6" w14:textId="77777777" w:rsidR="001B624D" w:rsidRDefault="001B624D" w:rsidP="00FA7BDE">
      <w:pPr>
        <w:spacing w:line="360" w:lineRule="auto"/>
        <w:rPr>
          <w:sz w:val="28"/>
          <w:szCs w:val="28"/>
          <w:rtl/>
        </w:rPr>
      </w:pPr>
    </w:p>
    <w:p w14:paraId="646FF38D" w14:textId="77777777" w:rsidR="001B624D" w:rsidRDefault="001B624D" w:rsidP="00FA7BDE">
      <w:p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תדר דגימה:</w:t>
      </w:r>
      <w:r w:rsidR="0021086F">
        <w:rPr>
          <w:sz w:val="28"/>
          <w:szCs w:val="28"/>
        </w:rPr>
        <w:t>276kHz</w:t>
      </w:r>
    </w:p>
    <w:p w14:paraId="35DF5325" w14:textId="77777777" w:rsidR="001B624D" w:rsidRDefault="001B624D" w:rsidP="00FA7BDE">
      <w:pPr>
        <w:spacing w:line="360" w:lineRule="auto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72B5F2FC" wp14:editId="4937915A">
            <wp:extent cx="4356625" cy="3274828"/>
            <wp:effectExtent l="0" t="0" r="6350" b="1905"/>
            <wp:docPr id="7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702" cy="32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93FF" w14:textId="77777777" w:rsidR="001B624D" w:rsidRDefault="001B624D" w:rsidP="00FA7BDE">
      <w:pPr>
        <w:spacing w:line="360" w:lineRule="auto"/>
        <w:rPr>
          <w:sz w:val="28"/>
          <w:szCs w:val="28"/>
          <w:rtl/>
        </w:rPr>
      </w:pPr>
    </w:p>
    <w:p w14:paraId="468B8A82" w14:textId="77777777" w:rsidR="001B624D" w:rsidRDefault="001B624D" w:rsidP="00FA7BDE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באופן דומה לחלק 1 קיבלנו </w:t>
      </w:r>
      <w:r w:rsidR="00CF06B4">
        <w:rPr>
          <w:rFonts w:hint="cs"/>
          <w:sz w:val="28"/>
          <w:szCs w:val="28"/>
          <w:rtl/>
        </w:rPr>
        <w:t xml:space="preserve">את אותה תוצאה </w:t>
      </w:r>
      <w:r>
        <w:rPr>
          <w:rFonts w:hint="cs"/>
          <w:sz w:val="28"/>
          <w:szCs w:val="28"/>
          <w:rtl/>
        </w:rPr>
        <w:t>כפי שציפינו עבור 2 סוגי התדרים</w:t>
      </w:r>
      <w:r w:rsidR="00CF06B4">
        <w:rPr>
          <w:rFonts w:hint="cs"/>
          <w:sz w:val="28"/>
          <w:szCs w:val="28"/>
          <w:rtl/>
        </w:rPr>
        <w:t>.</w:t>
      </w:r>
    </w:p>
    <w:p w14:paraId="724D7424" w14:textId="77777777" w:rsidR="001B624D" w:rsidRDefault="001B624D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206D7DE5" w14:textId="77777777" w:rsidR="001B624D" w:rsidRDefault="001B624D" w:rsidP="00FA7BDE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חלק3:</w:t>
      </w:r>
    </w:p>
    <w:p w14:paraId="23837490" w14:textId="77777777" w:rsidR="001B624D" w:rsidRDefault="001B624D" w:rsidP="00FA7BDE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קוד:</w:t>
      </w:r>
    </w:p>
    <w:p w14:paraId="051B7EE6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8000"/>
          <w:sz w:val="20"/>
          <w:szCs w:val="20"/>
        </w:rPr>
        <w:t>;***********************************</w:t>
      </w:r>
    </w:p>
    <w:p w14:paraId="0ADFF515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;   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>lab8_Part3</w:t>
      </w:r>
    </w:p>
    <w:p w14:paraId="4CC9CA98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;   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>Itai Riven</w:t>
      </w:r>
    </w:p>
    <w:p w14:paraId="746E0A3F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;   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>Avihay Grigiac</w:t>
      </w:r>
    </w:p>
    <w:p w14:paraId="3C8C1BB5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B624D">
        <w:rPr>
          <w:rFonts w:ascii="Courier New" w:hAnsi="Courier New" w:cs="Courier New"/>
          <w:color w:val="008000"/>
          <w:sz w:val="20"/>
          <w:szCs w:val="20"/>
        </w:rPr>
        <w:t>;We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1B624D">
        <w:rPr>
          <w:rFonts w:ascii="Courier New" w:hAnsi="Courier New" w:cs="Courier New"/>
          <w:color w:val="008000"/>
          <w:sz w:val="20"/>
          <w:szCs w:val="20"/>
        </w:rPr>
        <w:t>aquire</w:t>
      </w:r>
      <w:proofErr w:type="spellEnd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 data to the ADC  and output it through the DAC, using continuous conversion mode</w:t>
      </w:r>
    </w:p>
    <w:p w14:paraId="660FBC4D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8000"/>
          <w:sz w:val="20"/>
          <w:szCs w:val="20"/>
        </w:rPr>
        <w:t>;***********************************</w:t>
      </w:r>
    </w:p>
    <w:p w14:paraId="04B7D61B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>#</w:t>
      </w:r>
      <w:r w:rsidRPr="001B624D">
        <w:rPr>
          <w:rFonts w:ascii="Courier New" w:hAnsi="Courier New" w:cs="Courier New"/>
          <w:color w:val="0080FF"/>
          <w:sz w:val="20"/>
          <w:szCs w:val="20"/>
        </w:rPr>
        <w:t>include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624D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1B624D">
        <w:rPr>
          <w:rFonts w:ascii="Courier New" w:hAnsi="Courier New" w:cs="Courier New"/>
          <w:color w:val="000000"/>
          <w:sz w:val="20"/>
          <w:szCs w:val="20"/>
        </w:rPr>
        <w:t>ADUC841.h</w:t>
      </w:r>
      <w:r w:rsidRPr="001B624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1B9D6E27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>CSEG</w:t>
      </w:r>
    </w:p>
    <w:p w14:paraId="01978552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80FF"/>
          <w:sz w:val="20"/>
          <w:szCs w:val="20"/>
        </w:rPr>
        <w:t>ORG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624D">
        <w:rPr>
          <w:rFonts w:ascii="Courier New" w:hAnsi="Courier New" w:cs="Courier New"/>
          <w:color w:val="FF8000"/>
          <w:sz w:val="20"/>
          <w:szCs w:val="20"/>
        </w:rPr>
        <w:t>0000h</w:t>
      </w:r>
    </w:p>
    <w:p w14:paraId="2CE24247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b/>
          <w:bCs/>
          <w:color w:val="0000FF"/>
          <w:sz w:val="20"/>
          <w:szCs w:val="20"/>
        </w:rPr>
        <w:t>JMP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MAIN</w:t>
      </w:r>
    </w:p>
    <w:p w14:paraId="7F156D11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B624D">
        <w:rPr>
          <w:rFonts w:ascii="Courier New" w:hAnsi="Courier New" w:cs="Courier New"/>
          <w:color w:val="008000"/>
          <w:sz w:val="20"/>
          <w:szCs w:val="20"/>
        </w:rPr>
        <w:t>;_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>_____________________________________SUBROUTINES</w:t>
      </w:r>
    </w:p>
    <w:p w14:paraId="74061142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80FF"/>
          <w:sz w:val="20"/>
          <w:szCs w:val="20"/>
        </w:rPr>
        <w:t>ORG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624D">
        <w:rPr>
          <w:rFonts w:ascii="Courier New" w:hAnsi="Courier New" w:cs="Courier New"/>
          <w:color w:val="FF8000"/>
          <w:sz w:val="20"/>
          <w:szCs w:val="20"/>
        </w:rPr>
        <w:t>0033</w:t>
      </w:r>
      <w:proofErr w:type="gramStart"/>
      <w:r w:rsidRPr="001B624D">
        <w:rPr>
          <w:rFonts w:ascii="Courier New" w:hAnsi="Courier New" w:cs="Courier New"/>
          <w:color w:val="FF8000"/>
          <w:sz w:val="20"/>
          <w:szCs w:val="20"/>
        </w:rPr>
        <w:t>h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624D">
        <w:rPr>
          <w:rFonts w:ascii="Courier New" w:hAnsi="Courier New" w:cs="Courier New"/>
          <w:color w:val="008000"/>
          <w:sz w:val="20"/>
          <w:szCs w:val="20"/>
        </w:rPr>
        <w:t>;EADC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 INT</w:t>
      </w:r>
    </w:p>
    <w:p w14:paraId="27D0FEC0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B624D">
        <w:rPr>
          <w:rFonts w:ascii="Courier New" w:hAnsi="Courier New" w:cs="Courier New"/>
          <w:b/>
          <w:bCs/>
          <w:color w:val="0000FF"/>
          <w:sz w:val="20"/>
          <w:szCs w:val="20"/>
        </w:rPr>
        <w:t>SETB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flag0</w:t>
      </w:r>
    </w:p>
    <w:p w14:paraId="17C9C346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RETI</w:t>
      </w:r>
    </w:p>
    <w:p w14:paraId="32551EC2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B624D">
        <w:rPr>
          <w:rFonts w:ascii="Courier New" w:hAnsi="Courier New" w:cs="Courier New"/>
          <w:color w:val="008000"/>
          <w:sz w:val="20"/>
          <w:szCs w:val="20"/>
        </w:rPr>
        <w:t>;_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>_____________________________________Main</w:t>
      </w:r>
    </w:p>
    <w:p w14:paraId="0689D983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80FF"/>
          <w:sz w:val="20"/>
          <w:szCs w:val="20"/>
        </w:rPr>
        <w:t>ORG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624D">
        <w:rPr>
          <w:rFonts w:ascii="Courier New" w:hAnsi="Courier New" w:cs="Courier New"/>
          <w:color w:val="FF8000"/>
          <w:sz w:val="20"/>
          <w:szCs w:val="20"/>
        </w:rPr>
        <w:t>0100h</w:t>
      </w:r>
    </w:p>
    <w:p w14:paraId="716A32AE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>MAIN</w:t>
      </w:r>
      <w:r w:rsidRPr="001B624D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14:paraId="122730FA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B624D">
        <w:rPr>
          <w:rFonts w:ascii="Courier New" w:hAnsi="Courier New" w:cs="Courier New"/>
          <w:color w:val="008000"/>
          <w:sz w:val="20"/>
          <w:szCs w:val="20"/>
        </w:rPr>
        <w:t>;_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>____ADC_______</w:t>
      </w:r>
    </w:p>
    <w:p w14:paraId="048EB2BA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B624D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ADCCON1</w:t>
      </w:r>
      <w:r w:rsidRPr="001B624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 w:rsidRPr="001B624D">
        <w:rPr>
          <w:rFonts w:ascii="Courier New" w:hAnsi="Courier New" w:cs="Courier New"/>
          <w:color w:val="FF8000"/>
          <w:sz w:val="20"/>
          <w:szCs w:val="20"/>
        </w:rPr>
        <w:t>10111000b</w:t>
      </w:r>
    </w:p>
    <w:p w14:paraId="716B3D1E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CLR CS</w:t>
      </w:r>
      <w:proofErr w:type="gramStart"/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0 </w:t>
      </w:r>
      <w:r w:rsidRPr="001B624D">
        <w:rPr>
          <w:rFonts w:ascii="Courier New" w:hAnsi="Courier New" w:cs="Courier New"/>
          <w:color w:val="008000"/>
          <w:sz w:val="20"/>
          <w:szCs w:val="20"/>
        </w:rPr>
        <w:t>;channel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 0000</w:t>
      </w:r>
    </w:p>
    <w:p w14:paraId="3A14A6E7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CLR CS1</w:t>
      </w:r>
    </w:p>
    <w:p w14:paraId="4553C143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CLR CS2</w:t>
      </w:r>
    </w:p>
    <w:p w14:paraId="3929FCE9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CLR CS3</w:t>
      </w:r>
    </w:p>
    <w:p w14:paraId="1AD83AC2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ORL ADCCON3</w:t>
      </w:r>
      <w:r w:rsidRPr="001B624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 w:rsidRPr="001B624D">
        <w:rPr>
          <w:rFonts w:ascii="Courier New" w:hAnsi="Courier New" w:cs="Courier New"/>
          <w:color w:val="FF8000"/>
          <w:sz w:val="20"/>
          <w:szCs w:val="20"/>
        </w:rPr>
        <w:t>10000000</w:t>
      </w:r>
      <w:proofErr w:type="gramStart"/>
      <w:r w:rsidRPr="001B624D">
        <w:rPr>
          <w:rFonts w:ascii="Courier New" w:hAnsi="Courier New" w:cs="Courier New"/>
          <w:color w:val="FF8000"/>
          <w:sz w:val="20"/>
          <w:szCs w:val="20"/>
        </w:rPr>
        <w:t>b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624D">
        <w:rPr>
          <w:rFonts w:ascii="Courier New" w:hAnsi="Courier New" w:cs="Courier New"/>
          <w:color w:val="008000"/>
          <w:sz w:val="20"/>
          <w:szCs w:val="20"/>
        </w:rPr>
        <w:t>;set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 BUSY</w:t>
      </w:r>
    </w:p>
    <w:p w14:paraId="7452DC38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B624D">
        <w:rPr>
          <w:rFonts w:ascii="Courier New" w:hAnsi="Courier New" w:cs="Courier New"/>
          <w:b/>
          <w:bCs/>
          <w:color w:val="0000FF"/>
          <w:sz w:val="20"/>
          <w:szCs w:val="20"/>
        </w:rPr>
        <w:t>SETB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EADC </w:t>
      </w:r>
      <w:r w:rsidRPr="001B624D"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 enable ADC interrupt 0033h</w:t>
      </w:r>
    </w:p>
    <w:p w14:paraId="29D755F1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B624D">
        <w:rPr>
          <w:rFonts w:ascii="Courier New" w:hAnsi="Courier New" w:cs="Courier New"/>
          <w:color w:val="008000"/>
          <w:sz w:val="20"/>
          <w:szCs w:val="20"/>
        </w:rPr>
        <w:t>;_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____DACs______   </w:t>
      </w:r>
    </w:p>
    <w:p w14:paraId="4508D34B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8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B624D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DACCON</w:t>
      </w:r>
      <w:r w:rsidRPr="001B624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 w:rsidRPr="001B624D">
        <w:rPr>
          <w:rFonts w:ascii="Courier New" w:hAnsi="Courier New" w:cs="Courier New"/>
          <w:color w:val="FF8000"/>
          <w:sz w:val="20"/>
          <w:szCs w:val="20"/>
        </w:rPr>
        <w:t>01101101</w:t>
      </w:r>
      <w:proofErr w:type="gramStart"/>
      <w:r w:rsidRPr="001B624D">
        <w:rPr>
          <w:rFonts w:ascii="Courier New" w:hAnsi="Courier New" w:cs="Courier New"/>
          <w:color w:val="FF8000"/>
          <w:sz w:val="20"/>
          <w:szCs w:val="20"/>
        </w:rPr>
        <w:t>b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B624D"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8bits DACs, 0-5v, </w:t>
      </w:r>
      <w:proofErr w:type="spellStart"/>
      <w:r w:rsidRPr="001B624D">
        <w:rPr>
          <w:rFonts w:ascii="Courier New" w:hAnsi="Courier New" w:cs="Courier New"/>
          <w:color w:val="008000"/>
          <w:sz w:val="20"/>
          <w:szCs w:val="20"/>
        </w:rPr>
        <w:t>output,sync</w:t>
      </w:r>
      <w:proofErr w:type="spellEnd"/>
      <w:r w:rsidRPr="001B624D">
        <w:rPr>
          <w:rFonts w:ascii="Courier New" w:hAnsi="Courier New" w:cs="Courier New"/>
          <w:color w:val="008000"/>
          <w:sz w:val="20"/>
          <w:szCs w:val="20"/>
        </w:rPr>
        <w:t>, power on\</w:t>
      </w:r>
    </w:p>
    <w:p w14:paraId="7E9ECECA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    SETB </w:t>
      </w:r>
      <w:proofErr w:type="gramStart"/>
      <w:r w:rsidRPr="001B624D">
        <w:rPr>
          <w:rFonts w:ascii="Courier New" w:hAnsi="Courier New" w:cs="Courier New"/>
          <w:color w:val="008000"/>
          <w:sz w:val="20"/>
          <w:szCs w:val="20"/>
        </w:rPr>
        <w:t>EA  ;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enables </w:t>
      </w:r>
      <w:proofErr w:type="spellStart"/>
      <w:r w:rsidRPr="001B624D">
        <w:rPr>
          <w:rFonts w:ascii="Courier New" w:hAnsi="Courier New" w:cs="Courier New"/>
          <w:color w:val="008000"/>
          <w:sz w:val="20"/>
          <w:szCs w:val="20"/>
        </w:rPr>
        <w:t>ints</w:t>
      </w:r>
      <w:proofErr w:type="spellEnd"/>
    </w:p>
    <w:p w14:paraId="2D7026D3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28E47D7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B624D">
        <w:rPr>
          <w:rFonts w:ascii="Courier New" w:hAnsi="Courier New" w:cs="Courier New"/>
          <w:b/>
          <w:bCs/>
          <w:color w:val="0000FF"/>
          <w:sz w:val="20"/>
          <w:szCs w:val="20"/>
        </w:rPr>
        <w:t>SETB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CCONV </w:t>
      </w:r>
      <w:r w:rsidRPr="001B624D"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 continuous conversion</w:t>
      </w:r>
    </w:p>
    <w:p w14:paraId="6766DF1E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B624D">
        <w:rPr>
          <w:rFonts w:ascii="Courier New" w:hAnsi="Courier New" w:cs="Courier New"/>
          <w:color w:val="000000"/>
          <w:sz w:val="20"/>
          <w:szCs w:val="20"/>
        </w:rPr>
        <w:t>check_flag</w:t>
      </w:r>
      <w:proofErr w:type="spellEnd"/>
      <w:r w:rsidRPr="001B624D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14:paraId="708A5DD5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 JBC flag</w:t>
      </w:r>
      <w:proofErr w:type="gramStart"/>
      <w:r w:rsidRPr="001B624D">
        <w:rPr>
          <w:rFonts w:ascii="Courier New" w:hAnsi="Courier New" w:cs="Courier New"/>
          <w:color w:val="000000"/>
          <w:sz w:val="20"/>
          <w:szCs w:val="20"/>
        </w:rPr>
        <w:t>0</w:t>
      </w:r>
      <w:r w:rsidRPr="001B624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B624D">
        <w:rPr>
          <w:rFonts w:ascii="Courier New" w:hAnsi="Courier New" w:cs="Courier New"/>
          <w:color w:val="000000"/>
          <w:sz w:val="20"/>
          <w:szCs w:val="20"/>
        </w:rPr>
        <w:t>EADC</w:t>
      </w:r>
      <w:proofErr w:type="gramEnd"/>
      <w:r w:rsidRPr="001B624D">
        <w:rPr>
          <w:rFonts w:ascii="Courier New" w:hAnsi="Courier New" w:cs="Courier New"/>
          <w:color w:val="000000"/>
          <w:sz w:val="20"/>
          <w:szCs w:val="20"/>
        </w:rPr>
        <w:t>_INT</w:t>
      </w:r>
    </w:p>
    <w:p w14:paraId="073EAFB7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1B624D">
        <w:rPr>
          <w:rFonts w:ascii="Courier New" w:hAnsi="Courier New" w:cs="Courier New"/>
          <w:b/>
          <w:bCs/>
          <w:color w:val="0000FF"/>
          <w:sz w:val="20"/>
          <w:szCs w:val="20"/>
        </w:rPr>
        <w:t>jmp</w:t>
      </w:r>
      <w:proofErr w:type="spellEnd"/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24D">
        <w:rPr>
          <w:rFonts w:ascii="Courier New" w:hAnsi="Courier New" w:cs="Courier New"/>
          <w:color w:val="000000"/>
          <w:sz w:val="20"/>
          <w:szCs w:val="20"/>
        </w:rPr>
        <w:t>check_flag</w:t>
      </w:r>
      <w:proofErr w:type="spellEnd"/>
    </w:p>
    <w:p w14:paraId="0AE7B25C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>EADC_INT</w:t>
      </w:r>
      <w:r w:rsidRPr="001B624D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B624D">
        <w:rPr>
          <w:rFonts w:ascii="Courier New" w:hAnsi="Courier New" w:cs="Courier New"/>
          <w:color w:val="008000"/>
          <w:sz w:val="20"/>
          <w:szCs w:val="20"/>
        </w:rPr>
        <w:t>;Extend</w:t>
      </w:r>
      <w:proofErr w:type="gramEnd"/>
      <w:r w:rsidRPr="001B624D">
        <w:rPr>
          <w:rFonts w:ascii="Courier New" w:hAnsi="Courier New" w:cs="Courier New"/>
          <w:color w:val="008000"/>
          <w:sz w:val="20"/>
          <w:szCs w:val="20"/>
        </w:rPr>
        <w:t xml:space="preserve"> to EADC</w:t>
      </w:r>
    </w:p>
    <w:p w14:paraId="75B233B5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B624D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DAC0</w:t>
      </w:r>
      <w:proofErr w:type="gramStart"/>
      <w:r w:rsidRPr="001B624D">
        <w:rPr>
          <w:rFonts w:ascii="Courier New" w:hAnsi="Courier New" w:cs="Courier New"/>
          <w:color w:val="000000"/>
          <w:sz w:val="20"/>
          <w:szCs w:val="20"/>
        </w:rPr>
        <w:t>H</w:t>
      </w:r>
      <w:r w:rsidRPr="001B624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B624D">
        <w:rPr>
          <w:rFonts w:ascii="Courier New" w:hAnsi="Courier New" w:cs="Courier New"/>
          <w:color w:val="000000"/>
          <w:sz w:val="20"/>
          <w:szCs w:val="20"/>
        </w:rPr>
        <w:t>ADCDATAH</w:t>
      </w:r>
      <w:proofErr w:type="gramEnd"/>
    </w:p>
    <w:p w14:paraId="5076A11C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B624D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DAC0</w:t>
      </w:r>
      <w:proofErr w:type="gramStart"/>
      <w:r w:rsidRPr="001B624D">
        <w:rPr>
          <w:rFonts w:ascii="Courier New" w:hAnsi="Courier New" w:cs="Courier New"/>
          <w:color w:val="000000"/>
          <w:sz w:val="20"/>
          <w:szCs w:val="20"/>
        </w:rPr>
        <w:t>L</w:t>
      </w:r>
      <w:r w:rsidRPr="001B624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B624D">
        <w:rPr>
          <w:rFonts w:ascii="Courier New" w:hAnsi="Courier New" w:cs="Courier New"/>
          <w:color w:val="000000"/>
          <w:sz w:val="20"/>
          <w:szCs w:val="20"/>
        </w:rPr>
        <w:t>ADCDATAL</w:t>
      </w:r>
      <w:proofErr w:type="gramEnd"/>
    </w:p>
    <w:p w14:paraId="720FA0D6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B624D">
        <w:rPr>
          <w:rFonts w:ascii="Courier New" w:hAnsi="Courier New" w:cs="Courier New"/>
          <w:b/>
          <w:bCs/>
          <w:color w:val="0000FF"/>
          <w:sz w:val="20"/>
          <w:szCs w:val="20"/>
        </w:rPr>
        <w:t>JMP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24D">
        <w:rPr>
          <w:rFonts w:ascii="Courier New" w:hAnsi="Courier New" w:cs="Courier New"/>
          <w:color w:val="000000"/>
          <w:sz w:val="20"/>
          <w:szCs w:val="20"/>
        </w:rPr>
        <w:t>check_flag</w:t>
      </w:r>
      <w:proofErr w:type="spellEnd"/>
    </w:p>
    <w:p w14:paraId="5C9A20A2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>BSEG</w:t>
      </w:r>
    </w:p>
    <w:p w14:paraId="1FE2E076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flag0</w:t>
      </w:r>
      <w:r w:rsidRPr="001B624D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1B624D">
        <w:rPr>
          <w:rFonts w:ascii="Courier New" w:hAnsi="Courier New" w:cs="Courier New"/>
          <w:color w:val="000000"/>
          <w:sz w:val="20"/>
          <w:szCs w:val="20"/>
        </w:rPr>
        <w:t xml:space="preserve"> DBIT </w:t>
      </w:r>
      <w:r w:rsidRPr="001B624D">
        <w:rPr>
          <w:rFonts w:ascii="Courier New" w:hAnsi="Courier New" w:cs="Courier New"/>
          <w:color w:val="FF8000"/>
          <w:sz w:val="20"/>
          <w:szCs w:val="20"/>
        </w:rPr>
        <w:t>1</w:t>
      </w:r>
    </w:p>
    <w:p w14:paraId="5DC9E123" w14:textId="77777777" w:rsidR="001B624D" w:rsidRPr="001B624D" w:rsidRDefault="001B624D" w:rsidP="001B624D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1B624D">
        <w:rPr>
          <w:rFonts w:ascii="Courier New" w:hAnsi="Courier New" w:cs="Courier New"/>
          <w:color w:val="0080FF"/>
          <w:sz w:val="20"/>
          <w:szCs w:val="20"/>
        </w:rPr>
        <w:t>END</w:t>
      </w:r>
    </w:p>
    <w:p w14:paraId="24CEE67D" w14:textId="77777777" w:rsidR="001B624D" w:rsidRDefault="001B624D" w:rsidP="00FA7BDE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הסבר לקוד:</w:t>
      </w:r>
    </w:p>
    <w:p w14:paraId="306D1D08" w14:textId="77777777" w:rsidR="00CF06B4" w:rsidRDefault="00CF06B4" w:rsidP="00FA3BBE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בשונה מחלקים קודמים הפעם לא השתמשנו בטיימר2 בכלל, א</w:t>
      </w:r>
      <w:r w:rsidR="000C286E">
        <w:rPr>
          <w:rFonts w:hint="cs"/>
          <w:sz w:val="28"/>
          <w:szCs w:val="28"/>
          <w:rtl/>
        </w:rPr>
        <w:t>לא הגדנו לו קריאה בהמשכים</w:t>
      </w:r>
      <w:r w:rsidR="00C05B6A">
        <w:rPr>
          <w:rFonts w:hint="cs"/>
          <w:sz w:val="28"/>
          <w:szCs w:val="28"/>
          <w:rtl/>
        </w:rPr>
        <w:t xml:space="preserve"> ע"י </w:t>
      </w:r>
      <w:r w:rsidR="00C05B6A">
        <w:rPr>
          <w:rFonts w:hint="cs"/>
          <w:sz w:val="28"/>
          <w:szCs w:val="28"/>
        </w:rPr>
        <w:t>CCONV</w:t>
      </w:r>
      <w:r w:rsidR="000C286E">
        <w:rPr>
          <w:rFonts w:hint="cs"/>
          <w:sz w:val="28"/>
          <w:szCs w:val="28"/>
          <w:rtl/>
        </w:rPr>
        <w:t xml:space="preserve"> כך שכל פעם שדגימה </w:t>
      </w:r>
      <w:r w:rsidR="00FA3BBE">
        <w:rPr>
          <w:rFonts w:hint="cs"/>
          <w:sz w:val="28"/>
          <w:szCs w:val="28"/>
          <w:rtl/>
        </w:rPr>
        <w:t>מסתיימת הוא מתחיל את הדגימה הבא</w:t>
      </w:r>
    </w:p>
    <w:p w14:paraId="64FF8AA7" w14:textId="77777777" w:rsidR="001B624D" w:rsidRDefault="001B624D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3A772533" w14:textId="77777777" w:rsidR="001B624D" w:rsidRDefault="001B624D" w:rsidP="00FA7BDE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חישוב תדר דגימה:</w:t>
      </w:r>
    </w:p>
    <w:p w14:paraId="07DAEB06" w14:textId="77777777" w:rsidR="001B624D" w:rsidRDefault="001B624D" w:rsidP="00FA7BDE">
      <w:p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תדירות של שעון ה</w:t>
      </w:r>
      <w:r>
        <w:rPr>
          <w:rFonts w:hint="cs"/>
          <w:sz w:val="28"/>
          <w:szCs w:val="28"/>
        </w:rPr>
        <w:t>ADC</w:t>
      </w:r>
      <w:r>
        <w:rPr>
          <w:rFonts w:hint="cs"/>
          <w:sz w:val="28"/>
          <w:szCs w:val="28"/>
          <w:rtl/>
        </w:rPr>
        <w:t xml:space="preserve"> היא </w:t>
      </w:r>
      <w:r>
        <w:rPr>
          <w:sz w:val="28"/>
          <w:szCs w:val="28"/>
        </w:rPr>
        <w:t>16,777,216HZ</w:t>
      </w:r>
    </w:p>
    <w:p w14:paraId="74770251" w14:textId="77777777" w:rsidR="001B624D" w:rsidRDefault="001B624D" w:rsidP="00FA7BDE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את התדירות חילקנו ב2 על ידי הגדרה של </w:t>
      </w:r>
      <w:r>
        <w:rPr>
          <w:rFonts w:hint="cs"/>
          <w:sz w:val="28"/>
          <w:szCs w:val="28"/>
        </w:rPr>
        <w:t>ADCCON</w:t>
      </w:r>
      <w:r>
        <w:rPr>
          <w:sz w:val="28"/>
          <w:szCs w:val="28"/>
        </w:rPr>
        <w:t>1</w:t>
      </w:r>
    </w:p>
    <w:p w14:paraId="14A0E606" w14:textId="77777777" w:rsidR="00894EED" w:rsidRDefault="00894EED" w:rsidP="00FA7BDE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וסהכ מחזורי השעון שהפעולה לוקחת היא 16 עבור ה</w:t>
      </w:r>
      <w:r>
        <w:rPr>
          <w:rFonts w:hint="cs"/>
          <w:sz w:val="28"/>
          <w:szCs w:val="28"/>
        </w:rPr>
        <w:t>ADC</w:t>
      </w:r>
      <w:r>
        <w:rPr>
          <w:rFonts w:hint="cs"/>
          <w:sz w:val="28"/>
          <w:szCs w:val="28"/>
          <w:rtl/>
        </w:rPr>
        <w:t xml:space="preserve"> ועוד 3 מחזורי שעון נוספים לכן נקבל 19 מחזורי שעון.</w:t>
      </w:r>
    </w:p>
    <w:p w14:paraId="7BA52CBF" w14:textId="77777777" w:rsidR="00894EED" w:rsidRPr="000360B2" w:rsidRDefault="00894EED" w:rsidP="000360B2">
      <w:pPr>
        <w:spacing w:line="360" w:lineRule="auto"/>
        <w:rPr>
          <w:i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נקבל שתדר הדגימה הוא: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16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,777,216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  <w:sz w:val="28"/>
                <w:szCs w:val="28"/>
              </w:rPr>
              <m:t>19</m:t>
            </m:r>
          </m:den>
        </m:f>
        <m:r>
          <w:rPr>
            <w:rFonts w:ascii="Cambria Math" w:hAnsi="Cambria Math"/>
            <w:sz w:val="28"/>
            <w:szCs w:val="28"/>
          </w:rPr>
          <m:t>=441,505HZ</m:t>
        </m:r>
      </m:oMath>
    </w:p>
    <w:p w14:paraId="0AB2A0EA" w14:textId="77777777" w:rsidR="000360B2" w:rsidRDefault="000360B2" w:rsidP="00FA7BDE">
      <w:pPr>
        <w:spacing w:line="360" w:lineRule="auto"/>
        <w:rPr>
          <w:sz w:val="28"/>
          <w:szCs w:val="28"/>
          <w:rtl/>
        </w:rPr>
      </w:pPr>
    </w:p>
    <w:p w14:paraId="01D3D880" w14:textId="77777777" w:rsidR="001B624D" w:rsidRDefault="001B624D" w:rsidP="00FA7BDE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תוצאות סקופ:</w:t>
      </w:r>
    </w:p>
    <w:p w14:paraId="37254F69" w14:textId="77777777" w:rsidR="00DD7128" w:rsidRDefault="00DD7128" w:rsidP="00FA7BDE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תדר נמוך: </w:t>
      </w:r>
      <w:r>
        <w:rPr>
          <w:sz w:val="28"/>
          <w:szCs w:val="28"/>
        </w:rPr>
        <w:t>1kHZ</w:t>
      </w:r>
    </w:p>
    <w:p w14:paraId="2D644FBB" w14:textId="77777777" w:rsidR="00745D06" w:rsidRDefault="00745D06" w:rsidP="00FA7BDE">
      <w:p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גם כאן באופן דומה לחלקים קודמים עבור תדר נמוך קיבלנו במוצא את אותו תדר כמו בכניסה</w:t>
      </w:r>
    </w:p>
    <w:p w14:paraId="7C538894" w14:textId="77777777" w:rsidR="000360B2" w:rsidRDefault="00DD7128" w:rsidP="00FA7BDE">
      <w:pPr>
        <w:spacing w:line="360" w:lineRule="auto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73D0016F" wp14:editId="0DD3F411">
            <wp:extent cx="3251200" cy="1778000"/>
            <wp:effectExtent l="0" t="0" r="6350" b="0"/>
            <wp:docPr id="8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9931" w14:textId="77777777" w:rsidR="001B624D" w:rsidRDefault="001B624D" w:rsidP="00FA7BDE">
      <w:pPr>
        <w:spacing w:line="360" w:lineRule="auto"/>
        <w:rPr>
          <w:sz w:val="28"/>
          <w:szCs w:val="28"/>
          <w:rtl/>
        </w:rPr>
      </w:pPr>
    </w:p>
    <w:p w14:paraId="7120B75A" w14:textId="77777777" w:rsidR="00DD7128" w:rsidRDefault="00DD7128" w:rsidP="00FA7BDE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תדר דגימה: </w:t>
      </w:r>
      <w:r>
        <w:rPr>
          <w:sz w:val="28"/>
          <w:szCs w:val="28"/>
        </w:rPr>
        <w:t>441kHz</w:t>
      </w:r>
    </w:p>
    <w:p w14:paraId="0F26EDA3" w14:textId="77777777" w:rsidR="00F90293" w:rsidRDefault="00F90293" w:rsidP="00FA7BDE">
      <w:p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וכאשר שדרנו אות בתדירות של תדר הדגימה קיבלנו קו ישר</w:t>
      </w:r>
    </w:p>
    <w:p w14:paraId="63773618" w14:textId="77777777" w:rsidR="00DD7128" w:rsidRPr="00FA7BDE" w:rsidRDefault="00DD7128" w:rsidP="00FA7BDE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746E3A8" wp14:editId="15984F58">
            <wp:extent cx="3251200" cy="1778000"/>
            <wp:effectExtent l="0" t="0" r="6350" b="0"/>
            <wp:docPr id="10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128" w:rsidRPr="00FA7BDE" w:rsidSect="004E0521">
      <w:headerReference w:type="default" r:id="rId17"/>
      <w:pgSz w:w="11906" w:h="16838"/>
      <w:pgMar w:top="1664" w:right="424" w:bottom="851" w:left="426" w:header="851" w:footer="170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hahar" w:date="2019-01-05T21:07:00Z" w:initials="S">
    <w:p w14:paraId="22917CD4" w14:textId="677AF2FB" w:rsidR="00AC6D69" w:rsidRPr="00AC6D69" w:rsidRDefault="00AC6D69">
      <w:pPr>
        <w:pStyle w:val="ae"/>
        <w:rPr>
          <w:lang w:val="en-GB"/>
        </w:rPr>
      </w:pPr>
      <w:r>
        <w:rPr>
          <w:rStyle w:val="ad"/>
        </w:rPr>
        <w:annotationRef/>
      </w:r>
      <w:r>
        <w:rPr>
          <w:lang w:val="en-GB"/>
        </w:rPr>
        <w:t xml:space="preserve">Using mov on </w:t>
      </w:r>
      <w:proofErr w:type="spellStart"/>
      <w:r>
        <w:rPr>
          <w:lang w:val="en-GB"/>
        </w:rPr>
        <w:t>daccon</w:t>
      </w:r>
      <w:proofErr w:type="spellEnd"/>
      <w:r>
        <w:rPr>
          <w:lang w:val="en-GB"/>
        </w:rPr>
        <w:t xml:space="preserve"> -3 same in all parts of report</w:t>
      </w:r>
    </w:p>
  </w:comment>
  <w:comment w:id="1" w:author="Shahar" w:date="2019-01-05T21:08:00Z" w:initials="S">
    <w:p w14:paraId="72C883A3" w14:textId="3C9A52D3" w:rsidR="00AC6D69" w:rsidRDefault="00AC6D69">
      <w:pPr>
        <w:pStyle w:val="ae"/>
      </w:pPr>
      <w:r>
        <w:rPr>
          <w:rStyle w:val="ad"/>
        </w:rPr>
        <w:annotationRef/>
      </w:r>
      <w:r>
        <w:t>Not saving accumulator state same in all parts of report 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917CD4" w15:done="0"/>
  <w15:commentEx w15:paraId="72C883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917CD4" w16cid:durableId="1FDB9AF8"/>
  <w16cid:commentId w16cid:paraId="72C883A3" w16cid:durableId="1FDB9B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557D3" w14:textId="77777777" w:rsidR="00BA6F43" w:rsidRDefault="00BA6F43">
      <w:r>
        <w:separator/>
      </w:r>
    </w:p>
  </w:endnote>
  <w:endnote w:type="continuationSeparator" w:id="0">
    <w:p w14:paraId="6FD29BAF" w14:textId="77777777" w:rsidR="00BA6F43" w:rsidRDefault="00BA6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7628E" w14:textId="77777777" w:rsidR="00BA6F43" w:rsidRDefault="00BA6F43">
      <w:r>
        <w:separator/>
      </w:r>
    </w:p>
  </w:footnote>
  <w:footnote w:type="continuationSeparator" w:id="0">
    <w:p w14:paraId="6C83B7E4" w14:textId="77777777" w:rsidR="00BA6F43" w:rsidRDefault="00BA6F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4241" w:type="dxa"/>
      <w:tblInd w:w="-745" w:type="dxa"/>
      <w:tblBorders>
        <w:right w:val="single" w:sz="8" w:space="0" w:color="4D555B"/>
        <w:insideH w:val="single" w:sz="4" w:space="0" w:color="4D555B"/>
        <w:insideV w:val="single" w:sz="4" w:space="0" w:color="4D555B"/>
      </w:tblBorders>
      <w:tblLook w:val="01E0" w:firstRow="1" w:lastRow="1" w:firstColumn="1" w:lastColumn="1" w:noHBand="0" w:noVBand="0"/>
    </w:tblPr>
    <w:tblGrid>
      <w:gridCol w:w="1843"/>
      <w:gridCol w:w="2398"/>
    </w:tblGrid>
    <w:tr w:rsidR="00F17E06" w:rsidRPr="00EE10CF" w14:paraId="01931F90" w14:textId="77777777" w:rsidTr="006A43E2">
      <w:tc>
        <w:tcPr>
          <w:tcW w:w="1843" w:type="dxa"/>
          <w:tcMar>
            <w:left w:w="57" w:type="dxa"/>
          </w:tcMar>
        </w:tcPr>
        <w:p w14:paraId="3EF62F55" w14:textId="77777777" w:rsidR="00F17E06" w:rsidRPr="006A43E2" w:rsidRDefault="00F17E06" w:rsidP="006A43E2">
          <w:pPr>
            <w:pStyle w:val="a3"/>
            <w:ind w:right="57"/>
            <w:jc w:val="right"/>
            <w:rPr>
              <w:rFonts w:ascii="Arial" w:hAnsi="Arial" w:cs="Arial"/>
              <w:color w:val="CB7322"/>
              <w:sz w:val="21"/>
              <w:szCs w:val="21"/>
              <w:rtl/>
            </w:rPr>
          </w:pPr>
          <w:r w:rsidRPr="00395347">
            <w:rPr>
              <w:rFonts w:ascii="Arial" w:hAnsi="Arial" w:cs="Arial"/>
              <w:i/>
              <w:iCs/>
              <w:color w:val="CB7322"/>
              <w:sz w:val="21"/>
              <w:szCs w:val="21"/>
              <w:rtl/>
            </w:rPr>
            <w:t xml:space="preserve">הפקולטה </w:t>
          </w:r>
          <w:r>
            <w:rPr>
              <w:rFonts w:ascii="Arial" w:hAnsi="Arial" w:cs="Arial" w:hint="cs"/>
              <w:i/>
              <w:iCs/>
              <w:color w:val="CB7322"/>
              <w:sz w:val="21"/>
              <w:szCs w:val="21"/>
              <w:rtl/>
            </w:rPr>
            <w:t>להנדסה</w:t>
          </w:r>
        </w:p>
      </w:tc>
      <w:tc>
        <w:tcPr>
          <w:tcW w:w="2398" w:type="dxa"/>
          <w:tcBorders>
            <w:right w:val="single" w:sz="4" w:space="0" w:color="4D555B"/>
          </w:tcBorders>
          <w:tcMar>
            <w:left w:w="57" w:type="dxa"/>
          </w:tcMar>
        </w:tcPr>
        <w:p w14:paraId="0582AF7E" w14:textId="77777777" w:rsidR="00F17E06" w:rsidRPr="006A43E2" w:rsidRDefault="0066644D" w:rsidP="006A43E2">
          <w:pPr>
            <w:pStyle w:val="a3"/>
            <w:bidi w:val="0"/>
            <w:ind w:left="57"/>
            <w:rPr>
              <w:rFonts w:ascii="Arial" w:hAnsi="Arial" w:cs="Arial"/>
              <w:i/>
              <w:iCs/>
              <w:color w:val="CB7322"/>
              <w:sz w:val="21"/>
              <w:szCs w:val="21"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4781624E" wp14:editId="49A52CB3">
                <wp:simplePos x="0" y="0"/>
                <wp:positionH relativeFrom="column">
                  <wp:posOffset>-4126865</wp:posOffset>
                </wp:positionH>
                <wp:positionV relativeFrom="paragraph">
                  <wp:posOffset>-268605</wp:posOffset>
                </wp:positionV>
                <wp:extent cx="2628900" cy="857250"/>
                <wp:effectExtent l="0" t="0" r="0" b="0"/>
                <wp:wrapNone/>
                <wp:docPr id="2" name="Picture 2" descr="logo bar ilan heb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bar ilan heb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890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17E06" w:rsidRPr="00395347">
            <w:rPr>
              <w:rFonts w:ascii="Arial" w:hAnsi="Arial" w:cs="Arial"/>
              <w:i/>
              <w:iCs/>
              <w:color w:val="CB7322"/>
              <w:sz w:val="21"/>
              <w:szCs w:val="21"/>
            </w:rPr>
            <w:t xml:space="preserve">Faculty of </w:t>
          </w:r>
          <w:r w:rsidR="00F17E06">
            <w:rPr>
              <w:rFonts w:ascii="Arial" w:hAnsi="Arial" w:cs="Arial"/>
              <w:i/>
              <w:iCs/>
              <w:color w:val="CB7322"/>
              <w:sz w:val="21"/>
              <w:szCs w:val="21"/>
            </w:rPr>
            <w:t>Engineering</w:t>
          </w:r>
        </w:p>
      </w:tc>
    </w:tr>
  </w:tbl>
  <w:p w14:paraId="042E7FED" w14:textId="77777777" w:rsidR="00F17E06" w:rsidRPr="003532DF" w:rsidRDefault="00F17E06" w:rsidP="00356B46">
    <w:pPr>
      <w:pStyle w:val="a3"/>
      <w:tabs>
        <w:tab w:val="clear" w:pos="8306"/>
        <w:tab w:val="right" w:pos="9026"/>
      </w:tabs>
      <w:ind w:left="-694"/>
      <w:rPr>
        <w:color w:val="80808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A1502"/>
    <w:multiLevelType w:val="hybridMultilevel"/>
    <w:tmpl w:val="AF50337C"/>
    <w:lvl w:ilvl="0" w:tplc="C48600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0D9"/>
    <w:multiLevelType w:val="hybridMultilevel"/>
    <w:tmpl w:val="6B0ABD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ahar">
    <w15:presenceInfo w15:providerId="None" w15:userId="Shah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xMDc2MjE1MjG2NDFW0lEKTi0uzszPAykwrAUAKlRQsywAAAA="/>
  </w:docVars>
  <w:rsids>
    <w:rsidRoot w:val="00FE3012"/>
    <w:rsid w:val="0000138C"/>
    <w:rsid w:val="00006151"/>
    <w:rsid w:val="0000735A"/>
    <w:rsid w:val="00013DEA"/>
    <w:rsid w:val="00014D5B"/>
    <w:rsid w:val="00016DEB"/>
    <w:rsid w:val="00025550"/>
    <w:rsid w:val="00025E3D"/>
    <w:rsid w:val="00027A45"/>
    <w:rsid w:val="00027AF9"/>
    <w:rsid w:val="00034CFB"/>
    <w:rsid w:val="000360B2"/>
    <w:rsid w:val="00051E1E"/>
    <w:rsid w:val="00053ACE"/>
    <w:rsid w:val="00057C65"/>
    <w:rsid w:val="00057F08"/>
    <w:rsid w:val="000704D3"/>
    <w:rsid w:val="000766C0"/>
    <w:rsid w:val="00080411"/>
    <w:rsid w:val="000847FE"/>
    <w:rsid w:val="00084F21"/>
    <w:rsid w:val="000857D0"/>
    <w:rsid w:val="00096B9A"/>
    <w:rsid w:val="00096C56"/>
    <w:rsid w:val="000A497C"/>
    <w:rsid w:val="000A76FA"/>
    <w:rsid w:val="000B0B47"/>
    <w:rsid w:val="000B0F47"/>
    <w:rsid w:val="000B1D92"/>
    <w:rsid w:val="000B5100"/>
    <w:rsid w:val="000C0FC2"/>
    <w:rsid w:val="000C286E"/>
    <w:rsid w:val="000C3D65"/>
    <w:rsid w:val="000C6F6A"/>
    <w:rsid w:val="000D5CB9"/>
    <w:rsid w:val="000D6AA1"/>
    <w:rsid w:val="000D7542"/>
    <w:rsid w:val="000E1685"/>
    <w:rsid w:val="000E4344"/>
    <w:rsid w:val="000F24D5"/>
    <w:rsid w:val="000F2B69"/>
    <w:rsid w:val="000F7C7D"/>
    <w:rsid w:val="001415B6"/>
    <w:rsid w:val="001476BF"/>
    <w:rsid w:val="001519C2"/>
    <w:rsid w:val="00152A3C"/>
    <w:rsid w:val="00154BD2"/>
    <w:rsid w:val="00157D8A"/>
    <w:rsid w:val="00160297"/>
    <w:rsid w:val="00170D81"/>
    <w:rsid w:val="00171F10"/>
    <w:rsid w:val="0018298D"/>
    <w:rsid w:val="001B32F5"/>
    <w:rsid w:val="001B61E8"/>
    <w:rsid w:val="001B624D"/>
    <w:rsid w:val="001B7155"/>
    <w:rsid w:val="001C3138"/>
    <w:rsid w:val="001D2203"/>
    <w:rsid w:val="001D5BDA"/>
    <w:rsid w:val="001E1EF7"/>
    <w:rsid w:val="001E717D"/>
    <w:rsid w:val="001F2006"/>
    <w:rsid w:val="001F43E5"/>
    <w:rsid w:val="00202F18"/>
    <w:rsid w:val="0021086F"/>
    <w:rsid w:val="00210F8E"/>
    <w:rsid w:val="00211142"/>
    <w:rsid w:val="0023743B"/>
    <w:rsid w:val="00253939"/>
    <w:rsid w:val="002545E5"/>
    <w:rsid w:val="00255E2F"/>
    <w:rsid w:val="00255EF4"/>
    <w:rsid w:val="002606C6"/>
    <w:rsid w:val="00262D30"/>
    <w:rsid w:val="0026579D"/>
    <w:rsid w:val="00270766"/>
    <w:rsid w:val="00273965"/>
    <w:rsid w:val="002740CE"/>
    <w:rsid w:val="00275FAE"/>
    <w:rsid w:val="00296C60"/>
    <w:rsid w:val="002A05CB"/>
    <w:rsid w:val="002A356B"/>
    <w:rsid w:val="002A6970"/>
    <w:rsid w:val="002A6BC1"/>
    <w:rsid w:val="002A7D51"/>
    <w:rsid w:val="002B3058"/>
    <w:rsid w:val="002B69D3"/>
    <w:rsid w:val="002D2BE1"/>
    <w:rsid w:val="002D6010"/>
    <w:rsid w:val="002D61D1"/>
    <w:rsid w:val="002D7C2A"/>
    <w:rsid w:val="002D7F38"/>
    <w:rsid w:val="002F71C3"/>
    <w:rsid w:val="002F7758"/>
    <w:rsid w:val="00305249"/>
    <w:rsid w:val="00307AE6"/>
    <w:rsid w:val="00315088"/>
    <w:rsid w:val="003157A3"/>
    <w:rsid w:val="003220D9"/>
    <w:rsid w:val="00324A98"/>
    <w:rsid w:val="00332054"/>
    <w:rsid w:val="0033238F"/>
    <w:rsid w:val="003420F3"/>
    <w:rsid w:val="00343233"/>
    <w:rsid w:val="00350CE7"/>
    <w:rsid w:val="003532DF"/>
    <w:rsid w:val="00355AEF"/>
    <w:rsid w:val="00356B46"/>
    <w:rsid w:val="00360501"/>
    <w:rsid w:val="00365409"/>
    <w:rsid w:val="003702B8"/>
    <w:rsid w:val="00370F98"/>
    <w:rsid w:val="00371D9A"/>
    <w:rsid w:val="00374F1A"/>
    <w:rsid w:val="00383183"/>
    <w:rsid w:val="00383F59"/>
    <w:rsid w:val="00384080"/>
    <w:rsid w:val="00395347"/>
    <w:rsid w:val="003A0259"/>
    <w:rsid w:val="003A1223"/>
    <w:rsid w:val="003A7615"/>
    <w:rsid w:val="003B104B"/>
    <w:rsid w:val="003B2D97"/>
    <w:rsid w:val="003B3EAE"/>
    <w:rsid w:val="003B7D60"/>
    <w:rsid w:val="003C292C"/>
    <w:rsid w:val="003C6381"/>
    <w:rsid w:val="003D06FC"/>
    <w:rsid w:val="003D22B1"/>
    <w:rsid w:val="003D6914"/>
    <w:rsid w:val="003E0751"/>
    <w:rsid w:val="003E0A01"/>
    <w:rsid w:val="003E1B2D"/>
    <w:rsid w:val="003E250B"/>
    <w:rsid w:val="003E32F6"/>
    <w:rsid w:val="003E4992"/>
    <w:rsid w:val="003F2567"/>
    <w:rsid w:val="003F32D5"/>
    <w:rsid w:val="003F7317"/>
    <w:rsid w:val="003F764C"/>
    <w:rsid w:val="003F7773"/>
    <w:rsid w:val="00405394"/>
    <w:rsid w:val="00406E49"/>
    <w:rsid w:val="00407DB4"/>
    <w:rsid w:val="004103D6"/>
    <w:rsid w:val="0041415C"/>
    <w:rsid w:val="00414DC5"/>
    <w:rsid w:val="00425506"/>
    <w:rsid w:val="004377B4"/>
    <w:rsid w:val="004423AC"/>
    <w:rsid w:val="004463B4"/>
    <w:rsid w:val="0044785B"/>
    <w:rsid w:val="0045225C"/>
    <w:rsid w:val="0045392D"/>
    <w:rsid w:val="00457BBC"/>
    <w:rsid w:val="004643F5"/>
    <w:rsid w:val="004645E5"/>
    <w:rsid w:val="004654F0"/>
    <w:rsid w:val="00465BFA"/>
    <w:rsid w:val="00482C8F"/>
    <w:rsid w:val="004961EA"/>
    <w:rsid w:val="004A4A77"/>
    <w:rsid w:val="004A4C00"/>
    <w:rsid w:val="004A4FE0"/>
    <w:rsid w:val="004B1411"/>
    <w:rsid w:val="004B1CBF"/>
    <w:rsid w:val="004B1D3B"/>
    <w:rsid w:val="004C3FA2"/>
    <w:rsid w:val="004D0F3E"/>
    <w:rsid w:val="004D1CC0"/>
    <w:rsid w:val="004D5035"/>
    <w:rsid w:val="004D7424"/>
    <w:rsid w:val="004E0521"/>
    <w:rsid w:val="004E58CE"/>
    <w:rsid w:val="004F2C14"/>
    <w:rsid w:val="004F68BA"/>
    <w:rsid w:val="00504475"/>
    <w:rsid w:val="00504BA8"/>
    <w:rsid w:val="0050586A"/>
    <w:rsid w:val="00510204"/>
    <w:rsid w:val="0052533F"/>
    <w:rsid w:val="00533098"/>
    <w:rsid w:val="00534328"/>
    <w:rsid w:val="00534983"/>
    <w:rsid w:val="00536067"/>
    <w:rsid w:val="00537180"/>
    <w:rsid w:val="00540CF2"/>
    <w:rsid w:val="0054507C"/>
    <w:rsid w:val="00550444"/>
    <w:rsid w:val="0055044B"/>
    <w:rsid w:val="00554A65"/>
    <w:rsid w:val="00557C51"/>
    <w:rsid w:val="005620DD"/>
    <w:rsid w:val="00566B25"/>
    <w:rsid w:val="005752C2"/>
    <w:rsid w:val="00576BBE"/>
    <w:rsid w:val="00586F57"/>
    <w:rsid w:val="0058799A"/>
    <w:rsid w:val="00590118"/>
    <w:rsid w:val="00590A0F"/>
    <w:rsid w:val="00590E85"/>
    <w:rsid w:val="005921C3"/>
    <w:rsid w:val="005A72A9"/>
    <w:rsid w:val="005B0A5B"/>
    <w:rsid w:val="005C1CFE"/>
    <w:rsid w:val="005D0374"/>
    <w:rsid w:val="005D1434"/>
    <w:rsid w:val="005D732F"/>
    <w:rsid w:val="005D7A5B"/>
    <w:rsid w:val="005E0B0F"/>
    <w:rsid w:val="005E1F5D"/>
    <w:rsid w:val="005E7A81"/>
    <w:rsid w:val="005F0F5F"/>
    <w:rsid w:val="005F1BC7"/>
    <w:rsid w:val="005F1D7C"/>
    <w:rsid w:val="005F55B1"/>
    <w:rsid w:val="00600581"/>
    <w:rsid w:val="00600683"/>
    <w:rsid w:val="00603725"/>
    <w:rsid w:val="00604794"/>
    <w:rsid w:val="006068BE"/>
    <w:rsid w:val="00613701"/>
    <w:rsid w:val="00614C22"/>
    <w:rsid w:val="0062167C"/>
    <w:rsid w:val="00625203"/>
    <w:rsid w:val="006260AE"/>
    <w:rsid w:val="00626315"/>
    <w:rsid w:val="00632BB7"/>
    <w:rsid w:val="00634255"/>
    <w:rsid w:val="00634B7B"/>
    <w:rsid w:val="00634EC9"/>
    <w:rsid w:val="00656975"/>
    <w:rsid w:val="0066644D"/>
    <w:rsid w:val="006759EA"/>
    <w:rsid w:val="00687EC6"/>
    <w:rsid w:val="00690D22"/>
    <w:rsid w:val="006A1EB0"/>
    <w:rsid w:val="006A2599"/>
    <w:rsid w:val="006A43E2"/>
    <w:rsid w:val="006A69AF"/>
    <w:rsid w:val="006A75DD"/>
    <w:rsid w:val="006B2203"/>
    <w:rsid w:val="006B30B9"/>
    <w:rsid w:val="006B33AF"/>
    <w:rsid w:val="006C3982"/>
    <w:rsid w:val="006C3CE1"/>
    <w:rsid w:val="006C7167"/>
    <w:rsid w:val="006D788C"/>
    <w:rsid w:val="006E0B3B"/>
    <w:rsid w:val="006E1483"/>
    <w:rsid w:val="006E5886"/>
    <w:rsid w:val="006F0FD0"/>
    <w:rsid w:val="006F3F77"/>
    <w:rsid w:val="007035CA"/>
    <w:rsid w:val="007041B0"/>
    <w:rsid w:val="00710821"/>
    <w:rsid w:val="00711548"/>
    <w:rsid w:val="00715703"/>
    <w:rsid w:val="00717E99"/>
    <w:rsid w:val="00721BE6"/>
    <w:rsid w:val="00727866"/>
    <w:rsid w:val="00730DF2"/>
    <w:rsid w:val="00744ECB"/>
    <w:rsid w:val="0074550A"/>
    <w:rsid w:val="00745D06"/>
    <w:rsid w:val="00747C33"/>
    <w:rsid w:val="00751A65"/>
    <w:rsid w:val="00753F2B"/>
    <w:rsid w:val="007546DF"/>
    <w:rsid w:val="0075716A"/>
    <w:rsid w:val="00764294"/>
    <w:rsid w:val="0077658C"/>
    <w:rsid w:val="00780B7A"/>
    <w:rsid w:val="00783F15"/>
    <w:rsid w:val="00784DA4"/>
    <w:rsid w:val="007859EA"/>
    <w:rsid w:val="00790830"/>
    <w:rsid w:val="00791186"/>
    <w:rsid w:val="00791234"/>
    <w:rsid w:val="00795C28"/>
    <w:rsid w:val="00797B26"/>
    <w:rsid w:val="007A21A6"/>
    <w:rsid w:val="007A3963"/>
    <w:rsid w:val="007A4751"/>
    <w:rsid w:val="007C26A5"/>
    <w:rsid w:val="007C41B7"/>
    <w:rsid w:val="007C741F"/>
    <w:rsid w:val="007C7A99"/>
    <w:rsid w:val="007D1457"/>
    <w:rsid w:val="007E7383"/>
    <w:rsid w:val="007F44AC"/>
    <w:rsid w:val="008072C3"/>
    <w:rsid w:val="00807978"/>
    <w:rsid w:val="00815E17"/>
    <w:rsid w:val="00820C8C"/>
    <w:rsid w:val="008218F4"/>
    <w:rsid w:val="008230DD"/>
    <w:rsid w:val="008269F6"/>
    <w:rsid w:val="00826C85"/>
    <w:rsid w:val="0083753E"/>
    <w:rsid w:val="008415C0"/>
    <w:rsid w:val="00850DF1"/>
    <w:rsid w:val="00865116"/>
    <w:rsid w:val="00867F18"/>
    <w:rsid w:val="00880EB2"/>
    <w:rsid w:val="0088257C"/>
    <w:rsid w:val="008904E2"/>
    <w:rsid w:val="00890C01"/>
    <w:rsid w:val="00891C18"/>
    <w:rsid w:val="00894EED"/>
    <w:rsid w:val="0089580A"/>
    <w:rsid w:val="008978CF"/>
    <w:rsid w:val="008A4783"/>
    <w:rsid w:val="008A793F"/>
    <w:rsid w:val="008B0518"/>
    <w:rsid w:val="008B2CE3"/>
    <w:rsid w:val="008C7984"/>
    <w:rsid w:val="008D08A8"/>
    <w:rsid w:val="008D1FD5"/>
    <w:rsid w:val="008E25C1"/>
    <w:rsid w:val="008F0BC7"/>
    <w:rsid w:val="008F23B9"/>
    <w:rsid w:val="008F271B"/>
    <w:rsid w:val="008F2F52"/>
    <w:rsid w:val="0090016A"/>
    <w:rsid w:val="00902C6D"/>
    <w:rsid w:val="00922EC3"/>
    <w:rsid w:val="009278C2"/>
    <w:rsid w:val="009278D3"/>
    <w:rsid w:val="00937ADB"/>
    <w:rsid w:val="00942D1D"/>
    <w:rsid w:val="00947FC5"/>
    <w:rsid w:val="0095026A"/>
    <w:rsid w:val="00957232"/>
    <w:rsid w:val="009574EB"/>
    <w:rsid w:val="00960473"/>
    <w:rsid w:val="009624D4"/>
    <w:rsid w:val="00965B2A"/>
    <w:rsid w:val="009738E7"/>
    <w:rsid w:val="00974D12"/>
    <w:rsid w:val="00975A0E"/>
    <w:rsid w:val="0097763A"/>
    <w:rsid w:val="00980054"/>
    <w:rsid w:val="00981560"/>
    <w:rsid w:val="00983C58"/>
    <w:rsid w:val="00984CEF"/>
    <w:rsid w:val="00986135"/>
    <w:rsid w:val="00991769"/>
    <w:rsid w:val="0099330D"/>
    <w:rsid w:val="009A3240"/>
    <w:rsid w:val="009A3617"/>
    <w:rsid w:val="009B07F5"/>
    <w:rsid w:val="009B1975"/>
    <w:rsid w:val="009B1F43"/>
    <w:rsid w:val="009B31EE"/>
    <w:rsid w:val="009C2021"/>
    <w:rsid w:val="009C70A7"/>
    <w:rsid w:val="009D46DD"/>
    <w:rsid w:val="009D6AC3"/>
    <w:rsid w:val="009D6D5D"/>
    <w:rsid w:val="009E1EC7"/>
    <w:rsid w:val="009F1449"/>
    <w:rsid w:val="009F51BF"/>
    <w:rsid w:val="00A01307"/>
    <w:rsid w:val="00A01FA7"/>
    <w:rsid w:val="00A11116"/>
    <w:rsid w:val="00A149A2"/>
    <w:rsid w:val="00A15865"/>
    <w:rsid w:val="00A22606"/>
    <w:rsid w:val="00A23DE3"/>
    <w:rsid w:val="00A31C49"/>
    <w:rsid w:val="00A32B64"/>
    <w:rsid w:val="00A4420A"/>
    <w:rsid w:val="00A4448C"/>
    <w:rsid w:val="00A44D4C"/>
    <w:rsid w:val="00A4627B"/>
    <w:rsid w:val="00A52AB0"/>
    <w:rsid w:val="00A5329A"/>
    <w:rsid w:val="00A56638"/>
    <w:rsid w:val="00A57428"/>
    <w:rsid w:val="00A669F6"/>
    <w:rsid w:val="00A743BF"/>
    <w:rsid w:val="00A759F6"/>
    <w:rsid w:val="00A82714"/>
    <w:rsid w:val="00A92230"/>
    <w:rsid w:val="00A955E6"/>
    <w:rsid w:val="00AA3AE6"/>
    <w:rsid w:val="00AB519A"/>
    <w:rsid w:val="00AC0BC4"/>
    <w:rsid w:val="00AC6D69"/>
    <w:rsid w:val="00AD5B52"/>
    <w:rsid w:val="00AD6F7C"/>
    <w:rsid w:val="00B027FD"/>
    <w:rsid w:val="00B028FA"/>
    <w:rsid w:val="00B051BB"/>
    <w:rsid w:val="00B0538C"/>
    <w:rsid w:val="00B16366"/>
    <w:rsid w:val="00B17783"/>
    <w:rsid w:val="00B23929"/>
    <w:rsid w:val="00B23995"/>
    <w:rsid w:val="00B337D2"/>
    <w:rsid w:val="00B40240"/>
    <w:rsid w:val="00B43872"/>
    <w:rsid w:val="00B459D2"/>
    <w:rsid w:val="00B51CB9"/>
    <w:rsid w:val="00B54761"/>
    <w:rsid w:val="00B57550"/>
    <w:rsid w:val="00B5798E"/>
    <w:rsid w:val="00B626C1"/>
    <w:rsid w:val="00B67288"/>
    <w:rsid w:val="00B74791"/>
    <w:rsid w:val="00B867ED"/>
    <w:rsid w:val="00B931D9"/>
    <w:rsid w:val="00B93C20"/>
    <w:rsid w:val="00B95E7E"/>
    <w:rsid w:val="00BA1DC3"/>
    <w:rsid w:val="00BA6F43"/>
    <w:rsid w:val="00BA7423"/>
    <w:rsid w:val="00BB08B4"/>
    <w:rsid w:val="00BB47EC"/>
    <w:rsid w:val="00BB7124"/>
    <w:rsid w:val="00BB7EE0"/>
    <w:rsid w:val="00BD00F0"/>
    <w:rsid w:val="00BD5123"/>
    <w:rsid w:val="00BD5F7D"/>
    <w:rsid w:val="00BD7485"/>
    <w:rsid w:val="00BE33D7"/>
    <w:rsid w:val="00BF6C63"/>
    <w:rsid w:val="00BF7457"/>
    <w:rsid w:val="00C03C21"/>
    <w:rsid w:val="00C05B6A"/>
    <w:rsid w:val="00C07B97"/>
    <w:rsid w:val="00C07BE2"/>
    <w:rsid w:val="00C17157"/>
    <w:rsid w:val="00C204F0"/>
    <w:rsid w:val="00C2680A"/>
    <w:rsid w:val="00C3248E"/>
    <w:rsid w:val="00C3558F"/>
    <w:rsid w:val="00C53677"/>
    <w:rsid w:val="00C553A9"/>
    <w:rsid w:val="00C5618B"/>
    <w:rsid w:val="00C636AC"/>
    <w:rsid w:val="00C65207"/>
    <w:rsid w:val="00C655F3"/>
    <w:rsid w:val="00C703FA"/>
    <w:rsid w:val="00C705E6"/>
    <w:rsid w:val="00C76038"/>
    <w:rsid w:val="00C932CB"/>
    <w:rsid w:val="00C9660A"/>
    <w:rsid w:val="00C96CC5"/>
    <w:rsid w:val="00CA4A9F"/>
    <w:rsid w:val="00CA5359"/>
    <w:rsid w:val="00CA61CA"/>
    <w:rsid w:val="00CB08E3"/>
    <w:rsid w:val="00CC2B9D"/>
    <w:rsid w:val="00CD0814"/>
    <w:rsid w:val="00CD1FA7"/>
    <w:rsid w:val="00CD25E4"/>
    <w:rsid w:val="00CD753D"/>
    <w:rsid w:val="00CE0777"/>
    <w:rsid w:val="00CE4167"/>
    <w:rsid w:val="00CE55D2"/>
    <w:rsid w:val="00CE606E"/>
    <w:rsid w:val="00CE65A4"/>
    <w:rsid w:val="00CE7590"/>
    <w:rsid w:val="00CF0256"/>
    <w:rsid w:val="00CF06B4"/>
    <w:rsid w:val="00D04B3A"/>
    <w:rsid w:val="00D05D29"/>
    <w:rsid w:val="00D07056"/>
    <w:rsid w:val="00D22652"/>
    <w:rsid w:val="00D24627"/>
    <w:rsid w:val="00D24ED0"/>
    <w:rsid w:val="00D26C52"/>
    <w:rsid w:val="00D30A01"/>
    <w:rsid w:val="00D430E2"/>
    <w:rsid w:val="00D502A4"/>
    <w:rsid w:val="00D661DA"/>
    <w:rsid w:val="00D7082F"/>
    <w:rsid w:val="00D731E2"/>
    <w:rsid w:val="00D73ED6"/>
    <w:rsid w:val="00D81752"/>
    <w:rsid w:val="00D845E9"/>
    <w:rsid w:val="00D85454"/>
    <w:rsid w:val="00D8673F"/>
    <w:rsid w:val="00D90B3A"/>
    <w:rsid w:val="00D936E2"/>
    <w:rsid w:val="00DA065C"/>
    <w:rsid w:val="00DA64CF"/>
    <w:rsid w:val="00DB148C"/>
    <w:rsid w:val="00DB5419"/>
    <w:rsid w:val="00DB66C9"/>
    <w:rsid w:val="00DC01A4"/>
    <w:rsid w:val="00DC03FE"/>
    <w:rsid w:val="00DC0CF7"/>
    <w:rsid w:val="00DC1BAF"/>
    <w:rsid w:val="00DC3360"/>
    <w:rsid w:val="00DC737B"/>
    <w:rsid w:val="00DD56D6"/>
    <w:rsid w:val="00DD7128"/>
    <w:rsid w:val="00DE5586"/>
    <w:rsid w:val="00DE742A"/>
    <w:rsid w:val="00DF3172"/>
    <w:rsid w:val="00DF63B3"/>
    <w:rsid w:val="00E13B81"/>
    <w:rsid w:val="00E162EF"/>
    <w:rsid w:val="00E26337"/>
    <w:rsid w:val="00E2700E"/>
    <w:rsid w:val="00E27269"/>
    <w:rsid w:val="00E30B04"/>
    <w:rsid w:val="00E3466A"/>
    <w:rsid w:val="00E346E3"/>
    <w:rsid w:val="00E5009B"/>
    <w:rsid w:val="00E51350"/>
    <w:rsid w:val="00E56284"/>
    <w:rsid w:val="00E64C88"/>
    <w:rsid w:val="00E805FF"/>
    <w:rsid w:val="00E81094"/>
    <w:rsid w:val="00E82065"/>
    <w:rsid w:val="00E82AB9"/>
    <w:rsid w:val="00E855E5"/>
    <w:rsid w:val="00E86B90"/>
    <w:rsid w:val="00E87F65"/>
    <w:rsid w:val="00E95283"/>
    <w:rsid w:val="00E97975"/>
    <w:rsid w:val="00EA01D1"/>
    <w:rsid w:val="00EA1199"/>
    <w:rsid w:val="00EB7A4F"/>
    <w:rsid w:val="00EC005F"/>
    <w:rsid w:val="00ED0556"/>
    <w:rsid w:val="00ED1382"/>
    <w:rsid w:val="00ED179C"/>
    <w:rsid w:val="00ED2443"/>
    <w:rsid w:val="00ED6D16"/>
    <w:rsid w:val="00ED7BC7"/>
    <w:rsid w:val="00EE10CF"/>
    <w:rsid w:val="00EE243A"/>
    <w:rsid w:val="00EF44E6"/>
    <w:rsid w:val="00F04FC2"/>
    <w:rsid w:val="00F0782E"/>
    <w:rsid w:val="00F15004"/>
    <w:rsid w:val="00F15E5A"/>
    <w:rsid w:val="00F17DBF"/>
    <w:rsid w:val="00F17E06"/>
    <w:rsid w:val="00F24A3A"/>
    <w:rsid w:val="00F27470"/>
    <w:rsid w:val="00F279EC"/>
    <w:rsid w:val="00F36EC0"/>
    <w:rsid w:val="00F46283"/>
    <w:rsid w:val="00F50AEB"/>
    <w:rsid w:val="00F55440"/>
    <w:rsid w:val="00F64C72"/>
    <w:rsid w:val="00F6563C"/>
    <w:rsid w:val="00F66D2D"/>
    <w:rsid w:val="00F66E36"/>
    <w:rsid w:val="00F7185A"/>
    <w:rsid w:val="00F723F2"/>
    <w:rsid w:val="00F72554"/>
    <w:rsid w:val="00F73A96"/>
    <w:rsid w:val="00F77685"/>
    <w:rsid w:val="00F833D7"/>
    <w:rsid w:val="00F85663"/>
    <w:rsid w:val="00F90293"/>
    <w:rsid w:val="00F973A9"/>
    <w:rsid w:val="00FA26D3"/>
    <w:rsid w:val="00FA2CF2"/>
    <w:rsid w:val="00FA3BBE"/>
    <w:rsid w:val="00FA7BDE"/>
    <w:rsid w:val="00FA7BE8"/>
    <w:rsid w:val="00FB0EAE"/>
    <w:rsid w:val="00FB24BC"/>
    <w:rsid w:val="00FB3F1F"/>
    <w:rsid w:val="00FB3F89"/>
    <w:rsid w:val="00FC2723"/>
    <w:rsid w:val="00FC786D"/>
    <w:rsid w:val="00FD691A"/>
    <w:rsid w:val="00FD6CC8"/>
    <w:rsid w:val="00FE070F"/>
    <w:rsid w:val="00FE2B3C"/>
    <w:rsid w:val="00FE3012"/>
    <w:rsid w:val="00FE3F4D"/>
    <w:rsid w:val="00FE6AC3"/>
    <w:rsid w:val="00FF0728"/>
    <w:rsid w:val="00FF27C1"/>
    <w:rsid w:val="00FF4408"/>
    <w:rsid w:val="00FF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290723C"/>
  <w15:chartTrackingRefBased/>
  <w15:docId w15:val="{1022E910-C5A8-4BBD-B6FF-1FE3C25C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2D7C2A"/>
    <w:pPr>
      <w:keepNext/>
      <w:tabs>
        <w:tab w:val="left" w:pos="0"/>
        <w:tab w:val="right" w:pos="4976"/>
      </w:tabs>
      <w:ind w:left="26"/>
      <w:outlineLvl w:val="2"/>
    </w:pPr>
    <w:rPr>
      <w:rFonts w:cs="Miriam"/>
      <w:b/>
      <w:bCs/>
      <w:color w:val="0000FF"/>
      <w:sz w:val="16"/>
      <w:szCs w:val="16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532DF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3532DF"/>
    <w:pPr>
      <w:tabs>
        <w:tab w:val="center" w:pos="4153"/>
        <w:tab w:val="right" w:pos="8306"/>
      </w:tabs>
    </w:pPr>
  </w:style>
  <w:style w:type="table" w:styleId="a6">
    <w:name w:val="Table Grid"/>
    <w:basedOn w:val="a1"/>
    <w:rsid w:val="003532D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532DF"/>
    <w:rPr>
      <w:color w:val="0000FF"/>
      <w:u w:val="single"/>
    </w:rPr>
  </w:style>
  <w:style w:type="character" w:customStyle="1" w:styleId="a4">
    <w:name w:val="כותרת עליונה תו"/>
    <w:link w:val="a3"/>
    <w:rsid w:val="00CC2B9D"/>
    <w:rPr>
      <w:sz w:val="24"/>
      <w:szCs w:val="24"/>
    </w:rPr>
  </w:style>
  <w:style w:type="character" w:customStyle="1" w:styleId="30">
    <w:name w:val="כותרת 3 תו"/>
    <w:link w:val="3"/>
    <w:rsid w:val="002D7C2A"/>
    <w:rPr>
      <w:rFonts w:cs="Miriam"/>
      <w:b/>
      <w:bCs/>
      <w:color w:val="0000FF"/>
      <w:sz w:val="16"/>
      <w:szCs w:val="16"/>
      <w:lang w:eastAsia="he-IL"/>
    </w:rPr>
  </w:style>
  <w:style w:type="paragraph" w:styleId="a7">
    <w:name w:val="Body Text Indent"/>
    <w:basedOn w:val="a"/>
    <w:link w:val="a8"/>
    <w:rsid w:val="002D7C2A"/>
    <w:pPr>
      <w:tabs>
        <w:tab w:val="right" w:pos="4976"/>
      </w:tabs>
      <w:bidi w:val="0"/>
      <w:ind w:left="26"/>
    </w:pPr>
    <w:rPr>
      <w:rFonts w:cs="David"/>
      <w:color w:val="000080"/>
      <w:spacing w:val="4"/>
      <w:szCs w:val="16"/>
    </w:rPr>
  </w:style>
  <w:style w:type="character" w:customStyle="1" w:styleId="a8">
    <w:name w:val="כניסה בגוף טקסט תו"/>
    <w:link w:val="a7"/>
    <w:rsid w:val="002D7C2A"/>
    <w:rPr>
      <w:rFonts w:cs="David"/>
      <w:color w:val="000080"/>
      <w:spacing w:val="4"/>
      <w:sz w:val="24"/>
      <w:szCs w:val="16"/>
    </w:rPr>
  </w:style>
  <w:style w:type="paragraph" w:styleId="a9">
    <w:name w:val="footnote text"/>
    <w:basedOn w:val="a"/>
    <w:link w:val="aa"/>
    <w:semiHidden/>
    <w:rsid w:val="002D7C2A"/>
    <w:rPr>
      <w:sz w:val="20"/>
      <w:szCs w:val="20"/>
      <w:lang w:eastAsia="he-IL"/>
    </w:rPr>
  </w:style>
  <w:style w:type="character" w:customStyle="1" w:styleId="aa">
    <w:name w:val="טקסט הערת שוליים תו"/>
    <w:link w:val="a9"/>
    <w:semiHidden/>
    <w:rsid w:val="002D7C2A"/>
    <w:rPr>
      <w:lang w:eastAsia="he-IL"/>
    </w:rPr>
  </w:style>
  <w:style w:type="character" w:styleId="ab">
    <w:name w:val="footnote reference"/>
    <w:semiHidden/>
    <w:rsid w:val="002D7C2A"/>
    <w:rPr>
      <w:vertAlign w:val="superscript"/>
    </w:rPr>
  </w:style>
  <w:style w:type="character" w:customStyle="1" w:styleId="sc11">
    <w:name w:val="sc11"/>
    <w:rsid w:val="00A5742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rsid w:val="00A574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rsid w:val="00A574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rsid w:val="00A57428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rsid w:val="00A574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rsid w:val="00A574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rsid w:val="00A574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rsid w:val="00A57428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01">
    <w:name w:val="sc101"/>
    <w:rsid w:val="00A574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1">
    <w:name w:val="sc121"/>
    <w:rsid w:val="004423AC"/>
    <w:rPr>
      <w:rFonts w:ascii="Courier New" w:hAnsi="Courier New" w:cs="Courier New" w:hint="default"/>
      <w:color w:val="808000"/>
      <w:sz w:val="20"/>
      <w:szCs w:val="20"/>
    </w:rPr>
  </w:style>
  <w:style w:type="character" w:styleId="ac">
    <w:name w:val="Placeholder Text"/>
    <w:basedOn w:val="a0"/>
    <w:uiPriority w:val="99"/>
    <w:semiHidden/>
    <w:rsid w:val="00807978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AC6D6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C6D69"/>
    <w:rPr>
      <w:sz w:val="20"/>
      <w:szCs w:val="20"/>
    </w:rPr>
  </w:style>
  <w:style w:type="character" w:customStyle="1" w:styleId="af">
    <w:name w:val="טקסט הערה תו"/>
    <w:basedOn w:val="a0"/>
    <w:link w:val="ae"/>
    <w:uiPriority w:val="99"/>
    <w:semiHidden/>
    <w:rsid w:val="00AC6D69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AC6D69"/>
    <w:rPr>
      <w:b/>
      <w:bCs/>
    </w:rPr>
  </w:style>
  <w:style w:type="character" w:customStyle="1" w:styleId="af1">
    <w:name w:val="נושא הערה תו"/>
    <w:basedOn w:val="af"/>
    <w:link w:val="af0"/>
    <w:uiPriority w:val="99"/>
    <w:semiHidden/>
    <w:rsid w:val="00AC6D69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AC6D69"/>
    <w:rPr>
      <w:rFonts w:ascii="Segoe UI" w:hAnsi="Segoe UI" w:cs="Segoe UI"/>
      <w:sz w:val="18"/>
      <w:szCs w:val="18"/>
    </w:rPr>
  </w:style>
  <w:style w:type="character" w:customStyle="1" w:styleId="af3">
    <w:name w:val="טקסט בלונים תו"/>
    <w:basedOn w:val="a0"/>
    <w:link w:val="af2"/>
    <w:uiPriority w:val="99"/>
    <w:semiHidden/>
    <w:rsid w:val="00AC6D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0BD95-6A51-42F5-921A-E97DFDDBB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767</Words>
  <Characters>4716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Albalak</Company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 riven</dc:creator>
  <cp:keywords/>
  <cp:lastModifiedBy>Avihay g</cp:lastModifiedBy>
  <cp:revision>3</cp:revision>
  <cp:lastPrinted>2014-11-02T13:24:00Z</cp:lastPrinted>
  <dcterms:created xsi:type="dcterms:W3CDTF">2019-01-05T19:09:00Z</dcterms:created>
  <dcterms:modified xsi:type="dcterms:W3CDTF">2019-05-15T15:22:00Z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