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Первоначальная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оборудования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виртуальной машины rocky 9 linux для дальнейшей работы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скачал rocky 9 linux c официального сайта, задал конфигурацию жёсткого диска — VDI, виделил 40 гб памяти (рис. ??).</w:t>
      </w:r>
    </w:p>
    <w:p>
      <w:pPr>
        <w:pStyle w:val="CaptionedFigure"/>
      </w:pPr>
      <w:r>
        <w:drawing>
          <wp:inline>
            <wp:extent cx="3733800" cy="2847022"/>
            <wp:effectExtent b="0" l="0" r="0" t="0"/>
            <wp:docPr descr="Основные настройки" title="fig:" id="22" name="Picture"/>
            <a:graphic>
              <a:graphicData uri="http://schemas.openxmlformats.org/drawingml/2006/picture">
                <pic:pic>
                  <pic:nvPicPr>
                    <pic:cNvPr descr="image/lab1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7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Основные настройки</w:t>
      </w:r>
    </w:p>
    <w:p>
      <w:pPr>
        <w:numPr>
          <w:ilvl w:val="0"/>
          <w:numId w:val="1002"/>
        </w:numPr>
        <w:pStyle w:val="Compact"/>
      </w:pPr>
      <w:r>
        <w:t xml:space="preserve">Подключил образ диска дополнительной гостевой ОС(рис. ??).</w:t>
      </w:r>
    </w:p>
    <w:p>
      <w:pPr>
        <w:pStyle w:val="CaptionedFigure"/>
      </w:pPr>
      <w:r>
        <w:drawing>
          <wp:inline>
            <wp:extent cx="3733800" cy="2106798"/>
            <wp:effectExtent b="0" l="0" r="0" t="0"/>
            <wp:docPr descr="Образ диска гостевой ОС" title="fig:" id="25" name="Picture"/>
            <a:graphic>
              <a:graphicData uri="http://schemas.openxmlformats.org/drawingml/2006/picture">
                <pic:pic>
                  <pic:nvPicPr>
                    <pic:cNvPr descr="image/lab1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6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Образ диска гостевой ОС</w:t>
      </w:r>
    </w:p>
    <w:p>
      <w:pPr>
        <w:numPr>
          <w:ilvl w:val="0"/>
          <w:numId w:val="1003"/>
        </w:numPr>
        <w:pStyle w:val="Compact"/>
      </w:pPr>
      <w:r>
        <w:t xml:space="preserve">Синхронизировал рабочую папку с репозиторием на github (рис. ??).</w:t>
      </w:r>
    </w:p>
    <w:p>
      <w:pPr>
        <w:pStyle w:val="CaptionedFigure"/>
      </w:pPr>
      <w:r>
        <w:drawing>
          <wp:inline>
            <wp:extent cx="3733800" cy="2731083"/>
            <wp:effectExtent b="0" l="0" r="0" t="0"/>
            <wp:docPr descr="Репозиторий на github" title="fig:" id="28" name="Picture"/>
            <a:graphic>
              <a:graphicData uri="http://schemas.openxmlformats.org/drawingml/2006/picture">
                <pic:pic>
                  <pic:nvPicPr>
                    <pic:cNvPr descr="image/lab1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на github</w:t>
      </w:r>
    </w:p>
    <w:p>
      <w:pPr>
        <w:numPr>
          <w:ilvl w:val="0"/>
          <w:numId w:val="1004"/>
        </w:numPr>
        <w:pStyle w:val="Compact"/>
      </w:pPr>
      <w:r>
        <w:t xml:space="preserve">Настроил основные опции git (рис. ??).</w:t>
      </w:r>
    </w:p>
    <w:p>
      <w:pPr>
        <w:pStyle w:val="CaptionedFigure"/>
      </w:pPr>
      <w:r>
        <w:drawing>
          <wp:inline>
            <wp:extent cx="3733800" cy="2124513"/>
            <wp:effectExtent b="0" l="0" r="0" t="0"/>
            <wp:docPr descr="Команды git" title="fig:" id="31" name="Picture"/>
            <a:graphic>
              <a:graphicData uri="http://schemas.openxmlformats.org/drawingml/2006/picture">
                <pic:pic>
                  <pic:nvPicPr>
                    <pic:cNvPr descr="image/lab1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Команды git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установили виртуальную машину, синхронизировал её с моей учетной записью в github для дальнейшей работы с ней.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Саргсян Арам Грачьяевич</dc:creator>
  <dc:language>ru-RU</dc:language>
  <cp:keywords/>
  <dcterms:created xsi:type="dcterms:W3CDTF">2023-09-07T11:26:16Z</dcterms:created>
  <dcterms:modified xsi:type="dcterms:W3CDTF">2023-09-07T11:26:16Z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Первоначальная настройка оборудования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