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практической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Первая</w:t>
      </w:r>
      <w:r>
        <w:t xml:space="preserve"> </w:t>
      </w:r>
      <w:r>
        <w:t xml:space="preserve">неделя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средство моделирования NS2, установить все необходимые утилиты для работы с ней, запустить первую тестовую программу.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к себе на устройство виртуальную машину Ubuntu 22.04</w:t>
      </w:r>
    </w:p>
    <w:p>
      <w:pPr>
        <w:numPr>
          <w:ilvl w:val="0"/>
          <w:numId w:val="1001"/>
        </w:numPr>
        <w:pStyle w:val="Compact"/>
      </w:pPr>
      <w:r>
        <w:t xml:space="preserve">Установить на ней утилиты NS2, GNUPLOT, git, mc, make, emacs</w:t>
      </w:r>
    </w:p>
    <w:p>
      <w:pPr>
        <w:numPr>
          <w:ilvl w:val="0"/>
          <w:numId w:val="1001"/>
        </w:numPr>
        <w:pStyle w:val="Compact"/>
      </w:pPr>
      <w:r>
        <w:t xml:space="preserve">Изучить теоритическую информацию об NS2 и основны синтаксиса otcl</w:t>
      </w:r>
    </w:p>
    <w:p>
      <w:pPr>
        <w:numPr>
          <w:ilvl w:val="0"/>
          <w:numId w:val="1001"/>
        </w:numPr>
        <w:pStyle w:val="Compact"/>
      </w:pPr>
      <w:r>
        <w:t xml:space="preserve">Смоделировать тестовую модель по заданной топологии</w:t>
      </w:r>
    </w:p>
    <w:p>
      <w:pPr>
        <w:numPr>
          <w:ilvl w:val="0"/>
          <w:numId w:val="1001"/>
        </w:numPr>
        <w:pStyle w:val="Compact"/>
      </w:pPr>
      <w:r>
        <w:t xml:space="preserve">Синхронизировать всё с репозиторием в github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NS-2 (Network Simulator 2) - это средство моделирования сетевых протоколов, которое широко используется для исследований и анализа производительности различных сетевых архитектур и протоколов, является программным обеспечением с открытым исходным кодом. NS-2 позволяет моделировать различные типы сетевых топологий и протоколов передачи данных, включая проводные и беспроводные сети, маршрутизацию, управление трафиком и т.д. Кроме того, NS-2 имеет расширяемую архитектуру, позволяющую создавать пользовательские модули для расширения функциональности средства.</w:t>
      </w:r>
    </w:p>
    <w:p>
      <w:pPr>
        <w:pStyle w:val="BodyText"/>
      </w:pPr>
      <w:r>
        <w:t xml:space="preserve">NS-2 является мощным инструментом для исследований и анализа производительности сетевых протоколов и алгоритмов. Он позволяет смоделировать различные сценарии использования сетей и проанализировать их производительность в различных условиях. NS-2 также позволяет проводить эксперименты с реальными устройствами и сетями, которые могут быть трудными для организации в реальной жизни. NS-2 имеет свой язык описания сценариев TCL (Tool Command Language), который используется для создания сценариев моделирования. TCL-скрипты определяют топологию сети, настройки устройств, протоколы и другие параметры, которые затем используются для моделирования сценариев.</w:t>
      </w:r>
    </w:p>
    <w:p>
      <w:pPr>
        <w:pStyle w:val="BodyText"/>
      </w:pPr>
      <w:r>
        <w:t xml:space="preserve">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сравнение NS-2 с аналогичными программами.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программ для моделирования сетей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программ для моделирования сетей "/>
      </w:tblPr>
      <w:tblGrid>
        <w:gridCol w:w="1107"/>
        <w:gridCol w:w="553"/>
        <w:gridCol w:w="1329"/>
        <w:gridCol w:w="941"/>
        <w:gridCol w:w="398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Название программы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Лицензия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Язык программирования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Совместимость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NS-2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C++/otcl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Linux, Windows, Mac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Базовая визуализация и большую базу пользователей и библиотек для моделирования различных протоколов и алгоритмов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NS-3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Linux, Windows, Mac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Более современная архитектура и расширенные возможности для моделирования беспроводных сетей и IPv6, чем NS2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Eclipse Public License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C++/Java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Windows, 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Расширенные возможности для моделирования беспроводных сетей, в том числе сенсорных сетей и промышленных беспроводных сетей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OMNET++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C++/NED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Linux, Windows, Mac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Расширенные возможности моделирования беспроводных сетей и более современные инструменты визуализации, чем NS2</w:t>
            </w:r>
          </w:p>
        </w:tc>
      </w:tr>
    </w:tbl>
    <w:bookmarkEnd w:id="22"/>
    <w:bookmarkEnd w:id="0"/>
    <w:bookmarkEnd w:id="23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Подготовил рабочее пространство, установив виртуаульную машину со всеми утилитами(NS-2, GNUPLOT, Pandoc, git, make, mc, emacs, Python),</w:t>
      </w:r>
      <w:r>
        <w:t xml:space="preserve"> </w:t>
      </w:r>
      <w:r>
        <w:t xml:space="preserve">настроил общую папку между основной и гостевой ОС (рис. ??).</w:t>
      </w:r>
    </w:p>
    <w:p>
      <w:pPr>
        <w:pStyle w:val="CaptionedFigure"/>
      </w:pPr>
      <w:r>
        <w:drawing>
          <wp:inline>
            <wp:extent cx="3733800" cy="2656036"/>
            <wp:effectExtent b="0" l="0" r="0" t="0"/>
            <wp:docPr descr="Рабочая папка" title="fig:" id="25" name="Picture"/>
            <a:graphic>
              <a:graphicData uri="http://schemas.openxmlformats.org/drawingml/2006/picture">
                <pic:pic>
                  <pic:nvPicPr>
                    <pic:cNvPr descr="image/fig_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Рабочая папка</w:t>
      </w:r>
    </w:p>
    <w:p>
      <w:pPr>
        <w:numPr>
          <w:ilvl w:val="0"/>
          <w:numId w:val="1003"/>
        </w:numPr>
      </w:pPr>
      <w:r>
        <w:t xml:space="preserve">Синхронизировал её с репозиторием в github</w:t>
      </w:r>
      <w:r>
        <w:t xml:space="preserve"> </w:t>
      </w:r>
      <w:hyperlink r:id="rId27">
        <w:r>
          <w:rPr>
            <w:rStyle w:val="Hyperlink"/>
          </w:rPr>
          <w:t xml:space="preserve">https://github.com/agsargsyan/study_2022-2023_practice</w:t>
        </w:r>
      </w:hyperlink>
    </w:p>
    <w:p>
      <w:pPr>
        <w:numPr>
          <w:ilvl w:val="0"/>
          <w:numId w:val="1003"/>
        </w:numPr>
      </w:pPr>
      <w:r>
        <w:t xml:space="preserve">Изучил заданную топологию сети (рис. ??).</w:t>
      </w:r>
    </w:p>
    <w:p>
      <w:pPr>
        <w:pStyle w:val="CaptionedFigure"/>
      </w:pPr>
      <w:r>
        <w:drawing>
          <wp:inline>
            <wp:extent cx="3733800" cy="3611979"/>
            <wp:effectExtent b="0" l="0" r="0" t="0"/>
            <wp:docPr descr="Топология сети" title="fig:" id="29" name="Picture"/>
            <a:graphic>
              <a:graphicData uri="http://schemas.openxmlformats.org/drawingml/2006/picture">
                <pic:pic>
                  <pic:nvPicPr>
                    <pic:cNvPr descr="image/fig_topology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1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Топология сети</w:t>
      </w:r>
    </w:p>
    <w:p>
      <w:pPr>
        <w:numPr>
          <w:ilvl w:val="0"/>
          <w:numId w:val="1004"/>
        </w:numPr>
        <w:pStyle w:val="Compact"/>
      </w:pPr>
      <w:r>
        <w:t xml:space="preserve">Написал первую тестовую программу для моделирования заданной топологии</w:t>
      </w:r>
    </w:p>
    <w:p>
      <w:pPr>
        <w:pStyle w:val="SourceCode"/>
      </w:pPr>
      <w:r>
        <w:rPr>
          <w:rStyle w:val="VerbatimChar"/>
        </w:rPr>
        <w:t xml:space="preserve">#Создать новый экземпляр объекта Symulator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#Задаем разные цвета для потоков</w:t>
      </w:r>
      <w:r>
        <w:br/>
      </w:r>
      <w:r>
        <w:rPr>
          <w:rStyle w:val="VerbatimChar"/>
        </w:rPr>
        <w:t xml:space="preserve">$ns color 1 black</w:t>
      </w:r>
      <w:r>
        <w:br/>
      </w:r>
      <w:r>
        <w:rPr>
          <w:rStyle w:val="VerbatimChar"/>
        </w:rPr>
        <w:t xml:space="preserve">$ns color 2 red</w:t>
      </w:r>
      <w:r>
        <w:br/>
      </w:r>
      <w:r>
        <w:br/>
      </w:r>
      <w:r>
        <w:rPr>
          <w:rStyle w:val="VerbatimChar"/>
        </w:rPr>
        <w:t xml:space="preserve">#Открыть трейс-файл для nam</w:t>
      </w:r>
      <w:r>
        <w:br/>
      </w:r>
      <w:r>
        <w:rPr>
          <w:rStyle w:val="VerbatimChar"/>
        </w:rPr>
        <w:t xml:space="preserve">set nf [open ns2-01.nam w]</w:t>
      </w:r>
      <w:r>
        <w:br/>
      </w:r>
      <w:r>
        <w:rPr>
          <w:rStyle w:val="VerbatimChar"/>
        </w:rPr>
        <w:t xml:space="preserve">$ns namtrace-all $nf </w:t>
      </w:r>
      <w:r>
        <w:br/>
      </w:r>
      <w:r>
        <w:br/>
      </w:r>
      <w:r>
        <w:rPr>
          <w:rStyle w:val="VerbatimChar"/>
        </w:rPr>
        <w:t xml:space="preserve">#Finish procedure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ns nf</w:t>
      </w:r>
      <w:r>
        <w:br/>
      </w:r>
      <w:r>
        <w:rPr>
          <w:rStyle w:val="VerbatimChar"/>
        </w:rPr>
        <w:t xml:space="preserve">    $ns flush-trace</w:t>
      </w:r>
      <w:r>
        <w:br/>
      </w:r>
      <w:r>
        <w:rPr>
          <w:rStyle w:val="VerbatimChar"/>
        </w:rPr>
        <w:t xml:space="preserve">    #Закрыть трейс-файл nam</w:t>
      </w:r>
      <w:r>
        <w:br/>
      </w:r>
      <w:r>
        <w:rPr>
          <w:rStyle w:val="VerbatimChar"/>
        </w:rPr>
        <w:t xml:space="preserve">    close $nf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#Create 4 nodes</w:t>
      </w:r>
      <w:r>
        <w:br/>
      </w:r>
      <w:r>
        <w:rPr>
          <w:rStyle w:val="VerbatimChar"/>
        </w:rPr>
        <w:t xml:space="preserve">set n0 [$ns node]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rPr>
          <w:rStyle w:val="VerbatimChar"/>
        </w:rPr>
        <w:t xml:space="preserve">set n3 [$ns node]</w:t>
      </w:r>
      <w:r>
        <w:br/>
      </w:r>
      <w:r>
        <w:br/>
      </w:r>
      <w:r>
        <w:rPr>
          <w:rStyle w:val="VerbatimChar"/>
        </w:rPr>
        <w:t xml:space="preserve">#Create links into nodes</w:t>
      </w:r>
      <w:r>
        <w:br/>
      </w:r>
      <w:r>
        <w:rPr>
          <w:rStyle w:val="VerbatimChar"/>
        </w:rPr>
        <w:t xml:space="preserve">$ns duplex-link $n0 $n2 2Mb 10ms DropTail</w:t>
      </w:r>
      <w:r>
        <w:br/>
      </w:r>
      <w:r>
        <w:rPr>
          <w:rStyle w:val="VerbatimChar"/>
        </w:rPr>
        <w:t xml:space="preserve">$ns duplex-link $n1 $n2 2Mb 10ms DropTail</w:t>
      </w:r>
      <w:r>
        <w:br/>
      </w:r>
      <w:r>
        <w:rPr>
          <w:rStyle w:val="VerbatimChar"/>
        </w:rPr>
        <w:t xml:space="preserve">$ns duplex-link $n2 $n3 1.7Mb 20ms DropTail</w:t>
      </w:r>
      <w:r>
        <w:br/>
      </w:r>
      <w:r>
        <w:br/>
      </w:r>
      <w:r>
        <w:rPr>
          <w:rStyle w:val="VerbatimChar"/>
        </w:rPr>
        <w:t xml:space="preserve">#Установим размер очереди на линке (n2-n3) в 10 пакетов</w:t>
      </w:r>
      <w:r>
        <w:br/>
      </w:r>
      <w:r>
        <w:rPr>
          <w:rStyle w:val="VerbatimChar"/>
        </w:rPr>
        <w:t xml:space="preserve">$ns queue-limit $n2 $n3 10</w:t>
      </w:r>
      <w:r>
        <w:br/>
      </w:r>
      <w:r>
        <w:br/>
      </w:r>
      <w:r>
        <w:rPr>
          <w:rStyle w:val="VerbatimChar"/>
        </w:rPr>
        <w:t xml:space="preserve">#Задаём расположение(для nam)</w:t>
      </w:r>
      <w:r>
        <w:br/>
      </w:r>
      <w:r>
        <w:rPr>
          <w:rStyle w:val="VerbatimChar"/>
        </w:rPr>
        <w:t xml:space="preserve">$ns duplex-link-op $n0 $n2 orient right-down</w:t>
      </w:r>
      <w:r>
        <w:br/>
      </w:r>
      <w:r>
        <w:rPr>
          <w:rStyle w:val="VerbatimChar"/>
        </w:rPr>
        <w:t xml:space="preserve">$ns duplex-link-op $n1 $n2 orient right-up</w:t>
      </w:r>
      <w:r>
        <w:br/>
      </w:r>
      <w:r>
        <w:rPr>
          <w:rStyle w:val="VerbatimChar"/>
        </w:rPr>
        <w:t xml:space="preserve">$ns duplex-link-op $n2 $n3 orient right</w:t>
      </w:r>
      <w:r>
        <w:br/>
      </w:r>
      <w:r>
        <w:br/>
      </w:r>
      <w:r>
        <w:rPr>
          <w:rStyle w:val="VerbatimChar"/>
        </w:rPr>
        <w:t xml:space="preserve">#Задать монитор очереди(n2-n3) for nam</w:t>
      </w:r>
      <w:r>
        <w:br/>
      </w:r>
      <w:r>
        <w:rPr>
          <w:rStyle w:val="VerbatimChar"/>
        </w:rPr>
        <w:t xml:space="preserve">$ns duplex-link-op $n2 $n3 queuePos 0.5</w:t>
      </w:r>
      <w:r>
        <w:br/>
      </w:r>
      <w:r>
        <w:br/>
      </w:r>
      <w:r>
        <w:rPr>
          <w:rStyle w:val="VerbatimChar"/>
        </w:rPr>
        <w:t xml:space="preserve">#Установка TCP-соединение</w:t>
      </w:r>
      <w:r>
        <w:br/>
      </w:r>
      <w:r>
        <w:rPr>
          <w:rStyle w:val="VerbatimChar"/>
        </w:rPr>
        <w:t xml:space="preserve">set tcp [new Agent/TCP]</w:t>
      </w:r>
      <w:r>
        <w:br/>
      </w:r>
      <w:r>
        <w:rPr>
          <w:rStyle w:val="VerbatimChar"/>
        </w:rPr>
        <w:t xml:space="preserve">$tcp set class_ 2</w:t>
      </w:r>
      <w:r>
        <w:br/>
      </w:r>
      <w:r>
        <w:rPr>
          <w:rStyle w:val="VerbatimChar"/>
        </w:rPr>
        <w:t xml:space="preserve">$ns attach-agent $n0 $tcp</w:t>
      </w:r>
      <w:r>
        <w:br/>
      </w:r>
      <w:r>
        <w:rPr>
          <w:rStyle w:val="VerbatimChar"/>
        </w:rPr>
        <w:t xml:space="preserve">set sink [new Agent/TCPSink]</w:t>
      </w:r>
      <w:r>
        <w:br/>
      </w:r>
      <w:r>
        <w:rPr>
          <w:rStyle w:val="VerbatimChar"/>
        </w:rPr>
        <w:t xml:space="preserve">$ns attach-agent $n3 $sink</w:t>
      </w:r>
      <w:r>
        <w:br/>
      </w:r>
      <w:r>
        <w:rPr>
          <w:rStyle w:val="VerbatimChar"/>
        </w:rPr>
        <w:t xml:space="preserve">$ns connect $tcp $sink</w:t>
      </w:r>
      <w:r>
        <w:br/>
      </w:r>
      <w:r>
        <w:rPr>
          <w:rStyle w:val="VerbatimChar"/>
        </w:rPr>
        <w:t xml:space="preserve">$tcp set fid_ 1</w:t>
      </w:r>
      <w:r>
        <w:br/>
      </w:r>
      <w:r>
        <w:br/>
      </w:r>
      <w:r>
        <w:rPr>
          <w:rStyle w:val="VerbatimChar"/>
        </w:rPr>
        <w:t xml:space="preserve">#Установим соединение FTP поверх TCP</w:t>
      </w:r>
      <w:r>
        <w:br/>
      </w:r>
      <w:r>
        <w:rPr>
          <w:rStyle w:val="VerbatimChar"/>
        </w:rPr>
        <w:t xml:space="preserve">set ftp [new Application/FTP]</w:t>
      </w:r>
      <w:r>
        <w:br/>
      </w:r>
      <w:r>
        <w:rPr>
          <w:rStyle w:val="VerbatimChar"/>
        </w:rPr>
        <w:t xml:space="preserve">$ftp attach-agent $tcp</w:t>
      </w:r>
      <w:r>
        <w:br/>
      </w:r>
      <w:r>
        <w:rPr>
          <w:rStyle w:val="VerbatimChar"/>
        </w:rPr>
        <w:t xml:space="preserve">$ftp set type_ FTP</w:t>
      </w:r>
      <w:r>
        <w:br/>
      </w:r>
      <w:r>
        <w:br/>
      </w:r>
      <w:r>
        <w:rPr>
          <w:rStyle w:val="VerbatimChar"/>
        </w:rPr>
        <w:t xml:space="preserve">#Установим UDP-соединение</w:t>
      </w:r>
      <w:r>
        <w:br/>
      </w:r>
      <w:r>
        <w:rPr>
          <w:rStyle w:val="VerbatimChar"/>
        </w:rPr>
        <w:t xml:space="preserve">set udp [new Agent/UDP]</w:t>
      </w:r>
      <w:r>
        <w:br/>
      </w:r>
      <w:r>
        <w:rPr>
          <w:rStyle w:val="VerbatimChar"/>
        </w:rPr>
        <w:t xml:space="preserve">$ns attach-agent $n1 $udp</w:t>
      </w:r>
      <w:r>
        <w:br/>
      </w:r>
      <w:r>
        <w:rPr>
          <w:rStyle w:val="VerbatimChar"/>
        </w:rPr>
        <w:t xml:space="preserve">set null [new Agent/Null]</w:t>
      </w:r>
      <w:r>
        <w:br/>
      </w:r>
      <w:r>
        <w:rPr>
          <w:rStyle w:val="VerbatimChar"/>
        </w:rPr>
        <w:t xml:space="preserve">$ns attach-agent $n3 $null</w:t>
      </w:r>
      <w:r>
        <w:br/>
      </w:r>
      <w:r>
        <w:rPr>
          <w:rStyle w:val="VerbatimChar"/>
        </w:rPr>
        <w:t xml:space="preserve">$ns connect $udp $null</w:t>
      </w:r>
      <w:r>
        <w:br/>
      </w:r>
      <w:r>
        <w:rPr>
          <w:rStyle w:val="VerbatimChar"/>
        </w:rPr>
        <w:t xml:space="preserve">$udp set fid_ 2</w:t>
      </w:r>
      <w:r>
        <w:br/>
      </w:r>
      <w:r>
        <w:br/>
      </w:r>
      <w:r>
        <w:rPr>
          <w:rStyle w:val="VerbatimChar"/>
        </w:rPr>
        <w:t xml:space="preserve">#Установим соединение CBR поверх UDP</w:t>
      </w:r>
      <w:r>
        <w:br/>
      </w:r>
      <w:r>
        <w:rPr>
          <w:rStyle w:val="VerbatimChar"/>
        </w:rPr>
        <w:t xml:space="preserve">set cbr [new Application/Traffic/CBR]</w:t>
      </w:r>
      <w:r>
        <w:br/>
      </w:r>
      <w:r>
        <w:rPr>
          <w:rStyle w:val="VerbatimChar"/>
        </w:rPr>
        <w:t xml:space="preserve">$cbr attach-agent $udp</w:t>
      </w:r>
      <w:r>
        <w:br/>
      </w:r>
      <w:r>
        <w:rPr>
          <w:rStyle w:val="VerbatimChar"/>
        </w:rPr>
        <w:t xml:space="preserve">$cbr set type_ CBR</w:t>
      </w:r>
      <w:r>
        <w:br/>
      </w:r>
      <w:r>
        <w:rPr>
          <w:rStyle w:val="VerbatimChar"/>
        </w:rPr>
        <w:t xml:space="preserve">$cbr set packet_size_ 1000</w:t>
      </w:r>
      <w:r>
        <w:br/>
      </w:r>
      <w:r>
        <w:rPr>
          <w:rStyle w:val="VerbatimChar"/>
        </w:rPr>
        <w:t xml:space="preserve">$cbr set rate_ 1mb</w:t>
      </w:r>
      <w:r>
        <w:br/>
      </w:r>
      <w:r>
        <w:rPr>
          <w:rStyle w:val="VerbatimChar"/>
        </w:rPr>
        <w:t xml:space="preserve">$cbr set random_ false                               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#Задаём планировщик</w:t>
      </w:r>
      <w:r>
        <w:br/>
      </w:r>
      <w:r>
        <w:rPr>
          <w:rStyle w:val="VerbatimChar"/>
        </w:rPr>
        <w:t xml:space="preserve">$ns at 0.1 "$cbr start"</w:t>
      </w:r>
      <w:r>
        <w:br/>
      </w:r>
      <w:r>
        <w:rPr>
          <w:rStyle w:val="VerbatimChar"/>
        </w:rPr>
        <w:t xml:space="preserve">$ns at 1.0 "$ftp start"</w:t>
      </w:r>
      <w:r>
        <w:br/>
      </w:r>
      <w:r>
        <w:rPr>
          <w:rStyle w:val="VerbatimChar"/>
        </w:rPr>
        <w:t xml:space="preserve">$ns at 4.0 "$ftp stop"</w:t>
      </w:r>
      <w:r>
        <w:br/>
      </w:r>
      <w:r>
        <w:rPr>
          <w:rStyle w:val="VerbatimChar"/>
        </w:rPr>
        <w:t xml:space="preserve">$ns at 4.5 "$cbr stop"</w:t>
      </w:r>
      <w:r>
        <w:br/>
      </w:r>
      <w:r>
        <w:br/>
      </w:r>
      <w:r>
        <w:rPr>
          <w:rStyle w:val="VerbatimChar"/>
        </w:rPr>
        <w:t xml:space="preserve">#Отсоединить tcp и sink агенты</w:t>
      </w:r>
      <w:r>
        <w:br/>
      </w:r>
      <w:r>
        <w:rPr>
          <w:rStyle w:val="VerbatimChar"/>
        </w:rPr>
        <w:t xml:space="preserve">$ns at 4.5 "$ns detach-agent $n0 $tcp ; $ns detach-agent $n3 $sink"</w:t>
      </w:r>
      <w:r>
        <w:br/>
      </w:r>
      <w:r>
        <w:br/>
      </w:r>
      <w:r>
        <w:rPr>
          <w:rStyle w:val="VerbatimChar"/>
        </w:rPr>
        <w:t xml:space="preserve">#Вызвать finish на 5 секунде</w:t>
      </w:r>
      <w:r>
        <w:br/>
      </w:r>
      <w:r>
        <w:rPr>
          <w:rStyle w:val="VerbatimChar"/>
        </w:rPr>
        <w:t xml:space="preserve">$ns at 5.0 "finish"</w:t>
      </w:r>
      <w:r>
        <w:br/>
      </w:r>
      <w:r>
        <w:br/>
      </w:r>
      <w:r>
        <w:rPr>
          <w:rStyle w:val="VerbatimChar"/>
        </w:rPr>
        <w:t xml:space="preserve">#Напечатать размер пакета CBR и интервал</w:t>
      </w:r>
      <w:r>
        <w:br/>
      </w:r>
      <w:r>
        <w:rPr>
          <w:rStyle w:val="VerbatimChar"/>
        </w:rPr>
        <w:t xml:space="preserve">puts "CBR packet size = [$cbr set packet_size_]"</w:t>
      </w:r>
      <w:r>
        <w:br/>
      </w:r>
      <w:r>
        <w:rPr>
          <w:rStyle w:val="VerbatimChar"/>
        </w:rPr>
        <w:t xml:space="preserve">puts "CBR interval = [$cbr set interval_]"</w:t>
      </w:r>
      <w:r>
        <w:br/>
      </w:r>
      <w:r>
        <w:br/>
      </w:r>
      <w:r>
        <w:rPr>
          <w:rStyle w:val="VerbatimChar"/>
        </w:rPr>
        <w:t xml:space="preserve">#Запуск программы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05"/>
        </w:numPr>
        <w:pStyle w:val="Compact"/>
      </w:pPr>
      <w:r>
        <w:t xml:space="preserve">Вывел размер пакета CBR и интервал (рис. ??).</w:t>
      </w:r>
    </w:p>
    <w:p>
      <w:pPr>
        <w:pStyle w:val="CaptionedFigure"/>
      </w:pPr>
      <w:r>
        <w:drawing>
          <wp:inline>
            <wp:extent cx="3733800" cy="456260"/>
            <wp:effectExtent b="0" l="0" r="0" t="0"/>
            <wp:docPr descr="Результаты" title="fig:" id="32" name="Picture"/>
            <a:graphic>
              <a:graphicData uri="http://schemas.openxmlformats.org/drawingml/2006/picture">
                <pic:pic>
                  <pic:nvPicPr>
                    <pic:cNvPr descr="image/fig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</w:t>
      </w:r>
    </w:p>
    <w:p>
      <w:pPr>
        <w:numPr>
          <w:ilvl w:val="0"/>
          <w:numId w:val="1006"/>
        </w:numPr>
        <w:pStyle w:val="Compact"/>
      </w:pPr>
      <w:r>
        <w:t xml:space="preserve">Посмотрел симуляцию данной программы в nam (рис. ??).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вывод" title="fig:" id="35" name="Picture"/>
            <a:graphic>
              <a:graphicData uri="http://schemas.openxmlformats.org/drawingml/2006/picture">
                <pic:pic>
                  <pic:nvPicPr>
                    <pic:cNvPr descr="image/fig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работы с программой NS-2 для моделирования сетей, подготовил рабочее пространство и запустил первую модель для работы.</w:t>
      </w:r>
    </w:p>
    <w:bookmarkEnd w:id="38"/>
    <w:bookmarkStart w:id="3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The ns Manual Kevin Fall, Kannan Varadhan, 2011 год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hyperlink" Id="rId27" Target="https://github.com/agsargsyan/study_2022-2023_practi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github.com/agsargsyan/study_2022-2023_pract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практической работе</dc:title>
  <dc:creator>Саргсян Арам Грачьяевич</dc:creator>
  <dc:language>ru-RU</dc:language>
  <cp:keywords/>
  <dcterms:created xsi:type="dcterms:W3CDTF">2023-04-21T13:48:07Z</dcterms:created>
  <dcterms:modified xsi:type="dcterms:W3CDTF">2023-04-21T13:48:07Z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Первая неделя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