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SWTID1741156902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tag w:val="goog_rdk_1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News Category</w:t>
        <w:br/>
      </w:r>
      <w:sdt>
        <w:sdtPr>
          <w:tag w:val="goog_rdk_2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news</w:t>
        <w:br/>
      </w:r>
      <w:sdt>
        <w:sdtPr>
          <w:tag w:val="goog_rdk_3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key to access the api</w:t>
        <w:br/>
      </w:r>
      <w:sdt>
        <w:sdtPr>
          <w:tag w:val="goog_rdk_4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Watching News based on category.</w:t>
        <w:br/>
      </w:r>
      <w:sdt>
        <w:sdtPr>
          <w:tag w:val="goog_rdk_5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>
          <w:tag w:val="goog_rdk_6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Select the news category 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Results won’t load.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Need API Key 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Arial Unicode M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3</Pages>
  <Words>352</Words>
  <Characters>1890</Characters>
  <CharactersWithSpaces>2205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2025-03-11T10:41:42Z</dcterms:modified>
  <cp:revision>1</cp:revision>
  <dc:subject/>
  <dc:title/>
</cp:coreProperties>
</file>