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1"/>
        <w:gridCol w:w="1661"/>
        <w:gridCol w:w="1553"/>
        <w:gridCol w:w="1326"/>
        <w:gridCol w:w="1450"/>
        <w:gridCol w:w="1711"/>
      </w:tblGrid>
      <w:tr w:rsidR="00F77B7D" w:rsidTr="00F77B7D">
        <w:tc>
          <w:tcPr>
            <w:tcW w:w="1541" w:type="dxa"/>
          </w:tcPr>
          <w:p w:rsidR="00F77B7D" w:rsidRDefault="00F77B7D">
            <w:r>
              <w:t>Crystal Size</w:t>
            </w:r>
          </w:p>
        </w:tc>
        <w:tc>
          <w:tcPr>
            <w:tcW w:w="1661" w:type="dxa"/>
          </w:tcPr>
          <w:p w:rsidR="00F77B7D" w:rsidRDefault="00F77B7D">
            <w:r>
              <w:t>Composition</w:t>
            </w:r>
          </w:p>
        </w:tc>
        <w:tc>
          <w:tcPr>
            <w:tcW w:w="1553" w:type="dxa"/>
          </w:tcPr>
          <w:p w:rsidR="00F77B7D" w:rsidRDefault="00F77B7D">
            <w:r>
              <w:t>Light Yield (</w:t>
            </w:r>
            <w:proofErr w:type="spellStart"/>
            <w:r>
              <w:t>ph</w:t>
            </w:r>
            <w:proofErr w:type="spellEnd"/>
            <w:r>
              <w:t>/</w:t>
            </w:r>
            <w:proofErr w:type="spellStart"/>
            <w:r>
              <w:t>Mev</w:t>
            </w:r>
            <w:proofErr w:type="spellEnd"/>
            <w:r>
              <w:t>)</w:t>
            </w:r>
          </w:p>
        </w:tc>
        <w:tc>
          <w:tcPr>
            <w:tcW w:w="1326" w:type="dxa"/>
          </w:tcPr>
          <w:p w:rsidR="00F77B7D" w:rsidRDefault="00F77B7D">
            <w:r>
              <w:t>ER (%)</w:t>
            </w:r>
          </w:p>
        </w:tc>
        <w:tc>
          <w:tcPr>
            <w:tcW w:w="1450" w:type="dxa"/>
          </w:tcPr>
          <w:p w:rsidR="00F77B7D" w:rsidRDefault="00F77B7D">
            <w:r>
              <w:t>Decay (ns)</w:t>
            </w:r>
          </w:p>
        </w:tc>
        <w:tc>
          <w:tcPr>
            <w:tcW w:w="1711" w:type="dxa"/>
          </w:tcPr>
          <w:p w:rsidR="00F77B7D" w:rsidRDefault="00F77B7D">
            <w:r>
              <w:t xml:space="preserve">Citation </w:t>
            </w:r>
          </w:p>
        </w:tc>
      </w:tr>
      <w:tr w:rsidR="00F77B7D" w:rsidTr="00F77B7D">
        <w:tc>
          <w:tcPr>
            <w:tcW w:w="1541" w:type="dxa"/>
          </w:tcPr>
          <w:p w:rsidR="00F77B7D" w:rsidRDefault="00F77B7D">
            <w:r>
              <w:t>3mm diameter x 1mm</w:t>
            </w:r>
            <w:r>
              <w:t xml:space="preserve"> (</w:t>
            </w:r>
            <w:proofErr w:type="spellStart"/>
            <w:r w:rsidRPr="00F77B7D">
              <w:rPr>
                <w:rFonts w:ascii="Symbol" w:hAnsi="Symbol"/>
              </w:rPr>
              <w:t></w:t>
            </w:r>
            <w:r>
              <w:t>PD</w:t>
            </w:r>
            <w:proofErr w:type="spellEnd"/>
            <w:r>
              <w:t>)</w:t>
            </w:r>
          </w:p>
        </w:tc>
        <w:tc>
          <w:tcPr>
            <w:tcW w:w="1661" w:type="dxa"/>
          </w:tcPr>
          <w:p w:rsidR="00F77B7D" w:rsidRDefault="00F77B7D">
            <w:r>
              <w:t>0.2% Ce</w:t>
            </w:r>
          </w:p>
        </w:tc>
        <w:tc>
          <w:tcPr>
            <w:tcW w:w="1553" w:type="dxa"/>
          </w:tcPr>
          <w:p w:rsidR="00F77B7D" w:rsidRDefault="00F77B7D">
            <w:r>
              <w:t xml:space="preserve">42,000 </w:t>
            </w:r>
          </w:p>
        </w:tc>
        <w:tc>
          <w:tcPr>
            <w:tcW w:w="1326" w:type="dxa"/>
          </w:tcPr>
          <w:p w:rsidR="00F77B7D" w:rsidRDefault="00F77B7D">
            <w:r>
              <w:t>8.3% (662keV)</w:t>
            </w:r>
          </w:p>
        </w:tc>
        <w:tc>
          <w:tcPr>
            <w:tcW w:w="1450" w:type="dxa"/>
          </w:tcPr>
          <w:p w:rsidR="00F77B7D" w:rsidRDefault="00F77B7D"/>
        </w:tc>
        <w:tc>
          <w:tcPr>
            <w:tcW w:w="1711" w:type="dxa"/>
          </w:tcPr>
          <w:p w:rsidR="00F77B7D" w:rsidRDefault="00F77B7D">
            <w:proofErr w:type="spellStart"/>
            <w:r>
              <w:t>Cryst</w:t>
            </w:r>
            <w:proofErr w:type="spellEnd"/>
            <w:r>
              <w:t>. Growth Des 11</w:t>
            </w:r>
          </w:p>
        </w:tc>
      </w:tr>
      <w:tr w:rsidR="00F77B7D" w:rsidTr="00F77B7D">
        <w:tc>
          <w:tcPr>
            <w:tcW w:w="1541" w:type="dxa"/>
          </w:tcPr>
          <w:p w:rsidR="00F77B7D" w:rsidRDefault="00F77B7D">
            <w:r>
              <w:t>5mm x 5mm x 1mm (</w:t>
            </w:r>
            <w:proofErr w:type="spellStart"/>
            <w:r>
              <w:t>Cz</w:t>
            </w:r>
            <w:proofErr w:type="spellEnd"/>
            <w:r>
              <w:t>)</w:t>
            </w:r>
          </w:p>
        </w:tc>
        <w:tc>
          <w:tcPr>
            <w:tcW w:w="1661" w:type="dxa"/>
          </w:tcPr>
          <w:p w:rsidR="00F77B7D" w:rsidRDefault="00F77B7D">
            <w:r>
              <w:t>1% Ce</w:t>
            </w:r>
          </w:p>
        </w:tc>
        <w:tc>
          <w:tcPr>
            <w:tcW w:w="1553" w:type="dxa"/>
          </w:tcPr>
          <w:p w:rsidR="00F77B7D" w:rsidRDefault="00F77B7D">
            <w:r>
              <w:t>46,000</w:t>
            </w:r>
          </w:p>
        </w:tc>
        <w:tc>
          <w:tcPr>
            <w:tcW w:w="1326" w:type="dxa"/>
          </w:tcPr>
          <w:p w:rsidR="00F77B7D" w:rsidRDefault="00F77B7D">
            <w:r>
              <w:t>4.9%</w:t>
            </w:r>
          </w:p>
        </w:tc>
        <w:tc>
          <w:tcPr>
            <w:tcW w:w="1450" w:type="dxa"/>
          </w:tcPr>
          <w:p w:rsidR="00F77B7D" w:rsidRDefault="00F77B7D">
            <w:r>
              <w:t>88</w:t>
            </w:r>
          </w:p>
        </w:tc>
        <w:tc>
          <w:tcPr>
            <w:tcW w:w="1711" w:type="dxa"/>
          </w:tcPr>
          <w:p w:rsidR="00F77B7D" w:rsidRDefault="00F77B7D">
            <w:r>
              <w:t>J. Crystal Growth 352</w:t>
            </w:r>
          </w:p>
        </w:tc>
      </w:tr>
      <w:tr w:rsidR="00F77B7D" w:rsidTr="00F77B7D">
        <w:tc>
          <w:tcPr>
            <w:tcW w:w="1541" w:type="dxa"/>
          </w:tcPr>
          <w:p w:rsidR="00F77B7D" w:rsidRDefault="00F77B7D"/>
        </w:tc>
        <w:tc>
          <w:tcPr>
            <w:tcW w:w="1661" w:type="dxa"/>
          </w:tcPr>
          <w:p w:rsidR="00F77B7D" w:rsidRDefault="00F77B7D"/>
        </w:tc>
        <w:tc>
          <w:tcPr>
            <w:tcW w:w="1553" w:type="dxa"/>
          </w:tcPr>
          <w:p w:rsidR="00F77B7D" w:rsidRDefault="00F77B7D"/>
        </w:tc>
        <w:tc>
          <w:tcPr>
            <w:tcW w:w="1326" w:type="dxa"/>
          </w:tcPr>
          <w:p w:rsidR="00F77B7D" w:rsidRDefault="00F77B7D"/>
        </w:tc>
        <w:tc>
          <w:tcPr>
            <w:tcW w:w="1450" w:type="dxa"/>
          </w:tcPr>
          <w:p w:rsidR="00F77B7D" w:rsidRDefault="00F77B7D"/>
        </w:tc>
        <w:tc>
          <w:tcPr>
            <w:tcW w:w="1711" w:type="dxa"/>
          </w:tcPr>
          <w:p w:rsidR="00F77B7D" w:rsidRDefault="00F77B7D"/>
        </w:tc>
      </w:tr>
      <w:tr w:rsidR="00F77B7D" w:rsidTr="00F77B7D">
        <w:tc>
          <w:tcPr>
            <w:tcW w:w="1541" w:type="dxa"/>
          </w:tcPr>
          <w:p w:rsidR="00F77B7D" w:rsidRDefault="00F77B7D"/>
        </w:tc>
        <w:tc>
          <w:tcPr>
            <w:tcW w:w="1661" w:type="dxa"/>
          </w:tcPr>
          <w:p w:rsidR="00F77B7D" w:rsidRDefault="00F77B7D"/>
        </w:tc>
        <w:tc>
          <w:tcPr>
            <w:tcW w:w="1553" w:type="dxa"/>
          </w:tcPr>
          <w:p w:rsidR="00F77B7D" w:rsidRDefault="00F77B7D"/>
        </w:tc>
        <w:tc>
          <w:tcPr>
            <w:tcW w:w="1326" w:type="dxa"/>
          </w:tcPr>
          <w:p w:rsidR="00F77B7D" w:rsidRDefault="00F77B7D"/>
        </w:tc>
        <w:tc>
          <w:tcPr>
            <w:tcW w:w="1450" w:type="dxa"/>
          </w:tcPr>
          <w:p w:rsidR="00F77B7D" w:rsidRDefault="00F77B7D"/>
        </w:tc>
        <w:tc>
          <w:tcPr>
            <w:tcW w:w="1711" w:type="dxa"/>
          </w:tcPr>
          <w:p w:rsidR="00F77B7D" w:rsidRDefault="00F77B7D"/>
        </w:tc>
      </w:tr>
      <w:tr w:rsidR="00F77B7D" w:rsidTr="00F77B7D">
        <w:tc>
          <w:tcPr>
            <w:tcW w:w="1541" w:type="dxa"/>
          </w:tcPr>
          <w:p w:rsidR="00F77B7D" w:rsidRDefault="00F77B7D"/>
        </w:tc>
        <w:tc>
          <w:tcPr>
            <w:tcW w:w="1661" w:type="dxa"/>
          </w:tcPr>
          <w:p w:rsidR="00F77B7D" w:rsidRDefault="00F77B7D"/>
        </w:tc>
        <w:tc>
          <w:tcPr>
            <w:tcW w:w="1553" w:type="dxa"/>
          </w:tcPr>
          <w:p w:rsidR="00F77B7D" w:rsidRDefault="00F77B7D"/>
        </w:tc>
        <w:tc>
          <w:tcPr>
            <w:tcW w:w="1326" w:type="dxa"/>
          </w:tcPr>
          <w:p w:rsidR="00F77B7D" w:rsidRDefault="00F77B7D"/>
        </w:tc>
        <w:tc>
          <w:tcPr>
            <w:tcW w:w="1450" w:type="dxa"/>
          </w:tcPr>
          <w:p w:rsidR="00F77B7D" w:rsidRDefault="00F77B7D"/>
        </w:tc>
        <w:tc>
          <w:tcPr>
            <w:tcW w:w="1711" w:type="dxa"/>
          </w:tcPr>
          <w:p w:rsidR="00F77B7D" w:rsidRDefault="00F77B7D"/>
        </w:tc>
      </w:tr>
    </w:tbl>
    <w:p w:rsidR="005347D9" w:rsidRDefault="005347D9">
      <w:bookmarkStart w:id="0" w:name="_GoBack"/>
      <w:bookmarkEnd w:id="0"/>
    </w:p>
    <w:sectPr w:rsidR="005347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21D3"/>
    <w:rsid w:val="000E7E9F"/>
    <w:rsid w:val="005347D9"/>
    <w:rsid w:val="007175E4"/>
    <w:rsid w:val="00C01FB3"/>
    <w:rsid w:val="00E721D3"/>
    <w:rsid w:val="00F77B7D"/>
    <w:rsid w:val="00FC4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721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C41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41E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721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C41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41E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16819</TotalTime>
  <Pages>1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Glasgow</Company>
  <LinksUpToDate>false</LinksUpToDate>
  <CharactersWithSpaces>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Stewart</dc:creator>
  <cp:keywords/>
  <dc:description/>
  <cp:lastModifiedBy>Andrew Stewart</cp:lastModifiedBy>
  <cp:revision>1</cp:revision>
  <dcterms:created xsi:type="dcterms:W3CDTF">2015-05-29T14:41:00Z</dcterms:created>
  <dcterms:modified xsi:type="dcterms:W3CDTF">2015-06-10T08:41:00Z</dcterms:modified>
</cp:coreProperties>
</file>