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0B80DDAD" w:rsidR="00353022" w:rsidRPr="00353022" w:rsidRDefault="003D2A6A" w:rsidP="00353022">
      <w:pPr>
        <w:pStyle w:val="Title"/>
      </w:pPr>
      <w:bookmarkStart w:id="0" w:name="_Toc340314077"/>
      <w:bookmarkStart w:id="1" w:name="_Toc340786674"/>
      <w:bookmarkStart w:id="2" w:name="_Toc395091301"/>
      <w:bookmarkStart w:id="3" w:name="_Toc395091489"/>
      <w:bookmarkStart w:id="4" w:name="_Toc409998099"/>
      <w:r>
        <w:t xml:space="preserve">TDF_SDTM: </w:t>
      </w:r>
      <w:r w:rsidRPr="00353022">
        <w:t>SDTMIG v3.2</w:t>
      </w:r>
      <w:r>
        <w:t xml:space="preserve"> Test Datasets</w:t>
      </w:r>
    </w:p>
    <w:p w14:paraId="0872A815" w14:textId="77777777" w:rsidR="00353022" w:rsidRPr="00353022" w:rsidRDefault="00353022" w:rsidP="00353022">
      <w:pPr>
        <w:pStyle w:val="SubTitle0"/>
      </w:pPr>
      <w:r w:rsidRPr="00353022">
        <w:t>Test Data Factory Project Team</w:t>
      </w:r>
    </w:p>
    <w:p w14:paraId="31A6EA9F" w14:textId="566C8FE6" w:rsidR="00353022" w:rsidRDefault="003D2A6A" w:rsidP="00353022">
      <w:pPr>
        <w:pStyle w:val="SubTitle0"/>
      </w:pPr>
      <w:r>
        <w:t>November</w:t>
      </w:r>
      <w:r w:rsidR="00353022">
        <w:t xml:space="preserve"> 201</w:t>
      </w:r>
      <w:r>
        <w:t>8</w:t>
      </w:r>
    </w:p>
    <w:p w14:paraId="0BB030C2" w14:textId="72BE0824" w:rsidR="0025065F"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0396399" w:history="1">
        <w:r w:rsidR="0025065F" w:rsidRPr="000E0E50">
          <w:rPr>
            <w:rStyle w:val="Hyperlink"/>
            <w:noProof/>
          </w:rPr>
          <w:t>1</w:t>
        </w:r>
        <w:r w:rsidR="0025065F">
          <w:rPr>
            <w:rFonts w:asciiTheme="minorHAnsi" w:eastAsiaTheme="minorEastAsia" w:hAnsiTheme="minorHAnsi" w:cstheme="minorBidi"/>
            <w:noProof/>
          </w:rPr>
          <w:tab/>
        </w:r>
        <w:r w:rsidR="0025065F" w:rsidRPr="000E0E50">
          <w:rPr>
            <w:rStyle w:val="Hyperlink"/>
            <w:noProof/>
          </w:rPr>
          <w:t>Introduction and Background</w:t>
        </w:r>
        <w:r w:rsidR="0025065F">
          <w:rPr>
            <w:noProof/>
            <w:webHidden/>
          </w:rPr>
          <w:tab/>
        </w:r>
        <w:r w:rsidR="0025065F">
          <w:rPr>
            <w:noProof/>
            <w:webHidden/>
          </w:rPr>
          <w:fldChar w:fldCharType="begin"/>
        </w:r>
        <w:r w:rsidR="0025065F">
          <w:rPr>
            <w:noProof/>
            <w:webHidden/>
          </w:rPr>
          <w:instrText xml:space="preserve"> PAGEREF _Toc530396399 \h </w:instrText>
        </w:r>
        <w:r w:rsidR="0025065F">
          <w:rPr>
            <w:noProof/>
            <w:webHidden/>
          </w:rPr>
        </w:r>
        <w:r w:rsidR="0025065F">
          <w:rPr>
            <w:noProof/>
            <w:webHidden/>
          </w:rPr>
          <w:fldChar w:fldCharType="separate"/>
        </w:r>
        <w:r w:rsidR="0025065F">
          <w:rPr>
            <w:noProof/>
            <w:webHidden/>
          </w:rPr>
          <w:t>2</w:t>
        </w:r>
        <w:r w:rsidR="0025065F">
          <w:rPr>
            <w:noProof/>
            <w:webHidden/>
          </w:rPr>
          <w:fldChar w:fldCharType="end"/>
        </w:r>
      </w:hyperlink>
    </w:p>
    <w:p w14:paraId="014B35E2" w14:textId="40342C46" w:rsidR="0025065F" w:rsidRDefault="0025065F">
      <w:pPr>
        <w:pStyle w:val="TOC2"/>
        <w:tabs>
          <w:tab w:val="left" w:pos="880"/>
          <w:tab w:val="right" w:leader="dot" w:pos="9350"/>
        </w:tabs>
        <w:rPr>
          <w:rFonts w:asciiTheme="minorHAnsi" w:eastAsiaTheme="minorEastAsia" w:hAnsiTheme="minorHAnsi" w:cstheme="minorBidi"/>
          <w:noProof/>
        </w:rPr>
      </w:pPr>
      <w:hyperlink w:anchor="_Toc530396400" w:history="1">
        <w:r w:rsidRPr="000E0E50">
          <w:rPr>
            <w:rStyle w:val="Hyperlink"/>
            <w:noProof/>
          </w:rPr>
          <w:t>1.1</w:t>
        </w:r>
        <w:r>
          <w:rPr>
            <w:rFonts w:asciiTheme="minorHAnsi" w:eastAsiaTheme="minorEastAsia" w:hAnsiTheme="minorHAnsi" w:cstheme="minorBidi"/>
            <w:noProof/>
          </w:rPr>
          <w:tab/>
        </w:r>
        <w:r w:rsidRPr="000E0E50">
          <w:rPr>
            <w:rStyle w:val="Hyperlink"/>
            <w:noProof/>
          </w:rPr>
          <w:t>General Approach</w:t>
        </w:r>
        <w:r>
          <w:rPr>
            <w:noProof/>
            <w:webHidden/>
          </w:rPr>
          <w:tab/>
        </w:r>
        <w:r>
          <w:rPr>
            <w:noProof/>
            <w:webHidden/>
          </w:rPr>
          <w:fldChar w:fldCharType="begin"/>
        </w:r>
        <w:r>
          <w:rPr>
            <w:noProof/>
            <w:webHidden/>
          </w:rPr>
          <w:instrText xml:space="preserve"> PAGEREF _Toc530396400 \h </w:instrText>
        </w:r>
        <w:r>
          <w:rPr>
            <w:noProof/>
            <w:webHidden/>
          </w:rPr>
        </w:r>
        <w:r>
          <w:rPr>
            <w:noProof/>
            <w:webHidden/>
          </w:rPr>
          <w:fldChar w:fldCharType="separate"/>
        </w:r>
        <w:r>
          <w:rPr>
            <w:noProof/>
            <w:webHidden/>
          </w:rPr>
          <w:t>2</w:t>
        </w:r>
        <w:r>
          <w:rPr>
            <w:noProof/>
            <w:webHidden/>
          </w:rPr>
          <w:fldChar w:fldCharType="end"/>
        </w:r>
      </w:hyperlink>
    </w:p>
    <w:p w14:paraId="3D5EC371" w14:textId="1DA23071" w:rsidR="0025065F" w:rsidRDefault="0025065F">
      <w:pPr>
        <w:pStyle w:val="TOC2"/>
        <w:tabs>
          <w:tab w:val="left" w:pos="880"/>
          <w:tab w:val="right" w:leader="dot" w:pos="9350"/>
        </w:tabs>
        <w:rPr>
          <w:rFonts w:asciiTheme="minorHAnsi" w:eastAsiaTheme="minorEastAsia" w:hAnsiTheme="minorHAnsi" w:cstheme="minorBidi"/>
          <w:noProof/>
        </w:rPr>
      </w:pPr>
      <w:hyperlink w:anchor="_Toc530396401" w:history="1">
        <w:r w:rsidRPr="000E0E50">
          <w:rPr>
            <w:rStyle w:val="Hyperlink"/>
            <w:noProof/>
          </w:rPr>
          <w:t>1.2</w:t>
        </w:r>
        <w:r>
          <w:rPr>
            <w:rFonts w:asciiTheme="minorHAnsi" w:eastAsiaTheme="minorEastAsia" w:hAnsiTheme="minorHAnsi" w:cstheme="minorBidi"/>
            <w:noProof/>
          </w:rPr>
          <w:tab/>
        </w:r>
        <w:r w:rsidRPr="000E0E50">
          <w:rPr>
            <w:rStyle w:val="Hyperlink"/>
            <w:noProof/>
          </w:rPr>
          <w:t>CDISCPILOT02 Study and SDTM Datasets</w:t>
        </w:r>
        <w:r>
          <w:rPr>
            <w:noProof/>
            <w:webHidden/>
          </w:rPr>
          <w:tab/>
        </w:r>
        <w:r>
          <w:rPr>
            <w:noProof/>
            <w:webHidden/>
          </w:rPr>
          <w:fldChar w:fldCharType="begin"/>
        </w:r>
        <w:r>
          <w:rPr>
            <w:noProof/>
            <w:webHidden/>
          </w:rPr>
          <w:instrText xml:space="preserve"> PAGEREF _Toc530396401 \h </w:instrText>
        </w:r>
        <w:r>
          <w:rPr>
            <w:noProof/>
            <w:webHidden/>
          </w:rPr>
        </w:r>
        <w:r>
          <w:rPr>
            <w:noProof/>
            <w:webHidden/>
          </w:rPr>
          <w:fldChar w:fldCharType="separate"/>
        </w:r>
        <w:r>
          <w:rPr>
            <w:noProof/>
            <w:webHidden/>
          </w:rPr>
          <w:t>2</w:t>
        </w:r>
        <w:r>
          <w:rPr>
            <w:noProof/>
            <w:webHidden/>
          </w:rPr>
          <w:fldChar w:fldCharType="end"/>
        </w:r>
      </w:hyperlink>
    </w:p>
    <w:p w14:paraId="777CA38F" w14:textId="3635BC2C" w:rsidR="0025065F" w:rsidRDefault="0025065F">
      <w:pPr>
        <w:pStyle w:val="TOC1"/>
        <w:tabs>
          <w:tab w:val="left" w:pos="440"/>
          <w:tab w:val="right" w:leader="dot" w:pos="9350"/>
        </w:tabs>
        <w:rPr>
          <w:rFonts w:asciiTheme="minorHAnsi" w:eastAsiaTheme="minorEastAsia" w:hAnsiTheme="minorHAnsi" w:cstheme="minorBidi"/>
          <w:noProof/>
        </w:rPr>
      </w:pPr>
      <w:hyperlink w:anchor="_Toc530396402" w:history="1">
        <w:r w:rsidRPr="000E0E50">
          <w:rPr>
            <w:rStyle w:val="Hyperlink"/>
            <w:noProof/>
          </w:rPr>
          <w:t>2</w:t>
        </w:r>
        <w:r>
          <w:rPr>
            <w:rFonts w:asciiTheme="minorHAnsi" w:eastAsiaTheme="minorEastAsia" w:hAnsiTheme="minorHAnsi" w:cstheme="minorBidi"/>
            <w:noProof/>
          </w:rPr>
          <w:tab/>
        </w:r>
        <w:r w:rsidRPr="000E0E50">
          <w:rPr>
            <w:rStyle w:val="Hyperlink"/>
            <w:noProof/>
          </w:rPr>
          <w:t>Specific Comments</w:t>
        </w:r>
        <w:r>
          <w:rPr>
            <w:noProof/>
            <w:webHidden/>
          </w:rPr>
          <w:tab/>
        </w:r>
        <w:r>
          <w:rPr>
            <w:noProof/>
            <w:webHidden/>
          </w:rPr>
          <w:fldChar w:fldCharType="begin"/>
        </w:r>
        <w:r>
          <w:rPr>
            <w:noProof/>
            <w:webHidden/>
          </w:rPr>
          <w:instrText xml:space="preserve"> PAGEREF _Toc530396402 \h </w:instrText>
        </w:r>
        <w:r>
          <w:rPr>
            <w:noProof/>
            <w:webHidden/>
          </w:rPr>
        </w:r>
        <w:r>
          <w:rPr>
            <w:noProof/>
            <w:webHidden/>
          </w:rPr>
          <w:fldChar w:fldCharType="separate"/>
        </w:r>
        <w:r>
          <w:rPr>
            <w:noProof/>
            <w:webHidden/>
          </w:rPr>
          <w:t>4</w:t>
        </w:r>
        <w:r>
          <w:rPr>
            <w:noProof/>
            <w:webHidden/>
          </w:rPr>
          <w:fldChar w:fldCharType="end"/>
        </w:r>
      </w:hyperlink>
    </w:p>
    <w:p w14:paraId="039BA4A2" w14:textId="0BA10795" w:rsidR="0025065F" w:rsidRDefault="0025065F">
      <w:pPr>
        <w:pStyle w:val="TOC2"/>
        <w:tabs>
          <w:tab w:val="left" w:pos="880"/>
          <w:tab w:val="right" w:leader="dot" w:pos="9350"/>
        </w:tabs>
        <w:rPr>
          <w:rFonts w:asciiTheme="minorHAnsi" w:eastAsiaTheme="minorEastAsia" w:hAnsiTheme="minorHAnsi" w:cstheme="minorBidi"/>
          <w:noProof/>
        </w:rPr>
      </w:pPr>
      <w:hyperlink w:anchor="_Toc530396403" w:history="1">
        <w:r w:rsidRPr="000E0E50">
          <w:rPr>
            <w:rStyle w:val="Hyperlink"/>
            <w:noProof/>
          </w:rPr>
          <w:t>2.1</w:t>
        </w:r>
        <w:r>
          <w:rPr>
            <w:rFonts w:asciiTheme="minorHAnsi" w:eastAsiaTheme="minorEastAsia" w:hAnsiTheme="minorHAnsi" w:cstheme="minorBidi"/>
            <w:noProof/>
          </w:rPr>
          <w:tab/>
        </w:r>
        <w:r w:rsidRPr="000E0E50">
          <w:rPr>
            <w:rStyle w:val="Hyperlink"/>
            <w:noProof/>
          </w:rPr>
          <w:t>Split datasets</w:t>
        </w:r>
        <w:r>
          <w:rPr>
            <w:noProof/>
            <w:webHidden/>
          </w:rPr>
          <w:tab/>
        </w:r>
        <w:r>
          <w:rPr>
            <w:noProof/>
            <w:webHidden/>
          </w:rPr>
          <w:fldChar w:fldCharType="begin"/>
        </w:r>
        <w:r>
          <w:rPr>
            <w:noProof/>
            <w:webHidden/>
          </w:rPr>
          <w:instrText xml:space="preserve"> PAGEREF _Toc530396403 \h </w:instrText>
        </w:r>
        <w:r>
          <w:rPr>
            <w:noProof/>
            <w:webHidden/>
          </w:rPr>
        </w:r>
        <w:r>
          <w:rPr>
            <w:noProof/>
            <w:webHidden/>
          </w:rPr>
          <w:fldChar w:fldCharType="separate"/>
        </w:r>
        <w:r>
          <w:rPr>
            <w:noProof/>
            <w:webHidden/>
          </w:rPr>
          <w:t>4</w:t>
        </w:r>
        <w:r>
          <w:rPr>
            <w:noProof/>
            <w:webHidden/>
          </w:rPr>
          <w:fldChar w:fldCharType="end"/>
        </w:r>
      </w:hyperlink>
    </w:p>
    <w:p w14:paraId="05077BC0" w14:textId="0E46F64C" w:rsidR="0025065F" w:rsidRDefault="0025065F">
      <w:pPr>
        <w:pStyle w:val="TOC2"/>
        <w:tabs>
          <w:tab w:val="left" w:pos="880"/>
          <w:tab w:val="right" w:leader="dot" w:pos="9350"/>
        </w:tabs>
        <w:rPr>
          <w:rFonts w:asciiTheme="minorHAnsi" w:eastAsiaTheme="minorEastAsia" w:hAnsiTheme="minorHAnsi" w:cstheme="minorBidi"/>
          <w:noProof/>
        </w:rPr>
      </w:pPr>
      <w:hyperlink w:anchor="_Toc530396404" w:history="1">
        <w:r w:rsidRPr="000E0E50">
          <w:rPr>
            <w:rStyle w:val="Hyperlink"/>
            <w:noProof/>
          </w:rPr>
          <w:t>2.2</w:t>
        </w:r>
        <w:r>
          <w:rPr>
            <w:rFonts w:asciiTheme="minorHAnsi" w:eastAsiaTheme="minorEastAsia" w:hAnsiTheme="minorHAnsi" w:cstheme="minorBidi"/>
            <w:noProof/>
          </w:rPr>
          <w:tab/>
        </w:r>
        <w:r w:rsidRPr="000E0E50">
          <w:rPr>
            <w:rStyle w:val="Hyperlink"/>
            <w:noProof/>
          </w:rPr>
          <w:t>AE Domain Modification</w:t>
        </w:r>
        <w:r>
          <w:rPr>
            <w:noProof/>
            <w:webHidden/>
          </w:rPr>
          <w:tab/>
        </w:r>
        <w:r>
          <w:rPr>
            <w:noProof/>
            <w:webHidden/>
          </w:rPr>
          <w:fldChar w:fldCharType="begin"/>
        </w:r>
        <w:r>
          <w:rPr>
            <w:noProof/>
            <w:webHidden/>
          </w:rPr>
          <w:instrText xml:space="preserve"> PAGEREF _Toc530396404 \h </w:instrText>
        </w:r>
        <w:r>
          <w:rPr>
            <w:noProof/>
            <w:webHidden/>
          </w:rPr>
        </w:r>
        <w:r>
          <w:rPr>
            <w:noProof/>
            <w:webHidden/>
          </w:rPr>
          <w:fldChar w:fldCharType="separate"/>
        </w:r>
        <w:r>
          <w:rPr>
            <w:noProof/>
            <w:webHidden/>
          </w:rPr>
          <w:t>4</w:t>
        </w:r>
        <w:r>
          <w:rPr>
            <w:noProof/>
            <w:webHidden/>
          </w:rPr>
          <w:fldChar w:fldCharType="end"/>
        </w:r>
      </w:hyperlink>
    </w:p>
    <w:p w14:paraId="0B231E44" w14:textId="295976A0" w:rsidR="0025065F" w:rsidRDefault="0025065F">
      <w:pPr>
        <w:pStyle w:val="TOC1"/>
        <w:tabs>
          <w:tab w:val="left" w:pos="440"/>
          <w:tab w:val="right" w:leader="dot" w:pos="9350"/>
        </w:tabs>
        <w:rPr>
          <w:rFonts w:asciiTheme="minorHAnsi" w:eastAsiaTheme="minorEastAsia" w:hAnsiTheme="minorHAnsi" w:cstheme="minorBidi"/>
          <w:noProof/>
        </w:rPr>
      </w:pPr>
      <w:hyperlink w:anchor="_Toc530396405" w:history="1">
        <w:r w:rsidRPr="000E0E50">
          <w:rPr>
            <w:rStyle w:val="Hyperlink"/>
            <w:noProof/>
          </w:rPr>
          <w:t>3</w:t>
        </w:r>
        <w:r>
          <w:rPr>
            <w:rFonts w:asciiTheme="minorHAnsi" w:eastAsiaTheme="minorEastAsia" w:hAnsiTheme="minorHAnsi" w:cstheme="minorBidi"/>
            <w:noProof/>
          </w:rPr>
          <w:tab/>
        </w:r>
        <w:r w:rsidRPr="000E0E50">
          <w:rPr>
            <w:rStyle w:val="Hyperlink"/>
            <w:noProof/>
          </w:rPr>
          <w:t>Data Conformance Summary – Explanation on Remaining Pinnacle 21 Findings</w:t>
        </w:r>
        <w:r>
          <w:rPr>
            <w:noProof/>
            <w:webHidden/>
          </w:rPr>
          <w:tab/>
        </w:r>
        <w:r>
          <w:rPr>
            <w:noProof/>
            <w:webHidden/>
          </w:rPr>
          <w:fldChar w:fldCharType="begin"/>
        </w:r>
        <w:r>
          <w:rPr>
            <w:noProof/>
            <w:webHidden/>
          </w:rPr>
          <w:instrText xml:space="preserve"> PAGEREF _Toc530396405 \h </w:instrText>
        </w:r>
        <w:r>
          <w:rPr>
            <w:noProof/>
            <w:webHidden/>
          </w:rPr>
        </w:r>
        <w:r>
          <w:rPr>
            <w:noProof/>
            <w:webHidden/>
          </w:rPr>
          <w:fldChar w:fldCharType="separate"/>
        </w:r>
        <w:r>
          <w:rPr>
            <w:noProof/>
            <w:webHidden/>
          </w:rPr>
          <w:t>5</w:t>
        </w:r>
        <w:r>
          <w:rPr>
            <w:noProof/>
            <w:webHidden/>
          </w:rPr>
          <w:fldChar w:fldCharType="end"/>
        </w:r>
      </w:hyperlink>
    </w:p>
    <w:p w14:paraId="283F601F" w14:textId="65B5D4C3" w:rsidR="00353022" w:rsidRPr="00353022" w:rsidRDefault="00353022" w:rsidP="00353022">
      <w:r>
        <w:fldChar w:fldCharType="end"/>
      </w:r>
    </w:p>
    <w:p w14:paraId="22574780" w14:textId="5F041022" w:rsidR="00353022" w:rsidRPr="00E40CA2" w:rsidRDefault="00353022" w:rsidP="00353022">
      <w:pPr>
        <w:pStyle w:val="Heading1"/>
        <w:pageBreakBefore/>
      </w:pPr>
      <w:bookmarkStart w:id="5" w:name="_Toc530396399"/>
      <w:r w:rsidRPr="00FA2B6B">
        <w:lastRenderedPageBreak/>
        <w:t>Introduction</w:t>
      </w:r>
      <w:bookmarkEnd w:id="0"/>
      <w:bookmarkEnd w:id="1"/>
      <w:bookmarkEnd w:id="2"/>
      <w:bookmarkEnd w:id="3"/>
      <w:bookmarkEnd w:id="4"/>
      <w:r w:rsidR="003D2A6A">
        <w:rPr>
          <w:lang w:val="en-US"/>
        </w:rPr>
        <w:t xml:space="preserve"> and Background</w:t>
      </w:r>
      <w:bookmarkEnd w:id="5"/>
    </w:p>
    <w:p w14:paraId="627682B8" w14:textId="3726FF07" w:rsidR="00102397" w:rsidRDefault="00102397" w:rsidP="00102397">
      <w:pPr>
        <w:pStyle w:val="Heading2"/>
      </w:pPr>
      <w:bookmarkStart w:id="6" w:name="_Toc530396400"/>
      <w:r>
        <w:rPr>
          <w:lang w:val="en-US"/>
        </w:rPr>
        <w:t>General Approach</w:t>
      </w:r>
      <w:bookmarkEnd w:id="6"/>
    </w:p>
    <w:p w14:paraId="095EC2DC" w14:textId="48A02C1F" w:rsidR="00353022" w:rsidRPr="000D4C8A" w:rsidRDefault="00353022" w:rsidP="00353022">
      <w:r>
        <w:t xml:space="preserve">The PhUSE organization initiated the Test Data Factory (TDF) project to </w:t>
      </w:r>
      <w:r w:rsidR="003D2A6A">
        <w:t xml:space="preserve">create CDISC-compliant </w:t>
      </w:r>
      <w:r>
        <w:t>test data</w:t>
      </w:r>
      <w:r w:rsidR="003D2A6A">
        <w:t>sets</w:t>
      </w:r>
      <w:r>
        <w:t xml:space="preserve"> </w:t>
      </w:r>
      <w:r w:rsidR="003D2A6A">
        <w:t xml:space="preserve">and make these test datasets </w:t>
      </w:r>
      <w:r w:rsidRPr="000D4C8A">
        <w:t xml:space="preserve">publicly available. </w:t>
      </w:r>
      <w:r w:rsidR="003D2A6A">
        <w:t xml:space="preserve">The goal of the project is not to create complete submission </w:t>
      </w:r>
      <w:r w:rsidR="003A6C71">
        <w:t>packages,</w:t>
      </w:r>
      <w:r w:rsidR="003D2A6A">
        <w:t xml:space="preserve"> but it will focus on datasets that comply with CDISC standards (focusing on SDTM, ADaM, and SEND) and that </w:t>
      </w:r>
      <w:r w:rsidR="00102397">
        <w:t>can be used to</w:t>
      </w:r>
      <w:r w:rsidR="003D2A6A">
        <w:t xml:space="preserve"> support testing of CDISC-based </w:t>
      </w:r>
      <w:r w:rsidR="003D2A6A" w:rsidRPr="000D4C8A">
        <w:t>processes and programs</w:t>
      </w:r>
      <w:r w:rsidR="003D2A6A">
        <w:t xml:space="preserve">. </w:t>
      </w:r>
      <w:r w:rsidR="00102397">
        <w:t>In general, t</w:t>
      </w:r>
      <w:r w:rsidRPr="000D4C8A">
        <w:t xml:space="preserve">he TDF project team </w:t>
      </w:r>
      <w:r w:rsidR="00102397">
        <w:t>will use</w:t>
      </w:r>
      <w:r w:rsidRPr="000D4C8A">
        <w:t xml:space="preserve"> the following</w:t>
      </w:r>
      <w:r w:rsidR="00102397">
        <w:t xml:space="preserve"> iterative</w:t>
      </w:r>
      <w:r w:rsidRPr="000D4C8A">
        <w:t xml:space="preserve"> approach:</w:t>
      </w:r>
    </w:p>
    <w:p w14:paraId="7B01CEB4" w14:textId="60D65153" w:rsidR="00102397" w:rsidRDefault="00102397" w:rsidP="00353022">
      <w:pPr>
        <w:pStyle w:val="ListBullet"/>
      </w:pPr>
      <w:r>
        <w:t>For the datasets under development</w:t>
      </w:r>
      <w:r w:rsidRPr="000D4C8A">
        <w:t xml:space="preserve"> </w:t>
      </w:r>
      <w:r>
        <w:t>t</w:t>
      </w:r>
      <w:r w:rsidR="00353022" w:rsidRPr="000D4C8A">
        <w:t xml:space="preserve">he team </w:t>
      </w:r>
      <w:r>
        <w:t xml:space="preserve">will run the </w:t>
      </w:r>
      <w:r w:rsidR="003A6C71">
        <w:t>validat</w:t>
      </w:r>
      <w:r>
        <w:t xml:space="preserve">ion tool of </w:t>
      </w:r>
      <w:r w:rsidR="00353022" w:rsidRPr="000D4C8A">
        <w:t>Pinnacle 21 Community v2.2</w:t>
      </w:r>
      <w:r>
        <w:t xml:space="preserve"> </w:t>
      </w:r>
      <w:r w:rsidR="00353022" w:rsidRPr="000D4C8A">
        <w:t xml:space="preserve">using </w:t>
      </w:r>
      <w:r>
        <w:t xml:space="preserve">the appropriate settings for the standard version. </w:t>
      </w:r>
    </w:p>
    <w:p w14:paraId="4FB5B73C" w14:textId="748F7751" w:rsidR="00353022" w:rsidRDefault="00102397" w:rsidP="00353022">
      <w:pPr>
        <w:pStyle w:val="ListBullet"/>
      </w:pPr>
      <w:r>
        <w:t>Each individual dataset is then updated b</w:t>
      </w:r>
      <w:r w:rsidR="00353022" w:rsidRPr="000D4C8A">
        <w:t xml:space="preserve">ased on the reported findings so that no more unexplained findings </w:t>
      </w:r>
      <w:r w:rsidR="00353022">
        <w:t>are reported</w:t>
      </w:r>
      <w:r w:rsidR="00BF61CB">
        <w:t xml:space="preserve"> by the validation tool</w:t>
      </w:r>
      <w:r w:rsidR="00353022">
        <w:t>.</w:t>
      </w:r>
      <w:r w:rsidR="003A6C71">
        <w:t xml:space="preserve"> </w:t>
      </w:r>
    </w:p>
    <w:p w14:paraId="59C26DD1" w14:textId="639C0D59" w:rsidR="00BF61CB" w:rsidRDefault="00BF61CB" w:rsidP="00353022">
      <w:pPr>
        <w:pStyle w:val="ListBullet"/>
      </w:pPr>
      <w:r>
        <w:t>The team will then decide which errors and warning should be addressed and which should be left untouched and should be explained</w:t>
      </w:r>
      <w:r w:rsidR="007C7403">
        <w:t xml:space="preserve"> in the documentation for the dataset package</w:t>
      </w:r>
      <w:r>
        <w:t xml:space="preserve">. </w:t>
      </w:r>
    </w:p>
    <w:p w14:paraId="3EE1478D" w14:textId="7E66B813" w:rsidR="00BF61CB" w:rsidRDefault="00BF61CB" w:rsidP="00BF61CB">
      <w:pPr>
        <w:pStyle w:val="ListBullet2"/>
      </w:pPr>
      <w:r>
        <w:t xml:space="preserve">Note that there could be different possible reasons for leaving errors and warning in the dataset: For example, a certain type of issue could be be seen in real world datasets as well or the issue is caused by some inefficiency of the validation tool. </w:t>
      </w:r>
    </w:p>
    <w:p w14:paraId="094367B2" w14:textId="7846B562" w:rsidR="00353022" w:rsidRDefault="00102397" w:rsidP="00353022">
      <w:pPr>
        <w:pStyle w:val="ListBullet"/>
      </w:pPr>
      <w:r>
        <w:t xml:space="preserve">As a regression test, </w:t>
      </w:r>
      <w:r w:rsidR="00353022">
        <w:t xml:space="preserve">Pinnacle 21 Community v2.2 </w:t>
      </w:r>
      <w:r>
        <w:t>i</w:t>
      </w:r>
      <w:r w:rsidR="00353022">
        <w:t xml:space="preserve">s used on updated datasets </w:t>
      </w:r>
      <w:r>
        <w:t xml:space="preserve">at the same time </w:t>
      </w:r>
      <w:r w:rsidR="00353022">
        <w:t xml:space="preserve">to find additional issues resulting from inconsistencies between </w:t>
      </w:r>
      <w:r>
        <w:t>individual</w:t>
      </w:r>
      <w:r w:rsidR="00353022">
        <w:t xml:space="preserve"> datasets. The datasets </w:t>
      </w:r>
      <w:r>
        <w:t>are then</w:t>
      </w:r>
      <w:r w:rsidR="00353022">
        <w:t xml:space="preserve"> updated </w:t>
      </w:r>
      <w:r>
        <w:t>as needed</w:t>
      </w:r>
      <w:r w:rsidR="00353022">
        <w:t>.</w:t>
      </w:r>
    </w:p>
    <w:p w14:paraId="79EDC48B" w14:textId="3002D5AB" w:rsidR="00353022" w:rsidRDefault="00353022" w:rsidP="00353022">
      <w:pPr>
        <w:pStyle w:val="ListBullet"/>
      </w:pPr>
      <w:r>
        <w:t xml:space="preserve">For updating the datasets, the team </w:t>
      </w:r>
      <w:r w:rsidR="00102397">
        <w:t xml:space="preserve">will </w:t>
      </w:r>
      <w:r>
        <w:t>use SAS and R programs</w:t>
      </w:r>
      <w:r w:rsidR="00102397">
        <w:t xml:space="preserve"> as appropriate. </w:t>
      </w:r>
    </w:p>
    <w:p w14:paraId="53B92321" w14:textId="6C1238F7" w:rsidR="007C7403" w:rsidRDefault="007C7403" w:rsidP="007C7403">
      <w:pPr>
        <w:pStyle w:val="ListBullet"/>
      </w:pPr>
      <w:r>
        <w:t xml:space="preserve">Finally, the test datasets will be published as a package. The objective is not to create a </w:t>
      </w:r>
      <w:r w:rsidR="00C334C4">
        <w:t xml:space="preserve">complete submission </w:t>
      </w:r>
      <w:r>
        <w:t xml:space="preserve">package but rather a set of files that can be </w:t>
      </w:r>
      <w:r w:rsidR="00B91165">
        <w:t>us</w:t>
      </w:r>
      <w:r>
        <w:t xml:space="preserve">ed for testing and that includes </w:t>
      </w:r>
      <w:proofErr w:type="gramStart"/>
      <w:r>
        <w:t>sufficient</w:t>
      </w:r>
      <w:proofErr w:type="gramEnd"/>
      <w:r>
        <w:t xml:space="preserve"> </w:t>
      </w:r>
      <w:r w:rsidR="00B91165">
        <w:t xml:space="preserve">information for the user to decide how to use the datasets. Typically, a package will include the following files: </w:t>
      </w:r>
    </w:p>
    <w:p w14:paraId="232F27FA" w14:textId="4AFE422F" w:rsidR="00B91165" w:rsidRDefault="00B91165" w:rsidP="00B91165">
      <w:pPr>
        <w:pStyle w:val="ListBullet2"/>
      </w:pPr>
      <w:r>
        <w:t>The datasets as .</w:t>
      </w:r>
      <w:proofErr w:type="spellStart"/>
      <w:r>
        <w:t>xpt</w:t>
      </w:r>
      <w:proofErr w:type="spellEnd"/>
      <w:r>
        <w:t xml:space="preserve"> files</w:t>
      </w:r>
    </w:p>
    <w:p w14:paraId="173DED3A" w14:textId="12204382" w:rsidR="00B91165" w:rsidRDefault="00B91165" w:rsidP="00B91165">
      <w:pPr>
        <w:pStyle w:val="ListBullet2"/>
      </w:pPr>
      <w:r>
        <w:t>A define.xml and corresponding .</w:t>
      </w:r>
      <w:proofErr w:type="spellStart"/>
      <w:r>
        <w:t>xsl</w:t>
      </w:r>
      <w:proofErr w:type="spellEnd"/>
      <w:r>
        <w:t xml:space="preserve"> stylesheet that transforms the define.xml file into an html page for easy reading and navigating. </w:t>
      </w:r>
    </w:p>
    <w:p w14:paraId="7ACA9BBA" w14:textId="6F8C1FB9" w:rsidR="00B91165" w:rsidRDefault="00B91165" w:rsidP="00B91165">
      <w:pPr>
        <w:pStyle w:val="ListBullet2"/>
      </w:pPr>
      <w:r>
        <w:t xml:space="preserve">If applicable supporting documents as required and deemed necessary by the TDF team. </w:t>
      </w:r>
    </w:p>
    <w:p w14:paraId="4A1D1D78" w14:textId="27B5D493" w:rsidR="00B91165" w:rsidRDefault="00B91165" w:rsidP="00B91165">
      <w:pPr>
        <w:pStyle w:val="ListBullet2"/>
      </w:pPr>
      <w:r>
        <w:t xml:space="preserve">A Word document (like this file) that describes the datasets, the process, and explains remaining issues reported by the validation tool. </w:t>
      </w:r>
    </w:p>
    <w:p w14:paraId="4A43D7AD" w14:textId="3B9B2C46" w:rsidR="00B91165" w:rsidRDefault="00B91165" w:rsidP="00B91165">
      <w:pPr>
        <w:pStyle w:val="ListBullet2"/>
      </w:pPr>
      <w:r>
        <w:t xml:space="preserve">A final report from the validation tool </w:t>
      </w:r>
    </w:p>
    <w:p w14:paraId="7106088A" w14:textId="74B90258" w:rsidR="00E73781" w:rsidRDefault="00102397" w:rsidP="00102397">
      <w:r>
        <w:t xml:space="preserve">The team used Pinnacle 21 as a conformance checking tool because it is a commonly used tool to evaluate conformance and is openly available to everyone. The team is very </w:t>
      </w:r>
      <w:proofErr w:type="gramStart"/>
      <w:r>
        <w:t>well aware</w:t>
      </w:r>
      <w:proofErr w:type="gramEnd"/>
      <w:r>
        <w:t xml:space="preserve"> of shortcomings and knows that </w:t>
      </w:r>
      <w:r w:rsidR="00E73781">
        <w:t>this tool</w:t>
      </w:r>
      <w:r>
        <w:t xml:space="preserve"> i</w:t>
      </w:r>
      <w:r w:rsidR="00E73781">
        <w:t>s</w:t>
      </w:r>
      <w:r>
        <w:t xml:space="preserve"> not perfect and</w:t>
      </w:r>
      <w:r w:rsidRPr="00BB33CD">
        <w:t xml:space="preserve"> </w:t>
      </w:r>
      <w:r>
        <w:t xml:space="preserve">comprehensive but decided that for lack of better alternatives, this would be the right choice. </w:t>
      </w:r>
    </w:p>
    <w:p w14:paraId="5E24302E" w14:textId="3E33146B" w:rsidR="00102397" w:rsidRDefault="00102397" w:rsidP="00102397">
      <w:pPr>
        <w:pStyle w:val="Heading2"/>
      </w:pPr>
      <w:bookmarkStart w:id="7" w:name="_Toc530396401"/>
      <w:r w:rsidRPr="000D4C8A">
        <w:t xml:space="preserve">CDISCPILOT02 </w:t>
      </w:r>
      <w:r w:rsidR="00E73781">
        <w:rPr>
          <w:lang w:val="en-US"/>
        </w:rPr>
        <w:t xml:space="preserve">Study and </w:t>
      </w:r>
      <w:r w:rsidR="00B91165">
        <w:rPr>
          <w:lang w:val="en-US"/>
        </w:rPr>
        <w:t xml:space="preserve">SDTM </w:t>
      </w:r>
      <w:r w:rsidR="00D743D7">
        <w:rPr>
          <w:lang w:val="en-US"/>
        </w:rPr>
        <w:t>Datasets</w:t>
      </w:r>
      <w:bookmarkEnd w:id="7"/>
      <w:r w:rsidR="00D743D7">
        <w:rPr>
          <w:lang w:val="en-US"/>
        </w:rPr>
        <w:t xml:space="preserve"> </w:t>
      </w:r>
    </w:p>
    <w:p w14:paraId="12DEA5F1" w14:textId="41A34862" w:rsidR="003D2A6A" w:rsidRDefault="00102397" w:rsidP="00102397">
      <w:r>
        <w:t xml:space="preserve">The CDISC organization published the </w:t>
      </w:r>
      <w:r w:rsidR="003D2A6A" w:rsidRPr="000D4C8A">
        <w:t>CDISCPILOT02</w:t>
      </w:r>
      <w:r>
        <w:t xml:space="preserve"> study as an example and test case in earl</w:t>
      </w:r>
      <w:r w:rsidR="00BF61CB">
        <w:t xml:space="preserve">ier </w:t>
      </w:r>
      <w:r>
        <w:t xml:space="preserve">development </w:t>
      </w:r>
      <w:r w:rsidR="00BF61CB">
        <w:t xml:space="preserve">phases </w:t>
      </w:r>
      <w:r>
        <w:t xml:space="preserve">of the CDISC standards. </w:t>
      </w:r>
      <w:r w:rsidR="005A5C4B" w:rsidRPr="000D4C8A">
        <w:t xml:space="preserve">The original CDISCPILOT02 data may be downloaded from </w:t>
      </w:r>
      <w:hyperlink r:id="rId8" w:history="1">
        <w:r w:rsidR="005A5C4B" w:rsidRPr="000D4C8A">
          <w:rPr>
            <w:rStyle w:val="Hyperlink"/>
          </w:rPr>
          <w:t>https://www.cdisc.org/sdtmadam-pilot-project</w:t>
        </w:r>
      </w:hyperlink>
      <w:r w:rsidR="005A5C4B" w:rsidRPr="000D4C8A">
        <w:t>, if desired</w:t>
      </w:r>
      <w:r w:rsidR="005A5C4B">
        <w:t xml:space="preserve">. </w:t>
      </w:r>
      <w:r w:rsidR="00BF61CB">
        <w:t xml:space="preserve">For the initial phase of the TDF project, </w:t>
      </w:r>
      <w:r w:rsidR="00BF61CB">
        <w:lastRenderedPageBreak/>
        <w:t xml:space="preserve">the team decided to use the existing SDTM and ADaM datasets of the </w:t>
      </w:r>
      <w:r w:rsidR="00BF61CB" w:rsidRPr="000D4C8A">
        <w:t xml:space="preserve">CDISCPILOT02 </w:t>
      </w:r>
      <w:r w:rsidR="00BF61CB">
        <w:t xml:space="preserve">study </w:t>
      </w:r>
      <w:r w:rsidR="003D2A6A" w:rsidRPr="000D4C8A">
        <w:t xml:space="preserve">from 2013 </w:t>
      </w:r>
      <w:r w:rsidR="00BF61CB">
        <w:t xml:space="preserve">as a starting point for its work to gain experience with the process and to be able to deliver some results more quickly. </w:t>
      </w:r>
      <w:r w:rsidR="00B91165">
        <w:t xml:space="preserve">This document describes the SDTM datasets from the CDISCPILOT02 that </w:t>
      </w:r>
      <w:r w:rsidR="003D2A6A" w:rsidRPr="000D4C8A">
        <w:t xml:space="preserve">were updated to conform to </w:t>
      </w:r>
      <w:r w:rsidR="00B91165" w:rsidRPr="000D4C8A">
        <w:t>SDTM 3.2 as the Configuration and 2016-06-24 as the CDISC</w:t>
      </w:r>
      <w:r w:rsidR="00B91165">
        <w:t xml:space="preserve"> Controlled Terminology</w:t>
      </w:r>
      <w:r w:rsidR="0025065F">
        <w:t>.</w:t>
      </w:r>
      <w:r w:rsidR="0025065F" w:rsidRPr="0025065F">
        <w:t xml:space="preserve"> </w:t>
      </w:r>
    </w:p>
    <w:p w14:paraId="0825455D" w14:textId="77C8FA0C" w:rsidR="00B91165" w:rsidRDefault="00B91165" w:rsidP="00B91165">
      <w:r>
        <w:t xml:space="preserve">In order to resolve some of the issues found in the original datasets, the team needed to make some decisions on how the datasets should be updated. These changes should not be construed as definitive approaches for resolving conformance issues in general. Users of the TDF_SDTM datasets should be aware that depending on the situation, several options can and need to be considered. </w:t>
      </w:r>
    </w:p>
    <w:p w14:paraId="7C2A39E8" w14:textId="27598793"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split (se</w:t>
      </w:r>
      <w:r w:rsidR="005E6456">
        <w:t>e</w:t>
      </w:r>
      <w:r>
        <w:t xml:space="preserv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19C46AC5" w14:textId="6153216E" w:rsidR="00AE6899" w:rsidRDefault="00AE6899" w:rsidP="00AE6899">
      <w:r>
        <w:t xml:space="preserve">In section </w:t>
      </w:r>
      <w:r>
        <w:fldChar w:fldCharType="begin"/>
      </w:r>
      <w:r>
        <w:instrText xml:space="preserve"> REF _Ref530397720 \r \h </w:instrText>
      </w:r>
      <w:r>
        <w:fldChar w:fldCharType="separate"/>
      </w:r>
      <w:r>
        <w:t>2.3</w:t>
      </w:r>
      <w:r>
        <w:fldChar w:fldCharType="end"/>
      </w:r>
      <w:r>
        <w:t xml:space="preserve">, </w:t>
      </w:r>
      <w:r>
        <w:t>one</w:t>
      </w:r>
      <w:r>
        <w:t xml:space="preserve"> file</w:t>
      </w:r>
      <w:r>
        <w:t xml:space="preserve"> i</w:t>
      </w:r>
      <w:r>
        <w:t xml:space="preserve">s listed that </w:t>
      </w:r>
      <w:r>
        <w:t>was</w:t>
      </w:r>
      <w:r>
        <w:t xml:space="preserve"> not updated but copied from the original CDISCPILOT02 submission package. Users should be aware that the content of th</w:t>
      </w:r>
      <w:r>
        <w:t xml:space="preserve">is .pdf </w:t>
      </w:r>
      <w:r>
        <w:t>file is likely not consistent with the data in the TDF_</w:t>
      </w:r>
      <w:r>
        <w:t>SDTM</w:t>
      </w:r>
      <w:r>
        <w:t xml:space="preserve"> datasets because </w:t>
      </w:r>
      <w:r>
        <w:t>it</w:t>
      </w:r>
      <w:r>
        <w:t xml:space="preserve"> </w:t>
      </w:r>
      <w:r>
        <w:t>was</w:t>
      </w:r>
      <w:r>
        <w:t xml:space="preserve"> created with the original CDISCPILOT02 datasets. In addition, users need to understand that the location of t</w:t>
      </w:r>
      <w:bookmarkStart w:id="8" w:name="_GoBack"/>
      <w:bookmarkEnd w:id="8"/>
      <w:r>
        <w:t>he file in a subfolder names “</w:t>
      </w:r>
      <w:proofErr w:type="spellStart"/>
      <w:r>
        <w:t>cdisc_docs</w:t>
      </w:r>
      <w:proofErr w:type="spellEnd"/>
      <w:r>
        <w:t xml:space="preserve">” does not conform with submission requirements. </w:t>
      </w:r>
    </w:p>
    <w:p w14:paraId="7AFC8133" w14:textId="3C3EF86C" w:rsidR="00353022" w:rsidRPr="000D4C8A" w:rsidRDefault="00713F04" w:rsidP="00353022">
      <w:r w:rsidRPr="000D4C8A">
        <w:t>S</w:t>
      </w:r>
      <w:r w:rsidR="00353022" w:rsidRPr="000D4C8A">
        <w:t xml:space="preserve">ection </w:t>
      </w:r>
      <w:r w:rsidR="00353022" w:rsidRPr="000D4C8A">
        <w:fldChar w:fldCharType="begin"/>
      </w:r>
      <w:r w:rsidR="00353022" w:rsidRPr="000D4C8A">
        <w:instrText xml:space="preserve"> REF _Ref486604906 \r \h </w:instrText>
      </w:r>
      <w:r w:rsidRPr="000D4C8A">
        <w:instrText xml:space="preserve"> \* MERGEFORMAT </w:instrText>
      </w:r>
      <w:r w:rsidR="00353022" w:rsidRPr="000D4C8A">
        <w:fldChar w:fldCharType="separate"/>
      </w:r>
      <w:r w:rsidR="00353022" w:rsidRPr="000D4C8A">
        <w:t>3</w:t>
      </w:r>
      <w:r w:rsidR="00353022" w:rsidRPr="000D4C8A">
        <w:fldChar w:fldCharType="end"/>
      </w:r>
      <w:r w:rsidR="00353022" w:rsidRPr="000D4C8A">
        <w:t xml:space="preserve"> </w:t>
      </w:r>
      <w:r w:rsidRPr="000D4C8A">
        <w:t xml:space="preserve">of </w:t>
      </w:r>
      <w:r w:rsidR="00353022" w:rsidRPr="000D4C8A">
        <w:t xml:space="preserve">this document </w:t>
      </w:r>
      <w:r w:rsidRPr="000D4C8A">
        <w:t>provides explanations for</w:t>
      </w:r>
      <w:r w:rsidR="00353022" w:rsidRPr="000D4C8A">
        <w:t xml:space="preserve"> the Pinnacle 21 findings that are still seen in the </w:t>
      </w:r>
      <w:r w:rsidRPr="000D4C8A">
        <w:t>report.  Some of these findings cannot be fully addressed because information on how the data was originally collected was not included in the pilot materials.</w:t>
      </w:r>
    </w:p>
    <w:p w14:paraId="30B2DEC1" w14:textId="11E57FFA" w:rsidR="005E6456" w:rsidRDefault="005E6456" w:rsidP="00353022">
      <w:r w:rsidRPr="000D4C8A">
        <w:t xml:space="preserve">Note that this document is not intended to represent </w:t>
      </w:r>
      <w:r w:rsidR="0025065F">
        <w:t xml:space="preserve">or even resemble </w:t>
      </w:r>
      <w:r w:rsidRPr="000D4C8A">
        <w:t xml:space="preserve">a Study Data Reviewer’s Guide (SDRG). Instead, its purpose is to serve as documentation for the updated test data, and to explain some of the decisions that were made during the update process. </w:t>
      </w:r>
      <w:r w:rsidR="0025065F">
        <w:t>Similarly</w:t>
      </w:r>
      <w:r w:rsidRPr="000D4C8A">
        <w:t xml:space="preserve">, the </w:t>
      </w:r>
      <w:r w:rsidR="0025065F">
        <w:t xml:space="preserve">TDF_SDTM </w:t>
      </w:r>
      <w:r w:rsidRPr="000D4C8A">
        <w:t>test data</w:t>
      </w:r>
      <w:r w:rsidR="0025065F">
        <w:t>sets are</w:t>
      </w:r>
      <w:r w:rsidRPr="000D4C8A">
        <w:t xml:space="preserve"> intended to be used for the development and testing of standard reporting and analysis scripts</w:t>
      </w:r>
      <w:r w:rsidR="0025065F">
        <w:t xml:space="preserve"> </w:t>
      </w:r>
      <w:r w:rsidRPr="000D4C8A">
        <w:t xml:space="preserve">and </w:t>
      </w:r>
      <w:r w:rsidR="0025065F">
        <w:t>are</w:t>
      </w:r>
      <w:r w:rsidRPr="000D4C8A">
        <w:t xml:space="preserve"> not meant to </w:t>
      </w:r>
      <w:r w:rsidR="006B6B34" w:rsidRPr="000D4C8A">
        <w:t>represent a complete regulatory submission package.</w:t>
      </w:r>
    </w:p>
    <w:p w14:paraId="43F56E8C" w14:textId="77777777" w:rsidR="00353022" w:rsidRDefault="00353022" w:rsidP="00353022">
      <w:pPr>
        <w:pStyle w:val="Heading1"/>
        <w:pageBreakBefore/>
      </w:pPr>
      <w:bookmarkStart w:id="9" w:name="_Toc530396402"/>
      <w:r>
        <w:lastRenderedPageBreak/>
        <w:t>Specific Comments</w:t>
      </w:r>
      <w:bookmarkEnd w:id="9"/>
    </w:p>
    <w:p w14:paraId="399ED5CA" w14:textId="77777777" w:rsidR="00353022" w:rsidRDefault="00353022" w:rsidP="00353022">
      <w:pPr>
        <w:pStyle w:val="Heading2"/>
      </w:pPr>
      <w:bookmarkStart w:id="10" w:name="_Ref486606022"/>
      <w:bookmarkStart w:id="11" w:name="_Toc530396403"/>
      <w:r>
        <w:t>Split datasets</w:t>
      </w:r>
      <w:bookmarkEnd w:id="10"/>
      <w:bookmarkEnd w:id="11"/>
    </w:p>
    <w:p w14:paraId="1D7C7390" w14:textId="38C65073" w:rsidR="00353022" w:rsidRDefault="00BB33CD" w:rsidP="00353022">
      <w:r>
        <w:rPr>
          <w:lang w:eastAsia="x-none"/>
        </w:rPr>
        <w:t>The LB, SUPPLB, and QS domain 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rsidR="00ED2516">
        <w:rPr>
          <w:lang w:eastAsia="x-none"/>
        </w:rPr>
        <w:t xml:space="preserve">as </w:t>
      </w:r>
      <w:r>
        <w:rPr>
          <w:lang w:eastAsia="x-none"/>
        </w:rPr>
        <w:t xml:space="preserve">recommended in the SDTMIG.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9512" w:type="dxa"/>
        <w:tblLook w:val="04A0" w:firstRow="1" w:lastRow="0" w:firstColumn="1" w:lastColumn="0" w:noHBand="0" w:noVBand="1"/>
      </w:tblPr>
      <w:tblGrid>
        <w:gridCol w:w="1255"/>
        <w:gridCol w:w="1463"/>
        <w:gridCol w:w="2587"/>
        <w:gridCol w:w="4207"/>
      </w:tblGrid>
      <w:tr w:rsidR="00CD11C1" w14:paraId="6C045A95" w14:textId="77777777" w:rsidTr="00CE7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1463"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2587" w:type="dxa"/>
          </w:tcPr>
          <w:p w14:paraId="5B625272" w14:textId="2C57DEAC"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split</w:t>
            </w:r>
            <w:r w:rsidR="00CD11C1">
              <w:rPr>
                <w:lang w:eastAsia="x-none"/>
              </w:rPr>
              <w:t xml:space="preserve"> Variable</w:t>
            </w:r>
          </w:p>
        </w:tc>
        <w:tc>
          <w:tcPr>
            <w:tcW w:w="4207" w:type="dxa"/>
          </w:tcPr>
          <w:p w14:paraId="6601BEDF" w14:textId="7405BC87"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Comment about Split Variable</w:t>
            </w:r>
          </w:p>
        </w:tc>
      </w:tr>
      <w:tr w:rsidR="00CD11C1" w14:paraId="10A2A539"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1463"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qsco.xpt</w:t>
            </w:r>
            <w:proofErr w:type="spellEnd"/>
          </w:p>
        </w:tc>
        <w:tc>
          <w:tcPr>
            <w:tcW w:w="2587" w:type="dxa"/>
          </w:tcPr>
          <w:p w14:paraId="6B04CC83" w14:textId="63CBB105" w:rsidR="00CD11C1" w:rsidRDefault="00ED2516" w:rsidP="00ED2516">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ADAS-COG</w:t>
            </w:r>
          </w:p>
        </w:tc>
        <w:tc>
          <w:tcPr>
            <w:tcW w:w="4207"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B91165">
            <w:pPr>
              <w:rPr>
                <w:lang w:eastAsia="x-none"/>
              </w:rPr>
            </w:pPr>
            <w:r>
              <w:rPr>
                <w:lang w:eastAsia="x-none"/>
              </w:rPr>
              <w:t>QS</w:t>
            </w:r>
          </w:p>
        </w:tc>
        <w:tc>
          <w:tcPr>
            <w:tcW w:w="1463" w:type="dxa"/>
          </w:tcPr>
          <w:p w14:paraId="566D1C4A" w14:textId="77777777" w:rsidR="00CD11C1" w:rsidRDefault="00CD11C1" w:rsidP="00B91165">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qsda.xpt</w:t>
            </w:r>
            <w:proofErr w:type="spellEnd"/>
          </w:p>
        </w:tc>
        <w:tc>
          <w:tcPr>
            <w:tcW w:w="2587" w:type="dxa"/>
          </w:tcPr>
          <w:p w14:paraId="32E32C62" w14:textId="08071A59" w:rsidR="00CD11C1" w:rsidRDefault="00ED2516" w:rsidP="00B91165">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DAD</w:t>
            </w:r>
          </w:p>
        </w:tc>
        <w:tc>
          <w:tcPr>
            <w:tcW w:w="4207" w:type="dxa"/>
          </w:tcPr>
          <w:p w14:paraId="502A7BD9" w14:textId="77777777" w:rsidR="00CD11C1" w:rsidRDefault="00CD11C1" w:rsidP="00B91165">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1463"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sgi</w:t>
            </w:r>
            <w:r w:rsidRPr="007E63BF">
              <w:rPr>
                <w:lang w:eastAsia="x-none"/>
              </w:rPr>
              <w:t>.xpt</w:t>
            </w:r>
            <w:proofErr w:type="spellEnd"/>
          </w:p>
        </w:tc>
        <w:tc>
          <w:tcPr>
            <w:tcW w:w="2587" w:type="dxa"/>
          </w:tcPr>
          <w:p w14:paraId="5CF007B8" w14:textId="3C13E4C0"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ADCS-CGIC</w:t>
            </w:r>
          </w:p>
        </w:tc>
        <w:tc>
          <w:tcPr>
            <w:tcW w:w="4207"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1463"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shi</w:t>
            </w:r>
            <w:r w:rsidRPr="007E63BF">
              <w:rPr>
                <w:lang w:eastAsia="x-none"/>
              </w:rPr>
              <w:t>.xpt</w:t>
            </w:r>
            <w:proofErr w:type="spellEnd"/>
          </w:p>
        </w:tc>
        <w:tc>
          <w:tcPr>
            <w:tcW w:w="2587" w:type="dxa"/>
          </w:tcPr>
          <w:p w14:paraId="0C17C1E5" w14:textId="483EA481"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MHIS-NACC</w:t>
            </w:r>
          </w:p>
        </w:tc>
        <w:tc>
          <w:tcPr>
            <w:tcW w:w="4207"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 xml:space="preserve">Modified </w:t>
            </w:r>
            <w:proofErr w:type="spellStart"/>
            <w:r w:rsidRPr="00CD11C1">
              <w:rPr>
                <w:lang w:eastAsia="x-none"/>
              </w:rPr>
              <w:t>Hachinski</w:t>
            </w:r>
            <w:proofErr w:type="spellEnd"/>
            <w:r w:rsidRPr="00CD11C1">
              <w:rPr>
                <w:lang w:eastAsia="x-none"/>
              </w:rPr>
              <w:t xml:space="preserve"> Ischemic Scale-NACC Version Questionnaire</w:t>
            </w:r>
          </w:p>
        </w:tc>
      </w:tr>
      <w:tr w:rsidR="00CD11C1" w14:paraId="4C08B904"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1463"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smm</w:t>
            </w:r>
            <w:r w:rsidRPr="007E63BF">
              <w:rPr>
                <w:lang w:eastAsia="x-none"/>
              </w:rPr>
              <w:t>.xpt</w:t>
            </w:r>
            <w:proofErr w:type="spellEnd"/>
          </w:p>
        </w:tc>
        <w:tc>
          <w:tcPr>
            <w:tcW w:w="2587" w:type="dxa"/>
          </w:tcPr>
          <w:p w14:paraId="5F2BCCBA" w14:textId="75F93C77"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MMSE</w:t>
            </w:r>
          </w:p>
        </w:tc>
        <w:tc>
          <w:tcPr>
            <w:tcW w:w="4207"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1463"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sni</w:t>
            </w:r>
            <w:r w:rsidRPr="007E63BF">
              <w:rPr>
                <w:lang w:eastAsia="x-none"/>
              </w:rPr>
              <w:t>.xpt</w:t>
            </w:r>
            <w:proofErr w:type="spellEnd"/>
          </w:p>
        </w:tc>
        <w:tc>
          <w:tcPr>
            <w:tcW w:w="2587" w:type="dxa"/>
          </w:tcPr>
          <w:p w14:paraId="1B86C1ED" w14:textId="09601BB3"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NPI</w:t>
            </w:r>
          </w:p>
        </w:tc>
        <w:tc>
          <w:tcPr>
            <w:tcW w:w="4207"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r>
              <w:rPr>
                <w:lang w:eastAsia="x-none"/>
              </w:rPr>
              <w:t>LB</w:t>
            </w:r>
          </w:p>
        </w:tc>
        <w:tc>
          <w:tcPr>
            <w:tcW w:w="1463" w:type="dxa"/>
          </w:tcPr>
          <w:p w14:paraId="6010FF5B" w14:textId="3E670C46" w:rsidR="00CD11C1" w:rsidRPr="007E63BF"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lbch.xpt</w:t>
            </w:r>
            <w:proofErr w:type="spellEnd"/>
          </w:p>
        </w:tc>
        <w:tc>
          <w:tcPr>
            <w:tcW w:w="2587" w:type="dxa"/>
          </w:tcPr>
          <w:p w14:paraId="072126B8" w14:textId="6146B886"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CHEMISTRY</w:t>
            </w:r>
          </w:p>
        </w:tc>
        <w:tc>
          <w:tcPr>
            <w:tcW w:w="4207" w:type="dxa"/>
          </w:tcPr>
          <w:p w14:paraId="1DD72076" w14:textId="05309ECE"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Chemistry </w:t>
            </w:r>
          </w:p>
        </w:tc>
      </w:tr>
      <w:tr w:rsidR="00CD11C1" w14:paraId="20123D47"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1463" w:type="dxa"/>
          </w:tcPr>
          <w:p w14:paraId="2121720D" w14:textId="167ABA56" w:rsidR="00CD11C1" w:rsidRPr="007E63BF"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lbhe.xpt</w:t>
            </w:r>
            <w:proofErr w:type="spellEnd"/>
          </w:p>
        </w:tc>
        <w:tc>
          <w:tcPr>
            <w:tcW w:w="2587" w:type="dxa"/>
          </w:tcPr>
          <w:p w14:paraId="1B212D6C" w14:textId="547B511A"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LBCAT: </w:t>
            </w:r>
            <w:r w:rsidR="00B27214">
              <w:rPr>
                <w:lang w:eastAsia="x-none"/>
              </w:rPr>
              <w:t>HEMATOLOGY</w:t>
            </w:r>
          </w:p>
        </w:tc>
        <w:tc>
          <w:tcPr>
            <w:tcW w:w="4207" w:type="dxa"/>
          </w:tcPr>
          <w:p w14:paraId="62D853C3" w14:textId="683F47EB"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r>
      <w:tr w:rsidR="00B27214" w14:paraId="22849B33"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1ABB5A8" w14:textId="4DE263D8" w:rsidR="00B27214" w:rsidRDefault="00B27214" w:rsidP="00CD11C1">
            <w:pPr>
              <w:rPr>
                <w:lang w:eastAsia="x-none"/>
              </w:rPr>
            </w:pPr>
            <w:r>
              <w:rPr>
                <w:lang w:eastAsia="x-none"/>
              </w:rPr>
              <w:t>LB</w:t>
            </w:r>
          </w:p>
        </w:tc>
        <w:tc>
          <w:tcPr>
            <w:tcW w:w="1463" w:type="dxa"/>
          </w:tcPr>
          <w:p w14:paraId="33649598" w14:textId="481E822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lbur.xpt</w:t>
            </w:r>
            <w:proofErr w:type="spellEnd"/>
          </w:p>
        </w:tc>
        <w:tc>
          <w:tcPr>
            <w:tcW w:w="2587" w:type="dxa"/>
          </w:tcPr>
          <w:p w14:paraId="34CBBE77" w14:textId="4D3BEFEC" w:rsidR="00B27214"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URINALYSIS</w:t>
            </w:r>
          </w:p>
        </w:tc>
        <w:tc>
          <w:tcPr>
            <w:tcW w:w="4207" w:type="dxa"/>
          </w:tcPr>
          <w:p w14:paraId="0756A856" w14:textId="4E53FC0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r>
      <w:tr w:rsidR="0033725D" w14:paraId="5AC8FEE1"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735B2B61" w14:textId="7DC05C93" w:rsidR="0033725D" w:rsidRDefault="0033725D" w:rsidP="00CD11C1">
            <w:pPr>
              <w:rPr>
                <w:lang w:eastAsia="x-none"/>
              </w:rPr>
            </w:pPr>
            <w:r>
              <w:rPr>
                <w:lang w:eastAsia="x-none"/>
              </w:rPr>
              <w:t>SUPPLB</w:t>
            </w:r>
          </w:p>
        </w:tc>
        <w:tc>
          <w:tcPr>
            <w:tcW w:w="1463" w:type="dxa"/>
          </w:tcPr>
          <w:p w14:paraId="0B9C217A" w14:textId="59C5D44C"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supplbch.xpt</w:t>
            </w:r>
            <w:proofErr w:type="spellEnd"/>
          </w:p>
        </w:tc>
        <w:tc>
          <w:tcPr>
            <w:tcW w:w="2587" w:type="dxa"/>
          </w:tcPr>
          <w:p w14:paraId="0EC0A7A2" w14:textId="2244FB02"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207" w:type="dxa"/>
          </w:tcPr>
          <w:p w14:paraId="0F0C0282" w14:textId="4733BCCF" w:rsidR="0033725D"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lbch.xpt</w:t>
            </w:r>
            <w:proofErr w:type="spellEnd"/>
          </w:p>
        </w:tc>
      </w:tr>
      <w:tr w:rsidR="0033725D" w14:paraId="513CE4B1"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E2E1AD3" w14:textId="5AFE8D97" w:rsidR="0033725D" w:rsidRDefault="0033725D" w:rsidP="00B27214">
            <w:pPr>
              <w:rPr>
                <w:lang w:eastAsia="x-none"/>
              </w:rPr>
            </w:pPr>
            <w:r>
              <w:rPr>
                <w:lang w:eastAsia="x-none"/>
              </w:rPr>
              <w:t>SUPPLB</w:t>
            </w:r>
          </w:p>
        </w:tc>
        <w:tc>
          <w:tcPr>
            <w:tcW w:w="1463" w:type="dxa"/>
          </w:tcPr>
          <w:p w14:paraId="29C7F210" w14:textId="056B17A3"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supplbhe.xpt</w:t>
            </w:r>
            <w:proofErr w:type="spellEnd"/>
          </w:p>
        </w:tc>
        <w:tc>
          <w:tcPr>
            <w:tcW w:w="2587" w:type="dxa"/>
          </w:tcPr>
          <w:p w14:paraId="29A4A887" w14:textId="1EF03021"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IDVARVAL </w:t>
            </w:r>
          </w:p>
        </w:tc>
        <w:tc>
          <w:tcPr>
            <w:tcW w:w="4207" w:type="dxa"/>
          </w:tcPr>
          <w:p w14:paraId="27B476C3" w14:textId="3E59CB21" w:rsidR="0033725D" w:rsidRDefault="00ED2516"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lbhe.xpt</w:t>
            </w:r>
            <w:proofErr w:type="spellEnd"/>
          </w:p>
        </w:tc>
      </w:tr>
      <w:tr w:rsidR="0033725D" w14:paraId="269E9520"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30352BC4" w14:textId="5753B7EB" w:rsidR="0033725D" w:rsidRDefault="0033725D" w:rsidP="00B27214">
            <w:pPr>
              <w:rPr>
                <w:lang w:eastAsia="x-none"/>
              </w:rPr>
            </w:pPr>
            <w:r>
              <w:rPr>
                <w:lang w:eastAsia="x-none"/>
              </w:rPr>
              <w:t>SUPPLB</w:t>
            </w:r>
          </w:p>
        </w:tc>
        <w:tc>
          <w:tcPr>
            <w:tcW w:w="1463" w:type="dxa"/>
          </w:tcPr>
          <w:p w14:paraId="02DCD8DF" w14:textId="1C1FCE0C"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supplbur.xpt</w:t>
            </w:r>
            <w:proofErr w:type="spellEnd"/>
          </w:p>
        </w:tc>
        <w:tc>
          <w:tcPr>
            <w:tcW w:w="2587" w:type="dxa"/>
          </w:tcPr>
          <w:p w14:paraId="413901EE" w14:textId="2872EF95"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207" w:type="dxa"/>
          </w:tcPr>
          <w:p w14:paraId="44F5D94F" w14:textId="0BDBFF10" w:rsidR="0033725D" w:rsidRDefault="00ED2516"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lbur.xpt</w:t>
            </w:r>
            <w:proofErr w:type="spellEnd"/>
          </w:p>
        </w:tc>
      </w:tr>
    </w:tbl>
    <w:p w14:paraId="76C593AC" w14:textId="75AFF8CD" w:rsidR="00BB33CD" w:rsidRDefault="00EC0F3D" w:rsidP="000D4C8A">
      <w:pPr>
        <w:pStyle w:val="Heading2"/>
      </w:pPr>
      <w:bookmarkStart w:id="12" w:name="_Toc530396404"/>
      <w:r>
        <w:rPr>
          <w:lang w:val="en-US"/>
        </w:rPr>
        <w:t>AE Domain Modification</w:t>
      </w:r>
      <w:bookmarkEnd w:id="12"/>
    </w:p>
    <w:p w14:paraId="30041D4A" w14:textId="3987B65C" w:rsidR="00EC0F3D" w:rsidRPr="000D4C8A" w:rsidRDefault="00EC0F3D" w:rsidP="00EC0F3D">
      <w:pPr>
        <w:spacing w:before="0" w:line="240" w:lineRule="auto"/>
        <w:rPr>
          <w:rFonts w:eastAsia="Times New Roman"/>
        </w:rPr>
      </w:pPr>
      <w:r w:rsidRPr="000D4C8A">
        <w:rPr>
          <w:rFonts w:eastAsia="Times New Roman"/>
        </w:rPr>
        <w:t>AE information was collected by visit, with a new record entered each time.  In the CDISCPILOT02 dataset, these duplicate records caused 230 validation warnings “Duplicate records in AE domain” for the AE variables “AEDECOD, AETERM, AESEV, AESTDTC, USUBJID”. These records have been collapsed.</w:t>
      </w:r>
    </w:p>
    <w:p w14:paraId="3B905677" w14:textId="77777777" w:rsidR="006E74BE" w:rsidRDefault="006E74BE" w:rsidP="006E74BE">
      <w:pPr>
        <w:pStyle w:val="Heading2"/>
        <w:rPr>
          <w:lang w:val="en-US"/>
        </w:rPr>
      </w:pPr>
      <w:bookmarkStart w:id="13" w:name="_Ref530397720"/>
      <w:r>
        <w:rPr>
          <w:lang w:val="en-US"/>
        </w:rPr>
        <w:lastRenderedPageBreak/>
        <w:t>CDISCPILOT02 files, that are not updated</w:t>
      </w:r>
      <w:bookmarkEnd w:id="13"/>
    </w:p>
    <w:p w14:paraId="2B51F1A4" w14:textId="783DF980" w:rsidR="006E74BE" w:rsidRPr="00CB6650" w:rsidRDefault="006E74BE" w:rsidP="006E74BE">
      <w:pPr>
        <w:rPr>
          <w:lang w:eastAsia="x-none"/>
        </w:rPr>
      </w:pPr>
      <w:r>
        <w:rPr>
          <w:lang w:eastAsia="x-none"/>
        </w:rPr>
        <w:t xml:space="preserve">The project team decided that </w:t>
      </w:r>
      <w:r>
        <w:rPr>
          <w:lang w:eastAsia="x-none"/>
        </w:rPr>
        <w:t>one</w:t>
      </w:r>
      <w:r>
        <w:rPr>
          <w:lang w:eastAsia="x-none"/>
        </w:rPr>
        <w:t xml:space="preserve"> file that </w:t>
      </w:r>
      <w:r>
        <w:rPr>
          <w:lang w:eastAsia="x-none"/>
        </w:rPr>
        <w:t>is</w:t>
      </w:r>
      <w:r>
        <w:rPr>
          <w:lang w:eastAsia="x-none"/>
        </w:rPr>
        <w:t xml:space="preserve"> included in the CDISCPILOT02 should be included in the TDF_</w:t>
      </w:r>
      <w:r>
        <w:rPr>
          <w:lang w:eastAsia="x-none"/>
        </w:rPr>
        <w:t>SDTM</w:t>
      </w:r>
      <w:r>
        <w:rPr>
          <w:lang w:eastAsia="x-none"/>
        </w:rPr>
        <w:t xml:space="preserve"> package but do</w:t>
      </w:r>
      <w:r>
        <w:rPr>
          <w:lang w:eastAsia="x-none"/>
        </w:rPr>
        <w:t>es</w:t>
      </w:r>
      <w:r>
        <w:rPr>
          <w:lang w:eastAsia="x-none"/>
        </w:rPr>
        <w:t xml:space="preserve"> not need to be updated. Th</w:t>
      </w:r>
      <w:r>
        <w:rPr>
          <w:lang w:eastAsia="x-none"/>
        </w:rPr>
        <w:t>is</w:t>
      </w:r>
      <w:r>
        <w:rPr>
          <w:lang w:eastAsia="x-none"/>
        </w:rPr>
        <w:t xml:space="preserve"> file </w:t>
      </w:r>
      <w:r>
        <w:rPr>
          <w:lang w:eastAsia="x-none"/>
        </w:rPr>
        <w:t>is</w:t>
      </w:r>
      <w:r>
        <w:rPr>
          <w:lang w:eastAsia="x-none"/>
        </w:rPr>
        <w:t xml:space="preserve"> added to satisfy </w:t>
      </w:r>
      <w:r>
        <w:rPr>
          <w:lang w:eastAsia="x-none"/>
        </w:rPr>
        <w:t xml:space="preserve">a </w:t>
      </w:r>
      <w:r>
        <w:rPr>
          <w:lang w:eastAsia="x-none"/>
        </w:rPr>
        <w:t>link in the define.xml but the content of the file might not be consistent with the updated datasets. The file</w:t>
      </w:r>
      <w:r>
        <w:rPr>
          <w:lang w:eastAsia="x-none"/>
        </w:rPr>
        <w:t xml:space="preserve"> named “</w:t>
      </w:r>
      <w:r w:rsidRPr="006E74BE">
        <w:rPr>
          <w:lang w:eastAsia="x-none"/>
        </w:rPr>
        <w:t>annotated_crf.pdf</w:t>
      </w:r>
      <w:r>
        <w:rPr>
          <w:lang w:eastAsia="x-none"/>
        </w:rPr>
        <w:t>” i</w:t>
      </w:r>
      <w:r>
        <w:rPr>
          <w:lang w:eastAsia="x-none"/>
        </w:rPr>
        <w:t>s placed in a subfolder named “</w:t>
      </w:r>
      <w:proofErr w:type="spellStart"/>
      <w:r>
        <w:rPr>
          <w:lang w:eastAsia="x-none"/>
        </w:rPr>
        <w:t>cdisc_docs</w:t>
      </w:r>
      <w:proofErr w:type="spellEnd"/>
      <w:r>
        <w:rPr>
          <w:lang w:eastAsia="x-none"/>
        </w:rPr>
        <w:t xml:space="preserve">”. </w:t>
      </w: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B91165">
          <w:headerReference w:type="default" r:id="rId9"/>
          <w:footerReference w:type="default" r:id="rId10"/>
          <w:footerReference w:type="first" r:id="rId11"/>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4" w:name="_Toc340314090"/>
      <w:bookmarkStart w:id="15" w:name="_Toc340786690"/>
      <w:bookmarkStart w:id="16" w:name="_Toc395091322"/>
      <w:bookmarkStart w:id="17" w:name="_Toc395091510"/>
      <w:bookmarkStart w:id="18" w:name="_Toc409998120"/>
      <w:bookmarkStart w:id="19" w:name="_Ref486604906"/>
      <w:bookmarkStart w:id="20" w:name="_Ref486605512"/>
      <w:bookmarkStart w:id="21" w:name="_Toc530396405"/>
      <w:r w:rsidRPr="00353022">
        <w:lastRenderedPageBreak/>
        <w:t>Data Conformance Summary</w:t>
      </w:r>
      <w:bookmarkEnd w:id="14"/>
      <w:bookmarkEnd w:id="15"/>
      <w:bookmarkEnd w:id="16"/>
      <w:bookmarkEnd w:id="17"/>
      <w:bookmarkEnd w:id="18"/>
      <w:bookmarkEnd w:id="19"/>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End w:id="20"/>
      <w:bookmarkEnd w:id="21"/>
    </w:p>
    <w:p w14:paraId="544E187D" w14:textId="434A777A" w:rsidR="00353022" w:rsidRDefault="00EC0F3D" w:rsidP="00353022">
      <w:r>
        <w:t xml:space="preserve">The following table explains the remaining warnings from a Pinnacle 21 Community Edition validation. </w:t>
      </w:r>
      <w:r w:rsidR="00CE7117">
        <w:t xml:space="preserve">This list represents the status before the update of the define.xml file and is included so that users of the updated CDISC Pilot dataset can understand the extend of changes that were applied to the datasets. A final validation report from Pinnacle 21 Community Edition is included with the datasets or can easily </w:t>
      </w:r>
      <w:proofErr w:type="spellStart"/>
      <w:r w:rsidR="00CE7117">
        <w:t>created</w:t>
      </w:r>
      <w:proofErr w:type="spellEnd"/>
      <w:r w:rsidR="00CE7117">
        <w:t xml:space="preserve"> by running the tool against the datasets. </w:t>
      </w:r>
    </w:p>
    <w:p w14:paraId="027A705D" w14:textId="77777777" w:rsidR="00CE7117" w:rsidRPr="00E71841" w:rsidRDefault="00CE7117" w:rsidP="00353022"/>
    <w:tbl>
      <w:tblPr>
        <w:tblStyle w:val="GridTable5Dark-Accent61"/>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1E1C2C">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986"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6"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08"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28"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08"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14EA7F2A" w14:textId="11067ED0"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AEDY was included because AEDTC is included.</w:t>
            </w:r>
          </w:p>
        </w:tc>
      </w:tr>
      <w:tr w:rsidR="00F84795" w:rsidRPr="00F84795" w14:paraId="220ABE7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08"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768204A2" w14:textId="23D48115"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AEDTC is included because AE information was collected by visit.</w:t>
            </w:r>
          </w:p>
        </w:tc>
      </w:tr>
      <w:tr w:rsidR="00F84795" w:rsidRPr="00F84795" w14:paraId="5A48F3EF"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6"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08"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A11900" w14:textId="1A865456" w:rsidR="00F84795" w:rsidRPr="004267DD" w:rsidRDefault="007A234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AEENDTC is missing for some AEs and no value was collected to state that AEs were ongoing or not</w:t>
            </w:r>
          </w:p>
        </w:tc>
      </w:tr>
      <w:tr w:rsidR="00F84795" w:rsidRPr="00F84795" w14:paraId="4F265114"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098EF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4D2A7700"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FE5C4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60E7EE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CMDTC</w:t>
            </w:r>
          </w:p>
        </w:tc>
        <w:tc>
          <w:tcPr>
            <w:tcW w:w="2908" w:type="dxa"/>
            <w:hideMark/>
          </w:tcPr>
          <w:p w14:paraId="65285EA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953E98" w14:textId="17668640" w:rsidR="00F84795" w:rsidRPr="004267DD" w:rsidRDefault="00601FC6" w:rsidP="00601FC6">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CMDTC is included because CM information was collected by visit.</w:t>
            </w:r>
          </w:p>
        </w:tc>
      </w:tr>
      <w:tr w:rsidR="00F84795" w:rsidRPr="00F84795" w14:paraId="67F76D16"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52E03C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5153C3C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8809596" w14:textId="5339083C"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is included because CM data was collected by visit.</w:t>
            </w:r>
          </w:p>
        </w:tc>
      </w:tr>
      <w:tr w:rsidR="00F84795" w:rsidRPr="00F84795" w14:paraId="3A14C52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7F177F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593C1A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D20B036" w14:textId="4DFDCE79"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is included because CM data was collected by visit.</w:t>
            </w:r>
          </w:p>
        </w:tc>
      </w:tr>
      <w:tr w:rsidR="00F84795" w:rsidRPr="00F84795" w14:paraId="3194721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9799E3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CMDY</w:t>
            </w:r>
          </w:p>
        </w:tc>
        <w:tc>
          <w:tcPr>
            <w:tcW w:w="2908" w:type="dxa"/>
            <w:hideMark/>
          </w:tcPr>
          <w:p w14:paraId="09B870B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0316249" w14:textId="1CE6C848"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CMDY was included because CMDTC is included.</w:t>
            </w:r>
          </w:p>
        </w:tc>
      </w:tr>
      <w:tr w:rsidR="00F84795" w:rsidRPr="00F84795" w14:paraId="3E75CA10"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C693A4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BEDD6B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497763" w14:textId="5C9E4134"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is included because CM data was collected by visit.</w:t>
            </w:r>
          </w:p>
        </w:tc>
      </w:tr>
      <w:tr w:rsidR="0033725D" w:rsidRPr="00F84795" w14:paraId="204FD2E9"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47D58B06" w14:textId="77777777" w:rsidR="0033725D" w:rsidRPr="004267DD" w:rsidRDefault="0033725D" w:rsidP="0033725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 USUBJID</w:t>
            </w:r>
          </w:p>
        </w:tc>
        <w:tc>
          <w:tcPr>
            <w:tcW w:w="1726" w:type="dxa"/>
            <w:hideMark/>
          </w:tcPr>
          <w:p w14:paraId="3C70D90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267DD">
              <w:rPr>
                <w:rFonts w:eastAsia="Times New Roman"/>
              </w:rPr>
              <w:t>Xan_Lo</w:t>
            </w:r>
            <w:proofErr w:type="spellEnd"/>
            <w:r w:rsidRPr="004267DD">
              <w:rPr>
                <w:rFonts w:eastAsia="Times New Roman"/>
              </w:rPr>
              <w:t xml:space="preserve">, </w:t>
            </w:r>
            <w:proofErr w:type="spellStart"/>
            <w:r w:rsidRPr="004267DD">
              <w:rPr>
                <w:rFonts w:eastAsia="Times New Roman"/>
              </w:rPr>
              <w:t>Xan_Lo</w:t>
            </w:r>
            <w:proofErr w:type="spellEnd"/>
            <w:r w:rsidRPr="004267DD">
              <w:rPr>
                <w:rFonts w:eastAsia="Times New Roman"/>
              </w:rPr>
              <w:t>, 01-703-1119</w:t>
            </w:r>
          </w:p>
        </w:tc>
        <w:tc>
          <w:tcPr>
            <w:tcW w:w="2908" w:type="dxa"/>
            <w:hideMark/>
          </w:tcPr>
          <w:p w14:paraId="50423EA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B852DE" w14:textId="5CDEAE9E" w:rsidR="0033725D" w:rsidRPr="004267DD" w:rsidRDefault="000667E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According to the study rules for setting the baseline flag, this subject did not have a specific baseline visit. </w:t>
            </w:r>
          </w:p>
        </w:tc>
      </w:tr>
      <w:tr w:rsidR="0033725D" w:rsidRPr="00F84795" w14:paraId="7B1A48C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15AFA54" w14:textId="77777777" w:rsidR="0033725D" w:rsidRPr="004267DD" w:rsidRDefault="0033725D" w:rsidP="0033725D">
            <w:pPr>
              <w:spacing w:before="0" w:line="240" w:lineRule="auto"/>
              <w:rPr>
                <w:rFonts w:eastAsia="Times New Roman"/>
              </w:rPr>
            </w:pPr>
            <w:r w:rsidRPr="004267DD">
              <w:rPr>
                <w:rFonts w:eastAsia="Times New Roman"/>
              </w:rPr>
              <w:t>DM</w:t>
            </w:r>
          </w:p>
        </w:tc>
        <w:tc>
          <w:tcPr>
            <w:tcW w:w="1651" w:type="dxa"/>
            <w:hideMark/>
          </w:tcPr>
          <w:p w14:paraId="0A423F8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w:t>
            </w:r>
          </w:p>
        </w:tc>
        <w:tc>
          <w:tcPr>
            <w:tcW w:w="1726" w:type="dxa"/>
            <w:hideMark/>
          </w:tcPr>
          <w:p w14:paraId="2A8B33A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4267DD">
              <w:rPr>
                <w:rFonts w:eastAsia="Times New Roman"/>
              </w:rPr>
              <w:t>Xan_Hi</w:t>
            </w:r>
            <w:proofErr w:type="spellEnd"/>
            <w:r w:rsidRPr="004267DD">
              <w:rPr>
                <w:rFonts w:eastAsia="Times New Roman"/>
              </w:rPr>
              <w:t xml:space="preserve">, </w:t>
            </w:r>
            <w:proofErr w:type="spellStart"/>
            <w:r w:rsidRPr="004267DD">
              <w:rPr>
                <w:rFonts w:eastAsia="Times New Roman"/>
              </w:rPr>
              <w:t>Xan_Lo</w:t>
            </w:r>
            <w:proofErr w:type="spellEnd"/>
          </w:p>
        </w:tc>
        <w:tc>
          <w:tcPr>
            <w:tcW w:w="2908" w:type="dxa"/>
            <w:hideMark/>
          </w:tcPr>
          <w:p w14:paraId="39491D7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E1F1FF8" w14:textId="3E3859EF"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Some subjects were not treated according to protocol. This deviation was recorded as required and correctly marked as warning. </w:t>
            </w:r>
          </w:p>
        </w:tc>
      </w:tr>
      <w:tr w:rsidR="0033725D" w:rsidRPr="00F84795" w14:paraId="6A69E5FE"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A67ED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400608D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28F0B3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ADD2F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4D8C0D0" w14:textId="00C058D3"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VISIT was added to DS because protocol specified events were collected at </w:t>
            </w:r>
            <w:proofErr w:type="gramStart"/>
            <w:r>
              <w:rPr>
                <w:rFonts w:eastAsia="Times New Roman"/>
              </w:rPr>
              <w:t>particular visits</w:t>
            </w:r>
            <w:proofErr w:type="gramEnd"/>
            <w:r>
              <w:rPr>
                <w:rFonts w:eastAsia="Times New Roman"/>
              </w:rPr>
              <w:t>.</w:t>
            </w:r>
          </w:p>
        </w:tc>
      </w:tr>
      <w:tr w:rsidR="0033725D" w:rsidRPr="00F84795" w14:paraId="76AAFD67"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BA939D4"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261C842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F07D6D1"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5AC8DE4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750827E" w14:textId="6EA4B8DB"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VISITNUM was added to DS because protocol specified events were collected at </w:t>
            </w:r>
            <w:proofErr w:type="gramStart"/>
            <w:r>
              <w:rPr>
                <w:rFonts w:eastAsia="Times New Roman"/>
              </w:rPr>
              <w:t>particular visits</w:t>
            </w:r>
            <w:proofErr w:type="gramEnd"/>
            <w:r>
              <w:rPr>
                <w:rFonts w:eastAsia="Times New Roman"/>
              </w:rPr>
              <w:t>.</w:t>
            </w:r>
          </w:p>
        </w:tc>
      </w:tr>
      <w:tr w:rsidR="0033725D" w:rsidRPr="00F84795" w14:paraId="5A6C8C19"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8C84C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572252E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D4047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DSDY</w:t>
            </w:r>
          </w:p>
        </w:tc>
        <w:tc>
          <w:tcPr>
            <w:tcW w:w="2908" w:type="dxa"/>
            <w:hideMark/>
          </w:tcPr>
          <w:p w14:paraId="12BD510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E555360" w14:textId="1B094551"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DSDY was added because DSDTC is captured.</w:t>
            </w:r>
          </w:p>
        </w:tc>
      </w:tr>
      <w:tr w:rsidR="0033725D" w:rsidRPr="00F84795" w14:paraId="4A59B38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478F99"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015CA55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40D73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8E6C6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AB55A65" w14:textId="6962396C"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was added to EX was collected by visits.</w:t>
            </w:r>
          </w:p>
        </w:tc>
      </w:tr>
      <w:tr w:rsidR="0033725D" w:rsidRPr="00F84795" w14:paraId="2DD16C10"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E4A0069" w14:textId="4A63CBEC"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27FEB45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158E1D7"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79DCE17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F7F9DB2" w14:textId="5A00871E"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VISITNUM was added to EX was collected by visits.</w:t>
            </w:r>
          </w:p>
        </w:tc>
      </w:tr>
      <w:tr w:rsidR="0033725D" w:rsidRPr="00F84795" w14:paraId="00F3415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62B76B5"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5C75CFE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EB4A13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6299707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A90D2C9" w14:textId="46180AB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VISITDY was added to EX was collected by visits.</w:t>
            </w:r>
          </w:p>
        </w:tc>
      </w:tr>
      <w:tr w:rsidR="0033725D" w:rsidRPr="00F84795" w14:paraId="04180609"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0F1F462F" w14:textId="77777777" w:rsidR="0033725D" w:rsidRPr="00E82A72" w:rsidRDefault="0033725D" w:rsidP="0033725D">
            <w:pPr>
              <w:spacing w:before="0" w:line="240" w:lineRule="auto"/>
              <w:rPr>
                <w:rFonts w:eastAsia="Times New Roman"/>
              </w:rPr>
            </w:pPr>
            <w:r w:rsidRPr="00E82A72">
              <w:rPr>
                <w:rFonts w:eastAsia="Times New Roman"/>
              </w:rPr>
              <w:t>LB</w:t>
            </w:r>
          </w:p>
        </w:tc>
        <w:tc>
          <w:tcPr>
            <w:tcW w:w="1651" w:type="dxa"/>
            <w:hideMark/>
          </w:tcPr>
          <w:p w14:paraId="3DD431CC"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0873159"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D7CD10A"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5BB32ED2"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3E341D44" w14:textId="77777777" w:rsidTr="001E1C2C">
        <w:trPr>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28AC2F48"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709EB6D8"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13D9669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1640AA4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7A69F25" w14:textId="2AD88D7E"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0873EA24" w14:textId="77777777" w:rsidTr="001E1C2C">
        <w:trPr>
          <w:cnfStyle w:val="000000100000" w:firstRow="0" w:lastRow="0" w:firstColumn="0" w:lastColumn="0" w:oddVBand="0" w:evenVBand="0" w:oddHBand="1" w:evenHBand="0" w:firstRowFirstColumn="0" w:firstRowLastColumn="0" w:lastRowFirstColumn="0" w:lastRowLastColumn="0"/>
          <w:cantSplit/>
          <w:trHeight w:val="1035"/>
        </w:trPr>
        <w:tc>
          <w:tcPr>
            <w:cnfStyle w:val="001000000000" w:firstRow="0" w:lastRow="0" w:firstColumn="1" w:lastColumn="0" w:oddVBand="0" w:evenVBand="0" w:oddHBand="0" w:evenHBand="0" w:firstRowFirstColumn="0" w:firstRowLastColumn="0" w:lastRowFirstColumn="0" w:lastRowLastColumn="0"/>
            <w:tcW w:w="986" w:type="dxa"/>
            <w:hideMark/>
          </w:tcPr>
          <w:p w14:paraId="705396D6"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51CE877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6" w:type="dxa"/>
            <w:hideMark/>
          </w:tcPr>
          <w:p w14:paraId="7B30375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03C83DF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6C180B8" w14:textId="10E98AD0"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3E8041C9" w14:textId="77777777" w:rsidTr="001E1C2C">
        <w:trPr>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61EA0BA4" w14:textId="77777777" w:rsidR="0033725D" w:rsidRPr="004267DD" w:rsidRDefault="0033725D" w:rsidP="0033725D">
            <w:pPr>
              <w:spacing w:before="0" w:line="240" w:lineRule="auto"/>
              <w:rPr>
                <w:rFonts w:eastAsia="Times New Roman"/>
              </w:rPr>
            </w:pPr>
            <w:r w:rsidRPr="004267DD">
              <w:rPr>
                <w:rFonts w:eastAsia="Times New Roman"/>
              </w:rPr>
              <w:lastRenderedPageBreak/>
              <w:t>LB (LBUR)</w:t>
            </w:r>
          </w:p>
        </w:tc>
        <w:tc>
          <w:tcPr>
            <w:tcW w:w="1651" w:type="dxa"/>
            <w:hideMark/>
          </w:tcPr>
          <w:p w14:paraId="6ACD84F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6973EC1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1F36582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29A3DE" w14:textId="6421C789"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4366F631"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9688719"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1A13A41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E8A26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14E650F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15A4FA" w14:textId="12DEEAD6" w:rsidR="0033725D" w:rsidRPr="004267DD" w:rsidRDefault="00601FC6"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is included because MH data was collected by visit.</w:t>
            </w:r>
          </w:p>
        </w:tc>
      </w:tr>
      <w:tr w:rsidR="0033725D" w:rsidRPr="00F84795" w14:paraId="222636A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FFF9AE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BE584D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F26743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146284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A19FDB1" w14:textId="0CE3D263" w:rsidR="0033725D" w:rsidRPr="004267DD" w:rsidRDefault="00601FC6"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is included because MH data was collected by visit.</w:t>
            </w:r>
          </w:p>
        </w:tc>
      </w:tr>
      <w:tr w:rsidR="0033725D" w:rsidRPr="00F84795" w14:paraId="6186715A"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F0ABBB2"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49CF63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41B673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1A53B4F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BAC069D" w14:textId="1B0ACDC0" w:rsidR="0033725D" w:rsidRPr="004267DD" w:rsidRDefault="00601FC6"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 is included because MH data was collected by visit.</w:t>
            </w:r>
          </w:p>
        </w:tc>
      </w:tr>
      <w:tr w:rsidR="0033725D" w:rsidRPr="00F84795" w14:paraId="4FCE878B"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DB76BFF"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0B721D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C99962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MHSEV</w:t>
            </w:r>
          </w:p>
        </w:tc>
        <w:tc>
          <w:tcPr>
            <w:tcW w:w="2908" w:type="dxa"/>
            <w:hideMark/>
          </w:tcPr>
          <w:p w14:paraId="7B227C0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82CBBA" w14:textId="0883F18E"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AESEV is in AE</w:t>
            </w:r>
          </w:p>
        </w:tc>
      </w:tr>
      <w:tr w:rsidR="0033725D" w:rsidRPr="00F84795" w14:paraId="4B2D5161"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132CBB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54BD2A3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09E69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MHHLGT</w:t>
            </w:r>
          </w:p>
        </w:tc>
        <w:tc>
          <w:tcPr>
            <w:tcW w:w="2908" w:type="dxa"/>
            <w:hideMark/>
          </w:tcPr>
          <w:p w14:paraId="2EE0CBF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C19993" w14:textId="48D68DE8"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AEHLGT is in AE</w:t>
            </w:r>
          </w:p>
        </w:tc>
      </w:tr>
      <w:tr w:rsidR="0033725D" w:rsidRPr="00F84795" w14:paraId="71587CAC"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497C554"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D79E37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17E55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MHLLT</w:t>
            </w:r>
          </w:p>
        </w:tc>
        <w:tc>
          <w:tcPr>
            <w:tcW w:w="2908" w:type="dxa"/>
            <w:hideMark/>
          </w:tcPr>
          <w:p w14:paraId="47C5C20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F4A487" w14:textId="6A0ED565"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AEHLLT is in AE</w:t>
            </w:r>
          </w:p>
        </w:tc>
      </w:tr>
      <w:tr w:rsidR="0033725D" w:rsidRPr="00F84795" w14:paraId="28EB0987"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AB3C413"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D75F4D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13E406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MHHLT</w:t>
            </w:r>
          </w:p>
        </w:tc>
        <w:tc>
          <w:tcPr>
            <w:tcW w:w="2908" w:type="dxa"/>
            <w:hideMark/>
          </w:tcPr>
          <w:p w14:paraId="4C38C17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4A56A6" w14:textId="561D74E8"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AEHHLT is in AE</w:t>
            </w:r>
          </w:p>
        </w:tc>
      </w:tr>
      <w:tr w:rsidR="0033725D" w:rsidRPr="00F84795" w14:paraId="389369E8" w14:textId="77777777" w:rsidTr="001E1C2C">
        <w:trPr>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5BD9572F" w14:textId="77777777" w:rsidR="0033725D" w:rsidRPr="00E82A72" w:rsidRDefault="0033725D" w:rsidP="0033725D">
            <w:pPr>
              <w:spacing w:before="0" w:line="240" w:lineRule="auto"/>
              <w:rPr>
                <w:rFonts w:eastAsia="Times New Roman"/>
              </w:rPr>
            </w:pPr>
            <w:r w:rsidRPr="00E82A72">
              <w:rPr>
                <w:rFonts w:eastAsia="Times New Roman"/>
              </w:rPr>
              <w:t>QS</w:t>
            </w:r>
          </w:p>
        </w:tc>
        <w:tc>
          <w:tcPr>
            <w:tcW w:w="1651" w:type="dxa"/>
            <w:hideMark/>
          </w:tcPr>
          <w:p w14:paraId="3BF2896E"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628F1541"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62F45B7"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4ED0BA99"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7A177258"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0A52B975" w14:textId="77777777" w:rsidR="0033725D" w:rsidRPr="004267DD" w:rsidRDefault="0033725D" w:rsidP="0033725D">
            <w:pPr>
              <w:spacing w:before="0" w:line="240" w:lineRule="auto"/>
              <w:rPr>
                <w:rFonts w:eastAsia="Times New Roman"/>
              </w:rPr>
            </w:pPr>
            <w:r w:rsidRPr="004267DD">
              <w:rPr>
                <w:rFonts w:eastAsia="Times New Roman"/>
              </w:rPr>
              <w:t>QS (QSCO)</w:t>
            </w:r>
          </w:p>
        </w:tc>
        <w:tc>
          <w:tcPr>
            <w:tcW w:w="1651" w:type="dxa"/>
            <w:hideMark/>
          </w:tcPr>
          <w:p w14:paraId="22A17E9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QSSTRESC, QSBLFL</w:t>
            </w:r>
          </w:p>
        </w:tc>
        <w:tc>
          <w:tcPr>
            <w:tcW w:w="1726" w:type="dxa"/>
            <w:hideMark/>
          </w:tcPr>
          <w:p w14:paraId="2883475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null, Y</w:t>
            </w:r>
          </w:p>
        </w:tc>
        <w:tc>
          <w:tcPr>
            <w:tcW w:w="2908" w:type="dxa"/>
            <w:hideMark/>
          </w:tcPr>
          <w:p w14:paraId="4F53D90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35CFA5C6" w14:textId="431AD3BB"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A baseline value was not recorded as it might happen in trials. </w:t>
            </w:r>
          </w:p>
        </w:tc>
      </w:tr>
      <w:tr w:rsidR="0033725D" w:rsidRPr="00F84795" w14:paraId="69FACA28"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08A9CDE"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10B0D71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B37D96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SESTDY</w:t>
            </w:r>
          </w:p>
        </w:tc>
        <w:tc>
          <w:tcPr>
            <w:tcW w:w="2908" w:type="dxa"/>
            <w:hideMark/>
          </w:tcPr>
          <w:p w14:paraId="589D2F8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5214FB0" w14:textId="7739728A"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Per Pinnacle 21 validation SESTDY variable is required </w:t>
            </w:r>
            <w:r w:rsidRPr="001E1C2C">
              <w:rPr>
                <w:rFonts w:eastAsia="Times New Roman"/>
              </w:rPr>
              <w:t>when SESTDTC variable is present</w:t>
            </w:r>
            <w:r>
              <w:rPr>
                <w:rFonts w:eastAsia="Times New Roman"/>
              </w:rPr>
              <w:t xml:space="preserve">. </w:t>
            </w:r>
          </w:p>
        </w:tc>
      </w:tr>
      <w:tr w:rsidR="0033725D" w:rsidRPr="00F84795" w14:paraId="35135A26"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52A5BB6"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550D46A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95B95C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SEENDY</w:t>
            </w:r>
          </w:p>
        </w:tc>
        <w:tc>
          <w:tcPr>
            <w:tcW w:w="2908" w:type="dxa"/>
            <w:hideMark/>
          </w:tcPr>
          <w:p w14:paraId="498F01B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DA8F030" w14:textId="71EC0E84"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Per Pinnacle 21 validation SEENDY variable is required when SEEN</w:t>
            </w:r>
            <w:r w:rsidRPr="001E1C2C">
              <w:rPr>
                <w:rFonts w:eastAsia="Times New Roman"/>
              </w:rPr>
              <w:t>DTC variable is present</w:t>
            </w:r>
            <w:r>
              <w:rPr>
                <w:rFonts w:eastAsia="Times New Roman"/>
              </w:rPr>
              <w:t>.</w:t>
            </w:r>
          </w:p>
        </w:tc>
      </w:tr>
      <w:tr w:rsidR="0033725D" w:rsidRPr="00F84795" w14:paraId="73893F9F" w14:textId="77777777" w:rsidTr="001E1C2C">
        <w:trPr>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42762F2F" w14:textId="77777777" w:rsidR="0033725D" w:rsidRPr="00F84795" w:rsidRDefault="0033725D" w:rsidP="0033725D">
            <w:pPr>
              <w:spacing w:before="0" w:line="240" w:lineRule="auto"/>
              <w:rPr>
                <w:rFonts w:eastAsia="Times New Roman"/>
              </w:rPr>
            </w:pPr>
            <w:r w:rsidRPr="00F84795">
              <w:rPr>
                <w:rFonts w:eastAsia="Times New Roman"/>
              </w:rPr>
              <w:lastRenderedPageBreak/>
              <w:t>SV</w:t>
            </w:r>
          </w:p>
        </w:tc>
        <w:tc>
          <w:tcPr>
            <w:tcW w:w="1651" w:type="dxa"/>
          </w:tcPr>
          <w:p w14:paraId="4AFCED93" w14:textId="59CB96A1" w:rsidR="0033725D" w:rsidRPr="00F84795" w:rsidRDefault="0025065F"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432EF86"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111BE0B1"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7025C1D0"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33725D" w:rsidRPr="00F84795" w14:paraId="7F97637F"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735AA8BA"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7807CC0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w:t>
            </w:r>
          </w:p>
        </w:tc>
        <w:tc>
          <w:tcPr>
            <w:tcW w:w="1726" w:type="dxa"/>
            <w:hideMark/>
          </w:tcPr>
          <w:p w14:paraId="5E2BD887"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 Group</w:t>
            </w:r>
          </w:p>
        </w:tc>
        <w:tc>
          <w:tcPr>
            <w:tcW w:w="2908" w:type="dxa"/>
            <w:hideMark/>
          </w:tcPr>
          <w:p w14:paraId="531E89B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 xml:space="preserve">TSPARM value not found in 'Trial Summary Parameter Test Name' extensible </w:t>
            </w:r>
            <w:proofErr w:type="spellStart"/>
            <w:r w:rsidRPr="004267DD">
              <w:rPr>
                <w:rFonts w:eastAsia="Times New Roman"/>
              </w:rPr>
              <w:t>codelist</w:t>
            </w:r>
            <w:proofErr w:type="spellEnd"/>
          </w:p>
        </w:tc>
        <w:tc>
          <w:tcPr>
            <w:tcW w:w="1358" w:type="dxa"/>
            <w:hideMark/>
          </w:tcPr>
          <w:p w14:paraId="5596D13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E4A4EA" w14:textId="17708392"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 value was added to the extensible code</w:t>
            </w:r>
            <w:r w:rsidR="000D4C8A">
              <w:rPr>
                <w:rFonts w:eastAsia="Times New Roman"/>
              </w:rPr>
              <w:t xml:space="preserve"> </w:t>
            </w:r>
            <w:r>
              <w:rPr>
                <w:rFonts w:eastAsia="Times New Roman"/>
              </w:rPr>
              <w:t xml:space="preserve">list. </w:t>
            </w:r>
          </w:p>
        </w:tc>
      </w:tr>
      <w:tr w:rsidR="0033725D" w:rsidRPr="00F84795" w14:paraId="472115FC"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6DD0EBB5"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02EF603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TSPARMCD</w:t>
            </w:r>
          </w:p>
        </w:tc>
        <w:tc>
          <w:tcPr>
            <w:tcW w:w="1726" w:type="dxa"/>
            <w:hideMark/>
          </w:tcPr>
          <w:p w14:paraId="344BC3C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AGESPAN</w:t>
            </w:r>
          </w:p>
        </w:tc>
        <w:tc>
          <w:tcPr>
            <w:tcW w:w="2908" w:type="dxa"/>
            <w:hideMark/>
          </w:tcPr>
          <w:p w14:paraId="59A264F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 xml:space="preserve">TSPARMCD value not found in 'Trial Summary Parameter Test Code' extensible </w:t>
            </w:r>
            <w:proofErr w:type="spellStart"/>
            <w:r w:rsidRPr="004267DD">
              <w:rPr>
                <w:rFonts w:eastAsia="Times New Roman"/>
              </w:rPr>
              <w:t>codelist</w:t>
            </w:r>
            <w:proofErr w:type="spellEnd"/>
          </w:p>
        </w:tc>
        <w:tc>
          <w:tcPr>
            <w:tcW w:w="1358" w:type="dxa"/>
            <w:hideMark/>
          </w:tcPr>
          <w:p w14:paraId="46072C2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3562EE" w14:textId="1D5110A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value was added to the extensible code</w:t>
            </w:r>
            <w:r w:rsidR="000D4C8A">
              <w:rPr>
                <w:rFonts w:eastAsia="Times New Roman"/>
              </w:rPr>
              <w:t xml:space="preserve"> </w:t>
            </w:r>
            <w:r>
              <w:rPr>
                <w:rFonts w:eastAsia="Times New Roman"/>
              </w:rPr>
              <w:t>list.</w:t>
            </w:r>
          </w:p>
        </w:tc>
      </w:tr>
      <w:tr w:rsidR="0033725D" w:rsidRPr="00F84795" w14:paraId="5B01C276" w14:textId="77777777" w:rsidTr="001E1C2C">
        <w:trPr>
          <w:cnfStyle w:val="000000100000" w:firstRow="0" w:lastRow="0" w:firstColumn="0" w:lastColumn="0" w:oddVBand="0" w:evenVBand="0" w:oddHBand="1" w:evenHBand="0" w:firstRowFirstColumn="0" w:firstRowLastColumn="0" w:lastRowFirstColumn="0" w:lastRowLastColumn="0"/>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5B553000" w14:textId="77777777" w:rsidR="0033725D" w:rsidRPr="00F84795" w:rsidRDefault="0033725D" w:rsidP="0033725D">
            <w:pPr>
              <w:spacing w:before="0" w:line="240" w:lineRule="auto"/>
              <w:rPr>
                <w:rFonts w:eastAsia="Times New Roman"/>
              </w:rPr>
            </w:pPr>
            <w:r w:rsidRPr="00F84795">
              <w:rPr>
                <w:rFonts w:eastAsia="Times New Roman"/>
              </w:rPr>
              <w:t>VS</w:t>
            </w:r>
          </w:p>
        </w:tc>
        <w:tc>
          <w:tcPr>
            <w:tcW w:w="1651" w:type="dxa"/>
          </w:tcPr>
          <w:p w14:paraId="6E1F4677" w14:textId="725E8151" w:rsidR="0033725D" w:rsidRPr="00F84795" w:rsidRDefault="0025065F"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0DF3499"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4DF1A4AD"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30F5A683"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sectPr w:rsidR="00353022" w:rsidRPr="00F07CFA" w:rsidSect="00B91165">
      <w:headerReference w:type="default" r:id="rId12"/>
      <w:footerReference w:type="default" r:id="rId13"/>
      <w:pgSz w:w="15840" w:h="12240" w:orient="landscape"/>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35A48" w14:textId="77777777" w:rsidR="002C2757" w:rsidRDefault="002C2757" w:rsidP="00353022">
      <w:pPr>
        <w:spacing w:before="0" w:line="240" w:lineRule="auto"/>
      </w:pPr>
      <w:r>
        <w:separator/>
      </w:r>
    </w:p>
  </w:endnote>
  <w:endnote w:type="continuationSeparator" w:id="0">
    <w:p w14:paraId="2CB88DFB" w14:textId="77777777" w:rsidR="002C2757" w:rsidRDefault="002C2757"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3390670D" w:rsidR="00B91165" w:rsidRDefault="00B91165" w:rsidP="00B91165">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66AFCC9E" w:rsidR="00B91165" w:rsidRDefault="00B91165" w:rsidP="00B91165">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FAF3851" w:rsidR="00B91165" w:rsidRDefault="00B91165" w:rsidP="00B91165">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73CC8" w14:textId="77777777" w:rsidR="002C2757" w:rsidRDefault="002C2757" w:rsidP="00353022">
      <w:pPr>
        <w:spacing w:before="0" w:line="240" w:lineRule="auto"/>
      </w:pPr>
      <w:r>
        <w:separator/>
      </w:r>
    </w:p>
  </w:footnote>
  <w:footnote w:type="continuationSeparator" w:id="0">
    <w:p w14:paraId="6173307E" w14:textId="77777777" w:rsidR="002C2757" w:rsidRDefault="002C2757"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2DB2" w14:textId="67C81334" w:rsidR="00B91165" w:rsidRPr="00353022" w:rsidRDefault="00B91165" w:rsidP="003D2A6A">
    <w:pPr>
      <w:pStyle w:val="Header"/>
    </w:pPr>
    <w:r w:rsidRPr="003D2A6A">
      <w:t>Comments about TDF_SDTM: SDTMIG v3.2 Test Datasets</w:t>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DB01" w14:textId="1AA038E9" w:rsidR="00B91165" w:rsidRPr="00A63C36" w:rsidRDefault="00B91165" w:rsidP="003D2A6A">
    <w:pPr>
      <w:pStyle w:val="Header"/>
    </w:pPr>
    <w:r>
      <w:t>Comments about CDISC PILOT Updated for SDTMIG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9A2D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E47A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0021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04C9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3CA5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8C61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E8B9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023E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22"/>
    <w:rsid w:val="000667ED"/>
    <w:rsid w:val="000D4C8A"/>
    <w:rsid w:val="00102397"/>
    <w:rsid w:val="001E15D7"/>
    <w:rsid w:val="001E1C2C"/>
    <w:rsid w:val="001F3E8F"/>
    <w:rsid w:val="00234AD9"/>
    <w:rsid w:val="0025065F"/>
    <w:rsid w:val="00277976"/>
    <w:rsid w:val="002A29BD"/>
    <w:rsid w:val="002C2757"/>
    <w:rsid w:val="0033725D"/>
    <w:rsid w:val="00353022"/>
    <w:rsid w:val="003A6C71"/>
    <w:rsid w:val="003D2A6A"/>
    <w:rsid w:val="003E734E"/>
    <w:rsid w:val="0040164F"/>
    <w:rsid w:val="004239C8"/>
    <w:rsid w:val="004267DD"/>
    <w:rsid w:val="004448F9"/>
    <w:rsid w:val="00474942"/>
    <w:rsid w:val="004F1702"/>
    <w:rsid w:val="005524A0"/>
    <w:rsid w:val="005659E4"/>
    <w:rsid w:val="005A5C4B"/>
    <w:rsid w:val="005E6456"/>
    <w:rsid w:val="00601FC6"/>
    <w:rsid w:val="006458C0"/>
    <w:rsid w:val="006715A7"/>
    <w:rsid w:val="0069665B"/>
    <w:rsid w:val="006B6B34"/>
    <w:rsid w:val="006C31D7"/>
    <w:rsid w:val="006E74BE"/>
    <w:rsid w:val="006F4B9E"/>
    <w:rsid w:val="00713F04"/>
    <w:rsid w:val="00720C7F"/>
    <w:rsid w:val="007A2346"/>
    <w:rsid w:val="007C7403"/>
    <w:rsid w:val="00927FAC"/>
    <w:rsid w:val="009F5CD7"/>
    <w:rsid w:val="00A55144"/>
    <w:rsid w:val="00A644A3"/>
    <w:rsid w:val="00AE6899"/>
    <w:rsid w:val="00B27214"/>
    <w:rsid w:val="00B91165"/>
    <w:rsid w:val="00BB33CD"/>
    <w:rsid w:val="00BC38CD"/>
    <w:rsid w:val="00BF61CB"/>
    <w:rsid w:val="00C334C4"/>
    <w:rsid w:val="00C635FD"/>
    <w:rsid w:val="00CD11C1"/>
    <w:rsid w:val="00CE7117"/>
    <w:rsid w:val="00D743D7"/>
    <w:rsid w:val="00E36785"/>
    <w:rsid w:val="00E73781"/>
    <w:rsid w:val="00E82A72"/>
    <w:rsid w:val="00EB6B77"/>
    <w:rsid w:val="00EC0F3D"/>
    <w:rsid w:val="00ED2516"/>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8532"/>
  <w15:docId w15:val="{266606B1-F28E-425F-8E2B-39BF8C8F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D2A6A"/>
    <w:pPr>
      <w:tabs>
        <w:tab w:val="center" w:pos="4680"/>
        <w:tab w:val="right" w:pos="9360"/>
      </w:tabs>
      <w:spacing w:line="240" w:lineRule="auto"/>
      <w:jc w:val="center"/>
    </w:pPr>
  </w:style>
  <w:style w:type="character" w:customStyle="1" w:styleId="HeaderChar">
    <w:name w:val="Header Char"/>
    <w:basedOn w:val="DefaultParagraphFont"/>
    <w:link w:val="Header"/>
    <w:uiPriority w:val="99"/>
    <w:rsid w:val="003D2A6A"/>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 w:type="paragraph" w:styleId="ListBullet2">
    <w:name w:val="List Bullet 2"/>
    <w:basedOn w:val="Normal"/>
    <w:uiPriority w:val="99"/>
    <w:unhideWhenUsed/>
    <w:rsid w:val="00BF61C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sc.org/sdtmadam-pilot-projec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FC033-2589-469E-B3D6-2AF5F50F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Peter Schaefer</cp:lastModifiedBy>
  <cp:revision>6</cp:revision>
  <dcterms:created xsi:type="dcterms:W3CDTF">2017-09-07T04:49:00Z</dcterms:created>
  <dcterms:modified xsi:type="dcterms:W3CDTF">2018-11-19T18:41:00Z</dcterms:modified>
</cp:coreProperties>
</file>