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DAC44" w14:textId="184D16A4" w:rsidR="00994843" w:rsidRDefault="003A070B" w:rsidP="00597AAF">
      <w:pPr>
        <w:spacing w:line="480" w:lineRule="auto"/>
        <w:jc w:val="center"/>
        <w:rPr>
          <w:rFonts w:ascii="Times New Roman" w:hAnsi="Times New Roman" w:cs="Times New Roman"/>
          <w:b/>
          <w:sz w:val="24"/>
        </w:rPr>
      </w:pPr>
      <w:r>
        <w:rPr>
          <w:rFonts w:ascii="Times New Roman" w:hAnsi="Times New Roman" w:cs="Times New Roman"/>
          <w:b/>
          <w:sz w:val="24"/>
        </w:rPr>
        <w:t>Appendices</w:t>
      </w:r>
    </w:p>
    <w:p w14:paraId="359E24B0" w14:textId="5EB9258A" w:rsidR="0041396C" w:rsidRDefault="003A070B" w:rsidP="00597AAF">
      <w:pPr>
        <w:spacing w:line="480" w:lineRule="auto"/>
        <w:rPr>
          <w:rFonts w:ascii="Times New Roman" w:hAnsi="Times New Roman" w:cs="Times New Roman"/>
          <w:b/>
          <w:sz w:val="24"/>
        </w:rPr>
      </w:pPr>
      <w:r>
        <w:rPr>
          <w:rFonts w:ascii="Times New Roman" w:hAnsi="Times New Roman" w:cs="Times New Roman"/>
          <w:b/>
          <w:sz w:val="24"/>
        </w:rPr>
        <w:t xml:space="preserve">Appendix A. </w:t>
      </w:r>
      <w:r w:rsidR="0041396C">
        <w:rPr>
          <w:rFonts w:ascii="Times New Roman" w:hAnsi="Times New Roman" w:cs="Times New Roman"/>
          <w:b/>
          <w:sz w:val="24"/>
        </w:rPr>
        <w:t xml:space="preserve"> Equation for Relative Entropy</w:t>
      </w:r>
    </w:p>
    <w:p w14:paraId="7FE34C2D" w14:textId="77777777" w:rsidR="007520A0" w:rsidRDefault="0041396C" w:rsidP="00597AAF">
      <w:pPr>
        <w:spacing w:line="480" w:lineRule="auto"/>
        <w:rPr>
          <w:rFonts w:ascii="Times New Roman" w:hAnsi="Times New Roman" w:cs="Times New Roman"/>
          <w:sz w:val="24"/>
        </w:rPr>
      </w:pPr>
      <w:r>
        <w:rPr>
          <w:rFonts w:ascii="Times New Roman" w:hAnsi="Times New Roman" w:cs="Times New Roman"/>
          <w:sz w:val="24"/>
        </w:rPr>
        <w:t>The equation and syntax for calculating relative entropy were provided by Brilleman (2019</w:t>
      </w:r>
      <w:r w:rsidR="00A038E9">
        <w:rPr>
          <w:rFonts w:ascii="Times New Roman" w:hAnsi="Times New Roman" w:cs="Times New Roman"/>
          <w:sz w:val="24"/>
        </w:rPr>
        <w:t xml:space="preserve"> p.42; personal communications)</w:t>
      </w:r>
      <w:r w:rsidR="007520A0">
        <w:rPr>
          <w:rFonts w:ascii="Times New Roman" w:hAnsi="Times New Roman" w:cs="Times New Roman"/>
          <w:sz w:val="24"/>
        </w:rPr>
        <w:t>. Relative entropy is calculated as</w:t>
      </w:r>
    </w:p>
    <w:p w14:paraId="7A6FE45B" w14:textId="77777777" w:rsidR="007D75B8" w:rsidRDefault="007520A0" w:rsidP="00597AAF">
      <w:pPr>
        <w:spacing w:line="480" w:lineRule="auto"/>
        <w:rPr>
          <w:rFonts w:ascii="Times New Roman" w:hAnsi="Times New Roman" w:cs="Times New Roman"/>
          <w:sz w:val="24"/>
        </w:rPr>
      </w:pPr>
      <m:oMath>
        <m:r>
          <w:rPr>
            <w:rFonts w:ascii="Cambria Math" w:hAnsi="Cambria Math" w:cs="Times New Roman"/>
            <w:sz w:val="24"/>
          </w:rPr>
          <m:t>1+</m:t>
        </m:r>
        <m:f>
          <m:fPr>
            <m:ctrlPr>
              <w:rPr>
                <w:rFonts w:ascii="Cambria Math" w:hAnsi="Cambria Math" w:cs="Times New Roman"/>
                <w:i/>
                <w:sz w:val="24"/>
              </w:rPr>
            </m:ctrlPr>
          </m:fPr>
          <m:num>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nary>
                  <m:naryPr>
                    <m:chr m:val="∑"/>
                    <m:limLoc m:val="subSup"/>
                    <m:ctrlPr>
                      <w:rPr>
                        <w:rFonts w:ascii="Cambria Math" w:hAnsi="Cambria Math" w:cs="Times New Roman"/>
                        <w:i/>
                        <w:sz w:val="24"/>
                      </w:rPr>
                    </m:ctrlPr>
                  </m:naryPr>
                  <m:sub>
                    <m:r>
                      <w:rPr>
                        <w:rFonts w:ascii="Cambria Math" w:hAnsi="Cambria Math" w:cs="Times New Roman"/>
                        <w:sz w:val="24"/>
                      </w:rPr>
                      <m:t>g=1</m:t>
                    </m:r>
                  </m:sub>
                  <m:sup>
                    <m:r>
                      <w:rPr>
                        <w:rFonts w:ascii="Cambria Math" w:hAnsi="Cambria Math" w:cs="Times New Roman"/>
                        <w:sz w:val="24"/>
                      </w:rPr>
                      <m:t>G</m:t>
                    </m:r>
                  </m:sup>
                  <m:e>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e>
                </m:nary>
              </m:e>
            </m:nary>
            <m:r>
              <m:rPr>
                <m:sty m:val="p"/>
              </m:rPr>
              <w:rPr>
                <w:rFonts w:ascii="Cambria Math" w:hAnsi="Cambria Math" w:cs="Times New Roman"/>
                <w:sz w:val="24"/>
              </w:rPr>
              <m:t>log⁡</m:t>
            </m:r>
            <m:r>
              <w:rPr>
                <w:rFonts w:ascii="Cambria Math" w:hAnsi="Cambria Math" w:cs="Times New Roman"/>
                <w:sz w:val="24"/>
              </w:rPr>
              <m:t>(</m:t>
            </m:r>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r>
              <w:rPr>
                <w:rFonts w:ascii="Cambria Math" w:hAnsi="Cambria Math" w:cs="Times New Roman"/>
                <w:sz w:val="24"/>
              </w:rPr>
              <m:t>)</m:t>
            </m:r>
          </m:num>
          <m:den>
            <m:r>
              <w:rPr>
                <w:rFonts w:ascii="Cambria Math" w:hAnsi="Cambria Math" w:cs="Times New Roman"/>
                <w:sz w:val="24"/>
              </w:rPr>
              <m:t xml:space="preserve">N </m:t>
            </m:r>
            <m:r>
              <m:rPr>
                <m:sty m:val="p"/>
              </m:rPr>
              <w:rPr>
                <w:rFonts w:ascii="Cambria Math" w:hAnsi="Cambria Math" w:cs="Times New Roman"/>
                <w:sz w:val="24"/>
              </w:rPr>
              <m:t>log⁡</m:t>
            </m:r>
            <m:r>
              <w:rPr>
                <w:rFonts w:ascii="Cambria Math" w:hAnsi="Cambria Math" w:cs="Times New Roman"/>
                <w:sz w:val="24"/>
              </w:rPr>
              <m:t>G</m:t>
            </m:r>
          </m:den>
        </m:f>
      </m:oMath>
      <w:r w:rsidR="00A038E9">
        <w:rPr>
          <w:rFonts w:ascii="Times New Roman" w:hAnsi="Times New Roman" w:cs="Times New Roman"/>
          <w:sz w:val="24"/>
        </w:rPr>
        <w:t xml:space="preserve"> </w:t>
      </w:r>
      <w:r w:rsidR="00EE4788">
        <w:rPr>
          <w:rFonts w:ascii="Times New Roman" w:hAnsi="Times New Roman" w:cs="Times New Roman"/>
          <w:sz w:val="24"/>
        </w:rPr>
        <w:t xml:space="preserve">, </w:t>
      </w:r>
    </w:p>
    <w:p w14:paraId="7FE201A9" w14:textId="5E8A4B19" w:rsidR="0041396C" w:rsidRPr="009273BA" w:rsidRDefault="00EE4788" w:rsidP="00597AAF">
      <w:pPr>
        <w:spacing w:line="480" w:lineRule="auto"/>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oMath>
      <w:r>
        <w:rPr>
          <w:rFonts w:ascii="Times New Roman" w:eastAsiaTheme="minorEastAsia" w:hAnsi="Times New Roman" w:cs="Times New Roman"/>
          <w:sz w:val="24"/>
        </w:rPr>
        <w:t xml:space="preserve"> is the estimated posterior probability of </w:t>
      </w:r>
      <w:r w:rsidR="009273BA">
        <w:rPr>
          <w:rFonts w:ascii="Times New Roman" w:eastAsiaTheme="minorEastAsia" w:hAnsi="Times New Roman" w:cs="Times New Roman"/>
          <w:sz w:val="24"/>
        </w:rPr>
        <w:t xml:space="preserve">individual </w:t>
      </w:r>
      <w:r w:rsidR="009273BA">
        <w:rPr>
          <w:rFonts w:ascii="Times New Roman" w:eastAsiaTheme="minorEastAsia" w:hAnsi="Times New Roman" w:cs="Times New Roman"/>
          <w:i/>
          <w:sz w:val="24"/>
        </w:rPr>
        <w:t>i</w:t>
      </w:r>
      <w:r w:rsidR="009273BA">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i</w:t>
      </w:r>
      <w:r w:rsidR="009273BA">
        <w:rPr>
          <w:rFonts w:ascii="Times New Roman" w:eastAsiaTheme="minorEastAsia" w:hAnsi="Times New Roman" w:cs="Times New Roman"/>
          <w:sz w:val="24"/>
        </w:rPr>
        <w:t xml:space="preserve"> = 1…,</w:t>
      </w:r>
      <w:r w:rsidR="004C5239">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N</w:t>
      </w:r>
      <w:r w:rsidR="009273BA">
        <w:rPr>
          <w:rFonts w:ascii="Times New Roman" w:eastAsiaTheme="minorEastAsia" w:hAnsi="Times New Roman" w:cs="Times New Roman"/>
          <w:sz w:val="24"/>
        </w:rPr>
        <w:t xml:space="preserve">) being in latent class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 xml:space="preserve"> = 1…,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w:t>
      </w:r>
    </w:p>
    <w:p w14:paraId="61D366EA" w14:textId="53A8D43E" w:rsidR="00BD3EB7" w:rsidRDefault="002367C9" w:rsidP="00597AAF">
      <w:pPr>
        <w:spacing w:line="480" w:lineRule="auto"/>
        <w:rPr>
          <w:rFonts w:ascii="Times New Roman" w:hAnsi="Times New Roman" w:cs="Times New Roman"/>
          <w:b/>
          <w:sz w:val="24"/>
        </w:rPr>
      </w:pPr>
      <w:r>
        <w:rPr>
          <w:rFonts w:ascii="Times New Roman" w:hAnsi="Times New Roman" w:cs="Times New Roman"/>
          <w:b/>
          <w:sz w:val="24"/>
        </w:rPr>
        <w:t xml:space="preserve">Appendix B. </w:t>
      </w:r>
      <w:r w:rsidR="00BD3EB7">
        <w:rPr>
          <w:rFonts w:ascii="Times New Roman" w:hAnsi="Times New Roman" w:cs="Times New Roman"/>
          <w:b/>
          <w:sz w:val="24"/>
        </w:rPr>
        <w:t>Estimation of Equivalent Joint Models without Latent Class Structure</w:t>
      </w:r>
    </w:p>
    <w:p w14:paraId="138B4B46" w14:textId="458E83E2" w:rsidR="00BD3EB7" w:rsidRDefault="00AB3500" w:rsidP="00597AAF">
      <w:pPr>
        <w:spacing w:line="480" w:lineRule="auto"/>
        <w:ind w:firstLine="720"/>
        <w:rPr>
          <w:rFonts w:ascii="Times New Roman" w:hAnsi="Times New Roman" w:cs="Times New Roman"/>
          <w:sz w:val="24"/>
        </w:rPr>
      </w:pPr>
      <w:r>
        <w:rPr>
          <w:rFonts w:ascii="Times New Roman" w:hAnsi="Times New Roman" w:cs="Times New Roman"/>
          <w:sz w:val="24"/>
        </w:rPr>
        <w:t>S</w:t>
      </w:r>
      <w:r w:rsidR="00597AAF">
        <w:rPr>
          <w:rFonts w:ascii="Times New Roman" w:hAnsi="Times New Roman" w:cs="Times New Roman"/>
          <w:sz w:val="24"/>
        </w:rPr>
        <w:t>hared random-effects modelling</w:t>
      </w:r>
      <w:r w:rsidR="006103F3">
        <w:rPr>
          <w:rFonts w:ascii="Times New Roman" w:hAnsi="Times New Roman" w:cs="Times New Roman"/>
          <w:sz w:val="24"/>
        </w:rPr>
        <w:t xml:space="preserve"> (</w:t>
      </w:r>
      <w:r w:rsidR="00597AAF">
        <w:rPr>
          <w:rFonts w:ascii="Times New Roman" w:hAnsi="Times New Roman" w:cs="Times New Roman"/>
          <w:sz w:val="24"/>
        </w:rPr>
        <w:t xml:space="preserve">SREM; </w:t>
      </w:r>
      <w:r w:rsidR="006103F3">
        <w:rPr>
          <w:rFonts w:ascii="Times New Roman" w:hAnsi="Times New Roman" w:cs="Times New Roman"/>
          <w:sz w:val="24"/>
        </w:rPr>
        <w:t>see Rizopoulos, 2012)</w:t>
      </w:r>
      <w:r>
        <w:rPr>
          <w:rFonts w:ascii="Times New Roman" w:hAnsi="Times New Roman" w:cs="Times New Roman"/>
          <w:sz w:val="24"/>
        </w:rPr>
        <w:t xml:space="preserve"> is an alternative approach to joint modelling that assumes a </w:t>
      </w:r>
      <w:r w:rsidR="00EE7353">
        <w:rPr>
          <w:rFonts w:ascii="Times New Roman" w:hAnsi="Times New Roman" w:cs="Times New Roman"/>
          <w:sz w:val="24"/>
        </w:rPr>
        <w:t>homogenous</w:t>
      </w:r>
      <w:r>
        <w:rPr>
          <w:rFonts w:ascii="Times New Roman" w:hAnsi="Times New Roman" w:cs="Times New Roman"/>
          <w:sz w:val="24"/>
        </w:rPr>
        <w:t xml:space="preserve"> distribution of hazard</w:t>
      </w:r>
      <w:r w:rsidR="006103F3" w:rsidRPr="006103F3">
        <w:rPr>
          <w:rFonts w:ascii="Times New Roman" w:hAnsi="Times New Roman" w:cs="Times New Roman"/>
          <w:sz w:val="24"/>
        </w:rPr>
        <w:t>. In this approach</w:t>
      </w:r>
      <w:r w:rsidR="002757F8">
        <w:rPr>
          <w:rFonts w:ascii="Times New Roman" w:hAnsi="Times New Roman" w:cs="Times New Roman"/>
          <w:sz w:val="24"/>
        </w:rPr>
        <w:t>,</w:t>
      </w:r>
      <w:r w:rsidR="006103F3" w:rsidRPr="006103F3">
        <w:rPr>
          <w:rFonts w:ascii="Times New Roman" w:hAnsi="Times New Roman" w:cs="Times New Roman"/>
          <w:sz w:val="24"/>
        </w:rPr>
        <w:t xml:space="preserve"> random effects from a longitudinal model are included as covariates of a survival model.</w:t>
      </w:r>
    </w:p>
    <w:p w14:paraId="4A50C396" w14:textId="02B1A5A6" w:rsidR="00B846D6" w:rsidRDefault="00B846D6" w:rsidP="00597AAF">
      <w:pPr>
        <w:spacing w:line="480" w:lineRule="auto"/>
        <w:ind w:firstLine="720"/>
        <w:rPr>
          <w:rFonts w:ascii="Times New Roman" w:hAnsi="Times New Roman" w:cs="Times New Roman"/>
          <w:sz w:val="24"/>
        </w:rPr>
      </w:pPr>
      <w:r w:rsidRPr="00B846D6">
        <w:rPr>
          <w:rFonts w:ascii="Times New Roman" w:hAnsi="Times New Roman" w:cs="Times New Roman"/>
          <w:sz w:val="24"/>
        </w:rPr>
        <w:t>In order to account for error in measurement and incomplete knowledge of the full trajectory of the longitudinal variable</w:t>
      </w:r>
      <w:r w:rsidR="00027CD8">
        <w:rPr>
          <w:rFonts w:ascii="Times New Roman" w:hAnsi="Times New Roman" w:cs="Times New Roman"/>
          <w:sz w:val="24"/>
        </w:rPr>
        <w:t xml:space="preserve"> (dynamic risk in our project)</w:t>
      </w:r>
      <w:r w:rsidRPr="00B846D6">
        <w:rPr>
          <w:rFonts w:ascii="Times New Roman" w:hAnsi="Times New Roman" w:cs="Times New Roman"/>
          <w:sz w:val="24"/>
        </w:rPr>
        <w:t>, SREM joint models use observed values to estimate the true values of the longitudinal variable. These are used to reconstruct a complete longitudinal history</w:t>
      </w:r>
      <w:r w:rsidR="00EE7353">
        <w:rPr>
          <w:rFonts w:ascii="Times New Roman" w:hAnsi="Times New Roman" w:cs="Times New Roman"/>
          <w:sz w:val="24"/>
        </w:rPr>
        <w:t xml:space="preserve"> </w:t>
      </w:r>
      <w:r w:rsidRPr="00B846D6">
        <w:rPr>
          <w:rFonts w:ascii="Times New Roman" w:hAnsi="Times New Roman" w:cs="Times New Roman"/>
          <w:sz w:val="24"/>
        </w:rPr>
        <w:t>for each individual to inform the hazard model.</w:t>
      </w:r>
      <w:r w:rsidR="00EE7353">
        <w:rPr>
          <w:rFonts w:ascii="Times New Roman" w:hAnsi="Times New Roman" w:cs="Times New Roman"/>
          <w:sz w:val="24"/>
        </w:rPr>
        <w:t xml:space="preserve"> </w:t>
      </w:r>
    </w:p>
    <w:p w14:paraId="4FCC4EC3" w14:textId="07BBA88F" w:rsidR="0080361A" w:rsidRPr="00BD3EB7" w:rsidRDefault="00762DED"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We tested predictive ability </w:t>
      </w:r>
      <w:r w:rsidR="0080361A">
        <w:rPr>
          <w:rFonts w:ascii="Times New Roman" w:hAnsi="Times New Roman" w:cs="Times New Roman"/>
          <w:sz w:val="24"/>
        </w:rPr>
        <w:t>of SREM models with identical covariates</w:t>
      </w:r>
      <w:r w:rsidR="0023319F">
        <w:rPr>
          <w:rFonts w:ascii="Times New Roman" w:hAnsi="Times New Roman" w:cs="Times New Roman"/>
          <w:sz w:val="24"/>
        </w:rPr>
        <w:t>, link functions, and baseline hazard distributions as our JLCM models.</w:t>
      </w:r>
    </w:p>
    <w:p w14:paraId="5F768438" w14:textId="14D599AE" w:rsidR="00994843" w:rsidRDefault="0041396C" w:rsidP="00597AAF">
      <w:pPr>
        <w:spacing w:line="480" w:lineRule="auto"/>
        <w:rPr>
          <w:rFonts w:ascii="Times New Roman" w:hAnsi="Times New Roman" w:cs="Times New Roman"/>
          <w:b/>
          <w:sz w:val="24"/>
        </w:rPr>
      </w:pPr>
      <w:r>
        <w:rPr>
          <w:rFonts w:ascii="Times New Roman" w:hAnsi="Times New Roman" w:cs="Times New Roman"/>
          <w:b/>
          <w:sz w:val="24"/>
        </w:rPr>
        <w:t xml:space="preserve">Appendix </w:t>
      </w:r>
      <w:r w:rsidR="002367C9">
        <w:rPr>
          <w:rFonts w:ascii="Times New Roman" w:hAnsi="Times New Roman" w:cs="Times New Roman"/>
          <w:b/>
          <w:sz w:val="24"/>
        </w:rPr>
        <w:t>C</w:t>
      </w:r>
      <w:r>
        <w:rPr>
          <w:rFonts w:ascii="Times New Roman" w:hAnsi="Times New Roman" w:cs="Times New Roman"/>
          <w:b/>
          <w:sz w:val="24"/>
        </w:rPr>
        <w:t xml:space="preserve">. </w:t>
      </w:r>
      <w:r w:rsidR="00994843">
        <w:rPr>
          <w:rFonts w:ascii="Times New Roman" w:hAnsi="Times New Roman" w:cs="Times New Roman"/>
          <w:b/>
          <w:sz w:val="24"/>
        </w:rPr>
        <w:t>Assumption Testing: Variability of Slopes and Intercepts</w:t>
      </w:r>
    </w:p>
    <w:p w14:paraId="60BB382D" w14:textId="303179CA"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A fundamental criticism of group-based trajectory analysis is that statistical programs are likely to identify multiple trajectory groups, even when the data reflects a single underlying mean trajectory (Erosheva</w:t>
      </w:r>
      <w:r w:rsidR="005B3C1F">
        <w:rPr>
          <w:rFonts w:ascii="Times New Roman" w:hAnsi="Times New Roman" w:cs="Times New Roman"/>
          <w:sz w:val="24"/>
        </w:rPr>
        <w:t xml:space="preserve"> et al.</w:t>
      </w:r>
      <w:r>
        <w:rPr>
          <w:rFonts w:ascii="Times New Roman" w:hAnsi="Times New Roman" w:cs="Times New Roman"/>
          <w:sz w:val="24"/>
        </w:rPr>
        <w:t xml:space="preserve">, 2014; Bauer &amp; Curran, 2003). According to the </w:t>
      </w:r>
      <w:r>
        <w:rPr>
          <w:rFonts w:ascii="Times New Roman" w:hAnsi="Times New Roman" w:cs="Times New Roman"/>
          <w:sz w:val="24"/>
        </w:rPr>
        <w:lastRenderedPageBreak/>
        <w:t xml:space="preserve">framework suggested by Qureshi and Fang (2011) one must demonstrate that individuals differ both in terms of starting points (intercepts) and growth over time (slopes) before determining that a group-based trajectory method is appropriate. </w:t>
      </w:r>
      <w:r>
        <w:rPr>
          <w:rFonts w:ascii="Times New Roman" w:hAnsi="Times New Roman" w:cs="Times New Roman"/>
          <w:sz w:val="24"/>
          <w:szCs w:val="24"/>
        </w:rPr>
        <w:t>In the context of this project, we sought to establish that different individuals entered the community with different levels of risk and that there were between-individual differences in how risk changed over time. We sought to demonstrate this using multilevel modelling, as it is readily able to accommodate the large number of reassessments and unbalanced measurement schedules.</w:t>
      </w:r>
      <w:r>
        <w:rPr>
          <w:rFonts w:ascii="Times New Roman" w:hAnsi="Times New Roman" w:cs="Times New Roman"/>
          <w:sz w:val="24"/>
        </w:rPr>
        <w:tab/>
      </w:r>
    </w:p>
    <w:p w14:paraId="0966FC67" w14:textId="5AF4E7EE"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Using t</w:t>
      </w:r>
      <w:r w:rsidRPr="0064759C">
        <w:rPr>
          <w:rFonts w:ascii="Times New Roman" w:hAnsi="Times New Roman" w:cs="Times New Roman"/>
          <w:sz w:val="24"/>
        </w:rPr>
        <w:t>he</w:t>
      </w:r>
      <w:r w:rsidRPr="00351EAA">
        <w:rPr>
          <w:rFonts w:ascii="Lucida Console" w:hAnsi="Lucida Console" w:cs="Times New Roman"/>
          <w:sz w:val="24"/>
        </w:rPr>
        <w:t xml:space="preserve"> lme4</w:t>
      </w:r>
      <w:r>
        <w:rPr>
          <w:rFonts w:ascii="Times New Roman" w:hAnsi="Times New Roman" w:cs="Times New Roman"/>
          <w:sz w:val="24"/>
        </w:rPr>
        <w:t xml:space="preserve"> </w:t>
      </w:r>
      <w:r w:rsidRPr="0064759C">
        <w:rPr>
          <w:rFonts w:ascii="Times New Roman" w:hAnsi="Times New Roman" w:cs="Times New Roman"/>
          <w:sz w:val="24"/>
        </w:rPr>
        <w:t>package (Bate</w:t>
      </w:r>
      <w:r w:rsidR="005B3C1F">
        <w:rPr>
          <w:rFonts w:ascii="Times New Roman" w:hAnsi="Times New Roman" w:cs="Times New Roman"/>
          <w:sz w:val="24"/>
        </w:rPr>
        <w:t>s et al.</w:t>
      </w:r>
      <w:r w:rsidRPr="0064759C">
        <w:rPr>
          <w:rFonts w:ascii="Times New Roman" w:hAnsi="Times New Roman" w:cs="Times New Roman"/>
          <w:sz w:val="24"/>
        </w:rPr>
        <w:t xml:space="preserve"> 201</w:t>
      </w:r>
      <w:r w:rsidR="005B3C1F">
        <w:rPr>
          <w:rFonts w:ascii="Times New Roman" w:hAnsi="Times New Roman" w:cs="Times New Roman"/>
          <w:sz w:val="24"/>
        </w:rPr>
        <w:t>5</w:t>
      </w:r>
      <w:r w:rsidRPr="0064759C">
        <w:rPr>
          <w:rFonts w:ascii="Times New Roman" w:hAnsi="Times New Roman" w:cs="Times New Roman"/>
          <w:sz w:val="24"/>
        </w:rPr>
        <w:t>) for</w:t>
      </w:r>
      <w:r>
        <w:rPr>
          <w:rFonts w:ascii="Times New Roman" w:hAnsi="Times New Roman" w:cs="Times New Roman"/>
          <w:sz w:val="24"/>
        </w:rPr>
        <w:t xml:space="preserve"> R </w:t>
      </w:r>
      <w:r w:rsidRPr="0064759C">
        <w:rPr>
          <w:rFonts w:ascii="Times New Roman" w:hAnsi="Times New Roman" w:cs="Times New Roman"/>
          <w:sz w:val="24"/>
        </w:rPr>
        <w:t>(R</w:t>
      </w:r>
      <w:r>
        <w:rPr>
          <w:rFonts w:ascii="Times New Roman" w:hAnsi="Times New Roman" w:cs="Times New Roman"/>
          <w:sz w:val="24"/>
        </w:rPr>
        <w:t xml:space="preserve"> </w:t>
      </w:r>
      <w:r w:rsidRPr="0064759C">
        <w:rPr>
          <w:rFonts w:ascii="Times New Roman" w:hAnsi="Times New Roman" w:cs="Times New Roman"/>
          <w:sz w:val="24"/>
        </w:rPr>
        <w:t>Core Team 2015)</w:t>
      </w:r>
      <w:r>
        <w:rPr>
          <w:rFonts w:ascii="Times New Roman" w:hAnsi="Times New Roman" w:cs="Times New Roman"/>
          <w:sz w:val="24"/>
        </w:rPr>
        <w:t xml:space="preserve">, we first compared model fit for linear and higher order models of the relationship between DRAOR subscale scores and time. Weeks were selected as our meaningful units of time. For each DRAOR subscale, mixed-models were run using linear, quadratic, and cubic specifications of time. For each subscale, higher order specifications of time resulted in optimal fit (see </w:t>
      </w:r>
      <w:r w:rsidR="0032304E" w:rsidRPr="007B3D4B">
        <w:rPr>
          <w:rFonts w:ascii="Times New Roman" w:hAnsi="Times New Roman" w:cs="Times New Roman"/>
          <w:b/>
          <w:sz w:val="24"/>
        </w:rPr>
        <w:t>C.</w:t>
      </w:r>
      <w:r w:rsidRPr="007B3D4B">
        <w:rPr>
          <w:rFonts w:ascii="Times New Roman" w:hAnsi="Times New Roman" w:cs="Times New Roman"/>
          <w:b/>
          <w:sz w:val="24"/>
        </w:rPr>
        <w:t>1</w:t>
      </w:r>
      <w:r>
        <w:rPr>
          <w:rFonts w:ascii="Times New Roman" w:hAnsi="Times New Roman" w:cs="Times New Roman"/>
          <w:sz w:val="24"/>
        </w:rPr>
        <w:t>).</w:t>
      </w:r>
    </w:p>
    <w:p w14:paraId="4EEDBE07" w14:textId="5786A475"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After selecting an appropriate representation of time, we then examined the variance component of intercept-only models to establish whether significant variation around intercepts was present. To establish whether individual differences existed in change in risk over time, we compared models with fixed slopes to models where slopes were allowed to vary across individuals. For each of the DRAOR subscales, allowing slopes to vary between individuals resulted in significant improvements of model fit (see </w:t>
      </w:r>
      <w:r w:rsidR="0032304E" w:rsidRPr="007B3D4B">
        <w:rPr>
          <w:rFonts w:ascii="Times New Roman" w:hAnsi="Times New Roman" w:cs="Times New Roman"/>
          <w:b/>
          <w:sz w:val="24"/>
        </w:rPr>
        <w:t>C.2</w:t>
      </w:r>
      <w:r>
        <w:rPr>
          <w:rFonts w:ascii="Times New Roman" w:hAnsi="Times New Roman" w:cs="Times New Roman"/>
          <w:sz w:val="24"/>
        </w:rPr>
        <w:t xml:space="preserve">). These results indicate that there is significant variation in both initial risk levels and change in risk over time. Therefore it was appropriate to move forward with </w:t>
      </w:r>
      <w:r>
        <w:rPr>
          <w:rFonts w:ascii="Times New Roman" w:hAnsi="Times New Roman" w:cs="Times New Roman"/>
          <w:sz w:val="24"/>
          <w:szCs w:val="24"/>
        </w:rPr>
        <w:t>testing whether distinct classes of risk trajectories were identifiable based on this unobserved heterogeneity.</w:t>
      </w:r>
    </w:p>
    <w:p w14:paraId="119FFEBE" w14:textId="76E52F82" w:rsidR="00994843" w:rsidRDefault="003A070B" w:rsidP="00597AAF">
      <w:pPr>
        <w:spacing w:line="480" w:lineRule="auto"/>
        <w:rPr>
          <w:rFonts w:ascii="Times New Roman" w:hAnsi="Times New Roman" w:cs="Times New Roman"/>
          <w:b/>
          <w:sz w:val="24"/>
        </w:rPr>
      </w:pPr>
      <w:r>
        <w:rPr>
          <w:rFonts w:ascii="Times New Roman" w:hAnsi="Times New Roman" w:cs="Times New Roman"/>
          <w:b/>
          <w:sz w:val="24"/>
        </w:rPr>
        <w:t xml:space="preserve">Appendix </w:t>
      </w:r>
      <w:r w:rsidR="002367C9">
        <w:rPr>
          <w:rFonts w:ascii="Times New Roman" w:hAnsi="Times New Roman" w:cs="Times New Roman"/>
          <w:b/>
          <w:sz w:val="24"/>
        </w:rPr>
        <w:t>D</w:t>
      </w:r>
      <w:r>
        <w:rPr>
          <w:rFonts w:ascii="Times New Roman" w:hAnsi="Times New Roman" w:cs="Times New Roman"/>
          <w:b/>
          <w:sz w:val="24"/>
        </w:rPr>
        <w:t xml:space="preserve">. </w:t>
      </w:r>
      <w:r w:rsidR="00994843">
        <w:rPr>
          <w:rFonts w:ascii="Times New Roman" w:hAnsi="Times New Roman" w:cs="Times New Roman"/>
          <w:b/>
          <w:sz w:val="24"/>
        </w:rPr>
        <w:t>Selection of Initial Values for Joint Latent Class Analyses</w:t>
      </w:r>
    </w:p>
    <w:p w14:paraId="41FC7D97" w14:textId="29706A72" w:rsidR="00994843" w:rsidRPr="00A31809" w:rsidRDefault="00994843" w:rsidP="00597AAF">
      <w:pPr>
        <w:spacing w:line="480" w:lineRule="auto"/>
        <w:rPr>
          <w:rFonts w:ascii="Times New Roman" w:hAnsi="Times New Roman" w:cs="Times New Roman"/>
          <w:i/>
          <w:sz w:val="24"/>
        </w:rPr>
      </w:pPr>
      <w:r>
        <w:rPr>
          <w:rFonts w:ascii="Times New Roman" w:hAnsi="Times New Roman" w:cs="Times New Roman"/>
          <w:b/>
          <w:sz w:val="24"/>
        </w:rPr>
        <w:tab/>
      </w:r>
      <w:r>
        <w:rPr>
          <w:rFonts w:ascii="Times New Roman" w:hAnsi="Times New Roman" w:cs="Times New Roman"/>
          <w:sz w:val="24"/>
        </w:rPr>
        <w:t xml:space="preserve">Latent class joint modelling in </w:t>
      </w:r>
      <w:r w:rsidR="00351EAA" w:rsidRPr="00351EAA">
        <w:rPr>
          <w:rFonts w:ascii="Lucida Console" w:hAnsi="Lucida Console" w:cs="Times New Roman"/>
          <w:sz w:val="24"/>
        </w:rPr>
        <w:t>lcmm</w:t>
      </w:r>
      <w:r>
        <w:rPr>
          <w:rFonts w:ascii="Times New Roman" w:hAnsi="Times New Roman" w:cs="Times New Roman"/>
          <w:sz w:val="24"/>
        </w:rPr>
        <w:t xml:space="preserve"> uses a maximum likelihood framework. Specifying appropriate initial values is critical, as it reduces computation time (see appendix </w:t>
      </w:r>
      <w:r>
        <w:rPr>
          <w:rFonts w:ascii="Times New Roman" w:hAnsi="Times New Roman" w:cs="Times New Roman"/>
          <w:sz w:val="24"/>
        </w:rPr>
        <w:lastRenderedPageBreak/>
        <w:t xml:space="preserve">of Brilleman et al., 2019) and increases the likelihood that convergence reflects a </w:t>
      </w:r>
      <w:r>
        <w:rPr>
          <w:rFonts w:ascii="Times New Roman" w:hAnsi="Times New Roman" w:cs="Times New Roman"/>
          <w:i/>
          <w:sz w:val="24"/>
        </w:rPr>
        <w:t xml:space="preserve">global </w:t>
      </w:r>
      <w:r>
        <w:rPr>
          <w:rFonts w:ascii="Times New Roman" w:hAnsi="Times New Roman" w:cs="Times New Roman"/>
          <w:sz w:val="24"/>
        </w:rPr>
        <w:t xml:space="preserve">maxima rather than a local maxima (Proust-Lima et al., 2017). Our approach for specifying initial values was to first estimate a model with the same structure as our intended joint model but with a single class. The parameter estimates from this model were used along with </w:t>
      </w:r>
      <w:r w:rsidR="0082668C" w:rsidRPr="0082668C">
        <w:rPr>
          <w:rFonts w:ascii="Lucida Console" w:hAnsi="Lucida Console" w:cs="Times New Roman"/>
          <w:sz w:val="24"/>
        </w:rPr>
        <w:t>lcmm</w:t>
      </w:r>
      <w:r>
        <w:rPr>
          <w:rFonts w:ascii="Times New Roman" w:hAnsi="Times New Roman" w:cs="Times New Roman"/>
          <w:sz w:val="24"/>
        </w:rPr>
        <w:t xml:space="preserve">’s </w:t>
      </w:r>
      <w:r w:rsidRPr="0082668C">
        <w:rPr>
          <w:rFonts w:ascii="Lucida Console" w:hAnsi="Lucida Console" w:cs="Times New Roman"/>
          <w:sz w:val="24"/>
        </w:rPr>
        <w:t>gridsearch</w:t>
      </w:r>
      <w:r>
        <w:rPr>
          <w:rFonts w:ascii="Times New Roman" w:hAnsi="Times New Roman" w:cs="Times New Roman"/>
          <w:sz w:val="24"/>
        </w:rPr>
        <w:t xml:space="preserve"> function to randomly generate three sets of initial values (argument ‘rep = 3’), each ran for 50 maximum iterations (argument ‘maxiter=50’). In cases where this was not sufficient to facilitate model convergence, the number of reps was increased to 5. </w:t>
      </w:r>
      <w:r w:rsidR="002E554B">
        <w:rPr>
          <w:rFonts w:ascii="Times New Roman" w:hAnsi="Times New Roman" w:cs="Times New Roman"/>
          <w:sz w:val="24"/>
        </w:rPr>
        <w:t>If models still failed to converge, we increased reps to 7 and maximum iterations to 150.</w:t>
      </w:r>
    </w:p>
    <w:p w14:paraId="3F91A808" w14:textId="6594B1EE" w:rsidR="009552AC" w:rsidRDefault="00783DD0" w:rsidP="00597AAF">
      <w:pPr>
        <w:spacing w:line="480" w:lineRule="auto"/>
        <w:rPr>
          <w:rFonts w:ascii="Times New Roman" w:hAnsi="Times New Roman" w:cs="Times New Roman"/>
          <w:b/>
          <w:sz w:val="24"/>
        </w:rPr>
      </w:pPr>
      <w:r>
        <w:rPr>
          <w:rFonts w:ascii="Times New Roman" w:hAnsi="Times New Roman" w:cs="Times New Roman"/>
          <w:b/>
          <w:sz w:val="24"/>
        </w:rPr>
        <w:t>A</w:t>
      </w:r>
      <w:r w:rsidR="0041396C">
        <w:rPr>
          <w:rFonts w:ascii="Times New Roman" w:hAnsi="Times New Roman" w:cs="Times New Roman"/>
          <w:b/>
          <w:sz w:val="24"/>
        </w:rPr>
        <w:t xml:space="preserve">ppendix </w:t>
      </w:r>
      <w:r w:rsidR="002367C9">
        <w:rPr>
          <w:rFonts w:ascii="Times New Roman" w:hAnsi="Times New Roman" w:cs="Times New Roman"/>
          <w:b/>
          <w:sz w:val="24"/>
        </w:rPr>
        <w:t>E</w:t>
      </w:r>
      <w:r>
        <w:rPr>
          <w:rFonts w:ascii="Times New Roman" w:hAnsi="Times New Roman" w:cs="Times New Roman"/>
          <w:b/>
          <w:sz w:val="24"/>
        </w:rPr>
        <w:t xml:space="preserve">. </w:t>
      </w:r>
      <w:r w:rsidR="009552AC">
        <w:rPr>
          <w:rFonts w:ascii="Times New Roman" w:hAnsi="Times New Roman" w:cs="Times New Roman"/>
          <w:b/>
          <w:sz w:val="24"/>
        </w:rPr>
        <w:t>Model Selection Outcomes for DRAOR Stable and DRAOR Protect</w:t>
      </w:r>
    </w:p>
    <w:p w14:paraId="4F84D427" w14:textId="00B401CB" w:rsidR="009552AC" w:rsidRDefault="007A0B80"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Model selection criteria for DRAOR Stable and Protect trajectories are presented in </w:t>
      </w:r>
      <w:r w:rsidR="00544819" w:rsidRPr="007B3D4B">
        <w:rPr>
          <w:rFonts w:ascii="Times New Roman" w:hAnsi="Times New Roman" w:cs="Times New Roman"/>
          <w:b/>
          <w:sz w:val="24"/>
        </w:rPr>
        <w:t>E.1</w:t>
      </w:r>
      <w:r>
        <w:rPr>
          <w:rFonts w:ascii="Times New Roman" w:hAnsi="Times New Roman" w:cs="Times New Roman"/>
          <w:sz w:val="24"/>
        </w:rPr>
        <w:t xml:space="preserve">. </w:t>
      </w:r>
      <w:r w:rsidR="00E94109" w:rsidRPr="00E94109">
        <w:rPr>
          <w:rFonts w:ascii="Times New Roman" w:hAnsi="Times New Roman" w:cs="Times New Roman"/>
          <w:sz w:val="24"/>
        </w:rPr>
        <w:t xml:space="preserve">For DRAOR Stable subscales, BIC values </w:t>
      </w:r>
      <w:r w:rsidR="00022B76">
        <w:rPr>
          <w:rFonts w:ascii="Times New Roman" w:hAnsi="Times New Roman" w:cs="Times New Roman"/>
          <w:sz w:val="24"/>
        </w:rPr>
        <w:t>c</w:t>
      </w:r>
      <w:r w:rsidR="009E6523">
        <w:rPr>
          <w:rFonts w:ascii="Times New Roman" w:hAnsi="Times New Roman" w:cs="Times New Roman"/>
          <w:sz w:val="24"/>
        </w:rPr>
        <w:t>ontinued to drop as more groups were added. We eliminated the six-group solution as group membership fell below 1% for one of the groups. To select between four- and five- group solutions we considered trajectory plots</w:t>
      </w:r>
      <w:r w:rsidR="006956C3">
        <w:rPr>
          <w:rFonts w:ascii="Times New Roman" w:hAnsi="Times New Roman" w:cs="Times New Roman"/>
          <w:sz w:val="24"/>
        </w:rPr>
        <w:t xml:space="preserve"> </w:t>
      </w:r>
      <w:r w:rsidR="00110E48">
        <w:rPr>
          <w:rFonts w:ascii="Times New Roman" w:hAnsi="Times New Roman" w:cs="Times New Roman"/>
          <w:sz w:val="24"/>
        </w:rPr>
        <w:t xml:space="preserve">and chose to use the more parsimonious four-group solution. </w:t>
      </w:r>
      <w:r w:rsidR="00005FC1">
        <w:rPr>
          <w:rFonts w:ascii="Times New Roman" w:hAnsi="Times New Roman" w:cs="Times New Roman"/>
          <w:sz w:val="24"/>
        </w:rPr>
        <w:t>Trajectory estimates from the test sample did not match the calibration sample (increasing group not replicated</w:t>
      </w:r>
      <w:r w:rsidR="0075622C">
        <w:rPr>
          <w:rFonts w:ascii="Times New Roman" w:hAnsi="Times New Roman" w:cs="Times New Roman"/>
          <w:sz w:val="24"/>
        </w:rPr>
        <w:t>). We therefore tested the five-</w:t>
      </w:r>
      <w:r w:rsidR="00B3253A">
        <w:rPr>
          <w:rFonts w:ascii="Times New Roman" w:hAnsi="Times New Roman" w:cs="Times New Roman"/>
          <w:sz w:val="24"/>
        </w:rPr>
        <w:t>group solution</w:t>
      </w:r>
      <w:r w:rsidR="00136A72">
        <w:rPr>
          <w:rFonts w:ascii="Times New Roman" w:hAnsi="Times New Roman" w:cs="Times New Roman"/>
          <w:sz w:val="24"/>
        </w:rPr>
        <w:t xml:space="preserve"> across the split sample</w:t>
      </w:r>
      <w:r w:rsidR="00005FC1">
        <w:rPr>
          <w:rFonts w:ascii="Times New Roman" w:hAnsi="Times New Roman" w:cs="Times New Roman"/>
          <w:sz w:val="24"/>
        </w:rPr>
        <w:t xml:space="preserve">. </w:t>
      </w:r>
      <w:r w:rsidR="00136A72">
        <w:rPr>
          <w:rFonts w:ascii="Times New Roman" w:hAnsi="Times New Roman" w:cs="Times New Roman"/>
          <w:sz w:val="24"/>
        </w:rPr>
        <w:t xml:space="preserve">Trajectories from the calibration sample were consistent with the test sample (see Appendix F) and the five-group solution was upheld. </w:t>
      </w:r>
    </w:p>
    <w:p w14:paraId="2AF977C6" w14:textId="1B138048" w:rsidR="00E94109" w:rsidRPr="009552AC" w:rsidRDefault="00E94109" w:rsidP="00597AAF">
      <w:pPr>
        <w:spacing w:line="480" w:lineRule="auto"/>
        <w:ind w:firstLine="720"/>
        <w:rPr>
          <w:rFonts w:ascii="Times New Roman" w:hAnsi="Times New Roman" w:cs="Times New Roman"/>
          <w:sz w:val="24"/>
        </w:rPr>
      </w:pPr>
      <w:r>
        <w:rPr>
          <w:rFonts w:ascii="Times New Roman" w:hAnsi="Times New Roman" w:cs="Times New Roman"/>
          <w:sz w:val="24"/>
        </w:rPr>
        <w:t>M</w:t>
      </w:r>
      <w:r w:rsidRPr="00E94109">
        <w:rPr>
          <w:rFonts w:ascii="Times New Roman" w:hAnsi="Times New Roman" w:cs="Times New Roman"/>
          <w:sz w:val="24"/>
        </w:rPr>
        <w:t xml:space="preserve">odels for DRAOR Protect had progressively better fit as indicated by BIC as more groups were added. Likewise, relative entropy increased as more classes were added. </w:t>
      </w:r>
      <w:r w:rsidR="0075622C">
        <w:rPr>
          <w:rFonts w:ascii="Times New Roman" w:hAnsi="Times New Roman" w:cs="Times New Roman"/>
          <w:sz w:val="24"/>
        </w:rPr>
        <w:t>The six-group solution failed to converge. We therefore selected a five-group</w:t>
      </w:r>
      <w:r w:rsidR="00E224DB">
        <w:rPr>
          <w:rFonts w:ascii="Times New Roman" w:hAnsi="Times New Roman" w:cs="Times New Roman"/>
          <w:sz w:val="24"/>
        </w:rPr>
        <w:t xml:space="preserve"> </w:t>
      </w:r>
      <w:r w:rsidR="0075622C">
        <w:rPr>
          <w:rFonts w:ascii="Times New Roman" w:hAnsi="Times New Roman" w:cs="Times New Roman"/>
          <w:sz w:val="24"/>
        </w:rPr>
        <w:t>solution.</w:t>
      </w:r>
    </w:p>
    <w:p w14:paraId="767BCBCE" w14:textId="49229E1E" w:rsidR="00994843" w:rsidRDefault="00910128" w:rsidP="00597AAF">
      <w:pPr>
        <w:spacing w:line="480" w:lineRule="auto"/>
        <w:rPr>
          <w:rFonts w:ascii="Times New Roman" w:hAnsi="Times New Roman" w:cs="Times New Roman"/>
          <w:sz w:val="24"/>
        </w:rPr>
      </w:pPr>
      <w:r>
        <w:rPr>
          <w:rFonts w:ascii="Times New Roman" w:hAnsi="Times New Roman" w:cs="Times New Roman"/>
          <w:b/>
          <w:sz w:val="24"/>
        </w:rPr>
        <w:t xml:space="preserve">Appendix </w:t>
      </w:r>
      <w:r w:rsidR="002367C9">
        <w:rPr>
          <w:rFonts w:ascii="Times New Roman" w:hAnsi="Times New Roman" w:cs="Times New Roman"/>
          <w:b/>
          <w:sz w:val="24"/>
        </w:rPr>
        <w:t>F</w:t>
      </w:r>
      <w:r>
        <w:rPr>
          <w:rFonts w:ascii="Times New Roman" w:hAnsi="Times New Roman" w:cs="Times New Roman"/>
          <w:b/>
          <w:sz w:val="24"/>
        </w:rPr>
        <w:t xml:space="preserve">. </w:t>
      </w:r>
      <w:r w:rsidR="00994843">
        <w:rPr>
          <w:rFonts w:ascii="Times New Roman" w:hAnsi="Times New Roman" w:cs="Times New Roman"/>
          <w:b/>
          <w:sz w:val="24"/>
        </w:rPr>
        <w:t xml:space="preserve">Split Sample Model Comparisons </w:t>
      </w:r>
      <w:r w:rsidR="00994843">
        <w:rPr>
          <w:rFonts w:ascii="Times New Roman" w:hAnsi="Times New Roman" w:cs="Times New Roman"/>
          <w:sz w:val="24"/>
        </w:rPr>
        <w:tab/>
      </w:r>
    </w:p>
    <w:p w14:paraId="0646A3A9" w14:textId="73B6356F"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each of the DRAOR subscales, the models selected from the 60% calibration sample (calibration sample) were applied to the remaining 40% of the sample (test sample) </w:t>
      </w:r>
      <w:r>
        <w:rPr>
          <w:rFonts w:ascii="Times New Roman" w:hAnsi="Times New Roman" w:cs="Times New Roman"/>
          <w:sz w:val="24"/>
        </w:rPr>
        <w:lastRenderedPageBreak/>
        <w:t>for visual comparison.</w:t>
      </w:r>
      <w:r w:rsidR="00FC0DD7">
        <w:rPr>
          <w:rFonts w:ascii="Times New Roman" w:hAnsi="Times New Roman" w:cs="Times New Roman"/>
          <w:sz w:val="24"/>
        </w:rPr>
        <w:t xml:space="preserve"> We accepted the</w:t>
      </w:r>
      <w:r w:rsidR="00B86DF7">
        <w:rPr>
          <w:rFonts w:ascii="Times New Roman" w:hAnsi="Times New Roman" w:cs="Times New Roman"/>
          <w:sz w:val="24"/>
        </w:rPr>
        <w:t xml:space="preserve"> model</w:t>
      </w:r>
      <w:r w:rsidR="00FC0DD7">
        <w:rPr>
          <w:rFonts w:ascii="Times New Roman" w:hAnsi="Times New Roman" w:cs="Times New Roman"/>
          <w:sz w:val="24"/>
        </w:rPr>
        <w:t xml:space="preserve"> from the calibration sample</w:t>
      </w:r>
      <w:r w:rsidR="00B86DF7">
        <w:rPr>
          <w:rFonts w:ascii="Times New Roman" w:hAnsi="Times New Roman" w:cs="Times New Roman"/>
          <w:sz w:val="24"/>
        </w:rPr>
        <w:t xml:space="preserve"> if the</w:t>
      </w:r>
      <w:r w:rsidR="00FC0DD7">
        <w:rPr>
          <w:rFonts w:ascii="Times New Roman" w:hAnsi="Times New Roman" w:cs="Times New Roman"/>
          <w:sz w:val="24"/>
        </w:rPr>
        <w:t xml:space="preserve"> respective</w:t>
      </w:r>
      <w:r w:rsidR="00B86DF7">
        <w:rPr>
          <w:rFonts w:ascii="Times New Roman" w:hAnsi="Times New Roman" w:cs="Times New Roman"/>
          <w:sz w:val="24"/>
        </w:rPr>
        <w:t xml:space="preserve"> intercepts, trajectory shapes, and proportion of participants identified </w:t>
      </w:r>
      <w:r w:rsidR="00FC0DD7">
        <w:rPr>
          <w:rFonts w:ascii="Times New Roman" w:hAnsi="Times New Roman" w:cs="Times New Roman"/>
          <w:sz w:val="24"/>
        </w:rPr>
        <w:t>were replicated in the test sample.</w:t>
      </w:r>
      <w:r w:rsidR="007A2256">
        <w:rPr>
          <w:rFonts w:ascii="Times New Roman" w:hAnsi="Times New Roman" w:cs="Times New Roman"/>
          <w:sz w:val="24"/>
        </w:rPr>
        <w:t xml:space="preserve"> Comparisons for the selected models are presented in </w:t>
      </w:r>
      <w:r w:rsidR="007A2256">
        <w:rPr>
          <w:rFonts w:ascii="Times New Roman" w:hAnsi="Times New Roman" w:cs="Times New Roman"/>
          <w:b/>
          <w:sz w:val="24"/>
        </w:rPr>
        <w:t>F.1.</w:t>
      </w:r>
      <w:r>
        <w:rPr>
          <w:rFonts w:ascii="Times New Roman" w:hAnsi="Times New Roman" w:cs="Times New Roman"/>
          <w:sz w:val="24"/>
        </w:rPr>
        <w:t xml:space="preserve"> </w:t>
      </w:r>
    </w:p>
    <w:p w14:paraId="5F014DC1" w14:textId="4588FF22"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w:t>
      </w:r>
      <w:r w:rsidR="00136A72">
        <w:rPr>
          <w:rFonts w:ascii="Times New Roman" w:hAnsi="Times New Roman" w:cs="Times New Roman"/>
          <w:sz w:val="24"/>
        </w:rPr>
        <w:t xml:space="preserve">the four-group solution of </w:t>
      </w:r>
      <w:r>
        <w:rPr>
          <w:rFonts w:ascii="Times New Roman" w:hAnsi="Times New Roman" w:cs="Times New Roman"/>
          <w:sz w:val="24"/>
        </w:rPr>
        <w:t xml:space="preserve">DRAOR Stable, </w:t>
      </w:r>
      <w:r w:rsidR="007C6C8E">
        <w:rPr>
          <w:rFonts w:ascii="Times New Roman" w:hAnsi="Times New Roman" w:cs="Times New Roman"/>
          <w:sz w:val="24"/>
        </w:rPr>
        <w:t xml:space="preserve">the intercepts, </w:t>
      </w:r>
      <w:r w:rsidR="001874BE">
        <w:rPr>
          <w:rFonts w:ascii="Times New Roman" w:hAnsi="Times New Roman" w:cs="Times New Roman"/>
          <w:sz w:val="24"/>
        </w:rPr>
        <w:t>s</w:t>
      </w:r>
      <w:r w:rsidR="007C6C8E">
        <w:rPr>
          <w:rFonts w:ascii="Times New Roman" w:hAnsi="Times New Roman" w:cs="Times New Roman"/>
          <w:sz w:val="24"/>
        </w:rPr>
        <w:t>hapes</w:t>
      </w:r>
      <w:r w:rsidR="001874BE">
        <w:rPr>
          <w:rFonts w:ascii="Times New Roman" w:hAnsi="Times New Roman" w:cs="Times New Roman"/>
          <w:sz w:val="24"/>
        </w:rPr>
        <w:t>, and proportion of participants allotted</w:t>
      </w:r>
      <w:r w:rsidR="007C6C8E">
        <w:rPr>
          <w:rFonts w:ascii="Times New Roman" w:hAnsi="Times New Roman" w:cs="Times New Roman"/>
          <w:sz w:val="24"/>
        </w:rPr>
        <w:t xml:space="preserve"> for three of the groups identified were similar, but the fourth, increasing group from the calibration sample was not replicated</w:t>
      </w:r>
      <w:r w:rsidR="00021984">
        <w:rPr>
          <w:rFonts w:ascii="Times New Roman" w:hAnsi="Times New Roman" w:cs="Times New Roman"/>
          <w:sz w:val="24"/>
        </w:rPr>
        <w:t xml:space="preserve">. We therefore rejected the four-group solution and revisited the five-group solution. </w:t>
      </w:r>
      <w:r w:rsidR="00136A72">
        <w:rPr>
          <w:rFonts w:ascii="Times New Roman" w:hAnsi="Times New Roman" w:cs="Times New Roman"/>
          <w:sz w:val="24"/>
        </w:rPr>
        <w:t>For this solution</w:t>
      </w:r>
      <w:r w:rsidR="00D35FFC">
        <w:rPr>
          <w:rFonts w:ascii="Times New Roman" w:hAnsi="Times New Roman" w:cs="Times New Roman"/>
          <w:sz w:val="24"/>
        </w:rPr>
        <w:t xml:space="preserve">, trajectories identified in the test sample were consistent with those identified in the </w:t>
      </w:r>
      <w:r w:rsidR="001874BE">
        <w:rPr>
          <w:rFonts w:ascii="Times New Roman" w:hAnsi="Times New Roman" w:cs="Times New Roman"/>
          <w:sz w:val="24"/>
        </w:rPr>
        <w:t xml:space="preserve">calibration sample. </w:t>
      </w:r>
      <w:r w:rsidR="00255F42">
        <w:rPr>
          <w:rFonts w:ascii="Times New Roman" w:hAnsi="Times New Roman" w:cs="Times New Roman"/>
          <w:sz w:val="24"/>
        </w:rPr>
        <w:t xml:space="preserve">The proportion of participants designated to each group was also similar across samples. We therefore upheld the five-group solution. </w:t>
      </w:r>
    </w:p>
    <w:p w14:paraId="5010CA44" w14:textId="139E91DF"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DRAOR Acute, the proportion of participants designated into the first two groups was consistent across calibration and test samples, </w:t>
      </w:r>
      <w:r w:rsidR="00A3630A">
        <w:rPr>
          <w:rFonts w:ascii="Times New Roman" w:hAnsi="Times New Roman" w:cs="Times New Roman"/>
          <w:sz w:val="24"/>
        </w:rPr>
        <w:t xml:space="preserve">and </w:t>
      </w:r>
      <w:r>
        <w:rPr>
          <w:rFonts w:ascii="Times New Roman" w:hAnsi="Times New Roman" w:cs="Times New Roman"/>
          <w:sz w:val="24"/>
        </w:rPr>
        <w:t xml:space="preserve">the shapes and intercepts of the predicted trajectories were very similar. </w:t>
      </w:r>
      <w:r w:rsidR="00D94D2B">
        <w:rPr>
          <w:rFonts w:ascii="Times New Roman" w:hAnsi="Times New Roman" w:cs="Times New Roman"/>
          <w:sz w:val="24"/>
        </w:rPr>
        <w:t>For this reason, we upheld the</w:t>
      </w:r>
      <w:r>
        <w:rPr>
          <w:rFonts w:ascii="Times New Roman" w:hAnsi="Times New Roman" w:cs="Times New Roman"/>
          <w:sz w:val="24"/>
        </w:rPr>
        <w:t xml:space="preserve"> four-group solution. </w:t>
      </w:r>
    </w:p>
    <w:p w14:paraId="2F2C74C9" w14:textId="6288A642" w:rsidR="00994843" w:rsidRDefault="00D94D2B" w:rsidP="00597AAF">
      <w:pPr>
        <w:spacing w:line="480" w:lineRule="auto"/>
        <w:ind w:firstLine="720"/>
        <w:rPr>
          <w:rFonts w:ascii="Times New Roman" w:hAnsi="Times New Roman" w:cs="Times New Roman"/>
          <w:sz w:val="24"/>
        </w:rPr>
      </w:pPr>
      <w:r>
        <w:rPr>
          <w:rFonts w:ascii="Times New Roman" w:hAnsi="Times New Roman" w:cs="Times New Roman"/>
          <w:sz w:val="24"/>
        </w:rPr>
        <w:t>For DRAOR Protect, the five-group solution yielded similar trajectories across calibration and test samples. The intercepts and trajectory shapes estimated were similar, and similar proportions of participants were identified as belonging in each trajectory group. We upheld the five-group solution</w:t>
      </w:r>
      <w:r w:rsidR="002F5211">
        <w:rPr>
          <w:rFonts w:ascii="Times New Roman" w:hAnsi="Times New Roman" w:cs="Times New Roman"/>
          <w:sz w:val="24"/>
        </w:rPr>
        <w:t xml:space="preserve"> accordingly. </w:t>
      </w:r>
    </w:p>
    <w:p w14:paraId="134327C8" w14:textId="1BCEFD2B" w:rsidR="007A0B80" w:rsidRDefault="003C5951" w:rsidP="00597AAF">
      <w:pPr>
        <w:spacing w:line="480" w:lineRule="auto"/>
        <w:rPr>
          <w:rFonts w:ascii="Times New Roman" w:hAnsi="Times New Roman" w:cs="Times New Roman"/>
          <w:b/>
          <w:sz w:val="24"/>
        </w:rPr>
      </w:pPr>
      <w:r>
        <w:rPr>
          <w:rFonts w:ascii="Times New Roman" w:hAnsi="Times New Roman" w:cs="Times New Roman"/>
          <w:b/>
          <w:sz w:val="24"/>
        </w:rPr>
        <w:t>Appendix G</w:t>
      </w:r>
      <w:r w:rsidR="00830E1A">
        <w:rPr>
          <w:rFonts w:ascii="Times New Roman" w:hAnsi="Times New Roman" w:cs="Times New Roman"/>
          <w:b/>
          <w:sz w:val="24"/>
        </w:rPr>
        <w:t xml:space="preserve">. </w:t>
      </w:r>
      <w:r w:rsidR="007A0B80">
        <w:rPr>
          <w:rFonts w:ascii="Times New Roman" w:hAnsi="Times New Roman" w:cs="Times New Roman"/>
          <w:b/>
          <w:sz w:val="24"/>
        </w:rPr>
        <w:t>Descriptive Statistics of Selected DRAOR Stable Model</w:t>
      </w:r>
    </w:p>
    <w:p w14:paraId="388C5215" w14:textId="59EE5FFF" w:rsidR="007A0B80" w:rsidRDefault="00425C3C" w:rsidP="00597AAF">
      <w:pPr>
        <w:spacing w:line="480" w:lineRule="auto"/>
        <w:ind w:firstLine="720"/>
        <w:rPr>
          <w:rFonts w:ascii="Times New Roman" w:hAnsi="Times New Roman" w:cs="Times New Roman"/>
          <w:sz w:val="24"/>
        </w:rPr>
      </w:pPr>
      <w:r>
        <w:rPr>
          <w:rFonts w:ascii="Times New Roman" w:hAnsi="Times New Roman" w:cs="Times New Roman"/>
          <w:sz w:val="24"/>
        </w:rPr>
        <w:t>Among t</w:t>
      </w:r>
      <w:r w:rsidR="007A0B80" w:rsidRPr="007A0B80">
        <w:rPr>
          <w:rFonts w:ascii="Times New Roman" w:hAnsi="Times New Roman" w:cs="Times New Roman"/>
          <w:sz w:val="24"/>
        </w:rPr>
        <w:t xml:space="preserve">he </w:t>
      </w:r>
      <w:r w:rsidR="00BE3BC0">
        <w:rPr>
          <w:rFonts w:ascii="Times New Roman" w:hAnsi="Times New Roman" w:cs="Times New Roman"/>
          <w:sz w:val="24"/>
        </w:rPr>
        <w:t>five</w:t>
      </w:r>
      <w:r w:rsidR="00BE3BC0" w:rsidRPr="007A0B80">
        <w:rPr>
          <w:rFonts w:ascii="Times New Roman" w:hAnsi="Times New Roman" w:cs="Times New Roman"/>
          <w:sz w:val="24"/>
        </w:rPr>
        <w:t xml:space="preserve"> </w:t>
      </w:r>
      <w:r w:rsidR="007A0B80" w:rsidRPr="007A0B80">
        <w:rPr>
          <w:rFonts w:ascii="Times New Roman" w:hAnsi="Times New Roman" w:cs="Times New Roman"/>
          <w:sz w:val="24"/>
        </w:rPr>
        <w:t xml:space="preserve">trajectory groups </w:t>
      </w:r>
      <w:r>
        <w:rPr>
          <w:rFonts w:ascii="Times New Roman" w:hAnsi="Times New Roman" w:cs="Times New Roman"/>
          <w:sz w:val="24"/>
        </w:rPr>
        <w:t>identified for</w:t>
      </w:r>
      <w:r w:rsidR="007A0B80" w:rsidRPr="007A0B80">
        <w:rPr>
          <w:rFonts w:ascii="Times New Roman" w:hAnsi="Times New Roman" w:cs="Times New Roman"/>
          <w:sz w:val="24"/>
        </w:rPr>
        <w:t xml:space="preserve"> DRAOR Stable scores</w:t>
      </w:r>
      <w:r w:rsidR="006551CE">
        <w:rPr>
          <w:rFonts w:ascii="Times New Roman" w:hAnsi="Times New Roman" w:cs="Times New Roman"/>
          <w:sz w:val="24"/>
        </w:rPr>
        <w:t xml:space="preserve"> some</w:t>
      </w:r>
      <w:r w:rsidR="007A0B80" w:rsidRPr="007A0B80">
        <w:rPr>
          <w:rFonts w:ascii="Times New Roman" w:hAnsi="Times New Roman" w:cs="Times New Roman"/>
          <w:sz w:val="24"/>
        </w:rPr>
        <w:t xml:space="preserve"> differed in both intercepts and trajectory shapes</w:t>
      </w:r>
      <w:r w:rsidR="006551CE">
        <w:rPr>
          <w:rFonts w:ascii="Times New Roman" w:hAnsi="Times New Roman" w:cs="Times New Roman"/>
          <w:sz w:val="24"/>
        </w:rPr>
        <w:t xml:space="preserve">, while others differed primarily in intercepts </w:t>
      </w:r>
      <w:r w:rsidR="007A0B80" w:rsidRPr="007A0B80">
        <w:rPr>
          <w:rFonts w:ascii="Times New Roman" w:hAnsi="Times New Roman" w:cs="Times New Roman"/>
          <w:sz w:val="24"/>
        </w:rPr>
        <w:t xml:space="preserve">(see </w:t>
      </w:r>
      <w:r w:rsidR="00892046">
        <w:rPr>
          <w:rFonts w:ascii="Times New Roman" w:hAnsi="Times New Roman" w:cs="Times New Roman"/>
          <w:b/>
          <w:sz w:val="24"/>
        </w:rPr>
        <w:t>G.1</w:t>
      </w:r>
      <w:r w:rsidR="007A0B80" w:rsidRPr="007A0B80">
        <w:rPr>
          <w:rFonts w:ascii="Times New Roman" w:hAnsi="Times New Roman" w:cs="Times New Roman"/>
          <w:sz w:val="24"/>
        </w:rPr>
        <w:t>).</w:t>
      </w:r>
      <w:r w:rsidR="008D0BDC">
        <w:rPr>
          <w:rFonts w:ascii="Times New Roman" w:hAnsi="Times New Roman" w:cs="Times New Roman"/>
          <w:sz w:val="24"/>
        </w:rPr>
        <w:t xml:space="preserve"> Each group was associate</w:t>
      </w:r>
      <w:r w:rsidR="008A14C6">
        <w:rPr>
          <w:rFonts w:ascii="Times New Roman" w:hAnsi="Times New Roman" w:cs="Times New Roman"/>
          <w:sz w:val="24"/>
        </w:rPr>
        <w:t xml:space="preserve">d with different survival </w:t>
      </w:r>
      <w:r w:rsidR="008D0BDC">
        <w:rPr>
          <w:rFonts w:ascii="Times New Roman" w:hAnsi="Times New Roman" w:cs="Times New Roman"/>
          <w:sz w:val="24"/>
        </w:rPr>
        <w:t>and hazard</w:t>
      </w:r>
      <w:r w:rsidR="008A14C6">
        <w:rPr>
          <w:rFonts w:ascii="Times New Roman" w:hAnsi="Times New Roman" w:cs="Times New Roman"/>
          <w:sz w:val="24"/>
        </w:rPr>
        <w:t xml:space="preserve"> curves</w:t>
      </w:r>
      <w:r w:rsidR="008D0BDC">
        <w:rPr>
          <w:rFonts w:ascii="Times New Roman" w:hAnsi="Times New Roman" w:cs="Times New Roman"/>
          <w:sz w:val="24"/>
        </w:rPr>
        <w:t>.</w:t>
      </w:r>
      <w:r w:rsidR="007A0B80" w:rsidRPr="007A0B80">
        <w:rPr>
          <w:rFonts w:ascii="Times New Roman" w:hAnsi="Times New Roman" w:cs="Times New Roman"/>
          <w:sz w:val="24"/>
        </w:rPr>
        <w:t xml:space="preserve"> </w:t>
      </w:r>
      <w:r w:rsidR="00464A2B">
        <w:rPr>
          <w:rFonts w:ascii="Times New Roman" w:hAnsi="Times New Roman" w:cs="Times New Roman"/>
          <w:sz w:val="24"/>
        </w:rPr>
        <w:t xml:space="preserve">Two groups had roughly parallel trajectories: </w:t>
      </w:r>
      <w:r w:rsidR="00965533">
        <w:rPr>
          <w:rFonts w:ascii="Times New Roman" w:hAnsi="Times New Roman" w:cs="Times New Roman"/>
          <w:sz w:val="24"/>
        </w:rPr>
        <w:t xml:space="preserve">one characterized by high initial </w:t>
      </w:r>
      <w:r w:rsidR="005E2B06">
        <w:rPr>
          <w:rFonts w:ascii="Times New Roman" w:hAnsi="Times New Roman" w:cs="Times New Roman"/>
          <w:sz w:val="24"/>
        </w:rPr>
        <w:t>DRAOR Stable scores</w:t>
      </w:r>
      <w:r w:rsidR="00965533">
        <w:rPr>
          <w:rFonts w:ascii="Times New Roman" w:hAnsi="Times New Roman" w:cs="Times New Roman"/>
          <w:sz w:val="24"/>
        </w:rPr>
        <w:t xml:space="preserve"> </w:t>
      </w:r>
      <w:r w:rsidR="005E2B06">
        <w:rPr>
          <w:rFonts w:ascii="Times New Roman" w:hAnsi="Times New Roman" w:cs="Times New Roman"/>
          <w:sz w:val="24"/>
        </w:rPr>
        <w:t>that stayed high (</w:t>
      </w:r>
      <w:r w:rsidR="005E2B06">
        <w:rPr>
          <w:rFonts w:ascii="Times New Roman" w:hAnsi="Times New Roman" w:cs="Times New Roman"/>
          <w:i/>
          <w:sz w:val="24"/>
        </w:rPr>
        <w:t xml:space="preserve">high stable </w:t>
      </w:r>
      <w:r w:rsidR="005E2B06">
        <w:rPr>
          <w:rFonts w:ascii="Times New Roman" w:hAnsi="Times New Roman" w:cs="Times New Roman"/>
          <w:sz w:val="24"/>
        </w:rPr>
        <w:t>group, about 17% of participants</w:t>
      </w:r>
      <w:r w:rsidR="00D144AE">
        <w:rPr>
          <w:rFonts w:ascii="Times New Roman" w:hAnsi="Times New Roman" w:cs="Times New Roman"/>
          <w:sz w:val="24"/>
        </w:rPr>
        <w:t xml:space="preserve">; see </w:t>
      </w:r>
      <w:r w:rsidR="00D144AE">
        <w:rPr>
          <w:rFonts w:ascii="Times New Roman" w:hAnsi="Times New Roman" w:cs="Times New Roman"/>
          <w:b/>
          <w:sz w:val="24"/>
        </w:rPr>
        <w:t>G.2</w:t>
      </w:r>
      <w:r w:rsidR="00D144AE">
        <w:rPr>
          <w:rFonts w:ascii="Times New Roman" w:hAnsi="Times New Roman" w:cs="Times New Roman"/>
          <w:sz w:val="24"/>
        </w:rPr>
        <w:t xml:space="preserve"> for sample trajectories within groups and </w:t>
      </w:r>
      <w:r w:rsidR="00D144AE">
        <w:rPr>
          <w:rFonts w:ascii="Times New Roman" w:hAnsi="Times New Roman" w:cs="Times New Roman"/>
          <w:b/>
          <w:sz w:val="24"/>
        </w:rPr>
        <w:t>G.3</w:t>
      </w:r>
      <w:r w:rsidR="00D144AE">
        <w:rPr>
          <w:rFonts w:ascii="Times New Roman" w:hAnsi="Times New Roman" w:cs="Times New Roman"/>
          <w:sz w:val="24"/>
        </w:rPr>
        <w:t xml:space="preserve"> for descriptive statistics</w:t>
      </w:r>
      <w:r w:rsidR="005E2B06">
        <w:rPr>
          <w:rFonts w:ascii="Times New Roman" w:hAnsi="Times New Roman" w:cs="Times New Roman"/>
          <w:sz w:val="24"/>
        </w:rPr>
        <w:t xml:space="preserve">) and one characterized by low initial DRAOR </w:t>
      </w:r>
      <w:r w:rsidR="005E2B06">
        <w:rPr>
          <w:rFonts w:ascii="Times New Roman" w:hAnsi="Times New Roman" w:cs="Times New Roman"/>
          <w:sz w:val="24"/>
        </w:rPr>
        <w:lastRenderedPageBreak/>
        <w:t xml:space="preserve">Stable scores that decreased slightly </w:t>
      </w:r>
      <w:r w:rsidR="00D144AE">
        <w:rPr>
          <w:rFonts w:ascii="Times New Roman" w:hAnsi="Times New Roman" w:cs="Times New Roman"/>
          <w:sz w:val="24"/>
        </w:rPr>
        <w:t>(</w:t>
      </w:r>
      <w:r w:rsidR="00D144AE">
        <w:rPr>
          <w:rFonts w:ascii="Times New Roman" w:hAnsi="Times New Roman" w:cs="Times New Roman"/>
          <w:i/>
          <w:sz w:val="24"/>
        </w:rPr>
        <w:t xml:space="preserve">low decreasing </w:t>
      </w:r>
      <w:r w:rsidR="00D144AE">
        <w:rPr>
          <w:rFonts w:ascii="Times New Roman" w:hAnsi="Times New Roman" w:cs="Times New Roman"/>
          <w:sz w:val="24"/>
        </w:rPr>
        <w:t xml:space="preserve">group, about 8% of participants). </w:t>
      </w:r>
      <w:r w:rsidR="009B6507">
        <w:rPr>
          <w:rFonts w:ascii="Times New Roman" w:hAnsi="Times New Roman" w:cs="Times New Roman"/>
          <w:sz w:val="24"/>
        </w:rPr>
        <w:t>A third group was characterized by moderate initial DRAOR Stable scores that decreased consistently across follow up (</w:t>
      </w:r>
      <w:r w:rsidR="009B6507">
        <w:rPr>
          <w:rFonts w:ascii="Times New Roman" w:hAnsi="Times New Roman" w:cs="Times New Roman"/>
          <w:i/>
          <w:sz w:val="24"/>
        </w:rPr>
        <w:t xml:space="preserve">moderate decreasing </w:t>
      </w:r>
      <w:r w:rsidR="009B6507">
        <w:rPr>
          <w:rFonts w:ascii="Times New Roman" w:hAnsi="Times New Roman" w:cs="Times New Roman"/>
          <w:sz w:val="24"/>
        </w:rPr>
        <w:t xml:space="preserve">group, about 70% of participants). </w:t>
      </w:r>
      <w:r w:rsidR="008A14C6">
        <w:rPr>
          <w:rFonts w:ascii="Times New Roman" w:hAnsi="Times New Roman" w:cs="Times New Roman"/>
          <w:sz w:val="24"/>
        </w:rPr>
        <w:t>A fourth group had initially high DRAOR Stable scores which decreased rapidly (</w:t>
      </w:r>
      <w:r w:rsidR="008A14C6">
        <w:rPr>
          <w:rFonts w:ascii="Times New Roman" w:hAnsi="Times New Roman" w:cs="Times New Roman"/>
          <w:i/>
          <w:sz w:val="24"/>
        </w:rPr>
        <w:t>rapid decreasing</w:t>
      </w:r>
      <w:r w:rsidR="008A14C6">
        <w:rPr>
          <w:rFonts w:ascii="Times New Roman" w:hAnsi="Times New Roman" w:cs="Times New Roman"/>
          <w:sz w:val="24"/>
        </w:rPr>
        <w:t xml:space="preserve"> group, about 4% of participants)</w:t>
      </w:r>
      <w:r w:rsidR="00DB23B3">
        <w:rPr>
          <w:rFonts w:ascii="Times New Roman" w:hAnsi="Times New Roman" w:cs="Times New Roman"/>
          <w:sz w:val="24"/>
        </w:rPr>
        <w:t>. A fifth group had low initial DRAOR scores that increased over time (</w:t>
      </w:r>
      <w:r w:rsidR="00DB23B3">
        <w:rPr>
          <w:rFonts w:ascii="Times New Roman" w:hAnsi="Times New Roman" w:cs="Times New Roman"/>
          <w:i/>
          <w:sz w:val="24"/>
        </w:rPr>
        <w:t xml:space="preserve">increasing </w:t>
      </w:r>
      <w:r w:rsidR="00DB23B3">
        <w:rPr>
          <w:rFonts w:ascii="Times New Roman" w:hAnsi="Times New Roman" w:cs="Times New Roman"/>
          <w:sz w:val="24"/>
        </w:rPr>
        <w:t xml:space="preserve">group, about 1% of participants). </w:t>
      </w:r>
    </w:p>
    <w:p w14:paraId="7215C0BA" w14:textId="1A98D63C" w:rsidR="00DB23B3" w:rsidRDefault="00215B0F"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i/>
          <w:sz w:val="24"/>
        </w:rPr>
        <w:t>high stable</w:t>
      </w:r>
      <w:r>
        <w:rPr>
          <w:rFonts w:ascii="Times New Roman" w:hAnsi="Times New Roman" w:cs="Times New Roman"/>
          <w:sz w:val="24"/>
        </w:rPr>
        <w:t xml:space="preserve">, </w:t>
      </w:r>
      <w:r>
        <w:rPr>
          <w:rFonts w:ascii="Times New Roman" w:hAnsi="Times New Roman" w:cs="Times New Roman"/>
          <w:i/>
          <w:sz w:val="24"/>
        </w:rPr>
        <w:t>rapid decreasing</w:t>
      </w:r>
      <w:r>
        <w:rPr>
          <w:rFonts w:ascii="Times New Roman" w:hAnsi="Times New Roman" w:cs="Times New Roman"/>
          <w:sz w:val="24"/>
        </w:rPr>
        <w:t xml:space="preserve">, and </w:t>
      </w:r>
      <w:r>
        <w:rPr>
          <w:rFonts w:ascii="Times New Roman" w:hAnsi="Times New Roman" w:cs="Times New Roman"/>
          <w:i/>
          <w:sz w:val="24"/>
        </w:rPr>
        <w:t>increasing</w:t>
      </w:r>
      <w:r>
        <w:rPr>
          <w:rFonts w:ascii="Times New Roman" w:hAnsi="Times New Roman" w:cs="Times New Roman"/>
          <w:sz w:val="24"/>
        </w:rPr>
        <w:t xml:space="preserve"> groups had relatively high rates of recidivism</w:t>
      </w:r>
      <w:r w:rsidR="00CE11E1">
        <w:rPr>
          <w:rFonts w:ascii="Times New Roman" w:hAnsi="Times New Roman" w:cs="Times New Roman"/>
          <w:sz w:val="24"/>
        </w:rPr>
        <w:t xml:space="preserve"> and were assessed in the community for similar amounts of time</w:t>
      </w:r>
      <w:r w:rsidR="00802C49">
        <w:rPr>
          <w:rFonts w:ascii="Times New Roman" w:hAnsi="Times New Roman" w:cs="Times New Roman"/>
          <w:sz w:val="24"/>
        </w:rPr>
        <w:t xml:space="preserve">. Participants designated to the </w:t>
      </w:r>
      <w:r w:rsidR="00802C49">
        <w:rPr>
          <w:rFonts w:ascii="Times New Roman" w:hAnsi="Times New Roman" w:cs="Times New Roman"/>
          <w:i/>
          <w:sz w:val="24"/>
        </w:rPr>
        <w:t xml:space="preserve">increasing </w:t>
      </w:r>
      <w:r w:rsidR="00802C49">
        <w:rPr>
          <w:rFonts w:ascii="Times New Roman" w:hAnsi="Times New Roman" w:cs="Times New Roman"/>
          <w:sz w:val="24"/>
        </w:rPr>
        <w:t>group had the highest rate of any recidivism and higher rates of each type of recidivism</w:t>
      </w:r>
      <w:r w:rsidR="00F45E61">
        <w:rPr>
          <w:rFonts w:ascii="Times New Roman" w:hAnsi="Times New Roman" w:cs="Times New Roman"/>
          <w:sz w:val="24"/>
        </w:rPr>
        <w:t xml:space="preserve"> relative to other groups, despite having lower initial DRAOR scores. </w:t>
      </w:r>
      <w:r w:rsidR="00CE11E1">
        <w:rPr>
          <w:rFonts w:ascii="Times New Roman" w:hAnsi="Times New Roman" w:cs="Times New Roman"/>
          <w:sz w:val="24"/>
        </w:rPr>
        <w:t xml:space="preserve">This group was the only to show substantial deterioration, and also had the highest mean net change, indicating greater fluctuation in scores from week to week. </w:t>
      </w:r>
      <w:r w:rsidR="00D94EEB">
        <w:rPr>
          <w:rFonts w:ascii="Times New Roman" w:hAnsi="Times New Roman" w:cs="Times New Roman"/>
          <w:i/>
          <w:sz w:val="24"/>
        </w:rPr>
        <w:t>High stable</w:t>
      </w:r>
      <w:r w:rsidR="00D94EEB">
        <w:rPr>
          <w:rFonts w:ascii="Times New Roman" w:hAnsi="Times New Roman" w:cs="Times New Roman"/>
          <w:sz w:val="24"/>
        </w:rPr>
        <w:t xml:space="preserve"> and </w:t>
      </w:r>
      <w:r w:rsidR="00D94EEB">
        <w:rPr>
          <w:rFonts w:ascii="Times New Roman" w:hAnsi="Times New Roman" w:cs="Times New Roman"/>
          <w:i/>
          <w:sz w:val="24"/>
        </w:rPr>
        <w:t>rapid decreasing</w:t>
      </w:r>
      <w:r w:rsidR="00D94EEB">
        <w:rPr>
          <w:rFonts w:ascii="Times New Roman" w:hAnsi="Times New Roman" w:cs="Times New Roman"/>
          <w:sz w:val="24"/>
        </w:rPr>
        <w:t xml:space="preserve"> groups also had elevated mean net change in DRAOR Acute scores relative to </w:t>
      </w:r>
      <w:r w:rsidR="00D94EEB">
        <w:rPr>
          <w:rFonts w:ascii="Times New Roman" w:hAnsi="Times New Roman" w:cs="Times New Roman"/>
          <w:i/>
          <w:sz w:val="24"/>
        </w:rPr>
        <w:t>moderate decreasing</w:t>
      </w:r>
      <w:r w:rsidR="00D94EEB">
        <w:rPr>
          <w:rFonts w:ascii="Times New Roman" w:hAnsi="Times New Roman" w:cs="Times New Roman"/>
          <w:sz w:val="24"/>
        </w:rPr>
        <w:t xml:space="preserve"> and </w:t>
      </w:r>
      <w:r w:rsidR="00D94EEB">
        <w:rPr>
          <w:rFonts w:ascii="Times New Roman" w:hAnsi="Times New Roman" w:cs="Times New Roman"/>
          <w:i/>
          <w:sz w:val="24"/>
        </w:rPr>
        <w:t>low decreasing</w:t>
      </w:r>
      <w:r w:rsidR="00D94EEB">
        <w:rPr>
          <w:rFonts w:ascii="Times New Roman" w:hAnsi="Times New Roman" w:cs="Times New Roman"/>
          <w:sz w:val="24"/>
        </w:rPr>
        <w:t xml:space="preserve"> groups. </w:t>
      </w:r>
    </w:p>
    <w:p w14:paraId="745F726B" w14:textId="320B61D9" w:rsidR="00D94EEB" w:rsidRPr="007A0B80" w:rsidRDefault="00D94EEB"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i/>
          <w:sz w:val="24"/>
        </w:rPr>
        <w:t xml:space="preserve">moderate decreasing </w:t>
      </w:r>
      <w:r>
        <w:rPr>
          <w:rFonts w:ascii="Times New Roman" w:hAnsi="Times New Roman" w:cs="Times New Roman"/>
          <w:sz w:val="24"/>
        </w:rPr>
        <w:t xml:space="preserve">group and </w:t>
      </w:r>
      <w:r>
        <w:rPr>
          <w:rFonts w:ascii="Times New Roman" w:hAnsi="Times New Roman" w:cs="Times New Roman"/>
          <w:i/>
          <w:sz w:val="24"/>
        </w:rPr>
        <w:t>low decreasing</w:t>
      </w:r>
      <w:r>
        <w:rPr>
          <w:rFonts w:ascii="Times New Roman" w:hAnsi="Times New Roman" w:cs="Times New Roman"/>
          <w:sz w:val="24"/>
        </w:rPr>
        <w:t xml:space="preserve"> group each had lower rates of recidivism than the other three groups</w:t>
      </w:r>
      <w:r w:rsidR="005A39A2">
        <w:rPr>
          <w:rFonts w:ascii="Times New Roman" w:hAnsi="Times New Roman" w:cs="Times New Roman"/>
          <w:sz w:val="24"/>
        </w:rPr>
        <w:t>. T</w:t>
      </w:r>
      <w:r w:rsidR="00200616">
        <w:rPr>
          <w:rFonts w:ascii="Times New Roman" w:hAnsi="Times New Roman" w:cs="Times New Roman"/>
          <w:sz w:val="24"/>
        </w:rPr>
        <w:t xml:space="preserve">he </w:t>
      </w:r>
      <w:r w:rsidR="00200616">
        <w:rPr>
          <w:rFonts w:ascii="Times New Roman" w:hAnsi="Times New Roman" w:cs="Times New Roman"/>
          <w:i/>
          <w:sz w:val="24"/>
        </w:rPr>
        <w:t xml:space="preserve">low decreasing </w:t>
      </w:r>
      <w:r w:rsidR="005A39A2">
        <w:rPr>
          <w:rFonts w:ascii="Times New Roman" w:hAnsi="Times New Roman" w:cs="Times New Roman"/>
          <w:sz w:val="24"/>
        </w:rPr>
        <w:t xml:space="preserve">group had </w:t>
      </w:r>
      <w:r w:rsidR="00200616">
        <w:rPr>
          <w:rFonts w:ascii="Times New Roman" w:hAnsi="Times New Roman" w:cs="Times New Roman"/>
          <w:sz w:val="24"/>
        </w:rPr>
        <w:t>sub</w:t>
      </w:r>
      <w:r w:rsidR="005A39A2">
        <w:rPr>
          <w:rFonts w:ascii="Times New Roman" w:hAnsi="Times New Roman" w:cs="Times New Roman"/>
          <w:sz w:val="24"/>
        </w:rPr>
        <w:t>stantially less recidivism and was</w:t>
      </w:r>
      <w:r w:rsidR="00200616">
        <w:rPr>
          <w:rFonts w:ascii="Times New Roman" w:hAnsi="Times New Roman" w:cs="Times New Roman"/>
          <w:sz w:val="24"/>
        </w:rPr>
        <w:t xml:space="preserve"> assessed in the community for longer</w:t>
      </w:r>
      <w:r w:rsidR="005A39A2">
        <w:rPr>
          <w:rFonts w:ascii="Times New Roman" w:hAnsi="Times New Roman" w:cs="Times New Roman"/>
          <w:sz w:val="24"/>
        </w:rPr>
        <w:t xml:space="preserve"> than the </w:t>
      </w:r>
      <w:r w:rsidR="005A39A2">
        <w:rPr>
          <w:rFonts w:ascii="Times New Roman" w:hAnsi="Times New Roman" w:cs="Times New Roman"/>
          <w:i/>
          <w:sz w:val="24"/>
        </w:rPr>
        <w:t>moderate decreasing</w:t>
      </w:r>
      <w:r w:rsidR="005A39A2">
        <w:rPr>
          <w:rFonts w:ascii="Times New Roman" w:hAnsi="Times New Roman" w:cs="Times New Roman"/>
          <w:sz w:val="24"/>
        </w:rPr>
        <w:t xml:space="preserve"> group despite the </w:t>
      </w:r>
      <w:r w:rsidR="005A39A2">
        <w:rPr>
          <w:rFonts w:ascii="Times New Roman" w:hAnsi="Times New Roman" w:cs="Times New Roman"/>
          <w:i/>
          <w:sz w:val="24"/>
        </w:rPr>
        <w:t xml:space="preserve">moderate decreasing </w:t>
      </w:r>
      <w:r w:rsidR="005A39A2">
        <w:rPr>
          <w:rFonts w:ascii="Times New Roman" w:hAnsi="Times New Roman" w:cs="Times New Roman"/>
          <w:sz w:val="24"/>
        </w:rPr>
        <w:t>group being older, with lower static risk</w:t>
      </w:r>
      <w:r w:rsidR="00200616">
        <w:rPr>
          <w:rFonts w:ascii="Times New Roman" w:hAnsi="Times New Roman" w:cs="Times New Roman"/>
          <w:sz w:val="24"/>
        </w:rPr>
        <w:t xml:space="preserve">. </w:t>
      </w:r>
      <w:r w:rsidR="00AB7527">
        <w:rPr>
          <w:rFonts w:ascii="Times New Roman" w:hAnsi="Times New Roman" w:cs="Times New Roman"/>
          <w:sz w:val="24"/>
        </w:rPr>
        <w:t xml:space="preserve">Conversely, the </w:t>
      </w:r>
      <w:r w:rsidR="00AB7527">
        <w:rPr>
          <w:rFonts w:ascii="Times New Roman" w:hAnsi="Times New Roman" w:cs="Times New Roman"/>
          <w:i/>
          <w:sz w:val="24"/>
        </w:rPr>
        <w:t>low decreasing</w:t>
      </w:r>
      <w:r w:rsidR="00AB7527">
        <w:rPr>
          <w:rFonts w:ascii="Times New Roman" w:hAnsi="Times New Roman" w:cs="Times New Roman"/>
          <w:sz w:val="24"/>
        </w:rPr>
        <w:t xml:space="preserve"> group had lower initial risk as indicated by DRAOR scores, and had less fluctuation in DRAOR scores as indicated by mean net change.</w:t>
      </w:r>
    </w:p>
    <w:p w14:paraId="69D8D60A" w14:textId="1A4D4CD7" w:rsidR="00BB0828" w:rsidRPr="00BB0828" w:rsidRDefault="003C5951" w:rsidP="00597AAF">
      <w:pPr>
        <w:spacing w:line="480" w:lineRule="auto"/>
        <w:rPr>
          <w:rFonts w:ascii="Times New Roman" w:hAnsi="Times New Roman" w:cs="Times New Roman"/>
          <w:b/>
          <w:sz w:val="24"/>
        </w:rPr>
      </w:pPr>
      <w:r>
        <w:rPr>
          <w:rFonts w:ascii="Times New Roman" w:hAnsi="Times New Roman" w:cs="Times New Roman"/>
          <w:b/>
          <w:sz w:val="24"/>
        </w:rPr>
        <w:t>Appendix H</w:t>
      </w:r>
      <w:r w:rsidR="00830E1A">
        <w:rPr>
          <w:rFonts w:ascii="Times New Roman" w:hAnsi="Times New Roman" w:cs="Times New Roman"/>
          <w:b/>
          <w:sz w:val="24"/>
        </w:rPr>
        <w:t xml:space="preserve">. </w:t>
      </w:r>
      <w:r w:rsidR="00BB0828">
        <w:rPr>
          <w:rFonts w:ascii="Times New Roman" w:hAnsi="Times New Roman" w:cs="Times New Roman"/>
          <w:b/>
          <w:sz w:val="24"/>
        </w:rPr>
        <w:t>Descriptive Statistics of selected DRAOR Protect model</w:t>
      </w:r>
    </w:p>
    <w:p w14:paraId="19DEAD19" w14:textId="530E6A9E" w:rsidR="00BB0828" w:rsidRDefault="00BB0828" w:rsidP="00597AAF">
      <w:pPr>
        <w:spacing w:line="480" w:lineRule="auto"/>
        <w:ind w:firstLine="720"/>
        <w:rPr>
          <w:rFonts w:ascii="Times New Roman" w:hAnsi="Times New Roman" w:cs="Times New Roman"/>
          <w:sz w:val="24"/>
        </w:rPr>
      </w:pPr>
      <w:r w:rsidRPr="00BB0828">
        <w:rPr>
          <w:rFonts w:ascii="Times New Roman" w:hAnsi="Times New Roman" w:cs="Times New Roman"/>
          <w:sz w:val="24"/>
        </w:rPr>
        <w:t xml:space="preserve">Of the </w:t>
      </w:r>
      <w:r w:rsidR="00D86990">
        <w:rPr>
          <w:rFonts w:ascii="Times New Roman" w:hAnsi="Times New Roman" w:cs="Times New Roman"/>
          <w:sz w:val="24"/>
        </w:rPr>
        <w:t xml:space="preserve">five </w:t>
      </w:r>
      <w:r w:rsidRPr="00BB0828">
        <w:rPr>
          <w:rFonts w:ascii="Times New Roman" w:hAnsi="Times New Roman" w:cs="Times New Roman"/>
          <w:sz w:val="24"/>
        </w:rPr>
        <w:t xml:space="preserve">trajectory groups of DRAOR Protect scores identified, </w:t>
      </w:r>
      <w:r w:rsidR="00501D05">
        <w:rPr>
          <w:rFonts w:ascii="Times New Roman" w:hAnsi="Times New Roman" w:cs="Times New Roman"/>
          <w:sz w:val="24"/>
        </w:rPr>
        <w:t>three</w:t>
      </w:r>
      <w:r w:rsidRPr="00BB0828">
        <w:rPr>
          <w:rFonts w:ascii="Times New Roman" w:hAnsi="Times New Roman" w:cs="Times New Roman"/>
          <w:sz w:val="24"/>
        </w:rPr>
        <w:t xml:space="preserve"> reflected scores that increased over time</w:t>
      </w:r>
      <w:r w:rsidR="00501D05">
        <w:rPr>
          <w:rFonts w:ascii="Times New Roman" w:hAnsi="Times New Roman" w:cs="Times New Roman"/>
          <w:sz w:val="24"/>
        </w:rPr>
        <w:t xml:space="preserve"> </w:t>
      </w:r>
      <w:r w:rsidR="009A5103">
        <w:rPr>
          <w:rFonts w:ascii="Times New Roman" w:hAnsi="Times New Roman" w:cs="Times New Roman"/>
          <w:sz w:val="24"/>
        </w:rPr>
        <w:t>(see</w:t>
      </w:r>
      <w:r w:rsidR="00491D4E">
        <w:rPr>
          <w:rFonts w:ascii="Times New Roman" w:hAnsi="Times New Roman" w:cs="Times New Roman"/>
          <w:sz w:val="24"/>
        </w:rPr>
        <w:t xml:space="preserve"> </w:t>
      </w:r>
      <w:r w:rsidR="00491D4E">
        <w:rPr>
          <w:rFonts w:ascii="Times New Roman" w:hAnsi="Times New Roman" w:cs="Times New Roman"/>
          <w:b/>
          <w:sz w:val="24"/>
        </w:rPr>
        <w:t>H.1</w:t>
      </w:r>
      <w:r w:rsidRPr="00BB0828">
        <w:rPr>
          <w:rFonts w:ascii="Times New Roman" w:hAnsi="Times New Roman" w:cs="Times New Roman"/>
          <w:sz w:val="24"/>
        </w:rPr>
        <w:t>). The first trajectory group was characterized by high initial Protect scores that increased somewhat over time (</w:t>
      </w:r>
      <w:r w:rsidRPr="00CE230A">
        <w:rPr>
          <w:rFonts w:ascii="Times New Roman" w:hAnsi="Times New Roman" w:cs="Times New Roman"/>
          <w:i/>
          <w:sz w:val="24"/>
        </w:rPr>
        <w:t>high increasing</w:t>
      </w:r>
      <w:r w:rsidRPr="00BB0828">
        <w:rPr>
          <w:rFonts w:ascii="Times New Roman" w:hAnsi="Times New Roman" w:cs="Times New Roman"/>
          <w:sz w:val="24"/>
        </w:rPr>
        <w:t xml:space="preserve">; </w:t>
      </w:r>
      <w:r w:rsidR="00CE230A">
        <w:rPr>
          <w:rFonts w:ascii="Times New Roman" w:hAnsi="Times New Roman" w:cs="Times New Roman"/>
          <w:sz w:val="24"/>
        </w:rPr>
        <w:t xml:space="preserve">about </w:t>
      </w:r>
      <w:r w:rsidRPr="00BB0828">
        <w:rPr>
          <w:rFonts w:ascii="Times New Roman" w:hAnsi="Times New Roman" w:cs="Times New Roman"/>
          <w:sz w:val="24"/>
        </w:rPr>
        <w:t>5</w:t>
      </w:r>
      <w:r w:rsidR="00CE230A">
        <w:rPr>
          <w:rFonts w:ascii="Times New Roman" w:hAnsi="Times New Roman" w:cs="Times New Roman"/>
          <w:sz w:val="24"/>
        </w:rPr>
        <w:t xml:space="preserve">7% of </w:t>
      </w:r>
      <w:r w:rsidR="00CE230A">
        <w:rPr>
          <w:rFonts w:ascii="Times New Roman" w:hAnsi="Times New Roman" w:cs="Times New Roman"/>
          <w:sz w:val="24"/>
        </w:rPr>
        <w:lastRenderedPageBreak/>
        <w:t>participants</w:t>
      </w:r>
      <w:r w:rsidRPr="00BB0828">
        <w:rPr>
          <w:rFonts w:ascii="Times New Roman" w:hAnsi="Times New Roman" w:cs="Times New Roman"/>
          <w:sz w:val="24"/>
        </w:rPr>
        <w:t>; see</w:t>
      </w:r>
      <w:r w:rsidR="00475FD1">
        <w:rPr>
          <w:rFonts w:ascii="Times New Roman" w:hAnsi="Times New Roman" w:cs="Times New Roman"/>
          <w:sz w:val="24"/>
        </w:rPr>
        <w:t xml:space="preserve"> </w:t>
      </w:r>
      <w:r w:rsidR="00491D4E">
        <w:rPr>
          <w:rFonts w:ascii="Times New Roman" w:hAnsi="Times New Roman" w:cs="Times New Roman"/>
          <w:b/>
          <w:sz w:val="24"/>
        </w:rPr>
        <w:t>H.2</w:t>
      </w:r>
      <w:r w:rsidRPr="00BB0828">
        <w:rPr>
          <w:rFonts w:ascii="Times New Roman" w:hAnsi="Times New Roman" w:cs="Times New Roman"/>
          <w:sz w:val="24"/>
        </w:rPr>
        <w:t xml:space="preserve"> for sample trajectories within groups). The participants in this group were older, spent more time in the community, and had low rates of any recidivism relative to other groups and sample averages. They had low risk at the time of re-entry and improved moderately across subscales, with low mean net change</w:t>
      </w:r>
      <w:r w:rsidR="00475FD1">
        <w:rPr>
          <w:rFonts w:ascii="Times New Roman" w:hAnsi="Times New Roman" w:cs="Times New Roman"/>
          <w:sz w:val="24"/>
        </w:rPr>
        <w:t xml:space="preserve"> (descriptive statistics in </w:t>
      </w:r>
      <w:r w:rsidR="00491D4E">
        <w:rPr>
          <w:rFonts w:ascii="Times New Roman" w:hAnsi="Times New Roman" w:cs="Times New Roman"/>
          <w:b/>
          <w:sz w:val="24"/>
        </w:rPr>
        <w:t>H.3</w:t>
      </w:r>
      <w:r w:rsidR="00475FD1">
        <w:rPr>
          <w:rFonts w:ascii="Times New Roman" w:hAnsi="Times New Roman" w:cs="Times New Roman"/>
          <w:sz w:val="24"/>
        </w:rPr>
        <w:t>)</w:t>
      </w:r>
      <w:r w:rsidRPr="00BB0828">
        <w:rPr>
          <w:rFonts w:ascii="Times New Roman" w:hAnsi="Times New Roman" w:cs="Times New Roman"/>
          <w:sz w:val="24"/>
        </w:rPr>
        <w:t xml:space="preserve">. </w:t>
      </w:r>
    </w:p>
    <w:p w14:paraId="7DFF1F78" w14:textId="2FA8456D" w:rsidR="009456A3" w:rsidRDefault="009456A3" w:rsidP="00597AAF">
      <w:pPr>
        <w:spacing w:line="480" w:lineRule="auto"/>
        <w:ind w:firstLine="720"/>
        <w:rPr>
          <w:rFonts w:ascii="Times New Roman" w:hAnsi="Times New Roman" w:cs="Times New Roman"/>
          <w:sz w:val="24"/>
        </w:rPr>
      </w:pPr>
      <w:r>
        <w:rPr>
          <w:rFonts w:ascii="Times New Roman" w:hAnsi="Times New Roman" w:cs="Times New Roman"/>
          <w:sz w:val="24"/>
        </w:rPr>
        <w:t>The remaining two increasing groups were characterised by rapid increases in DRAOR Protect scores</w:t>
      </w:r>
      <w:r w:rsidR="00251C6A">
        <w:rPr>
          <w:rFonts w:ascii="Times New Roman" w:hAnsi="Times New Roman" w:cs="Times New Roman"/>
          <w:sz w:val="24"/>
        </w:rPr>
        <w:t>. One started with slightly higher initial Protect scores (</w:t>
      </w:r>
      <w:r w:rsidR="00251C6A">
        <w:rPr>
          <w:rFonts w:ascii="Times New Roman" w:hAnsi="Times New Roman" w:cs="Times New Roman"/>
          <w:i/>
          <w:sz w:val="24"/>
        </w:rPr>
        <w:t>moderate-rapid increasing</w:t>
      </w:r>
      <w:r w:rsidR="00251C6A">
        <w:rPr>
          <w:rFonts w:ascii="Times New Roman" w:hAnsi="Times New Roman" w:cs="Times New Roman"/>
          <w:sz w:val="24"/>
        </w:rPr>
        <w:t xml:space="preserve"> group, about 7% of participants) and one started with low initial Protect scores (</w:t>
      </w:r>
      <w:r w:rsidR="0071308F">
        <w:rPr>
          <w:rFonts w:ascii="Times New Roman" w:hAnsi="Times New Roman" w:cs="Times New Roman"/>
          <w:i/>
          <w:sz w:val="24"/>
        </w:rPr>
        <w:t>low-rapid increasing</w:t>
      </w:r>
      <w:r w:rsidR="0071308F">
        <w:rPr>
          <w:rFonts w:ascii="Times New Roman" w:hAnsi="Times New Roman" w:cs="Times New Roman"/>
          <w:sz w:val="24"/>
        </w:rPr>
        <w:t xml:space="preserve"> group, about 1.5% of pa</w:t>
      </w:r>
      <w:r w:rsidR="00B74A38">
        <w:rPr>
          <w:rFonts w:ascii="Times New Roman" w:hAnsi="Times New Roman" w:cs="Times New Roman"/>
          <w:sz w:val="24"/>
        </w:rPr>
        <w:t xml:space="preserve">rticipants. Participants in the </w:t>
      </w:r>
      <w:r w:rsidR="00B74A38">
        <w:rPr>
          <w:rFonts w:ascii="Times New Roman" w:hAnsi="Times New Roman" w:cs="Times New Roman"/>
          <w:i/>
          <w:sz w:val="24"/>
        </w:rPr>
        <w:t xml:space="preserve">low-rapid increasing </w:t>
      </w:r>
      <w:r w:rsidR="00B74A38">
        <w:rPr>
          <w:rFonts w:ascii="Times New Roman" w:hAnsi="Times New Roman" w:cs="Times New Roman"/>
          <w:sz w:val="24"/>
        </w:rPr>
        <w:t xml:space="preserve">group fared worse than those in the </w:t>
      </w:r>
      <w:r w:rsidR="00B74A38">
        <w:rPr>
          <w:rFonts w:ascii="Times New Roman" w:hAnsi="Times New Roman" w:cs="Times New Roman"/>
          <w:i/>
          <w:sz w:val="24"/>
        </w:rPr>
        <w:t>moderate-rapid increasing</w:t>
      </w:r>
      <w:r w:rsidR="00B74A38">
        <w:rPr>
          <w:rFonts w:ascii="Times New Roman" w:hAnsi="Times New Roman" w:cs="Times New Roman"/>
          <w:sz w:val="24"/>
        </w:rPr>
        <w:t xml:space="preserve"> group, with less time spent in the community and higher rates of recidivism,</w:t>
      </w:r>
      <w:r w:rsidR="000D7235">
        <w:rPr>
          <w:rFonts w:ascii="Times New Roman" w:hAnsi="Times New Roman" w:cs="Times New Roman"/>
          <w:sz w:val="24"/>
        </w:rPr>
        <w:t xml:space="preserve"> although they demonstrated greater improvement in DRAOR Acute and DRAOR Protect scores and had lower RoC*RoI scores. </w:t>
      </w:r>
      <w:r w:rsidR="00B34EEF">
        <w:rPr>
          <w:rFonts w:ascii="Times New Roman" w:hAnsi="Times New Roman" w:cs="Times New Roman"/>
          <w:sz w:val="24"/>
        </w:rPr>
        <w:t xml:space="preserve">Participants in the </w:t>
      </w:r>
      <w:r w:rsidR="00B34EEF">
        <w:rPr>
          <w:rFonts w:ascii="Times New Roman" w:hAnsi="Times New Roman" w:cs="Times New Roman"/>
          <w:i/>
          <w:sz w:val="24"/>
        </w:rPr>
        <w:t xml:space="preserve">low-rapid increasing </w:t>
      </w:r>
      <w:r w:rsidR="00B34EEF">
        <w:rPr>
          <w:rFonts w:ascii="Times New Roman" w:hAnsi="Times New Roman" w:cs="Times New Roman"/>
          <w:sz w:val="24"/>
        </w:rPr>
        <w:t xml:space="preserve">group had high mean net change across subscales, indicating more fluctuation in scores across weeks. </w:t>
      </w:r>
    </w:p>
    <w:p w14:paraId="5029647B" w14:textId="77777777" w:rsidR="00075589" w:rsidRDefault="00937EF1" w:rsidP="00597AAF">
      <w:pPr>
        <w:spacing w:line="480" w:lineRule="auto"/>
        <w:ind w:firstLine="720"/>
        <w:rPr>
          <w:rFonts w:ascii="Times New Roman" w:hAnsi="Times New Roman" w:cs="Times New Roman"/>
          <w:sz w:val="24"/>
        </w:rPr>
      </w:pPr>
      <w:r>
        <w:rPr>
          <w:rFonts w:ascii="Times New Roman" w:hAnsi="Times New Roman" w:cs="Times New Roman"/>
          <w:sz w:val="24"/>
        </w:rPr>
        <w:t>Another trajectory group was characterized by moderate initial Protect scores that changed little (</w:t>
      </w:r>
      <w:r w:rsidR="0073737D">
        <w:rPr>
          <w:rFonts w:ascii="Times New Roman" w:hAnsi="Times New Roman" w:cs="Times New Roman"/>
          <w:i/>
          <w:sz w:val="24"/>
        </w:rPr>
        <w:t>moderate stable</w:t>
      </w:r>
      <w:r w:rsidR="0073737D">
        <w:rPr>
          <w:rFonts w:ascii="Times New Roman" w:hAnsi="Times New Roman" w:cs="Times New Roman"/>
          <w:sz w:val="24"/>
        </w:rPr>
        <w:t xml:space="preserve"> group, about 34% of participants). </w:t>
      </w:r>
      <w:r w:rsidR="00CA0269">
        <w:rPr>
          <w:rFonts w:ascii="Times New Roman" w:hAnsi="Times New Roman" w:cs="Times New Roman"/>
          <w:sz w:val="24"/>
        </w:rPr>
        <w:t xml:space="preserve">These participants had slightly higher rates of recidivism than the </w:t>
      </w:r>
      <w:r w:rsidR="00CA0269">
        <w:rPr>
          <w:rFonts w:ascii="Times New Roman" w:hAnsi="Times New Roman" w:cs="Times New Roman"/>
          <w:i/>
          <w:sz w:val="24"/>
        </w:rPr>
        <w:t>moderate-rapid increasing</w:t>
      </w:r>
      <w:r w:rsidR="009419AD">
        <w:rPr>
          <w:rFonts w:ascii="Times New Roman" w:hAnsi="Times New Roman" w:cs="Times New Roman"/>
          <w:sz w:val="24"/>
        </w:rPr>
        <w:t xml:space="preserve"> group, with similar levels of mean net change. Of all groups identified, participants in this group had the highest static risk scores</w:t>
      </w:r>
      <w:r w:rsidR="00075589">
        <w:rPr>
          <w:rFonts w:ascii="Times New Roman" w:hAnsi="Times New Roman" w:cs="Times New Roman"/>
          <w:sz w:val="24"/>
        </w:rPr>
        <w:t>.</w:t>
      </w:r>
    </w:p>
    <w:p w14:paraId="657C38A4" w14:textId="618C6A38" w:rsidR="00937EF1" w:rsidRPr="00CA0269" w:rsidRDefault="00075589" w:rsidP="00597AAF">
      <w:pPr>
        <w:spacing w:line="480" w:lineRule="auto"/>
        <w:ind w:firstLine="720"/>
        <w:rPr>
          <w:rFonts w:ascii="Times New Roman" w:hAnsi="Times New Roman" w:cs="Times New Roman"/>
          <w:sz w:val="24"/>
        </w:rPr>
      </w:pPr>
      <w:r>
        <w:rPr>
          <w:rFonts w:ascii="Times New Roman" w:hAnsi="Times New Roman" w:cs="Times New Roman"/>
          <w:sz w:val="24"/>
        </w:rPr>
        <w:t>Finally, one group was characterised by decreasing Protect scores (</w:t>
      </w:r>
      <w:r>
        <w:rPr>
          <w:rFonts w:ascii="Times New Roman" w:hAnsi="Times New Roman" w:cs="Times New Roman"/>
          <w:i/>
          <w:sz w:val="24"/>
        </w:rPr>
        <w:t>decreasing</w:t>
      </w:r>
      <w:r>
        <w:rPr>
          <w:rFonts w:ascii="Times New Roman" w:hAnsi="Times New Roman" w:cs="Times New Roman"/>
          <w:sz w:val="24"/>
        </w:rPr>
        <w:t xml:space="preserve"> group, about 1% of participants). </w:t>
      </w:r>
      <w:r w:rsidR="00232ABA">
        <w:rPr>
          <w:rFonts w:ascii="Times New Roman" w:hAnsi="Times New Roman" w:cs="Times New Roman"/>
          <w:sz w:val="24"/>
        </w:rPr>
        <w:t xml:space="preserve">This group had similar outcomes to the </w:t>
      </w:r>
      <w:r w:rsidR="00232ABA">
        <w:rPr>
          <w:rFonts w:ascii="Times New Roman" w:hAnsi="Times New Roman" w:cs="Times New Roman"/>
          <w:i/>
          <w:sz w:val="24"/>
        </w:rPr>
        <w:t>low-rapid</w:t>
      </w:r>
      <w:r w:rsidR="00232ABA">
        <w:rPr>
          <w:rFonts w:ascii="Times New Roman" w:hAnsi="Times New Roman" w:cs="Times New Roman"/>
          <w:sz w:val="24"/>
        </w:rPr>
        <w:t xml:space="preserve"> </w:t>
      </w:r>
      <w:r w:rsidR="00232ABA">
        <w:rPr>
          <w:rFonts w:ascii="Times New Roman" w:hAnsi="Times New Roman" w:cs="Times New Roman"/>
          <w:i/>
          <w:sz w:val="24"/>
        </w:rPr>
        <w:t>increasing</w:t>
      </w:r>
      <w:r w:rsidR="00232ABA">
        <w:rPr>
          <w:rFonts w:ascii="Times New Roman" w:hAnsi="Times New Roman" w:cs="Times New Roman"/>
          <w:sz w:val="24"/>
        </w:rPr>
        <w:t xml:space="preserve"> group, with relatively high recidivism rates and little time spent in the community.</w:t>
      </w:r>
      <w:r w:rsidR="00D84B10">
        <w:rPr>
          <w:rFonts w:ascii="Times New Roman" w:hAnsi="Times New Roman" w:cs="Times New Roman"/>
          <w:sz w:val="24"/>
        </w:rPr>
        <w:t xml:space="preserve"> This was the only group to demonstrate deterioration over time, and they had a high degree of mean net change. </w:t>
      </w:r>
      <w:r w:rsidR="00CA0269">
        <w:rPr>
          <w:rFonts w:ascii="Times New Roman" w:hAnsi="Times New Roman" w:cs="Times New Roman"/>
          <w:i/>
          <w:sz w:val="24"/>
        </w:rPr>
        <w:t xml:space="preserve"> </w:t>
      </w:r>
    </w:p>
    <w:p w14:paraId="73674CBC" w14:textId="77777777" w:rsidR="00B34EEF" w:rsidRPr="00BB0828" w:rsidRDefault="00B34EEF" w:rsidP="00597AAF">
      <w:pPr>
        <w:spacing w:line="480" w:lineRule="auto"/>
        <w:ind w:firstLine="720"/>
        <w:rPr>
          <w:rFonts w:ascii="Times New Roman" w:hAnsi="Times New Roman" w:cs="Times New Roman"/>
          <w:sz w:val="24"/>
        </w:rPr>
      </w:pPr>
    </w:p>
    <w:p w14:paraId="50AC39CE" w14:textId="611D78DB" w:rsidR="006E296D" w:rsidRDefault="000C3BB3" w:rsidP="00597AAF">
      <w:pPr>
        <w:spacing w:line="480" w:lineRule="auto"/>
        <w:rPr>
          <w:rFonts w:ascii="Times New Roman" w:hAnsi="Times New Roman" w:cs="Times New Roman"/>
          <w:b/>
          <w:sz w:val="24"/>
        </w:rPr>
      </w:pPr>
      <w:r>
        <w:rPr>
          <w:rFonts w:ascii="Times New Roman" w:hAnsi="Times New Roman" w:cs="Times New Roman"/>
          <w:b/>
          <w:sz w:val="24"/>
        </w:rPr>
        <w:lastRenderedPageBreak/>
        <w:t xml:space="preserve">Appendix I </w:t>
      </w:r>
      <w:r w:rsidR="006E296D">
        <w:rPr>
          <w:rFonts w:ascii="Times New Roman" w:hAnsi="Times New Roman" w:cs="Times New Roman"/>
          <w:b/>
          <w:sz w:val="24"/>
        </w:rPr>
        <w:t>Dynamic Predictions and Comparison of Predictive Ability for DRAOR Stable and DRAOR Protect</w:t>
      </w:r>
    </w:p>
    <w:p w14:paraId="4032D2B8" w14:textId="4D4DDAC8" w:rsidR="00D65DCE" w:rsidRDefault="002B4505" w:rsidP="00DF4585">
      <w:pPr>
        <w:spacing w:line="480" w:lineRule="auto"/>
        <w:ind w:firstLine="720"/>
        <w:rPr>
          <w:rFonts w:ascii="Times New Roman" w:hAnsi="Times New Roman" w:cs="Times New Roman"/>
          <w:sz w:val="24"/>
        </w:rPr>
        <w:sectPr w:rsidR="00D65DCE" w:rsidSect="00AF5A7A">
          <w:pgSz w:w="11906" w:h="16838"/>
          <w:pgMar w:top="1440" w:right="1440" w:bottom="1440" w:left="1440" w:header="708" w:footer="708" w:gutter="0"/>
          <w:cols w:space="708"/>
          <w:docGrid w:linePitch="360"/>
        </w:sectPr>
      </w:pPr>
      <w:r>
        <w:rPr>
          <w:rFonts w:ascii="Times New Roman" w:hAnsi="Times New Roman" w:cs="Times New Roman"/>
          <w:sz w:val="24"/>
        </w:rPr>
        <w:t>As with DRAOR Acute models, there was little difference between</w:t>
      </w:r>
      <w:r w:rsidR="00084243">
        <w:rPr>
          <w:rFonts w:ascii="Times New Roman" w:hAnsi="Times New Roman" w:cs="Times New Roman"/>
          <w:sz w:val="24"/>
        </w:rPr>
        <w:t xml:space="preserve"> DRAOR Stable</w:t>
      </w:r>
      <w:r>
        <w:rPr>
          <w:rFonts w:ascii="Times New Roman" w:hAnsi="Times New Roman" w:cs="Times New Roman"/>
          <w:sz w:val="24"/>
        </w:rPr>
        <w:t xml:space="preserve"> models with and without latent classes during the early prediction window (</w:t>
      </w:r>
      <w:r w:rsidR="00491D4E">
        <w:rPr>
          <w:rFonts w:ascii="Times New Roman" w:hAnsi="Times New Roman" w:cs="Times New Roman"/>
          <w:b/>
          <w:sz w:val="24"/>
        </w:rPr>
        <w:t>I.1</w:t>
      </w:r>
      <w:r w:rsidR="00E01503">
        <w:rPr>
          <w:rFonts w:ascii="Times New Roman" w:hAnsi="Times New Roman" w:cs="Times New Roman"/>
          <w:sz w:val="24"/>
        </w:rPr>
        <w:t>)</w:t>
      </w:r>
      <w:r w:rsidR="00DF4585">
        <w:rPr>
          <w:rFonts w:ascii="Times New Roman" w:hAnsi="Times New Roman" w:cs="Times New Roman"/>
          <w:sz w:val="24"/>
        </w:rPr>
        <w:t>, whereas</w:t>
      </w:r>
      <w:r w:rsidR="00715D04">
        <w:rPr>
          <w:rFonts w:ascii="Times New Roman" w:hAnsi="Times New Roman" w:cs="Times New Roman"/>
          <w:sz w:val="24"/>
        </w:rPr>
        <w:t xml:space="preserve"> models without latent class structures outperformed those with latent classes during the second prediction window (12 through 20 weeks</w:t>
      </w:r>
      <w:r w:rsidR="005A5E42">
        <w:rPr>
          <w:rFonts w:ascii="Times New Roman" w:hAnsi="Times New Roman" w:cs="Times New Roman"/>
          <w:sz w:val="24"/>
        </w:rPr>
        <w:t>), and, to a lesser extent, during</w:t>
      </w:r>
      <w:r w:rsidRPr="002B4505">
        <w:rPr>
          <w:rFonts w:ascii="Times New Roman" w:hAnsi="Times New Roman" w:cs="Times New Roman"/>
          <w:sz w:val="24"/>
        </w:rPr>
        <w:t xml:space="preserve"> the third prediction window (24 through 30 weeks). </w:t>
      </w:r>
      <w:r w:rsidR="00DF4585">
        <w:rPr>
          <w:rFonts w:ascii="Times New Roman" w:hAnsi="Times New Roman" w:cs="Times New Roman"/>
          <w:sz w:val="24"/>
        </w:rPr>
        <w:t xml:space="preserve">For DRAOR Protect, the models without latent class structures outperformed the latent class models across all prediction windows. </w:t>
      </w:r>
    </w:p>
    <w:p w14:paraId="7C68B7C3" w14:textId="77777777" w:rsidR="00661939" w:rsidRDefault="00544819" w:rsidP="00994843">
      <w:pPr>
        <w:rPr>
          <w:rFonts w:ascii="Times New Roman" w:hAnsi="Times New Roman" w:cs="Times New Roman"/>
          <w:i/>
          <w:sz w:val="24"/>
          <w:szCs w:val="24"/>
        </w:rPr>
      </w:pPr>
      <w:bookmarkStart w:id="0" w:name="_GoBack"/>
      <w:bookmarkEnd w:id="0"/>
      <w:r>
        <w:rPr>
          <w:rFonts w:ascii="Times New Roman" w:hAnsi="Times New Roman" w:cs="Times New Roman"/>
          <w:b/>
          <w:sz w:val="24"/>
          <w:szCs w:val="24"/>
        </w:rPr>
        <w:lastRenderedPageBreak/>
        <w:t>C.1</w:t>
      </w:r>
      <w:r w:rsidR="00994843">
        <w:rPr>
          <w:rFonts w:ascii="Times New Roman" w:hAnsi="Times New Roman" w:cs="Times New Roman"/>
          <w:i/>
          <w:sz w:val="24"/>
          <w:szCs w:val="24"/>
        </w:rPr>
        <w:t xml:space="preserve"> </w:t>
      </w:r>
    </w:p>
    <w:p w14:paraId="3B4163C5" w14:textId="4D8B848B" w:rsidR="00994843" w:rsidRPr="00661939" w:rsidRDefault="00994843" w:rsidP="00994843">
      <w:pPr>
        <w:rPr>
          <w:rFonts w:ascii="Times New Roman" w:hAnsi="Times New Roman" w:cs="Times New Roman"/>
          <w:i/>
          <w:sz w:val="24"/>
          <w:szCs w:val="24"/>
        </w:rPr>
      </w:pPr>
      <w:r w:rsidRPr="00661939">
        <w:rPr>
          <w:rFonts w:ascii="Times New Roman" w:hAnsi="Times New Roman" w:cs="Times New Roman"/>
          <w:i/>
          <w:sz w:val="24"/>
          <w:szCs w:val="24"/>
        </w:rPr>
        <w:t>Model Fit Comparisons for Linear and Higher Order Specifications of Time and DRAOR Scores</w:t>
      </w:r>
    </w:p>
    <w:tbl>
      <w:tblPr>
        <w:tblStyle w:val="TableGrid"/>
        <w:tblW w:w="1174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4"/>
        <w:gridCol w:w="2994"/>
        <w:gridCol w:w="2994"/>
        <w:gridCol w:w="2994"/>
      </w:tblGrid>
      <w:tr w:rsidR="00994843" w:rsidRPr="00215D5C" w14:paraId="04ECB8D9" w14:textId="77777777" w:rsidTr="00AF5A7A">
        <w:trPr>
          <w:trHeight w:val="956"/>
        </w:trPr>
        <w:tc>
          <w:tcPr>
            <w:tcW w:w="2764" w:type="dxa"/>
            <w:tcBorders>
              <w:top w:val="single" w:sz="4" w:space="0" w:color="auto"/>
              <w:bottom w:val="single" w:sz="4" w:space="0" w:color="auto"/>
            </w:tcBorders>
          </w:tcPr>
          <w:p w14:paraId="569D4565" w14:textId="77777777" w:rsidR="00994843" w:rsidRPr="00215D5C" w:rsidRDefault="00994843" w:rsidP="00AF5A7A">
            <w:pPr>
              <w:rPr>
                <w:rFonts w:ascii="Times New Roman" w:hAnsi="Times New Roman" w:cs="Times New Roman"/>
                <w:sz w:val="24"/>
                <w:szCs w:val="24"/>
              </w:rPr>
            </w:pPr>
          </w:p>
        </w:tc>
        <w:tc>
          <w:tcPr>
            <w:tcW w:w="2994" w:type="dxa"/>
            <w:tcBorders>
              <w:top w:val="single" w:sz="4" w:space="0" w:color="auto"/>
              <w:bottom w:val="single" w:sz="4" w:space="0" w:color="auto"/>
            </w:tcBorders>
          </w:tcPr>
          <w:p w14:paraId="6A7C22CF"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1: Random intercept, random linear slope</w:t>
            </w:r>
          </w:p>
        </w:tc>
        <w:tc>
          <w:tcPr>
            <w:tcW w:w="2994" w:type="dxa"/>
            <w:tcBorders>
              <w:top w:val="single" w:sz="4" w:space="0" w:color="auto"/>
              <w:bottom w:val="single" w:sz="4" w:space="0" w:color="auto"/>
            </w:tcBorders>
          </w:tcPr>
          <w:p w14:paraId="3750475A" w14:textId="77777777" w:rsidR="00994843" w:rsidRPr="00215D5C"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2: Random intercept, random linear slope, fixed quadratic term</w:t>
            </w:r>
          </w:p>
        </w:tc>
        <w:tc>
          <w:tcPr>
            <w:tcW w:w="2994" w:type="dxa"/>
            <w:tcBorders>
              <w:top w:val="single" w:sz="4" w:space="0" w:color="auto"/>
              <w:bottom w:val="single" w:sz="4" w:space="0" w:color="auto"/>
            </w:tcBorders>
          </w:tcPr>
          <w:p w14:paraId="1DCE0D9B" w14:textId="77777777" w:rsidR="00994843" w:rsidRPr="00215D5C"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3: Random intercept, random linear slope, fixed quadratic term, fixed cubic term</w:t>
            </w:r>
          </w:p>
        </w:tc>
      </w:tr>
      <w:tr w:rsidR="00994843" w:rsidRPr="00215D5C" w14:paraId="44D0F58A" w14:textId="77777777" w:rsidTr="00AF5A7A">
        <w:trPr>
          <w:trHeight w:val="330"/>
        </w:trPr>
        <w:tc>
          <w:tcPr>
            <w:tcW w:w="2764" w:type="dxa"/>
            <w:tcBorders>
              <w:top w:val="single" w:sz="4" w:space="0" w:color="auto"/>
              <w:bottom w:val="nil"/>
            </w:tcBorders>
          </w:tcPr>
          <w:p w14:paraId="087BFF87" w14:textId="77777777" w:rsidR="00994843" w:rsidRPr="00215D5C"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Borders>
              <w:top w:val="single" w:sz="4" w:space="0" w:color="auto"/>
              <w:bottom w:val="nil"/>
            </w:tcBorders>
          </w:tcPr>
          <w:p w14:paraId="1806955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261569/</w:t>
            </w:r>
            <w:r w:rsidRPr="004E4516">
              <w:rPr>
                <w:rFonts w:ascii="Times New Roman" w:hAnsi="Times New Roman" w:cs="Times New Roman"/>
                <w:sz w:val="24"/>
                <w:szCs w:val="24"/>
              </w:rPr>
              <w:t>261625</w:t>
            </w:r>
          </w:p>
        </w:tc>
        <w:tc>
          <w:tcPr>
            <w:tcW w:w="2994" w:type="dxa"/>
            <w:tcBorders>
              <w:top w:val="single" w:sz="4" w:space="0" w:color="auto"/>
              <w:bottom w:val="nil"/>
            </w:tcBorders>
          </w:tcPr>
          <w:p w14:paraId="4F9C0664"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259263/</w:t>
            </w:r>
            <w:r w:rsidRPr="004E4516">
              <w:rPr>
                <w:rFonts w:ascii="Times New Roman" w:hAnsi="Times New Roman" w:cs="Times New Roman"/>
                <w:sz w:val="24"/>
                <w:szCs w:val="24"/>
              </w:rPr>
              <w:t>259329</w:t>
            </w:r>
          </w:p>
        </w:tc>
        <w:tc>
          <w:tcPr>
            <w:tcW w:w="2994" w:type="dxa"/>
            <w:tcBorders>
              <w:top w:val="single" w:sz="4" w:space="0" w:color="auto"/>
              <w:bottom w:val="nil"/>
            </w:tcBorders>
          </w:tcPr>
          <w:p w14:paraId="2FAE17BA"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258941/</w:t>
            </w:r>
            <w:r w:rsidRPr="004E4516">
              <w:rPr>
                <w:rFonts w:ascii="Times New Roman" w:hAnsi="Times New Roman" w:cs="Times New Roman"/>
                <w:sz w:val="24"/>
                <w:szCs w:val="24"/>
              </w:rPr>
              <w:t>259017</w:t>
            </w:r>
          </w:p>
        </w:tc>
      </w:tr>
      <w:tr w:rsidR="00994843" w:rsidRPr="00215D5C" w14:paraId="21B348D6" w14:textId="77777777" w:rsidTr="00AF5A7A">
        <w:trPr>
          <w:trHeight w:val="53"/>
        </w:trPr>
        <w:tc>
          <w:tcPr>
            <w:tcW w:w="2764" w:type="dxa"/>
            <w:tcBorders>
              <w:top w:val="nil"/>
              <w:bottom w:val="nil"/>
            </w:tcBorders>
          </w:tcPr>
          <w:p w14:paraId="1F68871A"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Borders>
              <w:top w:val="nil"/>
              <w:bottom w:val="nil"/>
            </w:tcBorders>
          </w:tcPr>
          <w:p w14:paraId="0813AD5E" w14:textId="77777777" w:rsidR="00994843" w:rsidRPr="001D3671"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5EE961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2307.55***</w:t>
            </w:r>
          </w:p>
        </w:tc>
        <w:tc>
          <w:tcPr>
            <w:tcW w:w="2994" w:type="dxa"/>
            <w:tcBorders>
              <w:top w:val="nil"/>
              <w:bottom w:val="nil"/>
            </w:tcBorders>
          </w:tcPr>
          <w:p w14:paraId="5D019B6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2631.43***</w:t>
            </w:r>
          </w:p>
        </w:tc>
      </w:tr>
      <w:tr w:rsidR="00994843" w:rsidRPr="00215D5C" w14:paraId="5A25C32B" w14:textId="77777777" w:rsidTr="00AF5A7A">
        <w:trPr>
          <w:trHeight w:val="53"/>
        </w:trPr>
        <w:tc>
          <w:tcPr>
            <w:tcW w:w="2764" w:type="dxa"/>
            <w:tcBorders>
              <w:top w:val="nil"/>
              <w:bottom w:val="nil"/>
            </w:tcBorders>
          </w:tcPr>
          <w:p w14:paraId="75FDF6B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Borders>
              <w:top w:val="nil"/>
              <w:bottom w:val="nil"/>
            </w:tcBorders>
          </w:tcPr>
          <w:p w14:paraId="2AEF5E9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3C0CAE0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4D7D475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323.87***</w:t>
            </w:r>
          </w:p>
        </w:tc>
      </w:tr>
      <w:tr w:rsidR="00994843" w:rsidRPr="00215D5C" w14:paraId="26BFD028" w14:textId="77777777" w:rsidTr="00AF5A7A">
        <w:trPr>
          <w:trHeight w:val="53"/>
        </w:trPr>
        <w:tc>
          <w:tcPr>
            <w:tcW w:w="2764" w:type="dxa"/>
            <w:tcBorders>
              <w:top w:val="nil"/>
              <w:bottom w:val="single" w:sz="4" w:space="0" w:color="auto"/>
            </w:tcBorders>
          </w:tcPr>
          <w:p w14:paraId="75BD332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Borders>
              <w:top w:val="nil"/>
              <w:bottom w:val="single" w:sz="4" w:space="0" w:color="auto"/>
            </w:tcBorders>
          </w:tcPr>
          <w:p w14:paraId="7660DDB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7D25F736"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3489D51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r w:rsidR="00994843" w:rsidRPr="00215D5C" w14:paraId="5C87C609" w14:textId="77777777" w:rsidTr="00AF5A7A">
        <w:trPr>
          <w:trHeight w:val="295"/>
        </w:trPr>
        <w:tc>
          <w:tcPr>
            <w:tcW w:w="2764" w:type="dxa"/>
            <w:tcBorders>
              <w:top w:val="nil"/>
              <w:bottom w:val="nil"/>
            </w:tcBorders>
          </w:tcPr>
          <w:p w14:paraId="27A16659"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Borders>
              <w:top w:val="nil"/>
              <w:bottom w:val="nil"/>
            </w:tcBorders>
          </w:tcPr>
          <w:p w14:paraId="75E039A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290998/</w:t>
            </w:r>
            <w:r w:rsidRPr="00106A69">
              <w:rPr>
                <w:rFonts w:ascii="Times New Roman" w:hAnsi="Times New Roman" w:cs="Times New Roman"/>
                <w:sz w:val="24"/>
                <w:szCs w:val="24"/>
              </w:rPr>
              <w:t>291055</w:t>
            </w:r>
          </w:p>
        </w:tc>
        <w:tc>
          <w:tcPr>
            <w:tcW w:w="2994" w:type="dxa"/>
            <w:tcBorders>
              <w:top w:val="nil"/>
              <w:bottom w:val="nil"/>
            </w:tcBorders>
          </w:tcPr>
          <w:p w14:paraId="3611776B"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288977/</w:t>
            </w:r>
            <w:r w:rsidRPr="00106A69">
              <w:rPr>
                <w:rFonts w:ascii="Times New Roman" w:hAnsi="Times New Roman" w:cs="Times New Roman"/>
                <w:sz w:val="24"/>
                <w:szCs w:val="24"/>
              </w:rPr>
              <w:t>289043</w:t>
            </w:r>
          </w:p>
        </w:tc>
        <w:tc>
          <w:tcPr>
            <w:tcW w:w="2994" w:type="dxa"/>
            <w:tcBorders>
              <w:top w:val="nil"/>
              <w:bottom w:val="nil"/>
            </w:tcBorders>
          </w:tcPr>
          <w:p w14:paraId="571F082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288544/</w:t>
            </w:r>
            <w:r w:rsidRPr="00106A69">
              <w:rPr>
                <w:rFonts w:ascii="Times New Roman" w:hAnsi="Times New Roman" w:cs="Times New Roman"/>
                <w:sz w:val="24"/>
                <w:szCs w:val="24"/>
              </w:rPr>
              <w:t>288620</w:t>
            </w:r>
          </w:p>
        </w:tc>
      </w:tr>
      <w:tr w:rsidR="00994843" w:rsidRPr="00215D5C" w14:paraId="7636A2AF" w14:textId="77777777" w:rsidTr="00AF5A7A">
        <w:trPr>
          <w:trHeight w:val="53"/>
        </w:trPr>
        <w:tc>
          <w:tcPr>
            <w:tcW w:w="2764" w:type="dxa"/>
            <w:tcBorders>
              <w:top w:val="nil"/>
              <w:bottom w:val="nil"/>
            </w:tcBorders>
          </w:tcPr>
          <w:p w14:paraId="5FC51E42"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Borders>
              <w:top w:val="nil"/>
              <w:bottom w:val="nil"/>
            </w:tcBorders>
          </w:tcPr>
          <w:p w14:paraId="2826C5C3"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27D8003"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2023.42</w:t>
            </w:r>
            <w:r>
              <w:rPr>
                <w:rFonts w:ascii="Times New Roman" w:hAnsi="Times New Roman" w:cs="Times New Roman"/>
                <w:sz w:val="24"/>
                <w:szCs w:val="24"/>
              </w:rPr>
              <w:t>***</w:t>
            </w:r>
          </w:p>
        </w:tc>
        <w:tc>
          <w:tcPr>
            <w:tcW w:w="2994" w:type="dxa"/>
            <w:tcBorders>
              <w:top w:val="nil"/>
              <w:bottom w:val="nil"/>
            </w:tcBorders>
          </w:tcPr>
          <w:p w14:paraId="53A4D971"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2458.13</w:t>
            </w:r>
            <w:r>
              <w:rPr>
                <w:rFonts w:ascii="Times New Roman" w:hAnsi="Times New Roman" w:cs="Times New Roman"/>
                <w:sz w:val="24"/>
                <w:szCs w:val="24"/>
              </w:rPr>
              <w:t>***</w:t>
            </w:r>
          </w:p>
        </w:tc>
      </w:tr>
      <w:tr w:rsidR="00994843" w:rsidRPr="00215D5C" w14:paraId="3F00EB93" w14:textId="77777777" w:rsidTr="00AF5A7A">
        <w:trPr>
          <w:trHeight w:val="53"/>
        </w:trPr>
        <w:tc>
          <w:tcPr>
            <w:tcW w:w="2764" w:type="dxa"/>
            <w:tcBorders>
              <w:top w:val="nil"/>
              <w:bottom w:val="nil"/>
            </w:tcBorders>
          </w:tcPr>
          <w:p w14:paraId="290BFD3A"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Borders>
              <w:top w:val="nil"/>
              <w:bottom w:val="nil"/>
            </w:tcBorders>
          </w:tcPr>
          <w:p w14:paraId="4BFE520B"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69E3DC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2FB49D3D"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434.71</w:t>
            </w:r>
            <w:r>
              <w:rPr>
                <w:rFonts w:ascii="Times New Roman" w:hAnsi="Times New Roman" w:cs="Times New Roman"/>
                <w:sz w:val="24"/>
                <w:szCs w:val="24"/>
              </w:rPr>
              <w:t>***</w:t>
            </w:r>
          </w:p>
        </w:tc>
      </w:tr>
      <w:tr w:rsidR="00994843" w:rsidRPr="00215D5C" w14:paraId="323FC853" w14:textId="77777777" w:rsidTr="00AF5A7A">
        <w:trPr>
          <w:trHeight w:val="53"/>
        </w:trPr>
        <w:tc>
          <w:tcPr>
            <w:tcW w:w="2764" w:type="dxa"/>
            <w:tcBorders>
              <w:top w:val="nil"/>
              <w:bottom w:val="single" w:sz="4" w:space="0" w:color="auto"/>
            </w:tcBorders>
          </w:tcPr>
          <w:p w14:paraId="215A4C02"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Borders>
              <w:top w:val="nil"/>
              <w:bottom w:val="single" w:sz="4" w:space="0" w:color="auto"/>
            </w:tcBorders>
          </w:tcPr>
          <w:p w14:paraId="2022A7E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6C8FB463"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60081CA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r w:rsidR="00994843" w:rsidRPr="00215D5C" w14:paraId="12B6EC3D" w14:textId="77777777" w:rsidTr="00AF5A7A">
        <w:trPr>
          <w:trHeight w:val="53"/>
        </w:trPr>
        <w:tc>
          <w:tcPr>
            <w:tcW w:w="2764" w:type="dxa"/>
          </w:tcPr>
          <w:p w14:paraId="53F4DE96"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Pr>
          <w:p w14:paraId="740BF070"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259819/</w:t>
            </w:r>
            <w:r w:rsidRPr="00677C6C">
              <w:rPr>
                <w:rFonts w:ascii="Times New Roman" w:hAnsi="Times New Roman" w:cs="Times New Roman"/>
                <w:sz w:val="24"/>
                <w:szCs w:val="24"/>
              </w:rPr>
              <w:t>259876</w:t>
            </w:r>
          </w:p>
        </w:tc>
        <w:tc>
          <w:tcPr>
            <w:tcW w:w="2994" w:type="dxa"/>
          </w:tcPr>
          <w:p w14:paraId="0913F1A0" w14:textId="77777777" w:rsidR="00994843" w:rsidRDefault="00994843" w:rsidP="00AF5A7A">
            <w:pPr>
              <w:jc w:val="center"/>
              <w:rPr>
                <w:rFonts w:ascii="Times New Roman" w:hAnsi="Times New Roman" w:cs="Times New Roman"/>
                <w:sz w:val="24"/>
                <w:szCs w:val="24"/>
              </w:rPr>
            </w:pPr>
            <w:r w:rsidRPr="00677C6C">
              <w:rPr>
                <w:rFonts w:ascii="Times New Roman" w:hAnsi="Times New Roman" w:cs="Times New Roman"/>
                <w:sz w:val="24"/>
                <w:szCs w:val="24"/>
              </w:rPr>
              <w:t>257118</w:t>
            </w:r>
            <w:r>
              <w:rPr>
                <w:rFonts w:ascii="Times New Roman" w:hAnsi="Times New Roman" w:cs="Times New Roman"/>
                <w:sz w:val="24"/>
                <w:szCs w:val="24"/>
              </w:rPr>
              <w:t>/</w:t>
            </w:r>
            <w:r w:rsidRPr="00677C6C">
              <w:rPr>
                <w:rFonts w:ascii="Times New Roman" w:hAnsi="Times New Roman" w:cs="Times New Roman"/>
                <w:sz w:val="24"/>
                <w:szCs w:val="24"/>
              </w:rPr>
              <w:t>257184</w:t>
            </w:r>
          </w:p>
        </w:tc>
        <w:tc>
          <w:tcPr>
            <w:tcW w:w="2994" w:type="dxa"/>
          </w:tcPr>
          <w:p w14:paraId="5D29413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256682/</w:t>
            </w:r>
            <w:r w:rsidRPr="00677C6C">
              <w:rPr>
                <w:rFonts w:ascii="Times New Roman" w:hAnsi="Times New Roman" w:cs="Times New Roman"/>
                <w:sz w:val="24"/>
                <w:szCs w:val="24"/>
              </w:rPr>
              <w:t>256757</w:t>
            </w:r>
          </w:p>
        </w:tc>
      </w:tr>
      <w:tr w:rsidR="00994843" w:rsidRPr="00215D5C" w14:paraId="3D9AEEE1" w14:textId="77777777" w:rsidTr="00AF5A7A">
        <w:trPr>
          <w:trHeight w:val="53"/>
        </w:trPr>
        <w:tc>
          <w:tcPr>
            <w:tcW w:w="2764" w:type="dxa"/>
          </w:tcPr>
          <w:p w14:paraId="0E91A82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Pr>
          <w:p w14:paraId="04ED427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1D1B24E6" w14:textId="77777777" w:rsidR="00994843" w:rsidRDefault="00994843" w:rsidP="00AF5A7A">
            <w:pPr>
              <w:jc w:val="center"/>
              <w:rPr>
                <w:rFonts w:ascii="Times New Roman" w:hAnsi="Times New Roman" w:cs="Times New Roman"/>
                <w:sz w:val="24"/>
                <w:szCs w:val="24"/>
              </w:rPr>
            </w:pPr>
            <w:r w:rsidRPr="005C7F54">
              <w:rPr>
                <w:rFonts w:ascii="Times New Roman" w:hAnsi="Times New Roman" w:cs="Times New Roman"/>
                <w:sz w:val="24"/>
                <w:szCs w:val="24"/>
              </w:rPr>
              <w:t>2703.3</w:t>
            </w:r>
            <w:r>
              <w:rPr>
                <w:rFonts w:ascii="Times New Roman" w:hAnsi="Times New Roman" w:cs="Times New Roman"/>
                <w:sz w:val="24"/>
                <w:szCs w:val="24"/>
              </w:rPr>
              <w:t>8***</w:t>
            </w:r>
          </w:p>
        </w:tc>
        <w:tc>
          <w:tcPr>
            <w:tcW w:w="2994" w:type="dxa"/>
          </w:tcPr>
          <w:p w14:paraId="35634D5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3141.14***</w:t>
            </w:r>
          </w:p>
        </w:tc>
      </w:tr>
      <w:tr w:rsidR="00994843" w:rsidRPr="00215D5C" w14:paraId="67A4776B" w14:textId="77777777" w:rsidTr="00AF5A7A">
        <w:trPr>
          <w:trHeight w:val="53"/>
        </w:trPr>
        <w:tc>
          <w:tcPr>
            <w:tcW w:w="2764" w:type="dxa"/>
          </w:tcPr>
          <w:p w14:paraId="7BCAF345"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Pr>
          <w:p w14:paraId="33E38D7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3BB7ABC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1045FA6A" w14:textId="77777777" w:rsidR="00994843" w:rsidRDefault="00994843" w:rsidP="00AF5A7A">
            <w:pPr>
              <w:jc w:val="center"/>
              <w:rPr>
                <w:rFonts w:ascii="Times New Roman" w:hAnsi="Times New Roman" w:cs="Times New Roman"/>
                <w:sz w:val="24"/>
                <w:szCs w:val="24"/>
              </w:rPr>
            </w:pPr>
            <w:r w:rsidRPr="005C7F54">
              <w:rPr>
                <w:rFonts w:ascii="Times New Roman" w:hAnsi="Times New Roman" w:cs="Times New Roman"/>
                <w:sz w:val="24"/>
                <w:szCs w:val="24"/>
              </w:rPr>
              <w:t>437.7</w:t>
            </w:r>
            <w:r>
              <w:rPr>
                <w:rFonts w:ascii="Times New Roman" w:hAnsi="Times New Roman" w:cs="Times New Roman"/>
                <w:sz w:val="24"/>
                <w:szCs w:val="24"/>
              </w:rPr>
              <w:t>7***</w:t>
            </w:r>
          </w:p>
        </w:tc>
      </w:tr>
      <w:tr w:rsidR="00994843" w:rsidRPr="00215D5C" w14:paraId="787F201A" w14:textId="77777777" w:rsidTr="00AF5A7A">
        <w:trPr>
          <w:trHeight w:val="53"/>
        </w:trPr>
        <w:tc>
          <w:tcPr>
            <w:tcW w:w="2764" w:type="dxa"/>
          </w:tcPr>
          <w:p w14:paraId="2B862594"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Pr>
          <w:p w14:paraId="545C733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79BCAD4A"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5650E57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bl>
    <w:p w14:paraId="3FFF6F8B" w14:textId="77777777" w:rsidR="00994843" w:rsidRPr="00303A6E" w:rsidRDefault="00994843" w:rsidP="00994843">
      <w:pPr>
        <w:pStyle w:val="Caption"/>
        <w:rPr>
          <w:rFonts w:ascii="Times New Roman" w:hAnsi="Times New Roman" w:cs="Times New Roman"/>
          <w:i w:val="0"/>
          <w:color w:val="auto"/>
          <w:sz w:val="24"/>
          <w:szCs w:val="24"/>
        </w:rPr>
      </w:pPr>
      <w:r w:rsidRPr="007679B7">
        <w:rPr>
          <w:rFonts w:ascii="Times New Roman" w:hAnsi="Times New Roman" w:cs="Times New Roman"/>
          <w:color w:val="auto"/>
          <w:sz w:val="24"/>
          <w:szCs w:val="24"/>
        </w:rPr>
        <w:t>Note.</w:t>
      </w:r>
      <w:r w:rsidRPr="007679B7">
        <w:rPr>
          <w:rFonts w:ascii="Times New Roman" w:hAnsi="Times New Roman" w:cs="Times New Roman"/>
          <w:i w:val="0"/>
          <w:color w:val="auto"/>
          <w:sz w:val="24"/>
          <w:szCs w:val="24"/>
        </w:rPr>
        <w:t xml:space="preserve"> </w:t>
      </w:r>
      <w:r w:rsidRPr="00303A6E">
        <w:rPr>
          <w:rFonts w:ascii="Times New Roman" w:hAnsi="Times New Roman" w:cs="Times New Roman"/>
          <w:color w:val="auto"/>
          <w:sz w:val="24"/>
          <w:szCs w:val="24"/>
        </w:rPr>
        <w:t xml:space="preserve">N </w:t>
      </w:r>
      <w:r>
        <w:rPr>
          <w:rFonts w:ascii="Times New Roman" w:hAnsi="Times New Roman" w:cs="Times New Roman"/>
          <w:i w:val="0"/>
          <w:color w:val="auto"/>
          <w:sz w:val="24"/>
          <w:szCs w:val="24"/>
        </w:rPr>
        <w:t>=92104 observations of 3421 individuals</w:t>
      </w:r>
      <w:r w:rsidRPr="00303A6E">
        <w:rPr>
          <w:rFonts w:ascii="Times New Roman" w:hAnsi="Times New Roman" w:cs="Times New Roman"/>
          <w:i w:val="0"/>
          <w:color w:val="auto"/>
          <w:sz w:val="24"/>
          <w:szCs w:val="24"/>
        </w:rPr>
        <w:t>. DRAOR = Dynamic Risk Assessment for Offender Re-Entry (Serin, 2007</w:t>
      </w:r>
      <w:r>
        <w:rPr>
          <w:rFonts w:ascii="Times New Roman" w:hAnsi="Times New Roman" w:cs="Times New Roman"/>
          <w:i w:val="0"/>
          <w:color w:val="auto"/>
          <w:sz w:val="24"/>
          <w:szCs w:val="24"/>
        </w:rPr>
        <w:t xml:space="preserve">). </w:t>
      </w:r>
      <w:r w:rsidRPr="00303A6E">
        <w:rPr>
          <w:rFonts w:ascii="Times New Roman" w:hAnsi="Times New Roman" w:cs="Times New Roman"/>
          <w:i w:val="0"/>
          <w:color w:val="auto"/>
          <w:sz w:val="24"/>
          <w:szCs w:val="24"/>
        </w:rPr>
        <w:t>AIC = Akaike Information Criteria. BIC = Bayesian Information Criteria.</w:t>
      </w:r>
    </w:p>
    <w:p w14:paraId="45670921" w14:textId="77777777" w:rsidR="00994843" w:rsidRPr="00303A6E" w:rsidRDefault="00994843" w:rsidP="00994843">
      <w:pPr>
        <w:pStyle w:val="Caption"/>
        <w:rPr>
          <w:rFonts w:ascii="Times New Roman" w:hAnsi="Times New Roman" w:cs="Times New Roman"/>
          <w:i w:val="0"/>
          <w:color w:val="auto"/>
          <w:sz w:val="24"/>
          <w:szCs w:val="24"/>
        </w:rPr>
      </w:pPr>
      <w:r w:rsidRPr="00303A6E">
        <w:rPr>
          <w:rFonts w:ascii="Times New Roman" w:hAnsi="Times New Roman" w:cs="Times New Roman"/>
          <w:i w:val="0"/>
          <w:color w:val="auto"/>
          <w:sz w:val="24"/>
          <w:szCs w:val="24"/>
        </w:rPr>
        <w:t>p* &lt; .05, p** &lt; .01, p*** &lt; .001</w:t>
      </w:r>
    </w:p>
    <w:p w14:paraId="1CD60477" w14:textId="77777777" w:rsidR="00994843" w:rsidRDefault="00994843" w:rsidP="00994843">
      <w:pPr>
        <w:rPr>
          <w:rFonts w:ascii="Times New Roman" w:hAnsi="Times New Roman" w:cs="Times New Roman"/>
          <w:sz w:val="24"/>
        </w:rPr>
      </w:pPr>
      <w:r>
        <w:rPr>
          <w:rFonts w:ascii="Times New Roman" w:hAnsi="Times New Roman" w:cs="Times New Roman"/>
          <w:sz w:val="24"/>
        </w:rPr>
        <w:br w:type="page"/>
      </w:r>
    </w:p>
    <w:p w14:paraId="6F48DF3F" w14:textId="77777777" w:rsidR="00661939" w:rsidRDefault="0032304E" w:rsidP="00994843">
      <w:pPr>
        <w:rPr>
          <w:rFonts w:ascii="Times New Roman" w:hAnsi="Times New Roman" w:cs="Times New Roman"/>
          <w:i/>
          <w:sz w:val="24"/>
          <w:szCs w:val="24"/>
        </w:rPr>
      </w:pPr>
      <w:r w:rsidRPr="00544819">
        <w:rPr>
          <w:rFonts w:ascii="Times New Roman" w:hAnsi="Times New Roman" w:cs="Times New Roman"/>
          <w:b/>
          <w:sz w:val="24"/>
          <w:szCs w:val="24"/>
        </w:rPr>
        <w:lastRenderedPageBreak/>
        <w:t>C</w:t>
      </w:r>
      <w:r w:rsidR="00544819">
        <w:rPr>
          <w:rFonts w:ascii="Times New Roman" w:hAnsi="Times New Roman" w:cs="Times New Roman"/>
          <w:b/>
          <w:sz w:val="24"/>
          <w:szCs w:val="24"/>
        </w:rPr>
        <w:t>.</w:t>
      </w:r>
      <w:r w:rsidRPr="00544819">
        <w:rPr>
          <w:rFonts w:ascii="Times New Roman" w:hAnsi="Times New Roman" w:cs="Times New Roman"/>
          <w:b/>
          <w:sz w:val="24"/>
          <w:szCs w:val="24"/>
        </w:rPr>
        <w:t>2</w:t>
      </w:r>
      <w:r w:rsidR="00994843">
        <w:rPr>
          <w:rFonts w:ascii="Times New Roman" w:hAnsi="Times New Roman" w:cs="Times New Roman"/>
          <w:i/>
          <w:sz w:val="24"/>
          <w:szCs w:val="24"/>
        </w:rPr>
        <w:t xml:space="preserve"> </w:t>
      </w:r>
    </w:p>
    <w:p w14:paraId="59761C06" w14:textId="212DA613" w:rsidR="00994843" w:rsidRPr="00661939" w:rsidRDefault="00994843" w:rsidP="00994843">
      <w:pPr>
        <w:rPr>
          <w:rFonts w:ascii="Times New Roman" w:hAnsi="Times New Roman" w:cs="Times New Roman"/>
          <w:i/>
          <w:sz w:val="24"/>
        </w:rPr>
      </w:pPr>
      <w:r w:rsidRPr="00661939">
        <w:rPr>
          <w:rFonts w:ascii="Times New Roman" w:hAnsi="Times New Roman" w:cs="Times New Roman"/>
          <w:i/>
          <w:sz w:val="24"/>
          <w:szCs w:val="24"/>
        </w:rPr>
        <w:t xml:space="preserve">Multilevel Models Demonstrating Variability </w:t>
      </w:r>
      <w:r w:rsidR="00D45E09" w:rsidRPr="00661939">
        <w:rPr>
          <w:rFonts w:ascii="Times New Roman" w:hAnsi="Times New Roman" w:cs="Times New Roman"/>
          <w:i/>
          <w:sz w:val="24"/>
          <w:szCs w:val="24"/>
        </w:rPr>
        <w:t>around</w:t>
      </w:r>
      <w:r w:rsidRPr="00661939">
        <w:rPr>
          <w:rFonts w:ascii="Times New Roman" w:hAnsi="Times New Roman" w:cs="Times New Roman"/>
          <w:i/>
          <w:sz w:val="24"/>
          <w:szCs w:val="24"/>
        </w:rPr>
        <w:t xml:space="preserve"> Slopes and Intercepts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126"/>
        <w:gridCol w:w="1253"/>
        <w:gridCol w:w="2574"/>
        <w:gridCol w:w="1678"/>
        <w:gridCol w:w="2433"/>
        <w:gridCol w:w="1337"/>
      </w:tblGrid>
      <w:tr w:rsidR="00994843" w:rsidRPr="00F60E19" w14:paraId="442B1377" w14:textId="77777777" w:rsidTr="00AF5A7A">
        <w:tc>
          <w:tcPr>
            <w:tcW w:w="2547" w:type="dxa"/>
            <w:vMerge w:val="restart"/>
          </w:tcPr>
          <w:p w14:paraId="231E075F"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Variable</w:t>
            </w:r>
          </w:p>
        </w:tc>
        <w:tc>
          <w:tcPr>
            <w:tcW w:w="3379" w:type="dxa"/>
            <w:gridSpan w:val="2"/>
          </w:tcPr>
          <w:p w14:paraId="520D7E49"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Model 1: Random Intercept</w:t>
            </w:r>
          </w:p>
        </w:tc>
        <w:tc>
          <w:tcPr>
            <w:tcW w:w="4252" w:type="dxa"/>
            <w:gridSpan w:val="2"/>
          </w:tcPr>
          <w:p w14:paraId="6AB287E4" w14:textId="77777777" w:rsidR="00994843" w:rsidRPr="00F60E19" w:rsidRDefault="00994843" w:rsidP="00AF5A7A">
            <w:pPr>
              <w:jc w:val="center"/>
              <w:rPr>
                <w:rFonts w:ascii="Times New Roman" w:hAnsi="Times New Roman" w:cs="Times New Roman"/>
                <w:i/>
                <w:sz w:val="24"/>
                <w:szCs w:val="24"/>
              </w:rPr>
            </w:pPr>
            <w:r w:rsidRPr="003C322A">
              <w:rPr>
                <w:rFonts w:ascii="Times New Roman" w:hAnsi="Times New Roman" w:cs="Times New Roman"/>
                <w:sz w:val="24"/>
                <w:szCs w:val="24"/>
              </w:rPr>
              <w:t>Model 2: Random Intercept and Fixed Slope</w:t>
            </w:r>
          </w:p>
        </w:tc>
        <w:tc>
          <w:tcPr>
            <w:tcW w:w="3770" w:type="dxa"/>
            <w:gridSpan w:val="2"/>
          </w:tcPr>
          <w:p w14:paraId="5E1419B5" w14:textId="77777777" w:rsidR="00994843" w:rsidRPr="00F60E19" w:rsidRDefault="00994843" w:rsidP="00AF5A7A">
            <w:pPr>
              <w:jc w:val="center"/>
              <w:rPr>
                <w:rFonts w:ascii="Times New Roman" w:hAnsi="Times New Roman" w:cs="Times New Roman"/>
                <w:i/>
                <w:sz w:val="24"/>
                <w:szCs w:val="24"/>
              </w:rPr>
            </w:pPr>
            <w:r w:rsidRPr="003C322A">
              <w:rPr>
                <w:rFonts w:ascii="Times New Roman" w:hAnsi="Times New Roman" w:cs="Times New Roman"/>
                <w:sz w:val="24"/>
                <w:szCs w:val="24"/>
              </w:rPr>
              <w:t>Model 3: Random Intercept and Random Slope</w:t>
            </w:r>
          </w:p>
        </w:tc>
      </w:tr>
      <w:tr w:rsidR="00994843" w:rsidRPr="00F60E19" w14:paraId="447C59C5" w14:textId="77777777" w:rsidTr="00AF5A7A">
        <w:tc>
          <w:tcPr>
            <w:tcW w:w="2547" w:type="dxa"/>
            <w:vMerge/>
          </w:tcPr>
          <w:p w14:paraId="4396867C" w14:textId="77777777" w:rsidR="00994843" w:rsidRPr="00F60E19" w:rsidRDefault="00994843" w:rsidP="00AF5A7A">
            <w:pPr>
              <w:rPr>
                <w:rFonts w:ascii="Times New Roman" w:hAnsi="Times New Roman" w:cs="Times New Roman"/>
                <w:sz w:val="24"/>
                <w:szCs w:val="24"/>
              </w:rPr>
            </w:pPr>
          </w:p>
        </w:tc>
        <w:tc>
          <w:tcPr>
            <w:tcW w:w="2126" w:type="dxa"/>
          </w:tcPr>
          <w:p w14:paraId="00B21D1D"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sz w:val="24"/>
                <w:szCs w:val="24"/>
              </w:rPr>
              <w:t>B (SE)</w:t>
            </w:r>
          </w:p>
        </w:tc>
        <w:tc>
          <w:tcPr>
            <w:tcW w:w="1253" w:type="dxa"/>
          </w:tcPr>
          <w:p w14:paraId="4C13A1C0"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c>
          <w:tcPr>
            <w:tcW w:w="2574" w:type="dxa"/>
          </w:tcPr>
          <w:p w14:paraId="28310FC7"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sz w:val="24"/>
                <w:szCs w:val="24"/>
              </w:rPr>
              <w:t>B (SE)</w:t>
            </w:r>
          </w:p>
        </w:tc>
        <w:tc>
          <w:tcPr>
            <w:tcW w:w="1678" w:type="dxa"/>
          </w:tcPr>
          <w:p w14:paraId="7D37201A"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c>
          <w:tcPr>
            <w:tcW w:w="2433" w:type="dxa"/>
          </w:tcPr>
          <w:p w14:paraId="46D78B58" w14:textId="77777777" w:rsidR="00994843" w:rsidRPr="00F60E19" w:rsidRDefault="00994843" w:rsidP="00AF5A7A">
            <w:pPr>
              <w:jc w:val="center"/>
              <w:rPr>
                <w:rFonts w:ascii="Times New Roman" w:hAnsi="Times New Roman" w:cs="Times New Roman"/>
                <w:i/>
                <w:sz w:val="24"/>
                <w:szCs w:val="24"/>
              </w:rPr>
            </w:pPr>
            <w:r w:rsidRPr="00F60E19">
              <w:rPr>
                <w:rFonts w:ascii="Times New Roman" w:hAnsi="Times New Roman" w:cs="Times New Roman"/>
                <w:sz w:val="24"/>
                <w:szCs w:val="24"/>
              </w:rPr>
              <w:t>B (SE)</w:t>
            </w:r>
          </w:p>
        </w:tc>
        <w:tc>
          <w:tcPr>
            <w:tcW w:w="1337" w:type="dxa"/>
          </w:tcPr>
          <w:p w14:paraId="56097939" w14:textId="77777777" w:rsidR="00994843" w:rsidRPr="00F60E19" w:rsidRDefault="00994843" w:rsidP="00AF5A7A">
            <w:pPr>
              <w:jc w:val="center"/>
              <w:rPr>
                <w:rFonts w:ascii="Times New Roman" w:hAnsi="Times New Roman" w:cs="Times New Roman"/>
                <w:i/>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r>
      <w:tr w:rsidR="00994843" w:rsidRPr="00F60E19" w14:paraId="3D43441A" w14:textId="77777777" w:rsidTr="00AF5A7A">
        <w:tc>
          <w:tcPr>
            <w:tcW w:w="13948" w:type="dxa"/>
            <w:gridSpan w:val="7"/>
          </w:tcPr>
          <w:tbl>
            <w:tblPr>
              <w:tblStyle w:val="TableGrid"/>
              <w:tblW w:w="1339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5"/>
            </w:tblGrid>
            <w:tr w:rsidR="00994843" w:rsidRPr="003C322A" w14:paraId="3FDA7578" w14:textId="77777777" w:rsidTr="00AF5A7A">
              <w:trPr>
                <w:trHeight w:val="270"/>
              </w:trPr>
              <w:tc>
                <w:tcPr>
                  <w:tcW w:w="13395" w:type="dxa"/>
                  <w:tcBorders>
                    <w:top w:val="single" w:sz="4" w:space="0" w:color="auto"/>
                    <w:bottom w:val="nil"/>
                  </w:tcBorders>
                </w:tcPr>
                <w:p w14:paraId="718CC124" w14:textId="77777777" w:rsidR="00994843" w:rsidRPr="003C322A" w:rsidRDefault="00994843" w:rsidP="00AF5A7A">
                  <w:pPr>
                    <w:rPr>
                      <w:rFonts w:ascii="Times New Roman" w:hAnsi="Times New Roman" w:cs="Times New Roman"/>
                      <w:b/>
                      <w:sz w:val="24"/>
                      <w:szCs w:val="24"/>
                    </w:rPr>
                  </w:pPr>
                  <w:r w:rsidRPr="003C322A">
                    <w:rPr>
                      <w:rFonts w:ascii="Times New Roman" w:hAnsi="Times New Roman" w:cs="Times New Roman"/>
                      <w:b/>
                      <w:sz w:val="24"/>
                      <w:szCs w:val="24"/>
                    </w:rPr>
                    <w:t>DRAOR Stable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bl>
          <w:p w14:paraId="3AD94BF2" w14:textId="77777777" w:rsidR="00994843" w:rsidRPr="00F60E19" w:rsidRDefault="00994843" w:rsidP="00AF5A7A">
            <w:pPr>
              <w:jc w:val="center"/>
              <w:rPr>
                <w:rFonts w:ascii="Times New Roman" w:hAnsi="Times New Roman" w:cs="Times New Roman"/>
                <w:sz w:val="24"/>
                <w:szCs w:val="24"/>
              </w:rPr>
            </w:pPr>
          </w:p>
        </w:tc>
      </w:tr>
      <w:tr w:rsidR="00994843" w:rsidRPr="00F60E19" w14:paraId="244DC5E4" w14:textId="77777777" w:rsidTr="00AF5A7A">
        <w:tc>
          <w:tcPr>
            <w:tcW w:w="2547" w:type="dxa"/>
          </w:tcPr>
          <w:p w14:paraId="5898745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Pr>
          <w:p w14:paraId="6BB3C761"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5.68 (0.05)</w:t>
            </w:r>
          </w:p>
        </w:tc>
        <w:tc>
          <w:tcPr>
            <w:tcW w:w="1253" w:type="dxa"/>
          </w:tcPr>
          <w:p w14:paraId="6AF4C0A8"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126</w:t>
            </w:r>
          </w:p>
        </w:tc>
        <w:tc>
          <w:tcPr>
            <w:tcW w:w="2574" w:type="dxa"/>
          </w:tcPr>
          <w:p w14:paraId="4A8FE6F0" w14:textId="77777777" w:rsidR="00994843" w:rsidRPr="00F60E19" w:rsidRDefault="00994843" w:rsidP="00AF5A7A">
            <w:pPr>
              <w:jc w:val="center"/>
              <w:rPr>
                <w:rFonts w:ascii="Times New Roman" w:hAnsi="Times New Roman" w:cs="Times New Roman"/>
                <w:sz w:val="24"/>
                <w:szCs w:val="24"/>
              </w:rPr>
            </w:pPr>
            <w:r w:rsidRPr="0030227F">
              <w:rPr>
                <w:rFonts w:ascii="Times New Roman" w:hAnsi="Times New Roman" w:cs="Times New Roman"/>
                <w:sz w:val="24"/>
                <w:szCs w:val="24"/>
              </w:rPr>
              <w:t xml:space="preserve">  5.55</w:t>
            </w:r>
            <w:r>
              <w:rPr>
                <w:rFonts w:ascii="Times New Roman" w:hAnsi="Times New Roman" w:cs="Times New Roman"/>
                <w:sz w:val="24"/>
                <w:szCs w:val="24"/>
              </w:rPr>
              <w:t xml:space="preserve"> (</w:t>
            </w:r>
            <w:r w:rsidRPr="0030227F">
              <w:rPr>
                <w:rFonts w:ascii="Times New Roman" w:hAnsi="Times New Roman" w:cs="Times New Roman"/>
                <w:sz w:val="24"/>
                <w:szCs w:val="24"/>
              </w:rPr>
              <w:t>0.04</w:t>
            </w:r>
            <w:r>
              <w:rPr>
                <w:rFonts w:ascii="Times New Roman" w:hAnsi="Times New Roman" w:cs="Times New Roman"/>
                <w:sz w:val="24"/>
                <w:szCs w:val="24"/>
              </w:rPr>
              <w:t>)</w:t>
            </w:r>
          </w:p>
        </w:tc>
        <w:tc>
          <w:tcPr>
            <w:tcW w:w="1678" w:type="dxa"/>
          </w:tcPr>
          <w:p w14:paraId="0D9B736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127.03</w:t>
            </w:r>
          </w:p>
        </w:tc>
        <w:tc>
          <w:tcPr>
            <w:tcW w:w="2433" w:type="dxa"/>
          </w:tcPr>
          <w:p w14:paraId="1FA73E0A"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5.56</w:t>
            </w:r>
            <w:r>
              <w:rPr>
                <w:rFonts w:ascii="Times New Roman" w:hAnsi="Times New Roman" w:cs="Times New Roman"/>
                <w:color w:val="000000"/>
                <w:sz w:val="24"/>
                <w:szCs w:val="24"/>
              </w:rPr>
              <w:t xml:space="preserve"> (</w:t>
            </w:r>
            <w:r w:rsidRPr="0030227F">
              <w:rPr>
                <w:rFonts w:ascii="Times New Roman" w:hAnsi="Times New Roman" w:cs="Times New Roman"/>
                <w:color w:val="000000"/>
                <w:sz w:val="24"/>
                <w:szCs w:val="24"/>
              </w:rPr>
              <w:t>0.04</w:t>
            </w:r>
            <w:r>
              <w:rPr>
                <w:rFonts w:ascii="Times New Roman" w:hAnsi="Times New Roman" w:cs="Times New Roman"/>
                <w:color w:val="000000"/>
                <w:sz w:val="24"/>
                <w:szCs w:val="24"/>
              </w:rPr>
              <w:t>)</w:t>
            </w:r>
          </w:p>
        </w:tc>
        <w:tc>
          <w:tcPr>
            <w:tcW w:w="1337" w:type="dxa"/>
          </w:tcPr>
          <w:p w14:paraId="6E03D6A1"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123.80</w:t>
            </w:r>
          </w:p>
        </w:tc>
      </w:tr>
      <w:tr w:rsidR="00994843" w:rsidRPr="00F60E19" w14:paraId="51550AA9" w14:textId="77777777" w:rsidTr="00AF5A7A">
        <w:tc>
          <w:tcPr>
            <w:tcW w:w="2547" w:type="dxa"/>
          </w:tcPr>
          <w:p w14:paraId="56AD88C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Pr>
          <w:p w14:paraId="5A652909"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bdr w:val="none" w:sz="0" w:space="0" w:color="auto" w:frame="1"/>
                <w:lang w:eastAsia="en-AU"/>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75E429F0"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bdr w:val="none" w:sz="0" w:space="0" w:color="auto" w:frame="1"/>
                <w:lang w:eastAsia="en-AU"/>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4D29DD10"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lang w:eastAsia="en-AU"/>
              </w:rPr>
            </w:pPr>
            <w:r w:rsidRPr="0030227F">
              <w:rPr>
                <w:rFonts w:ascii="Times New Roman" w:eastAsia="Times New Roman" w:hAnsi="Times New Roman" w:cs="Times New Roman"/>
                <w:color w:val="000000"/>
                <w:sz w:val="24"/>
                <w:szCs w:val="24"/>
                <w:lang w:eastAsia="en-AU"/>
              </w:rPr>
              <w:t>-108.</w:t>
            </w:r>
            <w:r>
              <w:rPr>
                <w:rFonts w:ascii="Times New Roman" w:eastAsia="Times New Roman" w:hAnsi="Times New Roman" w:cs="Times New Roman"/>
                <w:color w:val="000000"/>
                <w:sz w:val="24"/>
                <w:szCs w:val="24"/>
                <w:lang w:eastAsia="en-AU"/>
              </w:rPr>
              <w:t>20 (</w:t>
            </w:r>
            <w:r w:rsidRPr="0030227F">
              <w:rPr>
                <w:rFonts w:ascii="Times New Roman" w:eastAsia="Times New Roman" w:hAnsi="Times New Roman" w:cs="Times New Roman"/>
                <w:color w:val="000000"/>
                <w:sz w:val="24"/>
                <w:szCs w:val="24"/>
                <w:lang w:eastAsia="en-AU"/>
              </w:rPr>
              <w:t>1.30</w:t>
            </w:r>
            <w:r>
              <w:rPr>
                <w:rFonts w:ascii="Times New Roman" w:eastAsia="Times New Roman" w:hAnsi="Times New Roman" w:cs="Times New Roman"/>
                <w:color w:val="000000"/>
                <w:sz w:val="24"/>
                <w:szCs w:val="24"/>
                <w:lang w:eastAsia="en-AU"/>
              </w:rPr>
              <w:t>)</w:t>
            </w:r>
          </w:p>
        </w:tc>
        <w:tc>
          <w:tcPr>
            <w:tcW w:w="1678" w:type="dxa"/>
          </w:tcPr>
          <w:p w14:paraId="5A1298D6"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-82.97</w:t>
            </w:r>
          </w:p>
        </w:tc>
        <w:tc>
          <w:tcPr>
            <w:tcW w:w="2433" w:type="dxa"/>
          </w:tcPr>
          <w:p w14:paraId="167E2469"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-105.9</w:t>
            </w:r>
            <w:r>
              <w:rPr>
                <w:rFonts w:ascii="Times New Roman" w:hAnsi="Times New Roman" w:cs="Times New Roman"/>
                <w:color w:val="000000"/>
                <w:sz w:val="24"/>
                <w:szCs w:val="24"/>
              </w:rPr>
              <w:t>9 (</w:t>
            </w:r>
            <w:r w:rsidRPr="0030227F">
              <w:rPr>
                <w:rFonts w:ascii="Times New Roman" w:hAnsi="Times New Roman" w:cs="Times New Roman"/>
                <w:color w:val="000000"/>
                <w:sz w:val="24"/>
                <w:szCs w:val="24"/>
              </w:rPr>
              <w:t>4.97</w:t>
            </w:r>
            <w:r>
              <w:rPr>
                <w:rFonts w:ascii="Times New Roman" w:hAnsi="Times New Roman" w:cs="Times New Roman"/>
                <w:color w:val="000000"/>
                <w:sz w:val="24"/>
                <w:szCs w:val="24"/>
              </w:rPr>
              <w:t>)</w:t>
            </w:r>
          </w:p>
        </w:tc>
        <w:tc>
          <w:tcPr>
            <w:tcW w:w="1337" w:type="dxa"/>
          </w:tcPr>
          <w:p w14:paraId="00477B62"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-21.32</w:t>
            </w:r>
          </w:p>
        </w:tc>
      </w:tr>
      <w:tr w:rsidR="00994843" w:rsidRPr="00F60E19" w14:paraId="7469027D" w14:textId="77777777" w:rsidTr="00AF5A7A">
        <w:tc>
          <w:tcPr>
            <w:tcW w:w="2547" w:type="dxa"/>
          </w:tcPr>
          <w:p w14:paraId="4686C7BE"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Pr>
          <w:p w14:paraId="3BA99DCA"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75171915"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122A3E81"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26.8</w:t>
            </w:r>
            <w:r>
              <w:rPr>
                <w:rFonts w:ascii="Times New Roman" w:hAnsi="Times New Roman" w:cs="Times New Roman"/>
                <w:color w:val="000000"/>
                <w:sz w:val="24"/>
                <w:szCs w:val="24"/>
              </w:rPr>
              <w:t>9 (</w:t>
            </w:r>
            <w:r w:rsidRPr="0030227F">
              <w:rPr>
                <w:rFonts w:ascii="Times New Roman" w:hAnsi="Times New Roman" w:cs="Times New Roman"/>
                <w:color w:val="000000"/>
                <w:sz w:val="24"/>
                <w:szCs w:val="24"/>
              </w:rPr>
              <w:t>1.2</w:t>
            </w:r>
            <w:r>
              <w:rPr>
                <w:rFonts w:ascii="Times New Roman" w:hAnsi="Times New Roman" w:cs="Times New Roman"/>
                <w:color w:val="000000"/>
                <w:sz w:val="24"/>
                <w:szCs w:val="24"/>
              </w:rPr>
              <w:t>2)</w:t>
            </w:r>
          </w:p>
        </w:tc>
        <w:tc>
          <w:tcPr>
            <w:tcW w:w="1678" w:type="dxa"/>
          </w:tcPr>
          <w:p w14:paraId="79ACA8B6"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22.11</w:t>
            </w:r>
          </w:p>
        </w:tc>
        <w:tc>
          <w:tcPr>
            <w:tcW w:w="2433" w:type="dxa"/>
          </w:tcPr>
          <w:p w14:paraId="6FD143C1"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29.86</w:t>
            </w:r>
            <w:r>
              <w:rPr>
                <w:rFonts w:ascii="Times New Roman" w:hAnsi="Times New Roman" w:cs="Times New Roman"/>
                <w:color w:val="000000"/>
                <w:sz w:val="24"/>
                <w:szCs w:val="24"/>
              </w:rPr>
              <w:t xml:space="preserve"> (</w:t>
            </w:r>
            <w:r w:rsidRPr="0030227F">
              <w:rPr>
                <w:rFonts w:ascii="Times New Roman" w:hAnsi="Times New Roman" w:cs="Times New Roman"/>
                <w:color w:val="000000"/>
                <w:sz w:val="24"/>
                <w:szCs w:val="24"/>
              </w:rPr>
              <w:t>3.15</w:t>
            </w:r>
            <w:r>
              <w:rPr>
                <w:rFonts w:ascii="Times New Roman" w:hAnsi="Times New Roman" w:cs="Times New Roman"/>
                <w:color w:val="000000"/>
                <w:sz w:val="24"/>
                <w:szCs w:val="24"/>
              </w:rPr>
              <w:t>)</w:t>
            </w:r>
          </w:p>
        </w:tc>
        <w:tc>
          <w:tcPr>
            <w:tcW w:w="1337" w:type="dxa"/>
          </w:tcPr>
          <w:p w14:paraId="4A2123D8"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9.47</w:t>
            </w:r>
          </w:p>
        </w:tc>
      </w:tr>
      <w:tr w:rsidR="00994843" w:rsidRPr="00F60E19" w14:paraId="4413777D" w14:textId="77777777" w:rsidTr="00AF5A7A">
        <w:tc>
          <w:tcPr>
            <w:tcW w:w="2547" w:type="dxa"/>
          </w:tcPr>
          <w:p w14:paraId="7B915A43" w14:textId="77777777" w:rsidR="00994843" w:rsidRPr="0030227F" w:rsidRDefault="00994843" w:rsidP="00AF5A7A">
            <w:pPr>
              <w:rPr>
                <w:rFonts w:ascii="Times New Roman" w:hAnsi="Times New Roman" w:cs="Times New Roman"/>
                <w:b/>
                <w:sz w:val="24"/>
                <w:szCs w:val="24"/>
              </w:rPr>
            </w:pPr>
            <w:r w:rsidRPr="0030227F">
              <w:rPr>
                <w:rFonts w:ascii="Times New Roman" w:hAnsi="Times New Roman" w:cs="Times New Roman"/>
                <w:b/>
                <w:sz w:val="24"/>
                <w:szCs w:val="24"/>
              </w:rPr>
              <w:t>Model Fit</w:t>
            </w:r>
          </w:p>
        </w:tc>
        <w:tc>
          <w:tcPr>
            <w:tcW w:w="3379" w:type="dxa"/>
            <w:gridSpan w:val="2"/>
          </w:tcPr>
          <w:p w14:paraId="1240A910" w14:textId="77777777" w:rsidR="00994843" w:rsidRPr="003C322A" w:rsidRDefault="00994843" w:rsidP="00AF5A7A">
            <w:pPr>
              <w:pStyle w:val="HTMLPreformatted"/>
              <w:shd w:val="clear" w:color="auto" w:fill="FFFFFF"/>
              <w:wordWrap w:val="0"/>
              <w:jc w:val="center"/>
              <w:rPr>
                <w:rFonts w:ascii="Times New Roman" w:hAnsi="Times New Roman" w:cs="Times New Roman"/>
                <w:sz w:val="24"/>
                <w:szCs w:val="24"/>
              </w:rPr>
            </w:pPr>
          </w:p>
        </w:tc>
        <w:tc>
          <w:tcPr>
            <w:tcW w:w="4252" w:type="dxa"/>
            <w:gridSpan w:val="2"/>
          </w:tcPr>
          <w:p w14:paraId="55A293DE" w14:textId="77777777" w:rsidR="00994843" w:rsidRDefault="00994843" w:rsidP="00AF5A7A">
            <w:pPr>
              <w:pStyle w:val="HTMLPreformatted"/>
              <w:shd w:val="clear" w:color="auto" w:fill="FFFFFF"/>
              <w:wordWrap w:val="0"/>
              <w:jc w:val="center"/>
              <w:rPr>
                <w:rFonts w:ascii="Times New Roman" w:hAnsi="Times New Roman" w:cs="Times New Roman"/>
                <w:color w:val="000000"/>
                <w:sz w:val="24"/>
                <w:szCs w:val="24"/>
                <w:bdr w:val="none" w:sz="0" w:space="0" w:color="auto" w:frame="1"/>
              </w:rPr>
            </w:pPr>
          </w:p>
        </w:tc>
        <w:tc>
          <w:tcPr>
            <w:tcW w:w="3770" w:type="dxa"/>
            <w:gridSpan w:val="2"/>
          </w:tcPr>
          <w:p w14:paraId="590F894F"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p>
        </w:tc>
      </w:tr>
      <w:tr w:rsidR="00994843" w:rsidRPr="00F60E19" w14:paraId="75DFE954" w14:textId="77777777" w:rsidTr="00AF5A7A">
        <w:tc>
          <w:tcPr>
            <w:tcW w:w="2547" w:type="dxa"/>
          </w:tcPr>
          <w:p w14:paraId="39DBBD71"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Pr>
          <w:p w14:paraId="3DFF7962"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261465/261492</w:t>
            </w:r>
          </w:p>
        </w:tc>
        <w:tc>
          <w:tcPr>
            <w:tcW w:w="4252" w:type="dxa"/>
            <w:gridSpan w:val="2"/>
          </w:tcPr>
          <w:p w14:paraId="0CE07C92"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254519/</w:t>
            </w:r>
            <w:r w:rsidRPr="0030227F">
              <w:rPr>
                <w:rFonts w:ascii="Times New Roman" w:hAnsi="Times New Roman" w:cs="Times New Roman"/>
                <w:color w:val="000000"/>
                <w:sz w:val="24"/>
                <w:szCs w:val="24"/>
                <w:bdr w:val="none" w:sz="0" w:space="0" w:color="auto" w:frame="1"/>
              </w:rPr>
              <w:t>254566</w:t>
            </w:r>
          </w:p>
        </w:tc>
        <w:tc>
          <w:tcPr>
            <w:tcW w:w="3770" w:type="dxa"/>
            <w:gridSpan w:val="2"/>
          </w:tcPr>
          <w:p w14:paraId="1B17A9F5" w14:textId="77777777" w:rsidR="00994843" w:rsidRPr="005259B1"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0227F">
              <w:rPr>
                <w:rStyle w:val="gd15mcfceub"/>
                <w:rFonts w:ascii="Times New Roman" w:hAnsi="Times New Roman" w:cs="Times New Roman"/>
                <w:color w:val="000000"/>
                <w:sz w:val="24"/>
                <w:szCs w:val="24"/>
                <w:bdr w:val="none" w:sz="0" w:space="0" w:color="auto" w:frame="1"/>
              </w:rPr>
              <w:t>213267</w:t>
            </w:r>
            <w:r>
              <w:rPr>
                <w:rStyle w:val="gd15mcfceub"/>
                <w:rFonts w:ascii="Times New Roman" w:hAnsi="Times New Roman" w:cs="Times New Roman"/>
                <w:color w:val="000000"/>
                <w:sz w:val="24"/>
                <w:szCs w:val="24"/>
                <w:bdr w:val="none" w:sz="0" w:space="0" w:color="auto" w:frame="1"/>
              </w:rPr>
              <w:t>/</w:t>
            </w:r>
            <w:r w:rsidRPr="0030227F">
              <w:rPr>
                <w:rStyle w:val="gd15mcfceub"/>
                <w:rFonts w:ascii="Times New Roman" w:hAnsi="Times New Roman" w:cs="Times New Roman"/>
                <w:color w:val="000000"/>
                <w:sz w:val="24"/>
                <w:szCs w:val="24"/>
                <w:bdr w:val="none" w:sz="0" w:space="0" w:color="auto" w:frame="1"/>
              </w:rPr>
              <w:t>213360</w:t>
            </w:r>
          </w:p>
        </w:tc>
      </w:tr>
      <w:tr w:rsidR="00994843" w:rsidRPr="00F60E19" w14:paraId="2FA9988B" w14:textId="77777777" w:rsidTr="00AF5A7A">
        <w:tc>
          <w:tcPr>
            <w:tcW w:w="2547" w:type="dxa"/>
            <w:tcBorders>
              <w:bottom w:val="nil"/>
            </w:tcBorders>
          </w:tcPr>
          <w:p w14:paraId="2A0726BD"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sidRPr="00F60E19">
              <w:rPr>
                <w:rFonts w:ascii="Times New Roman" w:hAnsi="Times New Roman" w:cs="Times New Roman"/>
                <w:sz w:val="24"/>
                <w:szCs w:val="24"/>
              </w:rPr>
              <w:t xml:space="preserve"> Δ from</w:t>
            </w:r>
            <w:r>
              <w:rPr>
                <w:rFonts w:ascii="Times New Roman" w:hAnsi="Times New Roman" w:cs="Times New Roman"/>
                <w:sz w:val="24"/>
                <w:szCs w:val="24"/>
              </w:rPr>
              <w:t xml:space="preserve"> prior</w:t>
            </w:r>
            <w:r w:rsidRPr="00F60E19">
              <w:rPr>
                <w:rFonts w:ascii="Times New Roman" w:hAnsi="Times New Roman" w:cs="Times New Roman"/>
                <w:sz w:val="24"/>
                <w:szCs w:val="24"/>
              </w:rPr>
              <w:t xml:space="preserve"> model </w:t>
            </w:r>
          </w:p>
        </w:tc>
        <w:tc>
          <w:tcPr>
            <w:tcW w:w="3379" w:type="dxa"/>
            <w:gridSpan w:val="2"/>
            <w:tcBorders>
              <w:bottom w:val="nil"/>
            </w:tcBorders>
          </w:tcPr>
          <w:p w14:paraId="6F65F7CD"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0.82</w:t>
            </w:r>
          </w:p>
        </w:tc>
        <w:tc>
          <w:tcPr>
            <w:tcW w:w="4252" w:type="dxa"/>
            <w:gridSpan w:val="2"/>
            <w:tcBorders>
              <w:bottom w:val="nil"/>
            </w:tcBorders>
          </w:tcPr>
          <w:p w14:paraId="35E056D4"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6949.2***</w:t>
            </w:r>
          </w:p>
        </w:tc>
        <w:tc>
          <w:tcPr>
            <w:tcW w:w="3770" w:type="dxa"/>
            <w:gridSpan w:val="2"/>
            <w:tcBorders>
              <w:bottom w:val="nil"/>
            </w:tcBorders>
          </w:tcPr>
          <w:p w14:paraId="7A6FD775" w14:textId="77777777" w:rsidR="00994843" w:rsidRPr="005259B1"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41262.3***</w:t>
            </w:r>
          </w:p>
        </w:tc>
      </w:tr>
      <w:tr w:rsidR="00994843" w:rsidRPr="00F60E19" w14:paraId="3ECC0EF8" w14:textId="77777777" w:rsidTr="00AF5A7A">
        <w:tc>
          <w:tcPr>
            <w:tcW w:w="13948" w:type="dxa"/>
            <w:gridSpan w:val="7"/>
            <w:tcBorders>
              <w:top w:val="nil"/>
              <w:bottom w:val="nil"/>
            </w:tcBorders>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1"/>
            </w:tblGrid>
            <w:tr w:rsidR="00994843" w:rsidRPr="003C322A" w14:paraId="7DF7D504" w14:textId="77777777" w:rsidTr="00AF5A7A">
              <w:tc>
                <w:tcPr>
                  <w:tcW w:w="13611" w:type="dxa"/>
                  <w:tcBorders>
                    <w:top w:val="single" w:sz="4" w:space="0" w:color="auto"/>
                    <w:bottom w:val="nil"/>
                  </w:tcBorders>
                </w:tcPr>
                <w:p w14:paraId="184DDBD9" w14:textId="77777777" w:rsidR="00994843" w:rsidRPr="003C322A" w:rsidRDefault="00994843" w:rsidP="00AF5A7A">
                  <w:pPr>
                    <w:rPr>
                      <w:rFonts w:ascii="Times New Roman" w:hAnsi="Times New Roman" w:cs="Times New Roman"/>
                      <w:sz w:val="24"/>
                      <w:szCs w:val="24"/>
                    </w:rPr>
                  </w:pPr>
                  <w:r w:rsidRPr="003C322A">
                    <w:rPr>
                      <w:rFonts w:ascii="Times New Roman" w:hAnsi="Times New Roman" w:cs="Times New Roman"/>
                      <w:b/>
                      <w:sz w:val="24"/>
                      <w:szCs w:val="24"/>
                    </w:rPr>
                    <w:t>DRAOR Acute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bl>
          <w:p w14:paraId="27B3FBB5" w14:textId="77777777" w:rsidR="00994843" w:rsidRPr="00F60E19" w:rsidRDefault="00994843" w:rsidP="00AF5A7A">
            <w:pPr>
              <w:jc w:val="center"/>
              <w:rPr>
                <w:rFonts w:ascii="Times New Roman" w:hAnsi="Times New Roman" w:cs="Times New Roman"/>
                <w:sz w:val="24"/>
                <w:szCs w:val="24"/>
              </w:rPr>
            </w:pPr>
          </w:p>
        </w:tc>
      </w:tr>
      <w:tr w:rsidR="00994843" w:rsidRPr="00F60E19" w14:paraId="276D8D50" w14:textId="77777777" w:rsidTr="00AF5A7A">
        <w:tc>
          <w:tcPr>
            <w:tcW w:w="2547" w:type="dxa"/>
            <w:tcBorders>
              <w:top w:val="nil"/>
              <w:bottom w:val="nil"/>
            </w:tcBorders>
          </w:tcPr>
          <w:p w14:paraId="35670D1F"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Borders>
              <w:top w:val="nil"/>
              <w:bottom w:val="nil"/>
            </w:tcBorders>
          </w:tcPr>
          <w:p w14:paraId="4D6F2D9C"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4.97 (0.04)</w:t>
            </w:r>
          </w:p>
        </w:tc>
        <w:tc>
          <w:tcPr>
            <w:tcW w:w="1253" w:type="dxa"/>
            <w:tcBorders>
              <w:top w:val="nil"/>
              <w:bottom w:val="nil"/>
            </w:tcBorders>
          </w:tcPr>
          <w:p w14:paraId="3D35A139"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136.5</w:t>
            </w:r>
          </w:p>
        </w:tc>
        <w:tc>
          <w:tcPr>
            <w:tcW w:w="2574" w:type="dxa"/>
            <w:tcBorders>
              <w:top w:val="nil"/>
              <w:bottom w:val="nil"/>
            </w:tcBorders>
          </w:tcPr>
          <w:p w14:paraId="4D76E298"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4.8</w:t>
            </w:r>
            <w:r>
              <w:rPr>
                <w:rFonts w:ascii="Times New Roman" w:hAnsi="Times New Roman" w:cs="Times New Roman"/>
                <w:color w:val="000000"/>
                <w:sz w:val="24"/>
                <w:szCs w:val="24"/>
              </w:rPr>
              <w:t>2 (</w:t>
            </w:r>
            <w:r w:rsidRPr="00801178">
              <w:rPr>
                <w:rFonts w:ascii="Times New Roman" w:hAnsi="Times New Roman" w:cs="Times New Roman"/>
                <w:color w:val="000000"/>
                <w:sz w:val="24"/>
                <w:szCs w:val="24"/>
              </w:rPr>
              <w:t>0.03</w:t>
            </w:r>
            <w:r>
              <w:rPr>
                <w:rFonts w:ascii="Times New Roman" w:hAnsi="Times New Roman" w:cs="Times New Roman"/>
                <w:color w:val="000000"/>
                <w:sz w:val="24"/>
                <w:szCs w:val="24"/>
              </w:rPr>
              <w:t>)</w:t>
            </w:r>
          </w:p>
        </w:tc>
        <w:tc>
          <w:tcPr>
            <w:tcW w:w="1678" w:type="dxa"/>
            <w:tcBorders>
              <w:top w:val="nil"/>
              <w:bottom w:val="nil"/>
            </w:tcBorders>
          </w:tcPr>
          <w:p w14:paraId="64DFC7B8"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138.37</w:t>
            </w:r>
          </w:p>
        </w:tc>
        <w:tc>
          <w:tcPr>
            <w:tcW w:w="2433" w:type="dxa"/>
            <w:tcBorders>
              <w:top w:val="nil"/>
              <w:bottom w:val="nil"/>
            </w:tcBorders>
          </w:tcPr>
          <w:p w14:paraId="77FDCA43"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4.8</w:t>
            </w:r>
            <w:r>
              <w:rPr>
                <w:rFonts w:ascii="Times New Roman" w:hAnsi="Times New Roman" w:cs="Times New Roman"/>
                <w:sz w:val="24"/>
                <w:szCs w:val="24"/>
              </w:rPr>
              <w:t>1 (</w:t>
            </w:r>
            <w:r w:rsidRPr="00801178">
              <w:rPr>
                <w:rFonts w:ascii="Times New Roman" w:hAnsi="Times New Roman" w:cs="Times New Roman"/>
                <w:sz w:val="24"/>
                <w:szCs w:val="24"/>
              </w:rPr>
              <w:t>0.0</w:t>
            </w:r>
            <w:r>
              <w:rPr>
                <w:rFonts w:ascii="Times New Roman" w:hAnsi="Times New Roman" w:cs="Times New Roman"/>
                <w:sz w:val="24"/>
                <w:szCs w:val="24"/>
              </w:rPr>
              <w:t>4)</w:t>
            </w:r>
          </w:p>
        </w:tc>
        <w:tc>
          <w:tcPr>
            <w:tcW w:w="1337" w:type="dxa"/>
            <w:tcBorders>
              <w:top w:val="nil"/>
              <w:bottom w:val="nil"/>
            </w:tcBorders>
          </w:tcPr>
          <w:p w14:paraId="5E45662C"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136.67</w:t>
            </w:r>
          </w:p>
        </w:tc>
      </w:tr>
      <w:tr w:rsidR="00994843" w:rsidRPr="00F60E19" w14:paraId="3C6EC3BC" w14:textId="77777777" w:rsidTr="00AF5A7A">
        <w:tc>
          <w:tcPr>
            <w:tcW w:w="2547" w:type="dxa"/>
            <w:tcBorders>
              <w:top w:val="nil"/>
              <w:bottom w:val="nil"/>
            </w:tcBorders>
          </w:tcPr>
          <w:p w14:paraId="30D2FC0C"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Borders>
              <w:top w:val="nil"/>
              <w:bottom w:val="nil"/>
            </w:tcBorders>
          </w:tcPr>
          <w:p w14:paraId="291C24DD"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Borders>
              <w:top w:val="nil"/>
              <w:bottom w:val="nil"/>
            </w:tcBorders>
          </w:tcPr>
          <w:p w14:paraId="37BEF738"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Borders>
              <w:top w:val="nil"/>
              <w:bottom w:val="nil"/>
            </w:tcBorders>
          </w:tcPr>
          <w:p w14:paraId="341EFD61"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-130.81</w:t>
            </w:r>
            <w:r>
              <w:rPr>
                <w:rFonts w:ascii="Times New Roman" w:hAnsi="Times New Roman" w:cs="Times New Roman"/>
                <w:color w:val="000000"/>
                <w:sz w:val="24"/>
                <w:szCs w:val="24"/>
              </w:rPr>
              <w:t xml:space="preserve"> (</w:t>
            </w:r>
            <w:r w:rsidRPr="00801178">
              <w:rPr>
                <w:rFonts w:ascii="Times New Roman" w:hAnsi="Times New Roman" w:cs="Times New Roman"/>
                <w:color w:val="000000"/>
                <w:sz w:val="24"/>
                <w:szCs w:val="24"/>
              </w:rPr>
              <w:t>1.4</w:t>
            </w:r>
            <w:r>
              <w:rPr>
                <w:rFonts w:ascii="Times New Roman" w:hAnsi="Times New Roman" w:cs="Times New Roman"/>
                <w:color w:val="000000"/>
                <w:sz w:val="24"/>
                <w:szCs w:val="24"/>
              </w:rPr>
              <w:t>2)</w:t>
            </w:r>
          </w:p>
        </w:tc>
        <w:tc>
          <w:tcPr>
            <w:tcW w:w="1678" w:type="dxa"/>
            <w:tcBorders>
              <w:top w:val="nil"/>
              <w:bottom w:val="nil"/>
            </w:tcBorders>
          </w:tcPr>
          <w:p w14:paraId="23EB4A81"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-92.42</w:t>
            </w:r>
          </w:p>
        </w:tc>
        <w:tc>
          <w:tcPr>
            <w:tcW w:w="2433" w:type="dxa"/>
            <w:tcBorders>
              <w:top w:val="nil"/>
              <w:bottom w:val="nil"/>
            </w:tcBorders>
          </w:tcPr>
          <w:p w14:paraId="14960FA8"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-127.2</w:t>
            </w:r>
            <w:r>
              <w:rPr>
                <w:rFonts w:ascii="Times New Roman" w:hAnsi="Times New Roman" w:cs="Times New Roman"/>
                <w:sz w:val="24"/>
                <w:szCs w:val="24"/>
              </w:rPr>
              <w:t>4 (</w:t>
            </w:r>
            <w:r w:rsidRPr="00801178">
              <w:rPr>
                <w:rFonts w:ascii="Times New Roman" w:hAnsi="Times New Roman" w:cs="Times New Roman"/>
                <w:sz w:val="24"/>
                <w:szCs w:val="24"/>
              </w:rPr>
              <w:t>1.4</w:t>
            </w:r>
            <w:r>
              <w:rPr>
                <w:rFonts w:ascii="Times New Roman" w:hAnsi="Times New Roman" w:cs="Times New Roman"/>
                <w:sz w:val="24"/>
                <w:szCs w:val="24"/>
              </w:rPr>
              <w:t>2)</w:t>
            </w:r>
          </w:p>
        </w:tc>
        <w:tc>
          <w:tcPr>
            <w:tcW w:w="1337" w:type="dxa"/>
            <w:tcBorders>
              <w:top w:val="nil"/>
              <w:bottom w:val="nil"/>
            </w:tcBorders>
          </w:tcPr>
          <w:p w14:paraId="5BE35CDF"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-89.68</w:t>
            </w:r>
          </w:p>
        </w:tc>
      </w:tr>
      <w:tr w:rsidR="00994843" w:rsidRPr="00F60E19" w14:paraId="074D5D28" w14:textId="77777777" w:rsidTr="00AF5A7A">
        <w:tc>
          <w:tcPr>
            <w:tcW w:w="2547" w:type="dxa"/>
            <w:tcBorders>
              <w:top w:val="nil"/>
              <w:bottom w:val="nil"/>
            </w:tcBorders>
          </w:tcPr>
          <w:p w14:paraId="0057CC48"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Borders>
              <w:top w:val="nil"/>
              <w:bottom w:val="nil"/>
            </w:tcBorders>
          </w:tcPr>
          <w:p w14:paraId="4344967C"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Borders>
              <w:top w:val="nil"/>
              <w:bottom w:val="nil"/>
            </w:tcBorders>
          </w:tcPr>
          <w:p w14:paraId="394DF2F5"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Borders>
              <w:top w:val="nil"/>
              <w:bottom w:val="nil"/>
            </w:tcBorders>
          </w:tcPr>
          <w:p w14:paraId="7E6E760B"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37.5</w:t>
            </w:r>
            <w:r>
              <w:rPr>
                <w:rFonts w:ascii="Times New Roman" w:hAnsi="Times New Roman" w:cs="Times New Roman"/>
                <w:color w:val="000000"/>
                <w:sz w:val="24"/>
                <w:szCs w:val="24"/>
              </w:rPr>
              <w:t>3 (</w:t>
            </w:r>
            <w:r w:rsidRPr="00801178">
              <w:rPr>
                <w:rFonts w:ascii="Times New Roman" w:hAnsi="Times New Roman" w:cs="Times New Roman"/>
                <w:color w:val="000000"/>
                <w:sz w:val="24"/>
                <w:szCs w:val="24"/>
              </w:rPr>
              <w:t>1.32</w:t>
            </w:r>
            <w:r>
              <w:rPr>
                <w:rFonts w:ascii="Times New Roman" w:hAnsi="Times New Roman" w:cs="Times New Roman"/>
                <w:color w:val="000000"/>
                <w:sz w:val="24"/>
                <w:szCs w:val="24"/>
              </w:rPr>
              <w:t>)</w:t>
            </w:r>
          </w:p>
        </w:tc>
        <w:tc>
          <w:tcPr>
            <w:tcW w:w="1678" w:type="dxa"/>
            <w:tcBorders>
              <w:top w:val="nil"/>
              <w:bottom w:val="nil"/>
            </w:tcBorders>
          </w:tcPr>
          <w:p w14:paraId="6EB38A6A"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28.41</w:t>
            </w:r>
          </w:p>
        </w:tc>
        <w:tc>
          <w:tcPr>
            <w:tcW w:w="2433" w:type="dxa"/>
            <w:tcBorders>
              <w:top w:val="nil"/>
              <w:bottom w:val="nil"/>
            </w:tcBorders>
          </w:tcPr>
          <w:p w14:paraId="78D1FF9D"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44.98</w:t>
            </w:r>
            <w:r>
              <w:rPr>
                <w:rFonts w:ascii="Times New Roman" w:hAnsi="Times New Roman" w:cs="Times New Roman"/>
                <w:sz w:val="24"/>
                <w:szCs w:val="24"/>
              </w:rPr>
              <w:t xml:space="preserve"> (</w:t>
            </w:r>
            <w:r w:rsidRPr="00801178">
              <w:rPr>
                <w:rFonts w:ascii="Times New Roman" w:hAnsi="Times New Roman" w:cs="Times New Roman"/>
                <w:sz w:val="24"/>
                <w:szCs w:val="24"/>
              </w:rPr>
              <w:t>3.46</w:t>
            </w:r>
            <w:r>
              <w:rPr>
                <w:rFonts w:ascii="Times New Roman" w:hAnsi="Times New Roman" w:cs="Times New Roman"/>
                <w:sz w:val="24"/>
                <w:szCs w:val="24"/>
              </w:rPr>
              <w:t>)</w:t>
            </w:r>
          </w:p>
        </w:tc>
        <w:tc>
          <w:tcPr>
            <w:tcW w:w="1337" w:type="dxa"/>
            <w:tcBorders>
              <w:top w:val="nil"/>
              <w:bottom w:val="nil"/>
            </w:tcBorders>
          </w:tcPr>
          <w:p w14:paraId="2B4814A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12.98</w:t>
            </w:r>
          </w:p>
        </w:tc>
      </w:tr>
      <w:tr w:rsidR="00994843" w:rsidRPr="00F60E19" w14:paraId="66EFCEA0" w14:textId="77777777" w:rsidTr="00AF5A7A">
        <w:tc>
          <w:tcPr>
            <w:tcW w:w="2547" w:type="dxa"/>
            <w:tcBorders>
              <w:top w:val="nil"/>
              <w:bottom w:val="nil"/>
            </w:tcBorders>
          </w:tcPr>
          <w:p w14:paraId="3DFB7F21" w14:textId="77777777" w:rsidR="00994843" w:rsidRPr="00F60E19" w:rsidRDefault="00994843" w:rsidP="00AF5A7A">
            <w:pPr>
              <w:rPr>
                <w:rFonts w:ascii="Times New Roman" w:hAnsi="Times New Roman" w:cs="Times New Roman"/>
                <w:sz w:val="24"/>
                <w:szCs w:val="24"/>
              </w:rPr>
            </w:pPr>
            <w:r w:rsidRPr="0030227F">
              <w:rPr>
                <w:rFonts w:ascii="Times New Roman" w:hAnsi="Times New Roman" w:cs="Times New Roman"/>
                <w:b/>
                <w:sz w:val="24"/>
                <w:szCs w:val="24"/>
              </w:rPr>
              <w:t>Model Fit</w:t>
            </w:r>
          </w:p>
        </w:tc>
        <w:tc>
          <w:tcPr>
            <w:tcW w:w="3379" w:type="dxa"/>
            <w:gridSpan w:val="2"/>
            <w:tcBorders>
              <w:top w:val="nil"/>
              <w:bottom w:val="nil"/>
            </w:tcBorders>
          </w:tcPr>
          <w:p w14:paraId="7448E648" w14:textId="77777777" w:rsidR="00994843" w:rsidRPr="003C322A" w:rsidRDefault="00994843" w:rsidP="00AF5A7A">
            <w:pPr>
              <w:jc w:val="center"/>
              <w:rPr>
                <w:rFonts w:ascii="Times New Roman" w:hAnsi="Times New Roman" w:cs="Times New Roman"/>
                <w:sz w:val="24"/>
                <w:szCs w:val="24"/>
              </w:rPr>
            </w:pPr>
          </w:p>
        </w:tc>
        <w:tc>
          <w:tcPr>
            <w:tcW w:w="4252" w:type="dxa"/>
            <w:gridSpan w:val="2"/>
            <w:tcBorders>
              <w:top w:val="nil"/>
              <w:bottom w:val="nil"/>
            </w:tcBorders>
          </w:tcPr>
          <w:p w14:paraId="2BB75B6F" w14:textId="77777777" w:rsidR="00994843" w:rsidRDefault="00994843" w:rsidP="00AF5A7A">
            <w:pPr>
              <w:jc w:val="center"/>
              <w:rPr>
                <w:rFonts w:ascii="Times New Roman" w:hAnsi="Times New Roman" w:cs="Times New Roman"/>
                <w:sz w:val="24"/>
                <w:szCs w:val="24"/>
              </w:rPr>
            </w:pPr>
          </w:p>
        </w:tc>
        <w:tc>
          <w:tcPr>
            <w:tcW w:w="3770" w:type="dxa"/>
            <w:gridSpan w:val="2"/>
            <w:tcBorders>
              <w:top w:val="nil"/>
              <w:bottom w:val="nil"/>
            </w:tcBorders>
          </w:tcPr>
          <w:p w14:paraId="343B6DCB" w14:textId="77777777" w:rsidR="00994843" w:rsidRDefault="00994843" w:rsidP="00AF5A7A">
            <w:pPr>
              <w:jc w:val="center"/>
              <w:rPr>
                <w:rFonts w:ascii="Times New Roman" w:hAnsi="Times New Roman" w:cs="Times New Roman"/>
                <w:sz w:val="24"/>
                <w:szCs w:val="24"/>
              </w:rPr>
            </w:pPr>
          </w:p>
        </w:tc>
      </w:tr>
      <w:tr w:rsidR="00994843" w:rsidRPr="00F60E19" w14:paraId="73C462BE" w14:textId="77777777" w:rsidTr="00AF5A7A">
        <w:tc>
          <w:tcPr>
            <w:tcW w:w="2547" w:type="dxa"/>
            <w:tcBorders>
              <w:top w:val="nil"/>
              <w:bottom w:val="nil"/>
            </w:tcBorders>
          </w:tcPr>
          <w:p w14:paraId="18D6ADB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Borders>
              <w:top w:val="nil"/>
              <w:bottom w:val="nil"/>
            </w:tcBorders>
          </w:tcPr>
          <w:p w14:paraId="7ED2F3EF"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273815/273843</w:t>
            </w:r>
          </w:p>
        </w:tc>
        <w:tc>
          <w:tcPr>
            <w:tcW w:w="4252" w:type="dxa"/>
            <w:gridSpan w:val="2"/>
            <w:tcBorders>
              <w:top w:val="nil"/>
              <w:bottom w:val="nil"/>
            </w:tcBorders>
          </w:tcPr>
          <w:p w14:paraId="7DE50956"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265119</w:t>
            </w:r>
            <w:r>
              <w:rPr>
                <w:rFonts w:ascii="Times New Roman" w:hAnsi="Times New Roman" w:cs="Times New Roman"/>
                <w:sz w:val="24"/>
                <w:szCs w:val="24"/>
              </w:rPr>
              <w:t>/</w:t>
            </w:r>
            <w:r w:rsidRPr="00801178">
              <w:rPr>
                <w:rFonts w:ascii="Times New Roman" w:hAnsi="Times New Roman" w:cs="Times New Roman"/>
                <w:sz w:val="24"/>
                <w:szCs w:val="24"/>
              </w:rPr>
              <w:t>265165</w:t>
            </w:r>
          </w:p>
        </w:tc>
        <w:tc>
          <w:tcPr>
            <w:tcW w:w="3770" w:type="dxa"/>
            <w:gridSpan w:val="2"/>
            <w:tcBorders>
              <w:top w:val="nil"/>
              <w:bottom w:val="nil"/>
            </w:tcBorders>
          </w:tcPr>
          <w:p w14:paraId="56A42FA3"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256115 256207</w:t>
            </w:r>
          </w:p>
        </w:tc>
      </w:tr>
      <w:tr w:rsidR="00994843" w:rsidRPr="00F60E19" w14:paraId="54B88D84" w14:textId="77777777" w:rsidTr="00AF5A7A">
        <w:tc>
          <w:tcPr>
            <w:tcW w:w="2547" w:type="dxa"/>
            <w:tcBorders>
              <w:top w:val="nil"/>
              <w:bottom w:val="single" w:sz="4" w:space="0" w:color="auto"/>
            </w:tcBorders>
          </w:tcPr>
          <w:p w14:paraId="500D0DC1"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Pr>
                <w:rFonts w:ascii="Times New Roman" w:hAnsi="Times New Roman" w:cs="Times New Roman"/>
                <w:sz w:val="24"/>
                <w:szCs w:val="24"/>
              </w:rPr>
              <w:t xml:space="preserve"> Δ from prior model </w:t>
            </w:r>
          </w:p>
        </w:tc>
        <w:tc>
          <w:tcPr>
            <w:tcW w:w="3379" w:type="dxa"/>
            <w:gridSpan w:val="2"/>
            <w:tcBorders>
              <w:top w:val="nil"/>
              <w:bottom w:val="single" w:sz="4" w:space="0" w:color="auto"/>
            </w:tcBorders>
          </w:tcPr>
          <w:p w14:paraId="1FD59356"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0.71</w:t>
            </w:r>
          </w:p>
        </w:tc>
        <w:tc>
          <w:tcPr>
            <w:tcW w:w="4252" w:type="dxa"/>
            <w:gridSpan w:val="2"/>
            <w:tcBorders>
              <w:top w:val="nil"/>
              <w:bottom w:val="single" w:sz="4" w:space="0" w:color="auto"/>
            </w:tcBorders>
          </w:tcPr>
          <w:p w14:paraId="5F82052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8700.7***</w:t>
            </w:r>
          </w:p>
        </w:tc>
        <w:tc>
          <w:tcPr>
            <w:tcW w:w="3770" w:type="dxa"/>
            <w:gridSpan w:val="2"/>
            <w:tcBorders>
              <w:top w:val="nil"/>
              <w:bottom w:val="single" w:sz="4" w:space="0" w:color="auto"/>
            </w:tcBorders>
          </w:tcPr>
          <w:p w14:paraId="1A0BE0B7"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9013.9***</w:t>
            </w:r>
          </w:p>
        </w:tc>
      </w:tr>
      <w:tr w:rsidR="00994843" w:rsidRPr="00F60E19" w14:paraId="49BCC372" w14:textId="77777777" w:rsidTr="00AF5A7A">
        <w:tc>
          <w:tcPr>
            <w:tcW w:w="13948" w:type="dxa"/>
            <w:gridSpan w:val="7"/>
            <w:tcBorders>
              <w:top w:val="single" w:sz="4" w:space="0" w:color="auto"/>
            </w:tcBorders>
          </w:tcPr>
          <w:p w14:paraId="4719F445" w14:textId="77777777" w:rsidR="00994843" w:rsidRPr="00F60E19" w:rsidRDefault="00994843" w:rsidP="00AF5A7A">
            <w:pPr>
              <w:rPr>
                <w:rFonts w:ascii="Times New Roman" w:hAnsi="Times New Roman" w:cs="Times New Roman"/>
                <w:sz w:val="24"/>
                <w:szCs w:val="24"/>
              </w:rPr>
            </w:pPr>
            <w:r w:rsidRPr="003C322A">
              <w:rPr>
                <w:rFonts w:ascii="Times New Roman" w:hAnsi="Times New Roman" w:cs="Times New Roman"/>
                <w:b/>
                <w:sz w:val="24"/>
                <w:szCs w:val="24"/>
              </w:rPr>
              <w:t>DRAOR Protect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r w:rsidR="00994843" w:rsidRPr="00F60E19" w14:paraId="118B4371" w14:textId="77777777" w:rsidTr="00AF5A7A">
        <w:tc>
          <w:tcPr>
            <w:tcW w:w="2547" w:type="dxa"/>
          </w:tcPr>
          <w:p w14:paraId="69A2D81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Pr>
          <w:p w14:paraId="27489E82"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6.81 (0.04)</w:t>
            </w:r>
          </w:p>
        </w:tc>
        <w:tc>
          <w:tcPr>
            <w:tcW w:w="1253" w:type="dxa"/>
          </w:tcPr>
          <w:p w14:paraId="27F5A4E3"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165.7</w:t>
            </w:r>
          </w:p>
        </w:tc>
        <w:tc>
          <w:tcPr>
            <w:tcW w:w="2574" w:type="dxa"/>
          </w:tcPr>
          <w:p w14:paraId="15C37322"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6.9</w:t>
            </w:r>
            <w:r>
              <w:rPr>
                <w:rFonts w:ascii="Times New Roman" w:hAnsi="Times New Roman" w:cs="Times New Roman"/>
                <w:color w:val="000000"/>
                <w:sz w:val="24"/>
                <w:szCs w:val="24"/>
              </w:rPr>
              <w:t>5 (</w:t>
            </w:r>
            <w:r w:rsidRPr="00ED22AA">
              <w:rPr>
                <w:rFonts w:ascii="Times New Roman" w:hAnsi="Times New Roman" w:cs="Times New Roman"/>
                <w:color w:val="000000"/>
                <w:sz w:val="24"/>
                <w:szCs w:val="24"/>
              </w:rPr>
              <w:t>0.0</w:t>
            </w:r>
            <w:r>
              <w:rPr>
                <w:rFonts w:ascii="Times New Roman" w:hAnsi="Times New Roman" w:cs="Times New Roman"/>
                <w:color w:val="000000"/>
                <w:sz w:val="24"/>
                <w:szCs w:val="24"/>
              </w:rPr>
              <w:t>4)</w:t>
            </w:r>
          </w:p>
        </w:tc>
        <w:tc>
          <w:tcPr>
            <w:tcW w:w="1678" w:type="dxa"/>
          </w:tcPr>
          <w:p w14:paraId="06248A97"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176.37</w:t>
            </w:r>
          </w:p>
        </w:tc>
        <w:tc>
          <w:tcPr>
            <w:tcW w:w="2433" w:type="dxa"/>
          </w:tcPr>
          <w:p w14:paraId="42E56EEA"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6.95</w:t>
            </w:r>
            <w:r>
              <w:rPr>
                <w:rFonts w:ascii="Times New Roman" w:hAnsi="Times New Roman" w:cs="Times New Roman"/>
                <w:sz w:val="24"/>
                <w:szCs w:val="24"/>
              </w:rPr>
              <w:t xml:space="preserve"> (</w:t>
            </w:r>
            <w:r w:rsidRPr="00914838">
              <w:rPr>
                <w:rFonts w:ascii="Times New Roman" w:hAnsi="Times New Roman" w:cs="Times New Roman"/>
                <w:sz w:val="24"/>
                <w:szCs w:val="24"/>
              </w:rPr>
              <w:t>0.04</w:t>
            </w:r>
            <w:r>
              <w:rPr>
                <w:rFonts w:ascii="Times New Roman" w:hAnsi="Times New Roman" w:cs="Times New Roman"/>
                <w:sz w:val="24"/>
                <w:szCs w:val="24"/>
              </w:rPr>
              <w:t>)</w:t>
            </w:r>
          </w:p>
        </w:tc>
        <w:tc>
          <w:tcPr>
            <w:tcW w:w="1337" w:type="dxa"/>
          </w:tcPr>
          <w:p w14:paraId="76DCD95A"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171.09</w:t>
            </w:r>
          </w:p>
        </w:tc>
      </w:tr>
      <w:tr w:rsidR="00994843" w:rsidRPr="00F60E19" w14:paraId="1573282E" w14:textId="77777777" w:rsidTr="00AF5A7A">
        <w:tc>
          <w:tcPr>
            <w:tcW w:w="2547" w:type="dxa"/>
          </w:tcPr>
          <w:p w14:paraId="26A6EF5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Pr>
          <w:p w14:paraId="6D38934D"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2E77E1BE"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481BF7BC"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117.35</w:t>
            </w:r>
            <w:r>
              <w:rPr>
                <w:rFonts w:ascii="Times New Roman" w:hAnsi="Times New Roman" w:cs="Times New Roman"/>
                <w:color w:val="000000"/>
                <w:sz w:val="24"/>
                <w:szCs w:val="24"/>
              </w:rPr>
              <w:t xml:space="preserve"> (</w:t>
            </w:r>
            <w:r w:rsidRPr="00ED22AA">
              <w:rPr>
                <w:rFonts w:ascii="Times New Roman" w:hAnsi="Times New Roman" w:cs="Times New Roman"/>
                <w:color w:val="000000"/>
                <w:sz w:val="24"/>
                <w:szCs w:val="24"/>
              </w:rPr>
              <w:t>1.26</w:t>
            </w:r>
            <w:r>
              <w:rPr>
                <w:rFonts w:ascii="Times New Roman" w:hAnsi="Times New Roman" w:cs="Times New Roman"/>
                <w:color w:val="000000"/>
                <w:sz w:val="24"/>
                <w:szCs w:val="24"/>
              </w:rPr>
              <w:t>)</w:t>
            </w:r>
          </w:p>
        </w:tc>
        <w:tc>
          <w:tcPr>
            <w:tcW w:w="1678" w:type="dxa"/>
          </w:tcPr>
          <w:p w14:paraId="73FBCC9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92.84</w:t>
            </w:r>
          </w:p>
        </w:tc>
        <w:tc>
          <w:tcPr>
            <w:tcW w:w="2433" w:type="dxa"/>
          </w:tcPr>
          <w:p w14:paraId="1DE4F99A"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120.3</w:t>
            </w:r>
            <w:r>
              <w:rPr>
                <w:rFonts w:ascii="Times New Roman" w:hAnsi="Times New Roman" w:cs="Times New Roman"/>
                <w:sz w:val="24"/>
                <w:szCs w:val="24"/>
              </w:rPr>
              <w:t>6 (</w:t>
            </w:r>
            <w:r w:rsidRPr="00914838">
              <w:rPr>
                <w:rFonts w:ascii="Times New Roman" w:hAnsi="Times New Roman" w:cs="Times New Roman"/>
                <w:sz w:val="24"/>
                <w:szCs w:val="24"/>
              </w:rPr>
              <w:t>4.6</w:t>
            </w:r>
            <w:r>
              <w:rPr>
                <w:rFonts w:ascii="Times New Roman" w:hAnsi="Times New Roman" w:cs="Times New Roman"/>
                <w:sz w:val="24"/>
                <w:szCs w:val="24"/>
              </w:rPr>
              <w:t>7)</w:t>
            </w:r>
          </w:p>
        </w:tc>
        <w:tc>
          <w:tcPr>
            <w:tcW w:w="1337" w:type="dxa"/>
          </w:tcPr>
          <w:p w14:paraId="744851B3"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25.78</w:t>
            </w:r>
          </w:p>
        </w:tc>
      </w:tr>
      <w:tr w:rsidR="00994843" w:rsidRPr="00F60E19" w14:paraId="3DAAAC16" w14:textId="77777777" w:rsidTr="00AF5A7A">
        <w:tc>
          <w:tcPr>
            <w:tcW w:w="2547" w:type="dxa"/>
          </w:tcPr>
          <w:p w14:paraId="7DD932C4"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Pr>
          <w:p w14:paraId="107D830A"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3A18D799"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6613CE90"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-32.3</w:t>
            </w:r>
            <w:r>
              <w:rPr>
                <w:rFonts w:ascii="Times New Roman" w:hAnsi="Times New Roman" w:cs="Times New Roman"/>
                <w:color w:val="000000"/>
                <w:sz w:val="24"/>
                <w:szCs w:val="24"/>
              </w:rPr>
              <w:t>2 (</w:t>
            </w:r>
            <w:r w:rsidRPr="00ED22AA">
              <w:rPr>
                <w:rFonts w:ascii="Times New Roman" w:hAnsi="Times New Roman" w:cs="Times New Roman"/>
                <w:color w:val="000000"/>
                <w:sz w:val="24"/>
                <w:szCs w:val="24"/>
              </w:rPr>
              <w:t>1.18</w:t>
            </w:r>
            <w:r>
              <w:rPr>
                <w:rFonts w:ascii="Times New Roman" w:hAnsi="Times New Roman" w:cs="Times New Roman"/>
                <w:color w:val="000000"/>
                <w:sz w:val="24"/>
                <w:szCs w:val="24"/>
              </w:rPr>
              <w:t>)</w:t>
            </w:r>
          </w:p>
        </w:tc>
        <w:tc>
          <w:tcPr>
            <w:tcW w:w="1678" w:type="dxa"/>
          </w:tcPr>
          <w:p w14:paraId="20E85D2E"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-27.42</w:t>
            </w:r>
          </w:p>
        </w:tc>
        <w:tc>
          <w:tcPr>
            <w:tcW w:w="2433" w:type="dxa"/>
          </w:tcPr>
          <w:p w14:paraId="0D4B72A6"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-34.06</w:t>
            </w:r>
            <w:r>
              <w:rPr>
                <w:rFonts w:ascii="Times New Roman" w:hAnsi="Times New Roman" w:cs="Times New Roman"/>
                <w:sz w:val="24"/>
                <w:szCs w:val="24"/>
              </w:rPr>
              <w:t xml:space="preserve"> (</w:t>
            </w:r>
            <w:r w:rsidRPr="00914838">
              <w:rPr>
                <w:rFonts w:ascii="Times New Roman" w:hAnsi="Times New Roman" w:cs="Times New Roman"/>
                <w:sz w:val="24"/>
                <w:szCs w:val="24"/>
              </w:rPr>
              <w:t>3.0</w:t>
            </w:r>
            <w:r>
              <w:rPr>
                <w:rFonts w:ascii="Times New Roman" w:hAnsi="Times New Roman" w:cs="Times New Roman"/>
                <w:sz w:val="24"/>
                <w:szCs w:val="24"/>
              </w:rPr>
              <w:t>4)</w:t>
            </w:r>
          </w:p>
        </w:tc>
        <w:tc>
          <w:tcPr>
            <w:tcW w:w="1337" w:type="dxa"/>
          </w:tcPr>
          <w:p w14:paraId="227A01FB"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-11.22</w:t>
            </w:r>
          </w:p>
        </w:tc>
      </w:tr>
      <w:tr w:rsidR="00994843" w:rsidRPr="00F60E19" w14:paraId="4D61596D" w14:textId="77777777" w:rsidTr="00AF5A7A">
        <w:trPr>
          <w:trHeight w:val="340"/>
        </w:trPr>
        <w:tc>
          <w:tcPr>
            <w:tcW w:w="2547" w:type="dxa"/>
          </w:tcPr>
          <w:p w14:paraId="5798A0C8" w14:textId="77777777" w:rsidR="00994843" w:rsidRPr="00F60E19" w:rsidRDefault="00994843" w:rsidP="00AF5A7A">
            <w:pPr>
              <w:rPr>
                <w:rFonts w:ascii="Times New Roman" w:hAnsi="Times New Roman" w:cs="Times New Roman"/>
                <w:sz w:val="24"/>
                <w:szCs w:val="24"/>
              </w:rPr>
            </w:pPr>
            <w:r w:rsidRPr="0030227F">
              <w:rPr>
                <w:rFonts w:ascii="Times New Roman" w:hAnsi="Times New Roman" w:cs="Times New Roman"/>
                <w:b/>
                <w:sz w:val="24"/>
                <w:szCs w:val="24"/>
              </w:rPr>
              <w:lastRenderedPageBreak/>
              <w:t>Model Fit</w:t>
            </w:r>
          </w:p>
        </w:tc>
        <w:tc>
          <w:tcPr>
            <w:tcW w:w="3379" w:type="dxa"/>
            <w:gridSpan w:val="2"/>
          </w:tcPr>
          <w:p w14:paraId="155CFBDD" w14:textId="77777777" w:rsidR="00994843" w:rsidRPr="003C322A" w:rsidRDefault="00994843" w:rsidP="00AF5A7A">
            <w:pPr>
              <w:jc w:val="center"/>
              <w:rPr>
                <w:rFonts w:ascii="Times New Roman" w:hAnsi="Times New Roman" w:cs="Times New Roman"/>
                <w:sz w:val="24"/>
                <w:szCs w:val="24"/>
              </w:rPr>
            </w:pPr>
          </w:p>
        </w:tc>
        <w:tc>
          <w:tcPr>
            <w:tcW w:w="4252" w:type="dxa"/>
            <w:gridSpan w:val="2"/>
          </w:tcPr>
          <w:p w14:paraId="2B3713A5" w14:textId="77777777" w:rsidR="00994843" w:rsidRPr="00F60E19" w:rsidRDefault="00994843" w:rsidP="00AF5A7A">
            <w:pPr>
              <w:jc w:val="center"/>
              <w:rPr>
                <w:rFonts w:ascii="Times New Roman" w:hAnsi="Times New Roman" w:cs="Times New Roman"/>
                <w:sz w:val="24"/>
                <w:szCs w:val="24"/>
              </w:rPr>
            </w:pPr>
          </w:p>
        </w:tc>
        <w:tc>
          <w:tcPr>
            <w:tcW w:w="3770" w:type="dxa"/>
            <w:gridSpan w:val="2"/>
          </w:tcPr>
          <w:p w14:paraId="7AF969EB" w14:textId="77777777" w:rsidR="00994843" w:rsidRDefault="00994843" w:rsidP="00AF5A7A">
            <w:pPr>
              <w:jc w:val="center"/>
              <w:rPr>
                <w:rFonts w:ascii="Times New Roman" w:hAnsi="Times New Roman" w:cs="Times New Roman"/>
                <w:sz w:val="24"/>
                <w:szCs w:val="24"/>
              </w:rPr>
            </w:pPr>
          </w:p>
        </w:tc>
      </w:tr>
      <w:tr w:rsidR="00994843" w:rsidRPr="00F60E19" w14:paraId="653E7A8A" w14:textId="77777777" w:rsidTr="00AF5A7A">
        <w:trPr>
          <w:trHeight w:val="340"/>
        </w:trPr>
        <w:tc>
          <w:tcPr>
            <w:tcW w:w="2547" w:type="dxa"/>
          </w:tcPr>
          <w:p w14:paraId="2AB08A9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Pr>
          <w:p w14:paraId="51C143C1"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258044/258072</w:t>
            </w:r>
          </w:p>
        </w:tc>
        <w:tc>
          <w:tcPr>
            <w:tcW w:w="4252" w:type="dxa"/>
            <w:gridSpan w:val="2"/>
          </w:tcPr>
          <w:p w14:paraId="7E5123D8"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249329</w:t>
            </w:r>
            <w:r>
              <w:rPr>
                <w:rFonts w:ascii="Times New Roman" w:hAnsi="Times New Roman" w:cs="Times New Roman"/>
                <w:sz w:val="24"/>
                <w:szCs w:val="24"/>
              </w:rPr>
              <w:t>/</w:t>
            </w:r>
            <w:r w:rsidRPr="00914838">
              <w:rPr>
                <w:rFonts w:ascii="Times New Roman" w:hAnsi="Times New Roman" w:cs="Times New Roman"/>
                <w:sz w:val="24"/>
                <w:szCs w:val="24"/>
              </w:rPr>
              <w:t>249375</w:t>
            </w:r>
          </w:p>
        </w:tc>
        <w:tc>
          <w:tcPr>
            <w:tcW w:w="3770" w:type="dxa"/>
            <w:gridSpan w:val="2"/>
          </w:tcPr>
          <w:p w14:paraId="09D9026B"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213681</w:t>
            </w:r>
            <w:r>
              <w:rPr>
                <w:rFonts w:ascii="Times New Roman" w:hAnsi="Times New Roman" w:cs="Times New Roman"/>
                <w:sz w:val="24"/>
                <w:szCs w:val="24"/>
              </w:rPr>
              <w:t>/</w:t>
            </w:r>
            <w:r w:rsidRPr="00914838">
              <w:rPr>
                <w:rFonts w:ascii="Times New Roman" w:hAnsi="Times New Roman" w:cs="Times New Roman"/>
                <w:sz w:val="24"/>
                <w:szCs w:val="24"/>
              </w:rPr>
              <w:t>213774</w:t>
            </w:r>
          </w:p>
        </w:tc>
      </w:tr>
      <w:tr w:rsidR="00994843" w:rsidRPr="00F60E19" w14:paraId="56F58429" w14:textId="77777777" w:rsidTr="00AF5A7A">
        <w:tc>
          <w:tcPr>
            <w:tcW w:w="2547" w:type="dxa"/>
          </w:tcPr>
          <w:p w14:paraId="28EFFEC3"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Pr>
                <w:rFonts w:ascii="Times New Roman" w:hAnsi="Times New Roman" w:cs="Times New Roman"/>
                <w:sz w:val="24"/>
                <w:szCs w:val="24"/>
              </w:rPr>
              <w:t xml:space="preserve"> Δ from prior model </w:t>
            </w:r>
          </w:p>
        </w:tc>
        <w:tc>
          <w:tcPr>
            <w:tcW w:w="3379" w:type="dxa"/>
            <w:gridSpan w:val="2"/>
          </w:tcPr>
          <w:p w14:paraId="1A0D57A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0.80</w:t>
            </w:r>
          </w:p>
        </w:tc>
        <w:tc>
          <w:tcPr>
            <w:tcW w:w="4252" w:type="dxa"/>
            <w:gridSpan w:val="2"/>
          </w:tcPr>
          <w:p w14:paraId="0CE79EB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8719.3***</w:t>
            </w:r>
          </w:p>
        </w:tc>
        <w:tc>
          <w:tcPr>
            <w:tcW w:w="3770" w:type="dxa"/>
            <w:gridSpan w:val="2"/>
          </w:tcPr>
          <w:p w14:paraId="2CBFD906"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35657.8***</w:t>
            </w:r>
          </w:p>
        </w:tc>
      </w:tr>
    </w:tbl>
    <w:p w14:paraId="23DBEF97" w14:textId="77777777" w:rsidR="00994843" w:rsidRPr="00303A6E" w:rsidRDefault="00994843" w:rsidP="00994843">
      <w:pPr>
        <w:pStyle w:val="Caption"/>
        <w:rPr>
          <w:rFonts w:ascii="Times New Roman" w:hAnsi="Times New Roman" w:cs="Times New Roman"/>
          <w:i w:val="0"/>
          <w:color w:val="auto"/>
          <w:sz w:val="24"/>
          <w:szCs w:val="24"/>
        </w:rPr>
      </w:pPr>
      <w:r w:rsidRPr="007679B7">
        <w:rPr>
          <w:rFonts w:ascii="Times New Roman" w:hAnsi="Times New Roman" w:cs="Times New Roman"/>
          <w:color w:val="auto"/>
          <w:sz w:val="24"/>
          <w:szCs w:val="24"/>
        </w:rPr>
        <w:t>Note.</w:t>
      </w:r>
      <w:r w:rsidRPr="007679B7">
        <w:rPr>
          <w:rFonts w:ascii="Times New Roman" w:hAnsi="Times New Roman" w:cs="Times New Roman"/>
          <w:i w:val="0"/>
          <w:color w:val="auto"/>
          <w:sz w:val="24"/>
          <w:szCs w:val="24"/>
        </w:rPr>
        <w:t xml:space="preserve"> </w:t>
      </w:r>
      <w:r w:rsidRPr="00303A6E">
        <w:rPr>
          <w:rFonts w:ascii="Times New Roman" w:hAnsi="Times New Roman" w:cs="Times New Roman"/>
          <w:color w:val="auto"/>
          <w:sz w:val="24"/>
          <w:szCs w:val="24"/>
        </w:rPr>
        <w:t xml:space="preserve">N </w:t>
      </w:r>
      <w:r>
        <w:rPr>
          <w:rFonts w:ascii="Times New Roman" w:hAnsi="Times New Roman" w:cs="Times New Roman"/>
          <w:i w:val="0"/>
          <w:color w:val="auto"/>
          <w:sz w:val="24"/>
          <w:szCs w:val="24"/>
        </w:rPr>
        <w:t>= 75917</w:t>
      </w:r>
      <w:r w:rsidRPr="00303A6E">
        <w:rPr>
          <w:rFonts w:ascii="Times New Roman" w:hAnsi="Times New Roman" w:cs="Times New Roman"/>
          <w:i w:val="0"/>
          <w:color w:val="auto"/>
          <w:sz w:val="24"/>
          <w:szCs w:val="24"/>
        </w:rPr>
        <w:t>. DRAOR = Dynamic Risk Assessment for Offender Re-Entry (Serin, 2007</w:t>
      </w:r>
      <w:r>
        <w:rPr>
          <w:rFonts w:ascii="Times New Roman" w:hAnsi="Times New Roman" w:cs="Times New Roman"/>
          <w:i w:val="0"/>
          <w:color w:val="auto"/>
          <w:sz w:val="24"/>
          <w:szCs w:val="24"/>
        </w:rPr>
        <w:t xml:space="preserve">). </w:t>
      </w:r>
      <w:r w:rsidRPr="00303A6E">
        <w:rPr>
          <w:rFonts w:ascii="Times New Roman" w:hAnsi="Times New Roman" w:cs="Times New Roman"/>
          <w:i w:val="0"/>
          <w:color w:val="auto"/>
          <w:sz w:val="24"/>
          <w:szCs w:val="24"/>
        </w:rPr>
        <w:t>AIC = Akaike Information Criteria. BIC = Bayesian Information Criteria.</w:t>
      </w:r>
      <w:r>
        <w:rPr>
          <w:rFonts w:ascii="Times New Roman" w:hAnsi="Times New Roman" w:cs="Times New Roman"/>
          <w:i w:val="0"/>
          <w:color w:val="auto"/>
          <w:sz w:val="24"/>
          <w:szCs w:val="24"/>
        </w:rPr>
        <w:t xml:space="preserve"> Quadratic specification was used instead of cubic, as singularity became an issue with the cubic specification of the DRAOR Stable subscale. </w:t>
      </w:r>
    </w:p>
    <w:p w14:paraId="47832D66" w14:textId="77777777" w:rsidR="00994843" w:rsidRPr="00303A6E" w:rsidRDefault="00994843" w:rsidP="00994843">
      <w:pPr>
        <w:pStyle w:val="Caption"/>
        <w:rPr>
          <w:rFonts w:ascii="Times New Roman" w:hAnsi="Times New Roman" w:cs="Times New Roman"/>
          <w:i w:val="0"/>
          <w:color w:val="auto"/>
          <w:sz w:val="24"/>
          <w:szCs w:val="24"/>
        </w:rPr>
      </w:pPr>
      <w:r w:rsidRPr="00303A6E">
        <w:rPr>
          <w:rFonts w:ascii="Times New Roman" w:hAnsi="Times New Roman" w:cs="Times New Roman"/>
          <w:i w:val="0"/>
          <w:color w:val="auto"/>
          <w:sz w:val="24"/>
          <w:szCs w:val="24"/>
        </w:rPr>
        <w:t>p* &lt; .05, p** &lt; .01, p*** &lt; .001</w:t>
      </w:r>
    </w:p>
    <w:p w14:paraId="0E718F14" w14:textId="77777777" w:rsidR="00994843" w:rsidRDefault="00994843" w:rsidP="00994843">
      <w:pPr>
        <w:rPr>
          <w:rFonts w:ascii="Times New Roman" w:hAnsi="Times New Roman" w:cs="Times New Roman"/>
          <w:sz w:val="24"/>
        </w:rPr>
      </w:pPr>
      <w:r>
        <w:rPr>
          <w:rFonts w:ascii="Times New Roman" w:hAnsi="Times New Roman" w:cs="Times New Roman"/>
          <w:sz w:val="24"/>
        </w:rPr>
        <w:t xml:space="preserve"> </w:t>
      </w:r>
    </w:p>
    <w:p w14:paraId="5CB081C5" w14:textId="77777777" w:rsidR="007A0B80" w:rsidRDefault="007A0B80">
      <w:pPr>
        <w:rPr>
          <w:rFonts w:ascii="Times New Roman" w:hAnsi="Times New Roman" w:cs="Times New Roman"/>
          <w:sz w:val="24"/>
        </w:rPr>
      </w:pPr>
      <w:r>
        <w:rPr>
          <w:rFonts w:ascii="Times New Roman" w:hAnsi="Times New Roman" w:cs="Times New Roman"/>
          <w:sz w:val="24"/>
        </w:rPr>
        <w:br w:type="page"/>
      </w:r>
    </w:p>
    <w:p w14:paraId="4AEC45F1" w14:textId="77777777" w:rsidR="00661939" w:rsidRDefault="00544819" w:rsidP="00994843">
      <w:pPr>
        <w:rPr>
          <w:rFonts w:ascii="Times New Roman" w:hAnsi="Times New Roman" w:cs="Times New Roman"/>
          <w:b/>
          <w:sz w:val="24"/>
        </w:rPr>
      </w:pPr>
      <w:r>
        <w:rPr>
          <w:rFonts w:ascii="Times New Roman" w:hAnsi="Times New Roman" w:cs="Times New Roman"/>
          <w:b/>
          <w:sz w:val="24"/>
        </w:rPr>
        <w:lastRenderedPageBreak/>
        <w:t>E.1</w:t>
      </w:r>
    </w:p>
    <w:p w14:paraId="77E5FBED" w14:textId="350F25E6" w:rsidR="007A0B80" w:rsidRPr="00661939" w:rsidRDefault="00FD2B7E" w:rsidP="00994843">
      <w:pPr>
        <w:rPr>
          <w:rFonts w:ascii="Times New Roman" w:hAnsi="Times New Roman" w:cs="Times New Roman"/>
          <w:i/>
          <w:sz w:val="24"/>
        </w:rPr>
      </w:pPr>
      <w:r w:rsidRPr="00661939">
        <w:rPr>
          <w:rFonts w:ascii="Times New Roman" w:hAnsi="Times New Roman" w:cs="Times New Roman"/>
          <w:i/>
          <w:sz w:val="24"/>
        </w:rPr>
        <w:t>DRAOR Stable and DRAOR Protect</w:t>
      </w:r>
      <w:r w:rsidR="00FE2738" w:rsidRPr="00661939">
        <w:rPr>
          <w:rFonts w:ascii="Times New Roman" w:hAnsi="Times New Roman" w:cs="Times New Roman"/>
          <w:i/>
          <w:sz w:val="24"/>
        </w:rPr>
        <w:t xml:space="preserve"> Model Selection Criteria Derived From</w:t>
      </w:r>
      <w:r w:rsidRPr="00661939">
        <w:rPr>
          <w:rFonts w:ascii="Times New Roman" w:hAnsi="Times New Roman" w:cs="Times New Roman"/>
          <w:i/>
          <w:sz w:val="24"/>
        </w:rPr>
        <w:t xml:space="preserve"> 60% </w:t>
      </w:r>
      <w:r w:rsidR="00FE2738" w:rsidRPr="00661939">
        <w:rPr>
          <w:rFonts w:ascii="Times New Roman" w:hAnsi="Times New Roman" w:cs="Times New Roman"/>
          <w:i/>
          <w:sz w:val="24"/>
        </w:rPr>
        <w:t>C</w:t>
      </w:r>
      <w:r w:rsidRPr="00661939">
        <w:rPr>
          <w:rFonts w:ascii="Times New Roman" w:hAnsi="Times New Roman" w:cs="Times New Roman"/>
          <w:i/>
          <w:sz w:val="24"/>
        </w:rPr>
        <w:t>alibratio</w:t>
      </w:r>
      <w:r w:rsidR="00FE2738" w:rsidRPr="00661939">
        <w:rPr>
          <w:rFonts w:ascii="Times New Roman" w:hAnsi="Times New Roman" w:cs="Times New Roman"/>
          <w:i/>
          <w:sz w:val="24"/>
        </w:rPr>
        <w:t>n S</w:t>
      </w:r>
      <w:r w:rsidRPr="00661939">
        <w:rPr>
          <w:rFonts w:ascii="Times New Roman" w:hAnsi="Times New Roman" w:cs="Times New Roman"/>
          <w:i/>
          <w:sz w:val="24"/>
        </w:rPr>
        <w:t>ample</w:t>
      </w:r>
    </w:p>
    <w:tbl>
      <w:tblPr>
        <w:tblW w:w="14846" w:type="dxa"/>
        <w:tblInd w:w="-147" w:type="dxa"/>
        <w:tblBorders>
          <w:top w:val="single" w:sz="4" w:space="0" w:color="auto"/>
          <w:bottom w:val="single" w:sz="4" w:space="0" w:color="auto"/>
        </w:tblBorders>
        <w:tblLook w:val="04A0" w:firstRow="1" w:lastRow="0" w:firstColumn="1" w:lastColumn="0" w:noHBand="0" w:noVBand="1"/>
      </w:tblPr>
      <w:tblGrid>
        <w:gridCol w:w="1480"/>
        <w:gridCol w:w="1810"/>
        <w:gridCol w:w="1358"/>
        <w:gridCol w:w="1364"/>
        <w:gridCol w:w="1229"/>
        <w:gridCol w:w="1274"/>
        <w:gridCol w:w="1274"/>
        <w:gridCol w:w="1274"/>
        <w:gridCol w:w="1261"/>
        <w:gridCol w:w="1261"/>
        <w:gridCol w:w="1261"/>
      </w:tblGrid>
      <w:tr w:rsidR="007A0B80" w:rsidRPr="007A0B80" w14:paraId="035CCF5D" w14:textId="77777777" w:rsidTr="00FF30DC">
        <w:trPr>
          <w:trHeight w:val="578"/>
        </w:trPr>
        <w:tc>
          <w:tcPr>
            <w:tcW w:w="1480" w:type="dxa"/>
            <w:tcBorders>
              <w:top w:val="single" w:sz="4" w:space="0" w:color="auto"/>
              <w:bottom w:val="nil"/>
            </w:tcBorders>
            <w:shd w:val="clear" w:color="auto" w:fill="auto"/>
            <w:vAlign w:val="bottom"/>
          </w:tcPr>
          <w:p w14:paraId="4CFE9F12" w14:textId="77777777" w:rsidR="007A0B80" w:rsidRPr="007A0B80" w:rsidRDefault="007A0B80" w:rsidP="007A0B80">
            <w:pPr>
              <w:spacing w:after="0" w:line="240" w:lineRule="auto"/>
              <w:rPr>
                <w:rFonts w:ascii="Times New Roman" w:eastAsia="Times New Roman" w:hAnsi="Times New Roman" w:cs="Times New Roman"/>
                <w:color w:val="000000"/>
                <w:sz w:val="20"/>
                <w:szCs w:val="18"/>
                <w:lang w:eastAsia="en-AU"/>
              </w:rPr>
            </w:pPr>
            <w:r w:rsidRPr="007A0B80">
              <w:rPr>
                <w:rFonts w:ascii="Times New Roman" w:hAnsi="Times New Roman" w:cs="Times New Roman"/>
                <w:color w:val="000000"/>
                <w:sz w:val="20"/>
                <w:szCs w:val="18"/>
              </w:rPr>
              <w:t>Model</w:t>
            </w:r>
          </w:p>
        </w:tc>
        <w:tc>
          <w:tcPr>
            <w:tcW w:w="1810" w:type="dxa"/>
            <w:tcBorders>
              <w:top w:val="single" w:sz="4" w:space="0" w:color="auto"/>
              <w:bottom w:val="nil"/>
            </w:tcBorders>
            <w:shd w:val="clear" w:color="auto" w:fill="auto"/>
            <w:vAlign w:val="bottom"/>
          </w:tcPr>
          <w:p w14:paraId="5F2945A3"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r w:rsidRPr="007A0B80">
              <w:rPr>
                <w:rFonts w:ascii="Times New Roman" w:hAnsi="Times New Roman" w:cs="Times New Roman"/>
                <w:color w:val="000000"/>
                <w:sz w:val="20"/>
                <w:szCs w:val="18"/>
              </w:rPr>
              <w:t>BIC</w:t>
            </w:r>
          </w:p>
        </w:tc>
        <w:tc>
          <w:tcPr>
            <w:tcW w:w="1358" w:type="dxa"/>
            <w:tcBorders>
              <w:top w:val="single" w:sz="4" w:space="0" w:color="auto"/>
              <w:bottom w:val="nil"/>
            </w:tcBorders>
            <w:shd w:val="clear" w:color="auto" w:fill="auto"/>
            <w:vAlign w:val="bottom"/>
          </w:tcPr>
          <w:p w14:paraId="4D615EB9"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r w:rsidRPr="007A0B80">
              <w:rPr>
                <w:rFonts w:ascii="Times New Roman" w:hAnsi="Times New Roman" w:cs="Times New Roman"/>
                <w:color w:val="000000"/>
                <w:sz w:val="20"/>
                <w:szCs w:val="18"/>
              </w:rPr>
              <w:t>Max LL</w:t>
            </w:r>
          </w:p>
        </w:tc>
        <w:tc>
          <w:tcPr>
            <w:tcW w:w="1364" w:type="dxa"/>
            <w:vMerge w:val="restart"/>
            <w:tcBorders>
              <w:top w:val="single" w:sz="4" w:space="0" w:color="auto"/>
            </w:tcBorders>
          </w:tcPr>
          <w:p w14:paraId="2B7BB740"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CI Test Statistic</w:t>
            </w:r>
          </w:p>
          <w:p w14:paraId="4431D623"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29" w:type="dxa"/>
            <w:vMerge w:val="restart"/>
            <w:tcBorders>
              <w:top w:val="single" w:sz="4" w:space="0" w:color="auto"/>
            </w:tcBorders>
          </w:tcPr>
          <w:p w14:paraId="46F0C5EB"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Relative Entropy</w:t>
            </w:r>
          </w:p>
          <w:p w14:paraId="1DE5B3F8"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7605" w:type="dxa"/>
            <w:gridSpan w:val="6"/>
            <w:tcBorders>
              <w:top w:val="single" w:sz="4" w:space="0" w:color="auto"/>
              <w:bottom w:val="nil"/>
            </w:tcBorders>
            <w:vAlign w:val="bottom"/>
          </w:tcPr>
          <w:p w14:paraId="103604A4"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Mean Posterior Probability within Class (Percentage)</w:t>
            </w:r>
          </w:p>
        </w:tc>
      </w:tr>
      <w:tr w:rsidR="007A0B80" w:rsidRPr="007A0B80" w14:paraId="64090A11" w14:textId="77777777" w:rsidTr="00FF30DC">
        <w:trPr>
          <w:trHeight w:val="219"/>
        </w:trPr>
        <w:tc>
          <w:tcPr>
            <w:tcW w:w="1480" w:type="dxa"/>
            <w:tcBorders>
              <w:top w:val="nil"/>
              <w:bottom w:val="single" w:sz="4" w:space="0" w:color="auto"/>
            </w:tcBorders>
            <w:shd w:val="clear" w:color="auto" w:fill="auto"/>
            <w:vAlign w:val="bottom"/>
          </w:tcPr>
          <w:p w14:paraId="1A8BD6B7" w14:textId="77777777" w:rsidR="007A0B80" w:rsidRPr="007A0B80" w:rsidRDefault="007A0B80" w:rsidP="007A0B80">
            <w:pPr>
              <w:spacing w:after="0" w:line="240" w:lineRule="auto"/>
              <w:rPr>
                <w:rFonts w:ascii="Times New Roman" w:eastAsia="Times New Roman" w:hAnsi="Times New Roman" w:cs="Times New Roman"/>
                <w:color w:val="000000"/>
                <w:sz w:val="20"/>
                <w:szCs w:val="18"/>
                <w:lang w:eastAsia="en-AU"/>
              </w:rPr>
            </w:pPr>
          </w:p>
        </w:tc>
        <w:tc>
          <w:tcPr>
            <w:tcW w:w="1810" w:type="dxa"/>
            <w:tcBorders>
              <w:top w:val="nil"/>
              <w:bottom w:val="single" w:sz="4" w:space="0" w:color="auto"/>
            </w:tcBorders>
            <w:shd w:val="clear" w:color="auto" w:fill="auto"/>
            <w:vAlign w:val="bottom"/>
          </w:tcPr>
          <w:p w14:paraId="01B8D93D"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358" w:type="dxa"/>
            <w:tcBorders>
              <w:top w:val="nil"/>
              <w:bottom w:val="single" w:sz="4" w:space="0" w:color="auto"/>
            </w:tcBorders>
            <w:shd w:val="clear" w:color="auto" w:fill="auto"/>
            <w:vAlign w:val="bottom"/>
          </w:tcPr>
          <w:p w14:paraId="2B72B9D3"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364" w:type="dxa"/>
            <w:vMerge/>
            <w:tcBorders>
              <w:bottom w:val="single" w:sz="4" w:space="0" w:color="auto"/>
            </w:tcBorders>
          </w:tcPr>
          <w:p w14:paraId="6B4FA420"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229" w:type="dxa"/>
            <w:vMerge/>
            <w:tcBorders>
              <w:bottom w:val="single" w:sz="4" w:space="0" w:color="auto"/>
            </w:tcBorders>
          </w:tcPr>
          <w:p w14:paraId="6958539D"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274" w:type="dxa"/>
            <w:tcBorders>
              <w:top w:val="nil"/>
              <w:bottom w:val="single" w:sz="4" w:space="0" w:color="auto"/>
            </w:tcBorders>
            <w:vAlign w:val="bottom"/>
          </w:tcPr>
          <w:p w14:paraId="7C8C8EC4"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1</w:t>
            </w:r>
          </w:p>
        </w:tc>
        <w:tc>
          <w:tcPr>
            <w:tcW w:w="1274" w:type="dxa"/>
            <w:tcBorders>
              <w:top w:val="nil"/>
              <w:bottom w:val="single" w:sz="4" w:space="0" w:color="auto"/>
            </w:tcBorders>
            <w:shd w:val="clear" w:color="auto" w:fill="auto"/>
            <w:vAlign w:val="bottom"/>
          </w:tcPr>
          <w:p w14:paraId="374DE226"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w:t>
            </w:r>
          </w:p>
        </w:tc>
        <w:tc>
          <w:tcPr>
            <w:tcW w:w="1274" w:type="dxa"/>
            <w:tcBorders>
              <w:top w:val="nil"/>
              <w:bottom w:val="single" w:sz="4" w:space="0" w:color="auto"/>
            </w:tcBorders>
            <w:shd w:val="clear" w:color="auto" w:fill="auto"/>
            <w:vAlign w:val="bottom"/>
          </w:tcPr>
          <w:p w14:paraId="41E9A9D7"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w:t>
            </w:r>
          </w:p>
        </w:tc>
        <w:tc>
          <w:tcPr>
            <w:tcW w:w="1261" w:type="dxa"/>
            <w:tcBorders>
              <w:top w:val="nil"/>
              <w:bottom w:val="single" w:sz="4" w:space="0" w:color="auto"/>
            </w:tcBorders>
            <w:shd w:val="clear" w:color="auto" w:fill="auto"/>
            <w:vAlign w:val="bottom"/>
          </w:tcPr>
          <w:p w14:paraId="3C25755F"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w:t>
            </w:r>
          </w:p>
        </w:tc>
        <w:tc>
          <w:tcPr>
            <w:tcW w:w="1261" w:type="dxa"/>
            <w:tcBorders>
              <w:top w:val="nil"/>
              <w:bottom w:val="single" w:sz="4" w:space="0" w:color="auto"/>
            </w:tcBorders>
            <w:shd w:val="clear" w:color="auto" w:fill="auto"/>
            <w:vAlign w:val="bottom"/>
          </w:tcPr>
          <w:p w14:paraId="0414964E"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5</w:t>
            </w:r>
          </w:p>
        </w:tc>
        <w:tc>
          <w:tcPr>
            <w:tcW w:w="1261" w:type="dxa"/>
            <w:tcBorders>
              <w:top w:val="nil"/>
              <w:bottom w:val="single" w:sz="4" w:space="0" w:color="auto"/>
            </w:tcBorders>
            <w:vAlign w:val="bottom"/>
          </w:tcPr>
          <w:p w14:paraId="24D6EB2E"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6</w:t>
            </w:r>
          </w:p>
        </w:tc>
      </w:tr>
      <w:tr w:rsidR="007A0B80" w:rsidRPr="007A0B80" w14:paraId="56222C63" w14:textId="77777777" w:rsidTr="00FF30DC">
        <w:trPr>
          <w:trHeight w:val="377"/>
        </w:trPr>
        <w:tc>
          <w:tcPr>
            <w:tcW w:w="1480" w:type="dxa"/>
            <w:tcBorders>
              <w:top w:val="single" w:sz="4" w:space="0" w:color="auto"/>
            </w:tcBorders>
            <w:shd w:val="clear" w:color="auto" w:fill="auto"/>
            <w:vAlign w:val="bottom"/>
          </w:tcPr>
          <w:p w14:paraId="49D41D85" w14:textId="77777777" w:rsidR="007A0B80" w:rsidRPr="007A0B80" w:rsidRDefault="007A0B80" w:rsidP="007A0B80">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DRAOR Stable</w:t>
            </w:r>
          </w:p>
        </w:tc>
        <w:tc>
          <w:tcPr>
            <w:tcW w:w="1810" w:type="dxa"/>
            <w:tcBorders>
              <w:top w:val="single" w:sz="4" w:space="0" w:color="auto"/>
            </w:tcBorders>
            <w:shd w:val="clear" w:color="auto" w:fill="auto"/>
            <w:vAlign w:val="bottom"/>
          </w:tcPr>
          <w:p w14:paraId="697D4E02" w14:textId="77777777" w:rsidR="007A0B80" w:rsidRPr="007A0B80" w:rsidRDefault="007A0B80" w:rsidP="007A0B80">
            <w:pPr>
              <w:spacing w:after="0" w:line="240" w:lineRule="auto"/>
              <w:ind w:hanging="106"/>
              <w:jc w:val="center"/>
              <w:rPr>
                <w:rFonts w:ascii="Times New Roman" w:hAnsi="Times New Roman" w:cs="Times New Roman"/>
                <w:color w:val="000000"/>
                <w:sz w:val="20"/>
                <w:szCs w:val="18"/>
              </w:rPr>
            </w:pPr>
          </w:p>
        </w:tc>
        <w:tc>
          <w:tcPr>
            <w:tcW w:w="1358" w:type="dxa"/>
            <w:tcBorders>
              <w:top w:val="single" w:sz="4" w:space="0" w:color="auto"/>
            </w:tcBorders>
            <w:shd w:val="clear" w:color="auto" w:fill="auto"/>
            <w:vAlign w:val="bottom"/>
          </w:tcPr>
          <w:p w14:paraId="072682A3" w14:textId="77777777" w:rsidR="007A0B80" w:rsidRPr="007A0B80" w:rsidRDefault="007A0B80" w:rsidP="007A0B80">
            <w:pPr>
              <w:spacing w:after="0" w:line="240" w:lineRule="auto"/>
              <w:ind w:hanging="106"/>
              <w:jc w:val="center"/>
              <w:rPr>
                <w:rFonts w:ascii="Times New Roman" w:hAnsi="Times New Roman" w:cs="Times New Roman"/>
                <w:color w:val="000000"/>
                <w:sz w:val="20"/>
                <w:szCs w:val="18"/>
              </w:rPr>
            </w:pPr>
          </w:p>
        </w:tc>
        <w:tc>
          <w:tcPr>
            <w:tcW w:w="1364" w:type="dxa"/>
            <w:tcBorders>
              <w:top w:val="single" w:sz="4" w:space="0" w:color="auto"/>
            </w:tcBorders>
            <w:vAlign w:val="bottom"/>
          </w:tcPr>
          <w:p w14:paraId="6B6E6DDF"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29" w:type="dxa"/>
            <w:tcBorders>
              <w:top w:val="single" w:sz="4" w:space="0" w:color="auto"/>
            </w:tcBorders>
            <w:vAlign w:val="bottom"/>
          </w:tcPr>
          <w:p w14:paraId="0679E8DE"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vAlign w:val="bottom"/>
          </w:tcPr>
          <w:p w14:paraId="0DE75302"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E683CB4"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FEDC271"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shd w:val="clear" w:color="auto" w:fill="auto"/>
            <w:vAlign w:val="bottom"/>
          </w:tcPr>
          <w:p w14:paraId="5F496F65"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shd w:val="clear" w:color="auto" w:fill="auto"/>
            <w:vAlign w:val="bottom"/>
          </w:tcPr>
          <w:p w14:paraId="1F4369C2"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tcPr>
          <w:p w14:paraId="783CF8D0"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r>
      <w:tr w:rsidR="004C6BAF" w:rsidRPr="007A0B80" w14:paraId="05A02402" w14:textId="77777777" w:rsidTr="00FF30DC">
        <w:trPr>
          <w:trHeight w:val="377"/>
        </w:trPr>
        <w:tc>
          <w:tcPr>
            <w:tcW w:w="1480" w:type="dxa"/>
            <w:shd w:val="clear" w:color="auto" w:fill="auto"/>
            <w:vAlign w:val="bottom"/>
          </w:tcPr>
          <w:p w14:paraId="780DB04C" w14:textId="77777777" w:rsidR="004C6BAF" w:rsidRPr="007A0B80" w:rsidRDefault="004C6BAF" w:rsidP="004C6BAF">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 classes</w:t>
            </w:r>
          </w:p>
        </w:tc>
        <w:tc>
          <w:tcPr>
            <w:tcW w:w="1810" w:type="dxa"/>
            <w:shd w:val="clear" w:color="auto" w:fill="auto"/>
            <w:vAlign w:val="bottom"/>
          </w:tcPr>
          <w:p w14:paraId="403147C0" w14:textId="7D36FB48"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 xml:space="preserve">154675.32  </w:t>
            </w:r>
          </w:p>
        </w:tc>
        <w:tc>
          <w:tcPr>
            <w:tcW w:w="1358" w:type="dxa"/>
            <w:shd w:val="clear" w:color="auto" w:fill="auto"/>
            <w:vAlign w:val="bottom"/>
          </w:tcPr>
          <w:p w14:paraId="3D9A5935" w14:textId="415306EC"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 xml:space="preserve">-77257.59  </w:t>
            </w:r>
          </w:p>
        </w:tc>
        <w:tc>
          <w:tcPr>
            <w:tcW w:w="1364" w:type="dxa"/>
            <w:vAlign w:val="bottom"/>
          </w:tcPr>
          <w:p w14:paraId="655D1287" w14:textId="293D6FC4"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0.196</w:t>
            </w:r>
          </w:p>
        </w:tc>
        <w:tc>
          <w:tcPr>
            <w:tcW w:w="1229" w:type="dxa"/>
            <w:vAlign w:val="bottom"/>
          </w:tcPr>
          <w:p w14:paraId="3E9CC1CD" w14:textId="34F5787D"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0.48</w:t>
            </w:r>
          </w:p>
        </w:tc>
        <w:tc>
          <w:tcPr>
            <w:tcW w:w="1274" w:type="dxa"/>
            <w:vAlign w:val="bottom"/>
          </w:tcPr>
          <w:p w14:paraId="1EC39983" w14:textId="481C156C"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(51.17)</w:t>
            </w:r>
          </w:p>
        </w:tc>
        <w:tc>
          <w:tcPr>
            <w:tcW w:w="1274" w:type="dxa"/>
            <w:shd w:val="clear" w:color="auto" w:fill="auto"/>
            <w:vAlign w:val="bottom"/>
          </w:tcPr>
          <w:p w14:paraId="50E4E75E" w14:textId="48A4CAE5"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(48.83)</w:t>
            </w:r>
          </w:p>
        </w:tc>
        <w:tc>
          <w:tcPr>
            <w:tcW w:w="1274" w:type="dxa"/>
            <w:shd w:val="clear" w:color="auto" w:fill="auto"/>
            <w:vAlign w:val="bottom"/>
          </w:tcPr>
          <w:p w14:paraId="788CE480"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5026FD28"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02CACEB6"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tcPr>
          <w:p w14:paraId="3968D42A"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r>
      <w:tr w:rsidR="004C6BAF" w:rsidRPr="007A0B80" w14:paraId="11F93630" w14:textId="77777777" w:rsidTr="00FF30DC">
        <w:trPr>
          <w:trHeight w:val="377"/>
        </w:trPr>
        <w:tc>
          <w:tcPr>
            <w:tcW w:w="1480" w:type="dxa"/>
            <w:shd w:val="clear" w:color="auto" w:fill="auto"/>
            <w:vAlign w:val="bottom"/>
          </w:tcPr>
          <w:p w14:paraId="6B92158C" w14:textId="77777777" w:rsidR="004C6BAF" w:rsidRPr="007A0B80" w:rsidRDefault="004C6BAF" w:rsidP="004C6BAF">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 Classes</w:t>
            </w:r>
          </w:p>
        </w:tc>
        <w:tc>
          <w:tcPr>
            <w:tcW w:w="1810" w:type="dxa"/>
            <w:shd w:val="clear" w:color="auto" w:fill="auto"/>
            <w:vAlign w:val="bottom"/>
          </w:tcPr>
          <w:p w14:paraId="5E519E3C" w14:textId="75087D71"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154324.2</w:t>
            </w:r>
            <w:r>
              <w:rPr>
                <w:rFonts w:ascii="Times New Roman" w:eastAsia="Times New Roman" w:hAnsi="Times New Roman" w:cs="Times New Roman"/>
                <w:sz w:val="20"/>
                <w:szCs w:val="18"/>
                <w:lang w:eastAsia="en-AU"/>
              </w:rPr>
              <w:t>0</w:t>
            </w:r>
            <w:r w:rsidRPr="00846F4D">
              <w:rPr>
                <w:rFonts w:ascii="Times New Roman" w:eastAsia="Times New Roman" w:hAnsi="Times New Roman" w:cs="Times New Roman"/>
                <w:sz w:val="20"/>
                <w:szCs w:val="18"/>
                <w:lang w:eastAsia="en-AU"/>
              </w:rPr>
              <w:t xml:space="preserve">  </w:t>
            </w:r>
          </w:p>
        </w:tc>
        <w:tc>
          <w:tcPr>
            <w:tcW w:w="1358" w:type="dxa"/>
            <w:shd w:val="clear" w:color="auto" w:fill="auto"/>
            <w:vAlign w:val="bottom"/>
          </w:tcPr>
          <w:p w14:paraId="7C303FBB" w14:textId="61C1587A"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 xml:space="preserve">-77059.15  </w:t>
            </w:r>
          </w:p>
        </w:tc>
        <w:tc>
          <w:tcPr>
            <w:tcW w:w="1364" w:type="dxa"/>
            <w:vAlign w:val="bottom"/>
          </w:tcPr>
          <w:p w14:paraId="6209E444" w14:textId="516C270C"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0.79</w:t>
            </w:r>
          </w:p>
        </w:tc>
        <w:tc>
          <w:tcPr>
            <w:tcW w:w="1229" w:type="dxa"/>
            <w:vAlign w:val="bottom"/>
          </w:tcPr>
          <w:p w14:paraId="3086DDF2" w14:textId="3D22D253"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0.66</w:t>
            </w:r>
          </w:p>
        </w:tc>
        <w:tc>
          <w:tcPr>
            <w:tcW w:w="1274" w:type="dxa"/>
            <w:vAlign w:val="bottom"/>
          </w:tcPr>
          <w:p w14:paraId="40FD4D34" w14:textId="7BEB8142"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(54.34)</w:t>
            </w:r>
          </w:p>
        </w:tc>
        <w:tc>
          <w:tcPr>
            <w:tcW w:w="1274" w:type="dxa"/>
            <w:shd w:val="clear" w:color="auto" w:fill="auto"/>
            <w:vAlign w:val="bottom"/>
          </w:tcPr>
          <w:p w14:paraId="508797E2" w14:textId="14CAA948"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(43.22)</w:t>
            </w:r>
          </w:p>
        </w:tc>
        <w:tc>
          <w:tcPr>
            <w:tcW w:w="1274" w:type="dxa"/>
            <w:shd w:val="clear" w:color="auto" w:fill="auto"/>
            <w:vAlign w:val="bottom"/>
          </w:tcPr>
          <w:p w14:paraId="7CDAAAB1" w14:textId="3DCCDCA3"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0.89 (2.44)</w:t>
            </w:r>
          </w:p>
        </w:tc>
        <w:tc>
          <w:tcPr>
            <w:tcW w:w="1261" w:type="dxa"/>
            <w:shd w:val="clear" w:color="auto" w:fill="auto"/>
            <w:vAlign w:val="bottom"/>
          </w:tcPr>
          <w:p w14:paraId="6BD33039"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1FEDF884"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tcPr>
          <w:p w14:paraId="07639289"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r>
      <w:tr w:rsidR="00FF30DC" w:rsidRPr="007A0B80" w14:paraId="6471EF97" w14:textId="77777777" w:rsidTr="00A201E6">
        <w:trPr>
          <w:trHeight w:val="377"/>
        </w:trPr>
        <w:tc>
          <w:tcPr>
            <w:tcW w:w="1480" w:type="dxa"/>
            <w:shd w:val="clear" w:color="auto" w:fill="auto"/>
            <w:vAlign w:val="bottom"/>
          </w:tcPr>
          <w:p w14:paraId="20A08D8E" w14:textId="76CB3305" w:rsidR="00FF30DC" w:rsidRPr="007A0B80" w:rsidRDefault="00FF30DC" w:rsidP="00FF30DC">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 Classes</w:t>
            </w:r>
          </w:p>
        </w:tc>
        <w:tc>
          <w:tcPr>
            <w:tcW w:w="1810" w:type="dxa"/>
            <w:shd w:val="clear" w:color="auto" w:fill="auto"/>
            <w:vAlign w:val="bottom"/>
          </w:tcPr>
          <w:p w14:paraId="4A634A51" w14:textId="77393CDE" w:rsidR="00FF30DC" w:rsidRPr="007A0B80" w:rsidRDefault="00FF30DC" w:rsidP="00FF30DC">
            <w:pPr>
              <w:spacing w:after="0" w:line="240" w:lineRule="auto"/>
              <w:ind w:hanging="106"/>
              <w:jc w:val="center"/>
              <w:rPr>
                <w:rFonts w:ascii="Times New Roman" w:eastAsia="Times New Roman" w:hAnsi="Times New Roman" w:cs="Times New Roman"/>
                <w:sz w:val="20"/>
                <w:szCs w:val="18"/>
                <w:lang w:eastAsia="en-AU"/>
              </w:rPr>
            </w:pPr>
            <w:r w:rsidRPr="002257DE">
              <w:rPr>
                <w:rFonts w:ascii="Times New Roman" w:eastAsia="Times New Roman" w:hAnsi="Times New Roman" w:cs="Times New Roman"/>
                <w:sz w:val="20"/>
                <w:szCs w:val="18"/>
                <w:lang w:eastAsia="en-AU"/>
              </w:rPr>
              <w:t>154236</w:t>
            </w:r>
            <w:r>
              <w:rPr>
                <w:rFonts w:ascii="Times New Roman" w:eastAsia="Times New Roman" w:hAnsi="Times New Roman" w:cs="Times New Roman"/>
                <w:sz w:val="20"/>
                <w:szCs w:val="18"/>
                <w:lang w:eastAsia="en-AU"/>
              </w:rPr>
              <w:t>.00</w:t>
            </w:r>
            <w:r w:rsidRPr="002257DE">
              <w:rPr>
                <w:rFonts w:ascii="Times New Roman" w:eastAsia="Times New Roman" w:hAnsi="Times New Roman" w:cs="Times New Roman"/>
                <w:sz w:val="20"/>
                <w:szCs w:val="18"/>
                <w:lang w:eastAsia="en-AU"/>
              </w:rPr>
              <w:t xml:space="preserve">  </w:t>
            </w:r>
          </w:p>
        </w:tc>
        <w:tc>
          <w:tcPr>
            <w:tcW w:w="1358" w:type="dxa"/>
            <w:shd w:val="clear" w:color="auto" w:fill="auto"/>
            <w:vAlign w:val="bottom"/>
          </w:tcPr>
          <w:p w14:paraId="5E26D513" w14:textId="69E100D0" w:rsidR="00FF30DC" w:rsidRPr="007A0B80" w:rsidRDefault="00FF30DC" w:rsidP="00FF30DC">
            <w:pPr>
              <w:spacing w:after="0" w:line="240" w:lineRule="auto"/>
              <w:ind w:hanging="106"/>
              <w:jc w:val="center"/>
              <w:rPr>
                <w:rFonts w:ascii="Times New Roman" w:eastAsia="Times New Roman" w:hAnsi="Times New Roman" w:cs="Times New Roman"/>
                <w:sz w:val="20"/>
                <w:szCs w:val="18"/>
                <w:lang w:eastAsia="en-AU"/>
              </w:rPr>
            </w:pPr>
            <w:r w:rsidRPr="00FC4531">
              <w:rPr>
                <w:rFonts w:ascii="Times New Roman" w:eastAsia="Times New Roman" w:hAnsi="Times New Roman" w:cs="Times New Roman"/>
                <w:sz w:val="20"/>
                <w:szCs w:val="18"/>
                <w:lang w:eastAsia="en-AU"/>
              </w:rPr>
              <w:t xml:space="preserve">-76992.18  </w:t>
            </w:r>
          </w:p>
        </w:tc>
        <w:tc>
          <w:tcPr>
            <w:tcW w:w="1364" w:type="dxa"/>
            <w:vAlign w:val="bottom"/>
          </w:tcPr>
          <w:p w14:paraId="12C916F7" w14:textId="77E9289D" w:rsidR="00FF30DC" w:rsidRPr="007A0B80" w:rsidRDefault="00FF30DC" w:rsidP="00FF30DC">
            <w:pPr>
              <w:spacing w:after="0" w:line="240" w:lineRule="auto"/>
              <w:jc w:val="center"/>
              <w:rPr>
                <w:rFonts w:ascii="Times New Roman" w:eastAsia="Times New Roman" w:hAnsi="Times New Roman" w:cs="Times New Roman"/>
                <w:sz w:val="20"/>
                <w:szCs w:val="18"/>
                <w:lang w:eastAsia="en-AU"/>
              </w:rPr>
            </w:pPr>
            <w:r w:rsidRPr="00FC4531">
              <w:rPr>
                <w:rFonts w:ascii="Times New Roman" w:eastAsia="Times New Roman" w:hAnsi="Times New Roman" w:cs="Times New Roman"/>
                <w:sz w:val="20"/>
                <w:szCs w:val="18"/>
                <w:lang w:eastAsia="en-AU"/>
              </w:rPr>
              <w:t>0.997</w:t>
            </w:r>
          </w:p>
        </w:tc>
        <w:tc>
          <w:tcPr>
            <w:tcW w:w="1229" w:type="dxa"/>
            <w:vAlign w:val="bottom"/>
          </w:tcPr>
          <w:p w14:paraId="4782CC22" w14:textId="46C8154E" w:rsidR="00FF30DC" w:rsidRPr="007A0B80" w:rsidRDefault="00FF30DC" w:rsidP="00FF30DC">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0.72</w:t>
            </w:r>
          </w:p>
        </w:tc>
        <w:tc>
          <w:tcPr>
            <w:tcW w:w="1274" w:type="dxa"/>
            <w:vAlign w:val="bottom"/>
          </w:tcPr>
          <w:p w14:paraId="7FDE1C59" w14:textId="04E63E5C"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0.85 (50.73)</w:t>
            </w:r>
          </w:p>
        </w:tc>
        <w:tc>
          <w:tcPr>
            <w:tcW w:w="1274" w:type="dxa"/>
            <w:shd w:val="clear" w:color="auto" w:fill="auto"/>
            <w:vAlign w:val="bottom"/>
          </w:tcPr>
          <w:p w14:paraId="06F28709" w14:textId="0FF30DEA"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(45.41)</w:t>
            </w:r>
          </w:p>
        </w:tc>
        <w:tc>
          <w:tcPr>
            <w:tcW w:w="1274" w:type="dxa"/>
            <w:shd w:val="clear" w:color="auto" w:fill="auto"/>
            <w:vAlign w:val="bottom"/>
          </w:tcPr>
          <w:p w14:paraId="21330BC2" w14:textId="7A699036"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0.88 (2.83)</w:t>
            </w:r>
          </w:p>
        </w:tc>
        <w:tc>
          <w:tcPr>
            <w:tcW w:w="1261" w:type="dxa"/>
            <w:shd w:val="clear" w:color="auto" w:fill="auto"/>
            <w:vAlign w:val="bottom"/>
          </w:tcPr>
          <w:p w14:paraId="3E56E0C0" w14:textId="3ECE6F63"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(1.02)</w:t>
            </w:r>
          </w:p>
        </w:tc>
        <w:tc>
          <w:tcPr>
            <w:tcW w:w="1261" w:type="dxa"/>
            <w:shd w:val="clear" w:color="auto" w:fill="auto"/>
            <w:vAlign w:val="bottom"/>
          </w:tcPr>
          <w:p w14:paraId="25F90656" w14:textId="7C11B94D"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p>
        </w:tc>
        <w:tc>
          <w:tcPr>
            <w:tcW w:w="1261" w:type="dxa"/>
            <w:vAlign w:val="bottom"/>
          </w:tcPr>
          <w:p w14:paraId="5D74C9E3" w14:textId="2A45311A"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p>
        </w:tc>
      </w:tr>
      <w:tr w:rsidR="0014002B" w:rsidRPr="007A0B80" w14:paraId="717F0F2E" w14:textId="77777777" w:rsidTr="00A201E6">
        <w:trPr>
          <w:trHeight w:val="377"/>
        </w:trPr>
        <w:tc>
          <w:tcPr>
            <w:tcW w:w="1480" w:type="dxa"/>
            <w:tcBorders>
              <w:bottom w:val="nil"/>
            </w:tcBorders>
            <w:shd w:val="clear" w:color="auto" w:fill="auto"/>
            <w:vAlign w:val="bottom"/>
          </w:tcPr>
          <w:p w14:paraId="020163CD" w14:textId="7CA54442"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5 Classes</w:t>
            </w:r>
          </w:p>
        </w:tc>
        <w:tc>
          <w:tcPr>
            <w:tcW w:w="1810" w:type="dxa"/>
            <w:tcBorders>
              <w:bottom w:val="nil"/>
            </w:tcBorders>
            <w:shd w:val="clear" w:color="auto" w:fill="auto"/>
            <w:vAlign w:val="bottom"/>
          </w:tcPr>
          <w:p w14:paraId="0A5E7130" w14:textId="109407E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AF56D6">
              <w:rPr>
                <w:rFonts w:ascii="Times New Roman" w:eastAsia="Times New Roman" w:hAnsi="Times New Roman" w:cs="Times New Roman"/>
                <w:sz w:val="20"/>
                <w:szCs w:val="18"/>
                <w:lang w:eastAsia="en-AU"/>
              </w:rPr>
              <w:t xml:space="preserve">154082.54  </w:t>
            </w:r>
          </w:p>
        </w:tc>
        <w:tc>
          <w:tcPr>
            <w:tcW w:w="1358" w:type="dxa"/>
            <w:tcBorders>
              <w:bottom w:val="nil"/>
            </w:tcBorders>
            <w:shd w:val="clear" w:color="auto" w:fill="auto"/>
            <w:vAlign w:val="bottom"/>
          </w:tcPr>
          <w:p w14:paraId="6428FD61" w14:textId="19FFE1B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AF56D6">
              <w:rPr>
                <w:rFonts w:ascii="Times New Roman" w:eastAsia="Times New Roman" w:hAnsi="Times New Roman" w:cs="Times New Roman"/>
                <w:sz w:val="20"/>
                <w:szCs w:val="18"/>
                <w:lang w:eastAsia="en-AU"/>
              </w:rPr>
              <w:t xml:space="preserve">-76892.57  </w:t>
            </w:r>
          </w:p>
        </w:tc>
        <w:tc>
          <w:tcPr>
            <w:tcW w:w="1364" w:type="dxa"/>
            <w:tcBorders>
              <w:bottom w:val="nil"/>
            </w:tcBorders>
            <w:vAlign w:val="bottom"/>
          </w:tcPr>
          <w:p w14:paraId="138D52E4" w14:textId="0882F72F" w:rsidR="0014002B" w:rsidRPr="007A0B80" w:rsidRDefault="0014002B" w:rsidP="0014002B">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2.11</w:t>
            </w:r>
          </w:p>
        </w:tc>
        <w:tc>
          <w:tcPr>
            <w:tcW w:w="1229" w:type="dxa"/>
            <w:tcBorders>
              <w:bottom w:val="nil"/>
            </w:tcBorders>
            <w:vAlign w:val="bottom"/>
          </w:tcPr>
          <w:p w14:paraId="2FB1A528" w14:textId="2351876A" w:rsidR="0014002B" w:rsidRPr="007A0B80" w:rsidRDefault="0014002B" w:rsidP="0014002B">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0.71</w:t>
            </w:r>
          </w:p>
        </w:tc>
        <w:tc>
          <w:tcPr>
            <w:tcW w:w="1274" w:type="dxa"/>
            <w:tcBorders>
              <w:bottom w:val="nil"/>
            </w:tcBorders>
            <w:vAlign w:val="bottom"/>
          </w:tcPr>
          <w:p w14:paraId="4D19CF70" w14:textId="09C4AFF9"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0.85 (52.2)</w:t>
            </w:r>
          </w:p>
        </w:tc>
        <w:tc>
          <w:tcPr>
            <w:tcW w:w="1274" w:type="dxa"/>
            <w:tcBorders>
              <w:bottom w:val="nil"/>
            </w:tcBorders>
            <w:shd w:val="clear" w:color="auto" w:fill="auto"/>
            <w:vAlign w:val="bottom"/>
          </w:tcPr>
          <w:p w14:paraId="7237E8B5" w14:textId="599F9B5A"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0.78 (37.76)</w:t>
            </w:r>
          </w:p>
        </w:tc>
        <w:tc>
          <w:tcPr>
            <w:tcW w:w="1274" w:type="dxa"/>
            <w:tcBorders>
              <w:bottom w:val="nil"/>
            </w:tcBorders>
            <w:shd w:val="clear" w:color="auto" w:fill="auto"/>
            <w:vAlign w:val="bottom"/>
          </w:tcPr>
          <w:p w14:paraId="65E74C9B" w14:textId="5B17B8DD"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0.78 (7.37)</w:t>
            </w:r>
          </w:p>
        </w:tc>
        <w:tc>
          <w:tcPr>
            <w:tcW w:w="1261" w:type="dxa"/>
            <w:tcBorders>
              <w:bottom w:val="nil"/>
            </w:tcBorders>
            <w:shd w:val="clear" w:color="auto" w:fill="auto"/>
            <w:vAlign w:val="bottom"/>
          </w:tcPr>
          <w:p w14:paraId="7572C307" w14:textId="6D3F4428"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(1.51)</w:t>
            </w:r>
          </w:p>
        </w:tc>
        <w:tc>
          <w:tcPr>
            <w:tcW w:w="1261" w:type="dxa"/>
            <w:tcBorders>
              <w:bottom w:val="nil"/>
            </w:tcBorders>
            <w:shd w:val="clear" w:color="auto" w:fill="auto"/>
            <w:vAlign w:val="bottom"/>
          </w:tcPr>
          <w:p w14:paraId="4EB0D2E3" w14:textId="2F2696DD"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(1.17)</w:t>
            </w:r>
          </w:p>
        </w:tc>
        <w:tc>
          <w:tcPr>
            <w:tcW w:w="1261" w:type="dxa"/>
            <w:tcBorders>
              <w:bottom w:val="nil"/>
            </w:tcBorders>
            <w:vAlign w:val="bottom"/>
          </w:tcPr>
          <w:p w14:paraId="7097254E" w14:textId="36C532F5"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p>
        </w:tc>
      </w:tr>
      <w:tr w:rsidR="0014002B" w:rsidRPr="007A0B80" w14:paraId="4D5D4B98" w14:textId="77777777" w:rsidTr="00FF30DC">
        <w:trPr>
          <w:trHeight w:val="377"/>
        </w:trPr>
        <w:tc>
          <w:tcPr>
            <w:tcW w:w="1480" w:type="dxa"/>
            <w:tcBorders>
              <w:top w:val="nil"/>
              <w:bottom w:val="single" w:sz="4" w:space="0" w:color="auto"/>
            </w:tcBorders>
            <w:shd w:val="clear" w:color="auto" w:fill="auto"/>
            <w:vAlign w:val="bottom"/>
          </w:tcPr>
          <w:p w14:paraId="32763CA4" w14:textId="07275F89"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6 Classes</w:t>
            </w:r>
          </w:p>
        </w:tc>
        <w:tc>
          <w:tcPr>
            <w:tcW w:w="1810" w:type="dxa"/>
            <w:tcBorders>
              <w:top w:val="nil"/>
              <w:bottom w:val="single" w:sz="4" w:space="0" w:color="auto"/>
            </w:tcBorders>
            <w:shd w:val="clear" w:color="auto" w:fill="auto"/>
            <w:vAlign w:val="bottom"/>
          </w:tcPr>
          <w:p w14:paraId="7D012CD3" w14:textId="7DF59FBE"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sidRPr="00316319">
              <w:rPr>
                <w:rFonts w:ascii="Times New Roman" w:hAnsi="Times New Roman" w:cs="Times New Roman"/>
                <w:color w:val="000000"/>
                <w:sz w:val="20"/>
                <w:szCs w:val="18"/>
              </w:rPr>
              <w:t>154008.22</w:t>
            </w:r>
          </w:p>
        </w:tc>
        <w:tc>
          <w:tcPr>
            <w:tcW w:w="1358" w:type="dxa"/>
            <w:tcBorders>
              <w:top w:val="nil"/>
              <w:bottom w:val="single" w:sz="4" w:space="0" w:color="auto"/>
            </w:tcBorders>
            <w:shd w:val="clear" w:color="auto" w:fill="auto"/>
            <w:vAlign w:val="bottom"/>
          </w:tcPr>
          <w:p w14:paraId="3121A545" w14:textId="52FE3EB3"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sidRPr="00316319">
              <w:rPr>
                <w:rFonts w:ascii="Times New Roman" w:hAnsi="Times New Roman" w:cs="Times New Roman"/>
                <w:color w:val="000000"/>
                <w:sz w:val="20"/>
                <w:szCs w:val="18"/>
              </w:rPr>
              <w:t xml:space="preserve">-76832.53  </w:t>
            </w:r>
          </w:p>
        </w:tc>
        <w:tc>
          <w:tcPr>
            <w:tcW w:w="1364" w:type="dxa"/>
            <w:tcBorders>
              <w:top w:val="nil"/>
              <w:bottom w:val="single" w:sz="4" w:space="0" w:color="auto"/>
            </w:tcBorders>
            <w:vAlign w:val="bottom"/>
          </w:tcPr>
          <w:p w14:paraId="72CE2367" w14:textId="7EB82A79" w:rsidR="0014002B" w:rsidRPr="007A0B80" w:rsidRDefault="0014002B" w:rsidP="0014002B">
            <w:pPr>
              <w:spacing w:after="0" w:line="240" w:lineRule="auto"/>
              <w:jc w:val="center"/>
              <w:rPr>
                <w:rFonts w:ascii="Times New Roman" w:hAnsi="Times New Roman" w:cs="Times New Roman"/>
                <w:color w:val="000000"/>
                <w:sz w:val="20"/>
                <w:szCs w:val="18"/>
              </w:rPr>
            </w:pPr>
            <w:r>
              <w:rPr>
                <w:rFonts w:ascii="Times New Roman" w:hAnsi="Times New Roman" w:cs="Times New Roman"/>
                <w:color w:val="000000"/>
                <w:sz w:val="20"/>
                <w:szCs w:val="18"/>
              </w:rPr>
              <w:t>2.07</w:t>
            </w:r>
          </w:p>
        </w:tc>
        <w:tc>
          <w:tcPr>
            <w:tcW w:w="1229" w:type="dxa"/>
            <w:tcBorders>
              <w:top w:val="nil"/>
              <w:bottom w:val="single" w:sz="4" w:space="0" w:color="auto"/>
            </w:tcBorders>
            <w:vAlign w:val="bottom"/>
          </w:tcPr>
          <w:p w14:paraId="6931105D" w14:textId="7A424ECD" w:rsidR="0014002B" w:rsidRPr="007A0B80" w:rsidRDefault="0014002B" w:rsidP="0014002B">
            <w:pPr>
              <w:spacing w:after="0" w:line="240" w:lineRule="auto"/>
              <w:jc w:val="center"/>
              <w:rPr>
                <w:rFonts w:ascii="Times New Roman" w:hAnsi="Times New Roman" w:cs="Times New Roman"/>
                <w:color w:val="000000"/>
                <w:sz w:val="20"/>
                <w:szCs w:val="18"/>
              </w:rPr>
            </w:pPr>
            <w:r>
              <w:rPr>
                <w:rFonts w:ascii="Times New Roman" w:hAnsi="Times New Roman" w:cs="Times New Roman"/>
                <w:color w:val="000000"/>
                <w:sz w:val="20"/>
                <w:szCs w:val="18"/>
              </w:rPr>
              <w:t>0.73</w:t>
            </w:r>
          </w:p>
        </w:tc>
        <w:tc>
          <w:tcPr>
            <w:tcW w:w="1274" w:type="dxa"/>
            <w:tcBorders>
              <w:top w:val="nil"/>
              <w:bottom w:val="single" w:sz="4" w:space="0" w:color="auto"/>
            </w:tcBorders>
            <w:vAlign w:val="bottom"/>
          </w:tcPr>
          <w:p w14:paraId="1A4DB9FF" w14:textId="5CD60F93"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(50.20)</w:t>
            </w:r>
          </w:p>
        </w:tc>
        <w:tc>
          <w:tcPr>
            <w:tcW w:w="1274" w:type="dxa"/>
            <w:tcBorders>
              <w:top w:val="nil"/>
              <w:bottom w:val="single" w:sz="4" w:space="0" w:color="auto"/>
            </w:tcBorders>
            <w:shd w:val="clear" w:color="auto" w:fill="auto"/>
            <w:vAlign w:val="bottom"/>
          </w:tcPr>
          <w:p w14:paraId="32E528EE" w14:textId="1B20530C"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0.76 (37.17)</w:t>
            </w:r>
          </w:p>
        </w:tc>
        <w:tc>
          <w:tcPr>
            <w:tcW w:w="1274" w:type="dxa"/>
            <w:tcBorders>
              <w:top w:val="nil"/>
              <w:bottom w:val="single" w:sz="4" w:space="0" w:color="auto"/>
            </w:tcBorders>
            <w:shd w:val="clear" w:color="auto" w:fill="auto"/>
            <w:vAlign w:val="bottom"/>
          </w:tcPr>
          <w:p w14:paraId="1C5FFC45" w14:textId="421EA244"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0.76 (9.22)</w:t>
            </w:r>
          </w:p>
        </w:tc>
        <w:tc>
          <w:tcPr>
            <w:tcW w:w="1261" w:type="dxa"/>
            <w:tcBorders>
              <w:top w:val="nil"/>
              <w:bottom w:val="single" w:sz="4" w:space="0" w:color="auto"/>
            </w:tcBorders>
            <w:shd w:val="clear" w:color="auto" w:fill="auto"/>
            <w:vAlign w:val="bottom"/>
          </w:tcPr>
          <w:p w14:paraId="295D9352" w14:textId="2C43D94E"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0.87 (1.61)</w:t>
            </w:r>
          </w:p>
        </w:tc>
        <w:tc>
          <w:tcPr>
            <w:tcW w:w="1261" w:type="dxa"/>
            <w:tcBorders>
              <w:top w:val="nil"/>
              <w:bottom w:val="single" w:sz="4" w:space="0" w:color="auto"/>
            </w:tcBorders>
            <w:shd w:val="clear" w:color="auto" w:fill="auto"/>
            <w:vAlign w:val="bottom"/>
          </w:tcPr>
          <w:p w14:paraId="05E989BC" w14:textId="41F44D91"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(1.32)</w:t>
            </w:r>
          </w:p>
        </w:tc>
        <w:tc>
          <w:tcPr>
            <w:tcW w:w="1261" w:type="dxa"/>
            <w:tcBorders>
              <w:top w:val="nil"/>
              <w:bottom w:val="single" w:sz="4" w:space="0" w:color="auto"/>
            </w:tcBorders>
            <w:vAlign w:val="bottom"/>
          </w:tcPr>
          <w:p w14:paraId="6B5595B6" w14:textId="54509169" w:rsidR="0014002B" w:rsidRPr="007A0B80" w:rsidRDefault="0014002B" w:rsidP="0014002B">
            <w:pPr>
              <w:spacing w:after="0" w:line="240" w:lineRule="auto"/>
              <w:jc w:val="center"/>
              <w:rPr>
                <w:rFonts w:ascii="Times New Roman" w:hAnsi="Times New Roman" w:cs="Times New Roman"/>
                <w:color w:val="000000"/>
                <w:sz w:val="20"/>
              </w:rPr>
            </w:pPr>
            <w:r>
              <w:rPr>
                <w:rFonts w:ascii="Times New Roman" w:eastAsia="Times New Roman" w:hAnsi="Times New Roman" w:cs="Times New Roman"/>
                <w:color w:val="000000"/>
                <w:sz w:val="20"/>
                <w:szCs w:val="18"/>
                <w:lang w:eastAsia="en-AU"/>
              </w:rPr>
              <w:t>0.93 (0.49)</w:t>
            </w:r>
          </w:p>
        </w:tc>
      </w:tr>
      <w:tr w:rsidR="0014002B" w:rsidRPr="007A0B80" w14:paraId="2F69ADE3" w14:textId="77777777" w:rsidTr="00FF30DC">
        <w:trPr>
          <w:trHeight w:val="289"/>
        </w:trPr>
        <w:tc>
          <w:tcPr>
            <w:tcW w:w="1480" w:type="dxa"/>
            <w:tcBorders>
              <w:top w:val="single" w:sz="4" w:space="0" w:color="auto"/>
            </w:tcBorders>
            <w:shd w:val="clear" w:color="auto" w:fill="auto"/>
            <w:vAlign w:val="bottom"/>
          </w:tcPr>
          <w:p w14:paraId="655EBAB4" w14:textId="1BA12D6D"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DRAOR Protect</w:t>
            </w:r>
          </w:p>
        </w:tc>
        <w:tc>
          <w:tcPr>
            <w:tcW w:w="1810" w:type="dxa"/>
            <w:tcBorders>
              <w:top w:val="single" w:sz="4" w:space="0" w:color="auto"/>
            </w:tcBorders>
            <w:shd w:val="clear" w:color="auto" w:fill="auto"/>
            <w:vAlign w:val="bottom"/>
          </w:tcPr>
          <w:p w14:paraId="7E2D7BC8" w14:textId="7777777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p>
        </w:tc>
        <w:tc>
          <w:tcPr>
            <w:tcW w:w="1358" w:type="dxa"/>
            <w:tcBorders>
              <w:top w:val="single" w:sz="4" w:space="0" w:color="auto"/>
            </w:tcBorders>
            <w:shd w:val="clear" w:color="auto" w:fill="auto"/>
            <w:vAlign w:val="bottom"/>
          </w:tcPr>
          <w:p w14:paraId="31F2932E" w14:textId="7777777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p>
        </w:tc>
        <w:tc>
          <w:tcPr>
            <w:tcW w:w="1364" w:type="dxa"/>
            <w:tcBorders>
              <w:top w:val="single" w:sz="4" w:space="0" w:color="auto"/>
            </w:tcBorders>
            <w:vAlign w:val="bottom"/>
          </w:tcPr>
          <w:p w14:paraId="4205185D" w14:textId="77777777" w:rsidR="0014002B" w:rsidRPr="007A0B80" w:rsidRDefault="0014002B" w:rsidP="0014002B">
            <w:pPr>
              <w:jc w:val="center"/>
              <w:rPr>
                <w:rFonts w:ascii="Times New Roman" w:hAnsi="Times New Roman" w:cs="Times New Roman"/>
                <w:color w:val="000000"/>
                <w:sz w:val="20"/>
                <w:szCs w:val="18"/>
              </w:rPr>
            </w:pPr>
          </w:p>
        </w:tc>
        <w:tc>
          <w:tcPr>
            <w:tcW w:w="1229" w:type="dxa"/>
            <w:tcBorders>
              <w:top w:val="single" w:sz="4" w:space="0" w:color="auto"/>
            </w:tcBorders>
          </w:tcPr>
          <w:p w14:paraId="58847AA8"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vAlign w:val="bottom"/>
          </w:tcPr>
          <w:p w14:paraId="6D6254D2"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05CFBAA"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3A2FA0DE"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shd w:val="clear" w:color="auto" w:fill="auto"/>
            <w:vAlign w:val="bottom"/>
          </w:tcPr>
          <w:p w14:paraId="503B4515"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shd w:val="clear" w:color="auto" w:fill="auto"/>
            <w:vAlign w:val="bottom"/>
          </w:tcPr>
          <w:p w14:paraId="0CD607B4"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vAlign w:val="bottom"/>
          </w:tcPr>
          <w:p w14:paraId="09F24C66" w14:textId="334FE8C2" w:rsidR="0014002B" w:rsidRPr="007A0B80" w:rsidRDefault="0014002B" w:rsidP="0014002B">
            <w:pPr>
              <w:jc w:val="center"/>
              <w:rPr>
                <w:rFonts w:ascii="Times New Roman" w:hAnsi="Times New Roman" w:cs="Times New Roman"/>
                <w:color w:val="000000"/>
                <w:sz w:val="20"/>
                <w:szCs w:val="18"/>
              </w:rPr>
            </w:pPr>
          </w:p>
        </w:tc>
      </w:tr>
      <w:tr w:rsidR="0014002B" w:rsidRPr="007A0B80" w14:paraId="20283954" w14:textId="77777777" w:rsidTr="00FF30DC">
        <w:trPr>
          <w:trHeight w:val="289"/>
        </w:trPr>
        <w:tc>
          <w:tcPr>
            <w:tcW w:w="1480" w:type="dxa"/>
            <w:shd w:val="clear" w:color="auto" w:fill="auto"/>
            <w:vAlign w:val="bottom"/>
          </w:tcPr>
          <w:p w14:paraId="0440A639" w14:textId="1D3BB2F9"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 classes</w:t>
            </w:r>
          </w:p>
        </w:tc>
        <w:tc>
          <w:tcPr>
            <w:tcW w:w="1810" w:type="dxa"/>
            <w:shd w:val="clear" w:color="auto" w:fill="auto"/>
            <w:vAlign w:val="bottom"/>
          </w:tcPr>
          <w:p w14:paraId="3F359A7F" w14:textId="31E74BE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8D51C6">
              <w:rPr>
                <w:rFonts w:ascii="Times New Roman" w:eastAsia="Times New Roman" w:hAnsi="Times New Roman" w:cs="Times New Roman"/>
                <w:sz w:val="20"/>
                <w:szCs w:val="18"/>
                <w:lang w:eastAsia="en-AU"/>
              </w:rPr>
              <w:t xml:space="preserve">152242.05  </w:t>
            </w:r>
          </w:p>
        </w:tc>
        <w:tc>
          <w:tcPr>
            <w:tcW w:w="1358" w:type="dxa"/>
            <w:shd w:val="clear" w:color="auto" w:fill="auto"/>
            <w:vAlign w:val="bottom"/>
          </w:tcPr>
          <w:p w14:paraId="0674C00C" w14:textId="11579FD5"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8D51C6">
              <w:rPr>
                <w:rFonts w:ascii="Times New Roman" w:eastAsia="Times New Roman" w:hAnsi="Times New Roman" w:cs="Times New Roman"/>
                <w:sz w:val="20"/>
                <w:szCs w:val="18"/>
                <w:lang w:eastAsia="en-AU"/>
              </w:rPr>
              <w:t xml:space="preserve">-76040.96  </w:t>
            </w:r>
          </w:p>
        </w:tc>
        <w:tc>
          <w:tcPr>
            <w:tcW w:w="1364" w:type="dxa"/>
            <w:vAlign w:val="bottom"/>
          </w:tcPr>
          <w:p w14:paraId="47F851E5" w14:textId="699B69B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1.92</w:t>
            </w:r>
          </w:p>
        </w:tc>
        <w:tc>
          <w:tcPr>
            <w:tcW w:w="1229" w:type="dxa"/>
            <w:vAlign w:val="bottom"/>
          </w:tcPr>
          <w:p w14:paraId="1C6A8740" w14:textId="0A33B2A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0.51</w:t>
            </w:r>
          </w:p>
        </w:tc>
        <w:tc>
          <w:tcPr>
            <w:tcW w:w="1274" w:type="dxa"/>
            <w:vAlign w:val="bottom"/>
          </w:tcPr>
          <w:p w14:paraId="3DD3598C" w14:textId="7C597F57"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(51.32)</w:t>
            </w:r>
          </w:p>
        </w:tc>
        <w:tc>
          <w:tcPr>
            <w:tcW w:w="1274" w:type="dxa"/>
            <w:shd w:val="clear" w:color="auto" w:fill="auto"/>
            <w:vAlign w:val="bottom"/>
          </w:tcPr>
          <w:p w14:paraId="701F2BA5" w14:textId="1077222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0.84 (48.68)</w:t>
            </w:r>
          </w:p>
        </w:tc>
        <w:tc>
          <w:tcPr>
            <w:tcW w:w="1274" w:type="dxa"/>
            <w:shd w:val="clear" w:color="auto" w:fill="auto"/>
            <w:vAlign w:val="bottom"/>
          </w:tcPr>
          <w:p w14:paraId="76DA4655" w14:textId="25C53965"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2EC93293" w14:textId="43CB52BF"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77A60971" w14:textId="77777777"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vAlign w:val="bottom"/>
          </w:tcPr>
          <w:p w14:paraId="37C51E4D" w14:textId="6854EE02"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0FD360B8" w14:textId="77777777" w:rsidTr="00FF30DC">
        <w:trPr>
          <w:trHeight w:val="289"/>
        </w:trPr>
        <w:tc>
          <w:tcPr>
            <w:tcW w:w="1480" w:type="dxa"/>
            <w:shd w:val="clear" w:color="auto" w:fill="auto"/>
            <w:vAlign w:val="bottom"/>
          </w:tcPr>
          <w:p w14:paraId="422C1EB0" w14:textId="17D29F3D" w:rsidR="0014002B" w:rsidRPr="007A0B80" w:rsidRDefault="0014002B" w:rsidP="0014002B">
            <w:pPr>
              <w:spacing w:after="0" w:line="240" w:lineRule="auto"/>
              <w:ind w:hanging="108"/>
              <w:rPr>
                <w:rFonts w:ascii="Times New Roman" w:eastAsia="Times New Roman" w:hAnsi="Times New Roman" w:cs="Times New Roman"/>
                <w:sz w:val="20"/>
                <w:szCs w:val="18"/>
                <w:lang w:eastAsia="en-AU"/>
              </w:rPr>
            </w:pPr>
          </w:p>
          <w:p w14:paraId="31A2113E"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 classes</w:t>
            </w:r>
          </w:p>
        </w:tc>
        <w:tc>
          <w:tcPr>
            <w:tcW w:w="1810" w:type="dxa"/>
            <w:shd w:val="clear" w:color="auto" w:fill="auto"/>
            <w:vAlign w:val="bottom"/>
          </w:tcPr>
          <w:p w14:paraId="317C400E" w14:textId="4566A54F"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1223FF">
              <w:rPr>
                <w:rFonts w:ascii="Times New Roman" w:eastAsia="Times New Roman" w:hAnsi="Times New Roman" w:cs="Times New Roman"/>
                <w:sz w:val="20"/>
                <w:szCs w:val="18"/>
                <w:lang w:eastAsia="en-AU"/>
              </w:rPr>
              <w:t xml:space="preserve">151992.62  </w:t>
            </w:r>
          </w:p>
        </w:tc>
        <w:tc>
          <w:tcPr>
            <w:tcW w:w="1358" w:type="dxa"/>
            <w:shd w:val="clear" w:color="auto" w:fill="auto"/>
            <w:vAlign w:val="bottom"/>
          </w:tcPr>
          <w:p w14:paraId="06B22C56" w14:textId="0DE0B1CD"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1223FF">
              <w:rPr>
                <w:rFonts w:ascii="Times New Roman" w:eastAsia="Times New Roman" w:hAnsi="Times New Roman" w:cs="Times New Roman"/>
                <w:sz w:val="20"/>
                <w:szCs w:val="18"/>
                <w:lang w:eastAsia="en-AU"/>
              </w:rPr>
              <w:t xml:space="preserve">-75893.37  </w:t>
            </w:r>
          </w:p>
        </w:tc>
        <w:tc>
          <w:tcPr>
            <w:tcW w:w="1364" w:type="dxa"/>
            <w:vAlign w:val="bottom"/>
          </w:tcPr>
          <w:p w14:paraId="7C5B8B26" w14:textId="0011C0BF"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2.20</w:t>
            </w:r>
          </w:p>
        </w:tc>
        <w:tc>
          <w:tcPr>
            <w:tcW w:w="1229" w:type="dxa"/>
            <w:vAlign w:val="bottom"/>
          </w:tcPr>
          <w:p w14:paraId="5EF61B93" w14:textId="441C0680"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0.66</w:t>
            </w:r>
          </w:p>
        </w:tc>
        <w:tc>
          <w:tcPr>
            <w:tcW w:w="1274" w:type="dxa"/>
            <w:vAlign w:val="bottom"/>
          </w:tcPr>
          <w:p w14:paraId="228CD076" w14:textId="02322F4D"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(51.07)</w:t>
            </w:r>
          </w:p>
        </w:tc>
        <w:tc>
          <w:tcPr>
            <w:tcW w:w="1274" w:type="dxa"/>
            <w:shd w:val="clear" w:color="auto" w:fill="auto"/>
            <w:vAlign w:val="bottom"/>
          </w:tcPr>
          <w:p w14:paraId="0F261497" w14:textId="5A4D5312"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0.82 (45.76)</w:t>
            </w:r>
          </w:p>
        </w:tc>
        <w:tc>
          <w:tcPr>
            <w:tcW w:w="1274" w:type="dxa"/>
            <w:shd w:val="clear" w:color="auto" w:fill="auto"/>
            <w:vAlign w:val="bottom"/>
          </w:tcPr>
          <w:p w14:paraId="42F0908A" w14:textId="6378B8E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0.83 (3.17)</w:t>
            </w:r>
          </w:p>
        </w:tc>
        <w:tc>
          <w:tcPr>
            <w:tcW w:w="1261" w:type="dxa"/>
            <w:shd w:val="clear" w:color="auto" w:fill="auto"/>
            <w:vAlign w:val="bottom"/>
          </w:tcPr>
          <w:p w14:paraId="21E5D401" w14:textId="3EF1D76A"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0902E3FD" w14:textId="77777777"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vAlign w:val="bottom"/>
          </w:tcPr>
          <w:p w14:paraId="4EF1082C" w14:textId="466B2761"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5E61388F" w14:textId="77777777" w:rsidTr="00A678C0">
        <w:trPr>
          <w:trHeight w:val="289"/>
        </w:trPr>
        <w:tc>
          <w:tcPr>
            <w:tcW w:w="1480" w:type="dxa"/>
            <w:tcBorders>
              <w:bottom w:val="nil"/>
            </w:tcBorders>
            <w:shd w:val="clear" w:color="auto" w:fill="auto"/>
            <w:vAlign w:val="bottom"/>
          </w:tcPr>
          <w:p w14:paraId="3B32396D" w14:textId="01F7664F" w:rsidR="0014002B" w:rsidRPr="007A0B80" w:rsidRDefault="0014002B" w:rsidP="0014002B">
            <w:pPr>
              <w:spacing w:after="0" w:line="240" w:lineRule="auto"/>
              <w:ind w:hanging="106"/>
              <w:rPr>
                <w:rFonts w:ascii="Times New Roman" w:eastAsia="Times New Roman" w:hAnsi="Times New Roman" w:cs="Times New Roman"/>
                <w:sz w:val="20"/>
                <w:szCs w:val="18"/>
                <w:lang w:eastAsia="en-AU"/>
              </w:rPr>
            </w:pPr>
          </w:p>
          <w:p w14:paraId="10D1E87C"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 classes</w:t>
            </w:r>
          </w:p>
        </w:tc>
        <w:tc>
          <w:tcPr>
            <w:tcW w:w="1810" w:type="dxa"/>
            <w:tcBorders>
              <w:bottom w:val="nil"/>
            </w:tcBorders>
            <w:shd w:val="clear" w:color="auto" w:fill="auto"/>
            <w:vAlign w:val="bottom"/>
          </w:tcPr>
          <w:p w14:paraId="5FD0A760" w14:textId="295B2F58"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C5E60">
              <w:rPr>
                <w:rFonts w:ascii="Times New Roman" w:eastAsia="Times New Roman" w:hAnsi="Times New Roman" w:cs="Times New Roman"/>
                <w:sz w:val="20"/>
                <w:szCs w:val="18"/>
                <w:lang w:eastAsia="en-AU"/>
              </w:rPr>
              <w:t xml:space="preserve">151910.65  </w:t>
            </w:r>
          </w:p>
        </w:tc>
        <w:tc>
          <w:tcPr>
            <w:tcW w:w="1358" w:type="dxa"/>
            <w:tcBorders>
              <w:bottom w:val="nil"/>
            </w:tcBorders>
            <w:shd w:val="clear" w:color="auto" w:fill="auto"/>
            <w:vAlign w:val="bottom"/>
          </w:tcPr>
          <w:p w14:paraId="62B1EEE8" w14:textId="2A34153E"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C5E60">
              <w:rPr>
                <w:rFonts w:ascii="Times New Roman" w:eastAsia="Times New Roman" w:hAnsi="Times New Roman" w:cs="Times New Roman"/>
                <w:sz w:val="20"/>
                <w:szCs w:val="18"/>
                <w:lang w:eastAsia="en-AU"/>
              </w:rPr>
              <w:t xml:space="preserve">-75829.5  </w:t>
            </w:r>
          </w:p>
        </w:tc>
        <w:tc>
          <w:tcPr>
            <w:tcW w:w="1364" w:type="dxa"/>
            <w:tcBorders>
              <w:bottom w:val="nil"/>
            </w:tcBorders>
            <w:vAlign w:val="bottom"/>
          </w:tcPr>
          <w:p w14:paraId="5F271CBC" w14:textId="2B1FAFEF"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0.23</w:t>
            </w:r>
          </w:p>
        </w:tc>
        <w:tc>
          <w:tcPr>
            <w:tcW w:w="1229" w:type="dxa"/>
            <w:tcBorders>
              <w:bottom w:val="nil"/>
            </w:tcBorders>
            <w:vAlign w:val="bottom"/>
          </w:tcPr>
          <w:p w14:paraId="7A864C0F" w14:textId="79AD3771"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0.69</w:t>
            </w:r>
          </w:p>
        </w:tc>
        <w:tc>
          <w:tcPr>
            <w:tcW w:w="1274" w:type="dxa"/>
            <w:tcBorders>
              <w:bottom w:val="nil"/>
            </w:tcBorders>
            <w:vAlign w:val="bottom"/>
          </w:tcPr>
          <w:p w14:paraId="0D20CDA5" w14:textId="0534DF2B"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0.87 (56.05)</w:t>
            </w:r>
          </w:p>
        </w:tc>
        <w:tc>
          <w:tcPr>
            <w:tcW w:w="1274" w:type="dxa"/>
            <w:tcBorders>
              <w:bottom w:val="nil"/>
            </w:tcBorders>
            <w:shd w:val="clear" w:color="auto" w:fill="auto"/>
            <w:vAlign w:val="bottom"/>
          </w:tcPr>
          <w:p w14:paraId="3E7DDF86" w14:textId="58622480" w:rsidR="0014002B" w:rsidRPr="007A0B80" w:rsidRDefault="0014002B" w:rsidP="0014002B">
            <w:pPr>
              <w:spacing w:before="240"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0.78 (36.44)</w:t>
            </w:r>
          </w:p>
        </w:tc>
        <w:tc>
          <w:tcPr>
            <w:tcW w:w="1274" w:type="dxa"/>
            <w:tcBorders>
              <w:bottom w:val="nil"/>
            </w:tcBorders>
            <w:shd w:val="clear" w:color="auto" w:fill="auto"/>
            <w:vAlign w:val="bottom"/>
          </w:tcPr>
          <w:p w14:paraId="7DF4F470" w14:textId="481F1EF6"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0.77 (6.20)</w:t>
            </w:r>
          </w:p>
        </w:tc>
        <w:tc>
          <w:tcPr>
            <w:tcW w:w="1261" w:type="dxa"/>
            <w:tcBorders>
              <w:bottom w:val="nil"/>
            </w:tcBorders>
            <w:shd w:val="clear" w:color="auto" w:fill="auto"/>
            <w:vAlign w:val="bottom"/>
          </w:tcPr>
          <w:p w14:paraId="395267F2" w14:textId="6CF3A2C0"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0.84 (1.32)</w:t>
            </w:r>
          </w:p>
        </w:tc>
        <w:tc>
          <w:tcPr>
            <w:tcW w:w="1261" w:type="dxa"/>
            <w:tcBorders>
              <w:bottom w:val="nil"/>
            </w:tcBorders>
            <w:shd w:val="clear" w:color="auto" w:fill="auto"/>
            <w:vAlign w:val="bottom"/>
          </w:tcPr>
          <w:p w14:paraId="296A811D" w14:textId="62B33CDE"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tcBorders>
              <w:bottom w:val="nil"/>
            </w:tcBorders>
            <w:vAlign w:val="bottom"/>
          </w:tcPr>
          <w:p w14:paraId="75E7F2F9" w14:textId="3438CC03"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569F525F" w14:textId="77777777" w:rsidTr="00A678C0">
        <w:trPr>
          <w:trHeight w:val="289"/>
        </w:trPr>
        <w:tc>
          <w:tcPr>
            <w:tcW w:w="1480" w:type="dxa"/>
            <w:tcBorders>
              <w:top w:val="nil"/>
              <w:bottom w:val="single" w:sz="4" w:space="0" w:color="auto"/>
            </w:tcBorders>
            <w:shd w:val="clear" w:color="auto" w:fill="auto"/>
            <w:vAlign w:val="bottom"/>
          </w:tcPr>
          <w:p w14:paraId="52C3BAC3" w14:textId="01C5D41C" w:rsidR="0014002B" w:rsidRPr="007A0B80" w:rsidRDefault="0014002B" w:rsidP="0014002B">
            <w:pPr>
              <w:spacing w:after="0" w:line="240" w:lineRule="auto"/>
              <w:ind w:hanging="106"/>
              <w:rPr>
                <w:rFonts w:ascii="Times New Roman" w:eastAsia="Times New Roman" w:hAnsi="Times New Roman" w:cs="Times New Roman"/>
                <w:sz w:val="20"/>
                <w:szCs w:val="18"/>
                <w:lang w:eastAsia="en-AU"/>
              </w:rPr>
            </w:pPr>
          </w:p>
          <w:p w14:paraId="39E0AB7F"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sz w:val="20"/>
                <w:szCs w:val="18"/>
                <w:lang w:eastAsia="en-AU"/>
              </w:rPr>
              <w:t>5 classes</w:t>
            </w:r>
          </w:p>
        </w:tc>
        <w:tc>
          <w:tcPr>
            <w:tcW w:w="1810" w:type="dxa"/>
            <w:tcBorders>
              <w:top w:val="nil"/>
              <w:bottom w:val="single" w:sz="4" w:space="0" w:color="auto"/>
            </w:tcBorders>
            <w:shd w:val="clear" w:color="auto" w:fill="auto"/>
            <w:vAlign w:val="bottom"/>
          </w:tcPr>
          <w:p w14:paraId="7B200D1C" w14:textId="5EF281E3"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F30DC">
              <w:rPr>
                <w:rFonts w:ascii="Times New Roman" w:eastAsia="Times New Roman" w:hAnsi="Times New Roman" w:cs="Times New Roman"/>
                <w:sz w:val="20"/>
                <w:szCs w:val="18"/>
                <w:lang w:eastAsia="en-AU"/>
              </w:rPr>
              <w:t xml:space="preserve">151779.84  </w:t>
            </w:r>
          </w:p>
        </w:tc>
        <w:tc>
          <w:tcPr>
            <w:tcW w:w="1358" w:type="dxa"/>
            <w:tcBorders>
              <w:top w:val="nil"/>
              <w:bottom w:val="single" w:sz="4" w:space="0" w:color="auto"/>
            </w:tcBorders>
            <w:shd w:val="clear" w:color="auto" w:fill="auto"/>
            <w:vAlign w:val="bottom"/>
          </w:tcPr>
          <w:p w14:paraId="17A3F38B" w14:textId="186DD1A3"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F30DC">
              <w:rPr>
                <w:rFonts w:ascii="Times New Roman" w:eastAsia="Times New Roman" w:hAnsi="Times New Roman" w:cs="Times New Roman"/>
                <w:sz w:val="20"/>
                <w:szCs w:val="18"/>
                <w:lang w:eastAsia="en-AU"/>
              </w:rPr>
              <w:t xml:space="preserve">-75741.22  </w:t>
            </w:r>
          </w:p>
        </w:tc>
        <w:tc>
          <w:tcPr>
            <w:tcW w:w="1364" w:type="dxa"/>
            <w:tcBorders>
              <w:top w:val="nil"/>
              <w:bottom w:val="single" w:sz="4" w:space="0" w:color="auto"/>
            </w:tcBorders>
            <w:vAlign w:val="bottom"/>
          </w:tcPr>
          <w:p w14:paraId="07C2E574" w14:textId="48100A7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0.12</w:t>
            </w:r>
          </w:p>
        </w:tc>
        <w:tc>
          <w:tcPr>
            <w:tcW w:w="1229" w:type="dxa"/>
            <w:tcBorders>
              <w:top w:val="nil"/>
              <w:bottom w:val="single" w:sz="4" w:space="0" w:color="auto"/>
            </w:tcBorders>
            <w:vAlign w:val="bottom"/>
          </w:tcPr>
          <w:p w14:paraId="5AE95154" w14:textId="2A6E7689"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0.71</w:t>
            </w:r>
          </w:p>
        </w:tc>
        <w:tc>
          <w:tcPr>
            <w:tcW w:w="1274" w:type="dxa"/>
            <w:tcBorders>
              <w:top w:val="nil"/>
              <w:bottom w:val="single" w:sz="4" w:space="0" w:color="auto"/>
            </w:tcBorders>
            <w:vAlign w:val="bottom"/>
          </w:tcPr>
          <w:p w14:paraId="43E1FA94" w14:textId="6AC6308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0.85 (52.49)</w:t>
            </w:r>
          </w:p>
        </w:tc>
        <w:tc>
          <w:tcPr>
            <w:tcW w:w="1274" w:type="dxa"/>
            <w:tcBorders>
              <w:top w:val="nil"/>
              <w:bottom w:val="single" w:sz="4" w:space="0" w:color="auto"/>
            </w:tcBorders>
            <w:shd w:val="clear" w:color="auto" w:fill="auto"/>
            <w:vAlign w:val="bottom"/>
          </w:tcPr>
          <w:p w14:paraId="4F56CB4B" w14:textId="50414F56"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0.77 (37.51)</w:t>
            </w:r>
          </w:p>
        </w:tc>
        <w:tc>
          <w:tcPr>
            <w:tcW w:w="1274" w:type="dxa"/>
            <w:tcBorders>
              <w:top w:val="nil"/>
              <w:bottom w:val="single" w:sz="4" w:space="0" w:color="auto"/>
            </w:tcBorders>
            <w:shd w:val="clear" w:color="auto" w:fill="auto"/>
            <w:vAlign w:val="bottom"/>
          </w:tcPr>
          <w:p w14:paraId="4FC1D9AE" w14:textId="748D866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0.80 (7.27)</w:t>
            </w:r>
          </w:p>
        </w:tc>
        <w:tc>
          <w:tcPr>
            <w:tcW w:w="1261" w:type="dxa"/>
            <w:tcBorders>
              <w:top w:val="nil"/>
              <w:bottom w:val="single" w:sz="4" w:space="0" w:color="auto"/>
            </w:tcBorders>
            <w:shd w:val="clear" w:color="auto" w:fill="auto"/>
            <w:vAlign w:val="bottom"/>
          </w:tcPr>
          <w:p w14:paraId="5AC8D574" w14:textId="746A40C2"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(1.46)</w:t>
            </w:r>
          </w:p>
        </w:tc>
        <w:tc>
          <w:tcPr>
            <w:tcW w:w="1261" w:type="dxa"/>
            <w:tcBorders>
              <w:top w:val="nil"/>
              <w:bottom w:val="single" w:sz="4" w:space="0" w:color="auto"/>
            </w:tcBorders>
            <w:shd w:val="clear" w:color="auto" w:fill="auto"/>
            <w:vAlign w:val="bottom"/>
          </w:tcPr>
          <w:p w14:paraId="65B1BCE6" w14:textId="2B4351C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(1.27)</w:t>
            </w:r>
          </w:p>
        </w:tc>
        <w:tc>
          <w:tcPr>
            <w:tcW w:w="1261" w:type="dxa"/>
            <w:tcBorders>
              <w:top w:val="nil"/>
              <w:bottom w:val="single" w:sz="4" w:space="0" w:color="auto"/>
            </w:tcBorders>
            <w:vAlign w:val="bottom"/>
          </w:tcPr>
          <w:p w14:paraId="6EA8A3C3" w14:textId="104B842E"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0D1DCC7F" w14:textId="77777777" w:rsidTr="004C6BAF">
        <w:trPr>
          <w:trHeight w:val="289"/>
        </w:trPr>
        <w:tc>
          <w:tcPr>
            <w:tcW w:w="14846" w:type="dxa"/>
            <w:gridSpan w:val="11"/>
            <w:tcBorders>
              <w:top w:val="single" w:sz="4" w:space="0" w:color="auto"/>
              <w:bottom w:val="nil"/>
            </w:tcBorders>
            <w:shd w:val="clear" w:color="auto" w:fill="auto"/>
            <w:vAlign w:val="bottom"/>
          </w:tcPr>
          <w:p w14:paraId="36BB183D" w14:textId="1C8BB5FD" w:rsidR="0014002B" w:rsidRPr="00D45E09" w:rsidRDefault="0014002B" w:rsidP="0014002B">
            <w:pPr>
              <w:spacing w:after="0" w:line="240" w:lineRule="auto"/>
              <w:rPr>
                <w:rFonts w:ascii="Times New Roman" w:hAnsi="Times New Roman" w:cs="Times New Roman"/>
                <w:color w:val="000000"/>
                <w:sz w:val="24"/>
                <w:szCs w:val="18"/>
              </w:rPr>
            </w:pPr>
            <w:r w:rsidRPr="009D1D16">
              <w:rPr>
                <w:rFonts w:ascii="Times New Roman" w:hAnsi="Times New Roman" w:cs="Times New Roman"/>
                <w:i/>
                <w:color w:val="000000"/>
                <w:sz w:val="24"/>
                <w:szCs w:val="18"/>
              </w:rPr>
              <w:t>Note.</w:t>
            </w:r>
            <w:r w:rsidRPr="00D45E09">
              <w:rPr>
                <w:rFonts w:ascii="Times New Roman" w:hAnsi="Times New Roman" w:cs="Times New Roman"/>
                <w:color w:val="000000"/>
                <w:sz w:val="24"/>
                <w:szCs w:val="18"/>
              </w:rPr>
              <w:t xml:space="preserve"> Calibration sample comprised of 51633 observations of N = 2050 randomly selected participants. There were 787 recidivism events recorded in this sample. </w:t>
            </w:r>
          </w:p>
          <w:p w14:paraId="429DA6CA" w14:textId="77777777" w:rsidR="0014002B" w:rsidRPr="00D45E09" w:rsidRDefault="0014002B" w:rsidP="0014002B">
            <w:pPr>
              <w:spacing w:after="0" w:line="240" w:lineRule="auto"/>
              <w:rPr>
                <w:rFonts w:ascii="Times New Roman" w:hAnsi="Times New Roman" w:cs="Times New Roman"/>
                <w:color w:val="000000"/>
                <w:sz w:val="24"/>
                <w:szCs w:val="18"/>
              </w:rPr>
            </w:pPr>
            <w:r w:rsidRPr="00D45E09">
              <w:rPr>
                <w:rFonts w:ascii="Times New Roman" w:hAnsi="Times New Roman" w:cs="Times New Roman"/>
                <w:color w:val="000000"/>
                <w:sz w:val="24"/>
                <w:szCs w:val="18"/>
              </w:rPr>
              <w:t>BIC indicates Bayesian information criterion</w:t>
            </w:r>
          </w:p>
          <w:p w14:paraId="351469ED" w14:textId="77777777" w:rsidR="0014002B" w:rsidRPr="00D45E09" w:rsidRDefault="0014002B" w:rsidP="0014002B">
            <w:pPr>
              <w:spacing w:after="0" w:line="240" w:lineRule="auto"/>
              <w:rPr>
                <w:rFonts w:ascii="Times New Roman" w:hAnsi="Times New Roman" w:cs="Times New Roman"/>
                <w:color w:val="000000"/>
                <w:sz w:val="24"/>
                <w:szCs w:val="18"/>
              </w:rPr>
            </w:pPr>
            <w:r w:rsidRPr="00D45E09">
              <w:rPr>
                <w:rFonts w:ascii="Times New Roman" w:hAnsi="Times New Roman" w:cs="Times New Roman"/>
                <w:color w:val="000000"/>
                <w:sz w:val="24"/>
                <w:szCs w:val="18"/>
              </w:rPr>
              <w:t>*indicates significant conditional independence test statistic</w:t>
            </w:r>
          </w:p>
          <w:p w14:paraId="7FF5A091" w14:textId="398ACA9D" w:rsidR="0014002B" w:rsidRPr="00D45E09" w:rsidRDefault="0014002B" w:rsidP="0014002B">
            <w:pPr>
              <w:spacing w:after="0" w:line="240" w:lineRule="auto"/>
              <w:ind w:hanging="106"/>
              <w:rPr>
                <w:rFonts w:ascii="Times New Roman" w:hAnsi="Times New Roman" w:cs="Times New Roman"/>
                <w:color w:val="000000"/>
                <w:sz w:val="24"/>
                <w:szCs w:val="18"/>
              </w:rPr>
            </w:pPr>
          </w:p>
        </w:tc>
      </w:tr>
    </w:tbl>
    <w:p w14:paraId="34764CB6" w14:textId="0F978E5E" w:rsidR="00994843" w:rsidRDefault="00994843" w:rsidP="00994843">
      <w:pPr>
        <w:rPr>
          <w:rFonts w:ascii="Times New Roman" w:hAnsi="Times New Roman" w:cs="Times New Roman"/>
          <w:sz w:val="24"/>
        </w:rPr>
        <w:sectPr w:rsidR="00994843" w:rsidSect="007E18FA">
          <w:type w:val="continuous"/>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42"/>
        <w:gridCol w:w="4474"/>
      </w:tblGrid>
      <w:tr w:rsidR="00994843" w14:paraId="1265D2BC" w14:textId="77777777" w:rsidTr="00A678C0">
        <w:tc>
          <w:tcPr>
            <w:tcW w:w="4508" w:type="dxa"/>
          </w:tcPr>
          <w:p w14:paraId="3165B182" w14:textId="5D68E4AF" w:rsidR="0004338E" w:rsidRDefault="00951030" w:rsidP="00AF5A7A">
            <w:pPr>
              <w:rPr>
                <w:rFonts w:ascii="Times New Roman" w:hAnsi="Times New Roman" w:cs="Times New Roman"/>
                <w:sz w:val="24"/>
              </w:rPr>
            </w:pPr>
            <w:r>
              <w:rPr>
                <w:rFonts w:ascii="Times New Roman" w:hAnsi="Times New Roman" w:cs="Times New Roman"/>
                <w:b/>
                <w:sz w:val="24"/>
              </w:rPr>
              <w:lastRenderedPageBreak/>
              <w:t>F.1</w:t>
            </w:r>
            <w:r>
              <w:rPr>
                <w:rFonts w:ascii="Times New Roman" w:hAnsi="Times New Roman" w:cs="Times New Roman"/>
                <w:sz w:val="24"/>
              </w:rPr>
              <w:t xml:space="preserve"> </w:t>
            </w:r>
          </w:p>
          <w:p w14:paraId="1C19E5EB" w14:textId="531DFCCA" w:rsidR="00A37902" w:rsidRDefault="00A37902" w:rsidP="00AF5A7A">
            <w:pPr>
              <w:rPr>
                <w:rFonts w:ascii="Times New Roman" w:hAnsi="Times New Roman" w:cs="Times New Roman"/>
                <w:sz w:val="24"/>
              </w:rPr>
            </w:pPr>
          </w:p>
          <w:p w14:paraId="4077AE12" w14:textId="77777777" w:rsidR="00B3253A" w:rsidRDefault="00B3253A" w:rsidP="00AF5A7A">
            <w:pPr>
              <w:rPr>
                <w:rFonts w:ascii="Times New Roman" w:hAnsi="Times New Roman" w:cs="Times New Roman"/>
                <w:sz w:val="24"/>
              </w:rPr>
            </w:pPr>
          </w:p>
          <w:p w14:paraId="3969AFF8" w14:textId="3BD4B374" w:rsidR="00994843" w:rsidRDefault="00A37902" w:rsidP="00AF5A7A">
            <w:pPr>
              <w:rPr>
                <w:rFonts w:ascii="Times New Roman" w:hAnsi="Times New Roman" w:cs="Times New Roman"/>
                <w:sz w:val="24"/>
              </w:rPr>
            </w:pPr>
            <w:r>
              <w:rPr>
                <w:noProof/>
                <w:lang w:eastAsia="en-AU"/>
              </w:rPr>
              <w:drawing>
                <wp:inline distT="0" distB="0" distL="0" distR="0" wp14:anchorId="16601DE7" wp14:editId="0067D467">
                  <wp:extent cx="2594904"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4904" cy="1800000"/>
                          </a:xfrm>
                          <a:prstGeom prst="rect">
                            <a:avLst/>
                          </a:prstGeom>
                        </pic:spPr>
                      </pic:pic>
                    </a:graphicData>
                  </a:graphic>
                </wp:inline>
              </w:drawing>
            </w:r>
          </w:p>
        </w:tc>
        <w:tc>
          <w:tcPr>
            <w:tcW w:w="4508" w:type="dxa"/>
          </w:tcPr>
          <w:p w14:paraId="26908C5F" w14:textId="69F54899" w:rsidR="00D76AB0" w:rsidRDefault="00D76AB0" w:rsidP="00AF5A7A">
            <w:pPr>
              <w:rPr>
                <w:rFonts w:ascii="Times New Roman" w:hAnsi="Times New Roman" w:cs="Times New Roman"/>
                <w:sz w:val="24"/>
              </w:rPr>
            </w:pPr>
          </w:p>
          <w:p w14:paraId="43FF12D1" w14:textId="77777777" w:rsidR="00D76AB0" w:rsidRPr="00D76AB0" w:rsidRDefault="00D76AB0" w:rsidP="00D76AB0">
            <w:pPr>
              <w:rPr>
                <w:rFonts w:ascii="Times New Roman" w:hAnsi="Times New Roman" w:cs="Times New Roman"/>
                <w:sz w:val="24"/>
              </w:rPr>
            </w:pPr>
          </w:p>
          <w:p w14:paraId="7107077B" w14:textId="7826966C" w:rsidR="00D76AB0" w:rsidRDefault="00D76AB0" w:rsidP="00D76AB0">
            <w:pPr>
              <w:rPr>
                <w:rFonts w:ascii="Times New Roman" w:hAnsi="Times New Roman" w:cs="Times New Roman"/>
                <w:sz w:val="24"/>
              </w:rPr>
            </w:pPr>
          </w:p>
          <w:p w14:paraId="286C45CB" w14:textId="73600D0B" w:rsidR="00D76AB0" w:rsidRDefault="00A37902" w:rsidP="00D76AB0">
            <w:pPr>
              <w:rPr>
                <w:rFonts w:ascii="Times New Roman" w:hAnsi="Times New Roman" w:cs="Times New Roman"/>
                <w:sz w:val="24"/>
              </w:rPr>
            </w:pPr>
            <w:r>
              <w:rPr>
                <w:noProof/>
                <w:lang w:eastAsia="en-AU"/>
              </w:rPr>
              <w:drawing>
                <wp:inline distT="0" distB="0" distL="0" distR="0" wp14:anchorId="46E14D84" wp14:editId="334D5819">
                  <wp:extent cx="2910569" cy="18000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569" cy="1800000"/>
                          </a:xfrm>
                          <a:prstGeom prst="rect">
                            <a:avLst/>
                          </a:prstGeom>
                        </pic:spPr>
                      </pic:pic>
                    </a:graphicData>
                  </a:graphic>
                </wp:inline>
              </w:drawing>
            </w:r>
          </w:p>
          <w:p w14:paraId="0A5AA935" w14:textId="531A00E3" w:rsidR="00D76AB0" w:rsidRDefault="00D76AB0" w:rsidP="00D76AB0">
            <w:pPr>
              <w:rPr>
                <w:rFonts w:ascii="Times New Roman" w:hAnsi="Times New Roman" w:cs="Times New Roman"/>
                <w:sz w:val="24"/>
              </w:rPr>
            </w:pPr>
          </w:p>
          <w:p w14:paraId="27A0EBDE" w14:textId="77777777" w:rsidR="00994843" w:rsidRPr="00D76AB0" w:rsidRDefault="00994843" w:rsidP="00A678C0">
            <w:pPr>
              <w:jc w:val="center"/>
              <w:rPr>
                <w:rFonts w:ascii="Times New Roman" w:hAnsi="Times New Roman" w:cs="Times New Roman"/>
                <w:sz w:val="24"/>
              </w:rPr>
            </w:pPr>
          </w:p>
        </w:tc>
      </w:tr>
      <w:tr w:rsidR="00994843" w14:paraId="5FE311CA" w14:textId="77777777" w:rsidTr="00A678C0">
        <w:tc>
          <w:tcPr>
            <w:tcW w:w="4508" w:type="dxa"/>
          </w:tcPr>
          <w:p w14:paraId="67522EF1" w14:textId="77777777" w:rsidR="00994843" w:rsidRDefault="00994843" w:rsidP="00AF5A7A">
            <w:pPr>
              <w:rPr>
                <w:rFonts w:ascii="Times New Roman" w:hAnsi="Times New Roman" w:cs="Times New Roman"/>
                <w:sz w:val="24"/>
              </w:rPr>
            </w:pPr>
            <w:r>
              <w:rPr>
                <w:rFonts w:ascii="Times New Roman" w:hAnsi="Times New Roman" w:cs="Times New Roman"/>
                <w:sz w:val="24"/>
              </w:rPr>
              <w:t xml:space="preserve">A.  Predicted DRAOR Stable Trajectories for 60% Calibration Sample </w:t>
            </w:r>
          </w:p>
        </w:tc>
        <w:tc>
          <w:tcPr>
            <w:tcW w:w="4508" w:type="dxa"/>
          </w:tcPr>
          <w:p w14:paraId="56DFB9AD" w14:textId="77777777" w:rsidR="00994843" w:rsidRDefault="00994843" w:rsidP="00AF5A7A">
            <w:pPr>
              <w:rPr>
                <w:rFonts w:ascii="Times New Roman" w:hAnsi="Times New Roman" w:cs="Times New Roman"/>
                <w:sz w:val="24"/>
              </w:rPr>
            </w:pPr>
            <w:r>
              <w:rPr>
                <w:rFonts w:ascii="Times New Roman" w:hAnsi="Times New Roman" w:cs="Times New Roman"/>
                <w:sz w:val="24"/>
              </w:rPr>
              <w:t>B.  Predicted DRAOR Stable Trajectories for 40% Test Sample</w:t>
            </w:r>
          </w:p>
        </w:tc>
      </w:tr>
      <w:tr w:rsidR="00994843" w14:paraId="093E11DB" w14:textId="77777777" w:rsidTr="00A678C0">
        <w:tc>
          <w:tcPr>
            <w:tcW w:w="4508" w:type="dxa"/>
          </w:tcPr>
          <w:p w14:paraId="252E5A76" w14:textId="45222771" w:rsidR="00994843" w:rsidRDefault="00CC5000" w:rsidP="00AF5A7A">
            <w:pPr>
              <w:rPr>
                <w:rFonts w:ascii="Times New Roman" w:hAnsi="Times New Roman" w:cs="Times New Roman"/>
                <w:sz w:val="24"/>
              </w:rPr>
            </w:pPr>
            <w:r>
              <w:rPr>
                <w:noProof/>
                <w:lang w:eastAsia="en-AU"/>
              </w:rPr>
              <w:drawing>
                <wp:inline distT="0" distB="0" distL="0" distR="0" wp14:anchorId="3486E1A7" wp14:editId="3033F056">
                  <wp:extent cx="2856832" cy="1800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6832" cy="1800000"/>
                          </a:xfrm>
                          <a:prstGeom prst="rect">
                            <a:avLst/>
                          </a:prstGeom>
                        </pic:spPr>
                      </pic:pic>
                    </a:graphicData>
                  </a:graphic>
                </wp:inline>
              </w:drawing>
            </w:r>
          </w:p>
        </w:tc>
        <w:tc>
          <w:tcPr>
            <w:tcW w:w="4508" w:type="dxa"/>
          </w:tcPr>
          <w:p w14:paraId="7E511FCE" w14:textId="0DE20FDF" w:rsidR="00994843" w:rsidRDefault="00B30138" w:rsidP="00AF5A7A">
            <w:pPr>
              <w:rPr>
                <w:rFonts w:ascii="Times New Roman" w:hAnsi="Times New Roman" w:cs="Times New Roman"/>
                <w:sz w:val="24"/>
              </w:rPr>
            </w:pPr>
            <w:r>
              <w:rPr>
                <w:noProof/>
                <w:lang w:eastAsia="en-AU"/>
              </w:rPr>
              <w:drawing>
                <wp:inline distT="0" distB="0" distL="0" distR="0" wp14:anchorId="0E8A9DD2" wp14:editId="60F8AD90">
                  <wp:extent cx="2856833" cy="1800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6833" cy="1800000"/>
                          </a:xfrm>
                          <a:prstGeom prst="rect">
                            <a:avLst/>
                          </a:prstGeom>
                        </pic:spPr>
                      </pic:pic>
                    </a:graphicData>
                  </a:graphic>
                </wp:inline>
              </w:drawing>
            </w:r>
          </w:p>
        </w:tc>
      </w:tr>
      <w:tr w:rsidR="00994843" w14:paraId="3B1C73E4" w14:textId="77777777" w:rsidTr="00A678C0">
        <w:tc>
          <w:tcPr>
            <w:tcW w:w="4508" w:type="dxa"/>
          </w:tcPr>
          <w:p w14:paraId="2D3FC751" w14:textId="77777777" w:rsidR="00994843" w:rsidRDefault="00994843" w:rsidP="00AF5A7A">
            <w:pPr>
              <w:rPr>
                <w:rFonts w:ascii="Times New Roman" w:hAnsi="Times New Roman" w:cs="Times New Roman"/>
                <w:sz w:val="24"/>
              </w:rPr>
            </w:pPr>
            <w:r>
              <w:rPr>
                <w:rFonts w:ascii="Times New Roman" w:hAnsi="Times New Roman" w:cs="Times New Roman"/>
                <w:sz w:val="24"/>
              </w:rPr>
              <w:t>C.  Predicted DRAOR Acute Trajectories for 60% Calibration Sample</w:t>
            </w:r>
          </w:p>
        </w:tc>
        <w:tc>
          <w:tcPr>
            <w:tcW w:w="4508" w:type="dxa"/>
          </w:tcPr>
          <w:p w14:paraId="02CE3038" w14:textId="77777777" w:rsidR="00994843" w:rsidRDefault="00994843" w:rsidP="00AF5A7A">
            <w:pPr>
              <w:rPr>
                <w:rFonts w:ascii="Times New Roman" w:hAnsi="Times New Roman" w:cs="Times New Roman"/>
                <w:sz w:val="24"/>
              </w:rPr>
            </w:pPr>
            <w:r>
              <w:rPr>
                <w:rFonts w:ascii="Times New Roman" w:hAnsi="Times New Roman" w:cs="Times New Roman"/>
                <w:sz w:val="24"/>
              </w:rPr>
              <w:t>D.  Predicted DRAOR Acute Trajectories for 40% Test Sample</w:t>
            </w:r>
          </w:p>
        </w:tc>
      </w:tr>
      <w:tr w:rsidR="00994843" w14:paraId="28151511" w14:textId="77777777" w:rsidTr="00A678C0">
        <w:tc>
          <w:tcPr>
            <w:tcW w:w="4508" w:type="dxa"/>
          </w:tcPr>
          <w:p w14:paraId="4D96B75D" w14:textId="7F142139" w:rsidR="00994843" w:rsidRDefault="006A3BA1" w:rsidP="00AF5A7A">
            <w:pPr>
              <w:rPr>
                <w:rFonts w:ascii="Times New Roman" w:hAnsi="Times New Roman" w:cs="Times New Roman"/>
                <w:sz w:val="24"/>
              </w:rPr>
            </w:pPr>
            <w:r>
              <w:rPr>
                <w:noProof/>
                <w:lang w:eastAsia="en-AU"/>
              </w:rPr>
              <w:drawing>
                <wp:inline distT="0" distB="0" distL="0" distR="0" wp14:anchorId="4E2CDC20" wp14:editId="2408DA1F">
                  <wp:extent cx="2962042" cy="1800000"/>
                  <wp:effectExtent l="0" t="0" r="0" b="0"/>
                  <wp:docPr id="1014219354" name="Picture 101421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042" cy="1800000"/>
                          </a:xfrm>
                          <a:prstGeom prst="rect">
                            <a:avLst/>
                          </a:prstGeom>
                        </pic:spPr>
                      </pic:pic>
                    </a:graphicData>
                  </a:graphic>
                </wp:inline>
              </w:drawing>
            </w:r>
          </w:p>
        </w:tc>
        <w:tc>
          <w:tcPr>
            <w:tcW w:w="4508" w:type="dxa"/>
          </w:tcPr>
          <w:p w14:paraId="2A054AD8" w14:textId="140565FF" w:rsidR="00994843" w:rsidRDefault="00582241" w:rsidP="00AF5A7A">
            <w:pPr>
              <w:rPr>
                <w:rFonts w:ascii="Times New Roman" w:hAnsi="Times New Roman" w:cs="Times New Roman"/>
                <w:sz w:val="24"/>
              </w:rPr>
            </w:pPr>
            <w:r>
              <w:rPr>
                <w:noProof/>
                <w:lang w:eastAsia="en-AU"/>
              </w:rPr>
              <w:drawing>
                <wp:inline distT="0" distB="0" distL="0" distR="0" wp14:anchorId="0F7C5A98" wp14:editId="715ECEA2">
                  <wp:extent cx="2905365" cy="1800000"/>
                  <wp:effectExtent l="0" t="0" r="0" b="0"/>
                  <wp:docPr id="1014219355" name="Picture 10142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365" cy="1800000"/>
                          </a:xfrm>
                          <a:prstGeom prst="rect">
                            <a:avLst/>
                          </a:prstGeom>
                        </pic:spPr>
                      </pic:pic>
                    </a:graphicData>
                  </a:graphic>
                </wp:inline>
              </w:drawing>
            </w:r>
          </w:p>
        </w:tc>
      </w:tr>
      <w:tr w:rsidR="00994843" w14:paraId="176388F4" w14:textId="77777777" w:rsidTr="00A678C0">
        <w:tc>
          <w:tcPr>
            <w:tcW w:w="4508" w:type="dxa"/>
          </w:tcPr>
          <w:p w14:paraId="4BD5E36C" w14:textId="77777777" w:rsidR="00994843" w:rsidRDefault="00994843" w:rsidP="00AF5A7A">
            <w:pPr>
              <w:rPr>
                <w:rFonts w:ascii="Times New Roman" w:hAnsi="Times New Roman" w:cs="Times New Roman"/>
                <w:sz w:val="24"/>
              </w:rPr>
            </w:pPr>
            <w:r>
              <w:rPr>
                <w:rFonts w:ascii="Times New Roman" w:hAnsi="Times New Roman" w:cs="Times New Roman"/>
                <w:sz w:val="24"/>
              </w:rPr>
              <w:t xml:space="preserve"> E.  Predicted DRAOR Protect Trajectories for 60% Calibration Sample</w:t>
            </w:r>
          </w:p>
        </w:tc>
        <w:tc>
          <w:tcPr>
            <w:tcW w:w="4508" w:type="dxa"/>
          </w:tcPr>
          <w:p w14:paraId="6782938D" w14:textId="77777777" w:rsidR="00994843" w:rsidRDefault="00994843" w:rsidP="00AF5A7A">
            <w:pPr>
              <w:rPr>
                <w:rFonts w:ascii="Times New Roman" w:hAnsi="Times New Roman" w:cs="Times New Roman"/>
                <w:sz w:val="24"/>
              </w:rPr>
            </w:pPr>
            <w:r>
              <w:rPr>
                <w:rFonts w:ascii="Times New Roman" w:hAnsi="Times New Roman" w:cs="Times New Roman"/>
                <w:sz w:val="24"/>
              </w:rPr>
              <w:t>F.  Predicted DRAOR Protect Trajectories for 40% Test Sample</w:t>
            </w:r>
          </w:p>
        </w:tc>
      </w:tr>
    </w:tbl>
    <w:p w14:paraId="6089AE5D" w14:textId="77777777" w:rsidR="00994843" w:rsidRDefault="00994843" w:rsidP="00994843">
      <w:pPr>
        <w:rPr>
          <w:rFonts w:ascii="Times New Roman" w:hAnsi="Times New Roman" w:cs="Times New Roman"/>
          <w:sz w:val="24"/>
        </w:rPr>
      </w:pPr>
    </w:p>
    <w:p w14:paraId="09F411F0" w14:textId="645551E9" w:rsidR="00C526D8" w:rsidRPr="00C836DE" w:rsidRDefault="00994843" w:rsidP="00994843">
      <w:pPr>
        <w:rPr>
          <w:rFonts w:ascii="Times New Roman" w:hAnsi="Times New Roman" w:cs="Times New Roman"/>
          <w:sz w:val="24"/>
        </w:rPr>
      </w:pPr>
      <w:r w:rsidRPr="00C526D8">
        <w:rPr>
          <w:rFonts w:ascii="Times New Roman" w:hAnsi="Times New Roman" w:cs="Times New Roman"/>
          <w:sz w:val="24"/>
        </w:rPr>
        <w:t>Cross sample compari</w:t>
      </w:r>
      <w:r w:rsidR="00C526D8">
        <w:rPr>
          <w:rFonts w:ascii="Times New Roman" w:hAnsi="Times New Roman" w:cs="Times New Roman"/>
          <w:sz w:val="24"/>
        </w:rPr>
        <w:t xml:space="preserve">sons of identified trajectories. </w:t>
      </w:r>
      <w:r w:rsidR="00E06E19" w:rsidRPr="00E06E19">
        <w:rPr>
          <w:rFonts w:ascii="Times New Roman" w:hAnsi="Times New Roman" w:cs="Times New Roman"/>
          <w:sz w:val="24"/>
        </w:rPr>
        <w:t xml:space="preserve">Calibration sample comprised of 51633 observations of </w:t>
      </w:r>
      <w:r w:rsidR="00E06E19" w:rsidRPr="00E06E19">
        <w:rPr>
          <w:rFonts w:ascii="Times New Roman" w:hAnsi="Times New Roman" w:cs="Times New Roman"/>
          <w:i/>
          <w:sz w:val="24"/>
        </w:rPr>
        <w:t>N</w:t>
      </w:r>
      <w:r w:rsidR="00E06E19" w:rsidRPr="00E06E19">
        <w:rPr>
          <w:rFonts w:ascii="Times New Roman" w:hAnsi="Times New Roman" w:cs="Times New Roman"/>
          <w:sz w:val="24"/>
        </w:rPr>
        <w:t xml:space="preserve"> = 2050 randomly selected participants</w:t>
      </w:r>
      <w:r w:rsidR="00E06E19">
        <w:rPr>
          <w:rFonts w:ascii="Times New Roman" w:hAnsi="Times New Roman" w:cs="Times New Roman"/>
          <w:sz w:val="24"/>
        </w:rPr>
        <w:t>, with</w:t>
      </w:r>
      <w:r w:rsidR="00E06E19" w:rsidRPr="00E06E19">
        <w:rPr>
          <w:rFonts w:ascii="Times New Roman" w:hAnsi="Times New Roman" w:cs="Times New Roman"/>
          <w:sz w:val="24"/>
        </w:rPr>
        <w:t xml:space="preserve"> 787 recidivism events</w:t>
      </w:r>
      <w:r w:rsidR="00C836DE">
        <w:rPr>
          <w:rFonts w:ascii="Times New Roman" w:hAnsi="Times New Roman" w:cs="Times New Roman"/>
          <w:sz w:val="24"/>
        </w:rPr>
        <w:t xml:space="preserve">. Calibration sample comprised of 40312 observations of </w:t>
      </w:r>
      <w:r w:rsidR="00C836DE">
        <w:rPr>
          <w:rFonts w:ascii="Times New Roman" w:hAnsi="Times New Roman" w:cs="Times New Roman"/>
          <w:i/>
          <w:sz w:val="24"/>
        </w:rPr>
        <w:t xml:space="preserve">N </w:t>
      </w:r>
      <w:r w:rsidR="00C836DE">
        <w:rPr>
          <w:rFonts w:ascii="Times New Roman" w:hAnsi="Times New Roman" w:cs="Times New Roman"/>
          <w:sz w:val="24"/>
        </w:rPr>
        <w:t>= 1598 remaining participants, with 646 recidivism events</w:t>
      </w:r>
      <w:r w:rsidR="000342EE">
        <w:rPr>
          <w:rFonts w:ascii="Times New Roman" w:hAnsi="Times New Roman" w:cs="Times New Roman"/>
          <w:sz w:val="24"/>
        </w:rPr>
        <w:t xml:space="preserve">. </w:t>
      </w:r>
    </w:p>
    <w:p w14:paraId="1CF308B1" w14:textId="31B8647E" w:rsidR="00994843" w:rsidRPr="009248EC" w:rsidRDefault="00994843" w:rsidP="00994843">
      <w:pPr>
        <w:rPr>
          <w:rFonts w:ascii="Times New Roman" w:hAnsi="Times New Roman" w:cs="Times New Roman"/>
          <w:sz w:val="24"/>
        </w:rPr>
      </w:pPr>
      <w:r w:rsidRPr="00C526D8">
        <w:rPr>
          <w:rFonts w:ascii="Times New Roman" w:hAnsi="Times New Roman" w:cs="Times New Roman"/>
          <w:sz w:val="24"/>
        </w:rPr>
        <w:t xml:space="preserve"> </w:t>
      </w:r>
    </w:p>
    <w:p w14:paraId="05618DED" w14:textId="2E2697AB" w:rsidR="007E18FA" w:rsidRDefault="007E18FA">
      <w:pPr>
        <w:sectPr w:rsidR="007E18FA" w:rsidSect="007E18FA">
          <w:pgSz w:w="11906" w:h="16838"/>
          <w:pgMar w:top="1440" w:right="1440" w:bottom="1440" w:left="1440" w:header="708" w:footer="708" w:gutter="0"/>
          <w:cols w:space="708"/>
          <w:docGrid w:linePitch="360"/>
        </w:sectPr>
      </w:pPr>
    </w:p>
    <w:p w14:paraId="67275BB3" w14:textId="77B5100D" w:rsidR="00951030" w:rsidRPr="00951030" w:rsidRDefault="00951030" w:rsidP="00951030">
      <w:pPr>
        <w:pStyle w:val="Caption"/>
        <w:keepNext/>
        <w:rPr>
          <w:i w:val="0"/>
          <w:color w:val="auto"/>
        </w:rPr>
      </w:pPr>
      <w:r w:rsidRPr="00951030">
        <w:rPr>
          <w:rFonts w:ascii="Times New Roman" w:hAnsi="Times New Roman" w:cs="Times New Roman"/>
          <w:b/>
          <w:i w:val="0"/>
          <w:color w:val="auto"/>
          <w:sz w:val="24"/>
        </w:rPr>
        <w:lastRenderedPageBreak/>
        <w:t>G.1</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7432"/>
      </w:tblGrid>
      <w:tr w:rsidR="00D65DCE" w14:paraId="437B03F1" w14:textId="77777777" w:rsidTr="00A678C0">
        <w:trPr>
          <w:trHeight w:val="3640"/>
        </w:trPr>
        <w:tc>
          <w:tcPr>
            <w:tcW w:w="6516" w:type="dxa"/>
          </w:tcPr>
          <w:p w14:paraId="41F6E38F" w14:textId="77777777" w:rsidR="00D65DCE" w:rsidRDefault="00D65DCE" w:rsidP="00D65DCE">
            <w:pPr>
              <w:rPr>
                <w:rFonts w:ascii="Times New Roman" w:hAnsi="Times New Roman" w:cs="Times New Roman"/>
                <w:b/>
                <w:sz w:val="24"/>
              </w:rPr>
            </w:pPr>
            <w:r>
              <w:rPr>
                <w:rFonts w:ascii="Times New Roman" w:hAnsi="Times New Roman" w:cs="Times New Roman"/>
                <w:b/>
                <w:sz w:val="24"/>
              </w:rPr>
              <w:t>A</w:t>
            </w:r>
          </w:p>
          <w:p w14:paraId="3784C41C" w14:textId="19953F29" w:rsidR="00D65DCE" w:rsidRPr="007B1AB4" w:rsidRDefault="00D65DCE" w:rsidP="00D65DCE">
            <w:r w:rsidRPr="603C5F3B">
              <w:rPr>
                <w:rFonts w:ascii="Times New Roman" w:hAnsi="Times New Roman" w:cs="Times New Roman"/>
                <w:b/>
                <w:bCs/>
                <w:sz w:val="24"/>
                <w:szCs w:val="24"/>
              </w:rPr>
              <w:t xml:space="preserve"> </w:t>
            </w:r>
            <w:r w:rsidR="00AE0CB5">
              <w:rPr>
                <w:rFonts w:ascii="Times New Roman" w:hAnsi="Times New Roman" w:cs="Times New Roman"/>
                <w:b/>
                <w:bCs/>
                <w:noProof/>
                <w:sz w:val="24"/>
                <w:szCs w:val="24"/>
                <w:lang w:eastAsia="en-AU"/>
              </w:rPr>
              <w:drawing>
                <wp:inline distT="0" distB="0" distL="0" distR="0" wp14:anchorId="0CA481BC" wp14:editId="2A2B09A7">
                  <wp:extent cx="3398271" cy="1800000"/>
                  <wp:effectExtent l="0" t="0" r="0" b="0"/>
                  <wp:docPr id="1014219357" name="Picture 10142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8271" cy="1800000"/>
                          </a:xfrm>
                          <a:prstGeom prst="rect">
                            <a:avLst/>
                          </a:prstGeom>
                          <a:noFill/>
                        </pic:spPr>
                      </pic:pic>
                    </a:graphicData>
                  </a:graphic>
                </wp:inline>
              </w:drawing>
            </w:r>
          </w:p>
        </w:tc>
        <w:tc>
          <w:tcPr>
            <w:tcW w:w="7432" w:type="dxa"/>
          </w:tcPr>
          <w:p w14:paraId="7B6433DF" w14:textId="23353950" w:rsidR="00D65DCE" w:rsidRDefault="00D65DCE" w:rsidP="00D65DCE">
            <w:pPr>
              <w:rPr>
                <w:rFonts w:ascii="Times New Roman" w:hAnsi="Times New Roman" w:cs="Times New Roman"/>
                <w:b/>
                <w:bCs/>
                <w:sz w:val="24"/>
                <w:szCs w:val="24"/>
              </w:rPr>
            </w:pPr>
            <w:r w:rsidRPr="603C5F3B">
              <w:rPr>
                <w:rFonts w:ascii="Times New Roman" w:hAnsi="Times New Roman" w:cs="Times New Roman"/>
                <w:b/>
                <w:bCs/>
                <w:sz w:val="24"/>
                <w:szCs w:val="24"/>
              </w:rPr>
              <w:t>B</w:t>
            </w:r>
          </w:p>
          <w:p w14:paraId="4BE47EF1" w14:textId="77777777" w:rsidR="005A5D18" w:rsidRDefault="005A5D18" w:rsidP="00D65DCE">
            <w:pPr>
              <w:rPr>
                <w:rFonts w:ascii="Times New Roman" w:hAnsi="Times New Roman" w:cs="Times New Roman"/>
                <w:b/>
                <w:sz w:val="24"/>
              </w:rPr>
            </w:pPr>
          </w:p>
          <w:p w14:paraId="4E26D9B6" w14:textId="0DA4B8AD" w:rsidR="00D65DCE" w:rsidRDefault="00AE0CB5" w:rsidP="00D65DCE">
            <w:r>
              <w:rPr>
                <w:noProof/>
                <w:lang w:eastAsia="en-AU"/>
              </w:rPr>
              <w:drawing>
                <wp:inline distT="0" distB="0" distL="0" distR="0" wp14:anchorId="05B4C3FD" wp14:editId="79A7041F">
                  <wp:extent cx="3422608" cy="1800000"/>
                  <wp:effectExtent l="0" t="0" r="0" b="0"/>
                  <wp:docPr id="1014219358" name="Picture 101421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2608" cy="1800000"/>
                          </a:xfrm>
                          <a:prstGeom prst="rect">
                            <a:avLst/>
                          </a:prstGeom>
                          <a:noFill/>
                        </pic:spPr>
                      </pic:pic>
                    </a:graphicData>
                  </a:graphic>
                </wp:inline>
              </w:drawing>
            </w:r>
          </w:p>
        </w:tc>
      </w:tr>
      <w:tr w:rsidR="00D65DCE" w14:paraId="3062B8DE" w14:textId="77777777" w:rsidTr="00A678C0">
        <w:trPr>
          <w:trHeight w:val="3640"/>
        </w:trPr>
        <w:tc>
          <w:tcPr>
            <w:tcW w:w="6516" w:type="dxa"/>
          </w:tcPr>
          <w:p w14:paraId="615312CF" w14:textId="4FFF9907" w:rsidR="00D65DCE" w:rsidRDefault="00D65DCE" w:rsidP="00D65DCE">
            <w:pPr>
              <w:rPr>
                <w:rFonts w:ascii="Times New Roman" w:hAnsi="Times New Roman" w:cs="Times New Roman"/>
                <w:sz w:val="24"/>
              </w:rPr>
            </w:pPr>
          </w:p>
          <w:p w14:paraId="4B057C5F" w14:textId="77777777" w:rsidR="00D65DCE" w:rsidRDefault="00D65DCE" w:rsidP="00D65DCE">
            <w:pPr>
              <w:rPr>
                <w:rFonts w:ascii="Times New Roman" w:hAnsi="Times New Roman" w:cs="Times New Roman"/>
                <w:b/>
                <w:sz w:val="24"/>
              </w:rPr>
            </w:pPr>
            <w:r w:rsidRPr="603C5F3B">
              <w:rPr>
                <w:rFonts w:ascii="Times New Roman" w:hAnsi="Times New Roman" w:cs="Times New Roman"/>
                <w:b/>
                <w:bCs/>
                <w:sz w:val="24"/>
                <w:szCs w:val="24"/>
              </w:rPr>
              <w:t>C</w:t>
            </w:r>
          </w:p>
          <w:p w14:paraId="2C8114F1" w14:textId="3958D529" w:rsidR="00D65DCE" w:rsidRPr="00D34662" w:rsidRDefault="00AE0CB5" w:rsidP="00D65DCE">
            <w:r>
              <w:rPr>
                <w:noProof/>
                <w:lang w:eastAsia="en-AU"/>
              </w:rPr>
              <w:drawing>
                <wp:inline distT="0" distB="0" distL="0" distR="0" wp14:anchorId="7D64B213" wp14:editId="536A53BE">
                  <wp:extent cx="3440902" cy="1800000"/>
                  <wp:effectExtent l="0" t="0" r="7620" b="0"/>
                  <wp:docPr id="1014219359" name="Picture 101421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0902" cy="1800000"/>
                          </a:xfrm>
                          <a:prstGeom prst="rect">
                            <a:avLst/>
                          </a:prstGeom>
                          <a:noFill/>
                        </pic:spPr>
                      </pic:pic>
                    </a:graphicData>
                  </a:graphic>
                </wp:inline>
              </w:drawing>
            </w:r>
          </w:p>
        </w:tc>
        <w:tc>
          <w:tcPr>
            <w:tcW w:w="7432" w:type="dxa"/>
          </w:tcPr>
          <w:p w14:paraId="6F0D1F84" w14:textId="77777777" w:rsidR="00D65DCE" w:rsidRDefault="00D65DCE" w:rsidP="00D65DCE">
            <w:pPr>
              <w:rPr>
                <w:rFonts w:ascii="Times New Roman" w:hAnsi="Times New Roman" w:cs="Times New Roman"/>
                <w:b/>
                <w:sz w:val="24"/>
              </w:rPr>
            </w:pPr>
            <w:r w:rsidRPr="603C5F3B">
              <w:rPr>
                <w:rFonts w:ascii="Times New Roman" w:hAnsi="Times New Roman" w:cs="Times New Roman"/>
                <w:b/>
                <w:bCs/>
                <w:sz w:val="24"/>
                <w:szCs w:val="24"/>
              </w:rPr>
              <w:t>D</w:t>
            </w:r>
          </w:p>
          <w:p w14:paraId="657EED1B" w14:textId="1FF64DFA" w:rsidR="00D65DCE" w:rsidRPr="007B1AB4" w:rsidRDefault="00AE0CB5" w:rsidP="00D65DCE">
            <w:r>
              <w:rPr>
                <w:noProof/>
                <w:lang w:eastAsia="en-AU"/>
              </w:rPr>
              <w:drawing>
                <wp:inline distT="0" distB="0" distL="0" distR="0" wp14:anchorId="3CC40216" wp14:editId="6303351E">
                  <wp:extent cx="3377383" cy="1800000"/>
                  <wp:effectExtent l="0" t="0" r="0" b="0"/>
                  <wp:docPr id="1014219372" name="Picture 101421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7383" cy="1800000"/>
                          </a:xfrm>
                          <a:prstGeom prst="rect">
                            <a:avLst/>
                          </a:prstGeom>
                          <a:noFill/>
                        </pic:spPr>
                      </pic:pic>
                    </a:graphicData>
                  </a:graphic>
                </wp:inline>
              </w:drawing>
            </w:r>
          </w:p>
          <w:p w14:paraId="515B2336" w14:textId="471A3F9E" w:rsidR="00D65DCE" w:rsidRPr="00495A5C" w:rsidRDefault="00D65DCE" w:rsidP="00D65DCE">
            <w:pPr>
              <w:tabs>
                <w:tab w:val="left" w:pos="1080"/>
              </w:tabs>
              <w:rPr>
                <w:rFonts w:ascii="Times New Roman" w:hAnsi="Times New Roman" w:cs="Times New Roman"/>
                <w:sz w:val="24"/>
              </w:rPr>
            </w:pPr>
            <w:r>
              <w:rPr>
                <w:rFonts w:ascii="Times New Roman" w:hAnsi="Times New Roman" w:cs="Times New Roman"/>
                <w:sz w:val="24"/>
              </w:rPr>
              <w:tab/>
            </w:r>
          </w:p>
        </w:tc>
      </w:tr>
      <w:tr w:rsidR="00D65DCE" w14:paraId="7830C7CA" w14:textId="77777777" w:rsidTr="00A678C0">
        <w:tc>
          <w:tcPr>
            <w:tcW w:w="13948" w:type="dxa"/>
            <w:gridSpan w:val="2"/>
          </w:tcPr>
          <w:p w14:paraId="565AE5DA" w14:textId="42A58D86" w:rsidR="00D65DCE" w:rsidRDefault="00B602A8" w:rsidP="00541B42">
            <w:pPr>
              <w:rPr>
                <w:rFonts w:ascii="Times New Roman" w:hAnsi="Times New Roman" w:cs="Times New Roman"/>
                <w:sz w:val="24"/>
              </w:rPr>
            </w:pPr>
            <w:r w:rsidRPr="00B602A8">
              <w:rPr>
                <w:rFonts w:ascii="Times New Roman" w:hAnsi="Times New Roman" w:cs="Times New Roman"/>
                <w:sz w:val="24"/>
              </w:rPr>
              <w:t xml:space="preserve">Mean group predicted trajectories of DRAOR </w:t>
            </w:r>
            <w:r w:rsidR="00797525">
              <w:rPr>
                <w:rFonts w:ascii="Times New Roman" w:hAnsi="Times New Roman" w:cs="Times New Roman"/>
                <w:sz w:val="24"/>
              </w:rPr>
              <w:t>Stable</w:t>
            </w:r>
            <w:r w:rsidRPr="00B602A8">
              <w:rPr>
                <w:rFonts w:ascii="Times New Roman" w:hAnsi="Times New Roman" w:cs="Times New Roman"/>
                <w:sz w:val="24"/>
              </w:rPr>
              <w:t xml:space="preserve"> plotted with </w:t>
            </w:r>
            <w:r w:rsidR="009E7162" w:rsidRPr="009E7162">
              <w:rPr>
                <w:rFonts w:ascii="Times New Roman" w:hAnsi="Times New Roman" w:cs="Times New Roman"/>
                <w:sz w:val="24"/>
              </w:rPr>
              <w:t>(</w:t>
            </w:r>
            <w:r w:rsidR="009E7162" w:rsidRPr="009E7162">
              <w:rPr>
                <w:rFonts w:ascii="Times New Roman" w:hAnsi="Times New Roman" w:cs="Times New Roman"/>
                <w:b/>
                <w:sz w:val="24"/>
              </w:rPr>
              <w:t>A</w:t>
            </w:r>
            <w:r w:rsidR="009E7162" w:rsidRPr="009E7162">
              <w:rPr>
                <w:rFonts w:ascii="Times New Roman" w:hAnsi="Times New Roman" w:cs="Times New Roman"/>
                <w:sz w:val="24"/>
              </w:rPr>
              <w:t>) and without (</w:t>
            </w:r>
            <w:r w:rsidR="009E7162" w:rsidRPr="009E7162">
              <w:rPr>
                <w:rFonts w:ascii="Times New Roman" w:hAnsi="Times New Roman" w:cs="Times New Roman"/>
                <w:b/>
                <w:sz w:val="24"/>
              </w:rPr>
              <w:t>B</w:t>
            </w:r>
            <w:r w:rsidR="009E7162" w:rsidRPr="009E7162">
              <w:rPr>
                <w:rFonts w:ascii="Times New Roman" w:hAnsi="Times New Roman" w:cs="Times New Roman"/>
                <w:sz w:val="24"/>
              </w:rPr>
              <w:t>) Monte Carlo confidence intervals, mean group survival curves (</w:t>
            </w:r>
            <w:r w:rsidR="009E7162" w:rsidRPr="009E7162">
              <w:rPr>
                <w:rFonts w:ascii="Times New Roman" w:hAnsi="Times New Roman" w:cs="Times New Roman"/>
                <w:b/>
                <w:sz w:val="24"/>
              </w:rPr>
              <w:t>C</w:t>
            </w:r>
            <w:r w:rsidR="009E7162" w:rsidRPr="009E7162">
              <w:rPr>
                <w:rFonts w:ascii="Times New Roman" w:hAnsi="Times New Roman" w:cs="Times New Roman"/>
                <w:sz w:val="24"/>
              </w:rPr>
              <w:t>) and mean group hazard curves (</w:t>
            </w:r>
            <w:r w:rsidR="009E7162" w:rsidRPr="009E7162">
              <w:rPr>
                <w:rFonts w:ascii="Times New Roman" w:hAnsi="Times New Roman" w:cs="Times New Roman"/>
                <w:b/>
                <w:sz w:val="24"/>
              </w:rPr>
              <w:t>D</w:t>
            </w:r>
            <w:r w:rsidR="009E7162" w:rsidRPr="009E7162">
              <w:rPr>
                <w:rFonts w:ascii="Times New Roman" w:hAnsi="Times New Roman" w:cs="Times New Roman"/>
                <w:sz w:val="24"/>
              </w:rPr>
              <w:t>).</w:t>
            </w:r>
          </w:p>
        </w:tc>
      </w:tr>
    </w:tbl>
    <w:p w14:paraId="32A13F26" w14:textId="69B2A49A" w:rsidR="007A0B80" w:rsidRDefault="007A0B80"/>
    <w:p w14:paraId="0C6DB39C" w14:textId="683418AB" w:rsidR="00951030" w:rsidRPr="00951030" w:rsidRDefault="00951030" w:rsidP="00951030">
      <w:pPr>
        <w:pStyle w:val="Caption"/>
        <w:keepNext/>
        <w:rPr>
          <w:i w:val="0"/>
          <w:color w:val="auto"/>
        </w:rPr>
      </w:pPr>
      <w:r w:rsidRPr="00951030">
        <w:rPr>
          <w:rFonts w:ascii="Times New Roman" w:hAnsi="Times New Roman" w:cs="Times New Roman"/>
          <w:b/>
          <w:i w:val="0"/>
          <w:color w:val="auto"/>
          <w:sz w:val="24"/>
        </w:rPr>
        <w:lastRenderedPageBreak/>
        <w:t>G.2</w:t>
      </w:r>
    </w:p>
    <w:tbl>
      <w:tblPr>
        <w:tblStyle w:val="TableGrid"/>
        <w:tblpPr w:leftFromText="180" w:rightFromText="180" w:vertAnchor="text" w:horzAnchor="margin" w:tblpY="-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2546"/>
        <w:gridCol w:w="2118"/>
        <w:gridCol w:w="4637"/>
      </w:tblGrid>
      <w:tr w:rsidR="00D65DCE" w14:paraId="05333B0E" w14:textId="77777777" w:rsidTr="00A678C0">
        <w:trPr>
          <w:trHeight w:val="388"/>
        </w:trPr>
        <w:tc>
          <w:tcPr>
            <w:tcW w:w="7148" w:type="dxa"/>
            <w:gridSpan w:val="2"/>
          </w:tcPr>
          <w:p w14:paraId="58AA29BE" w14:textId="77777777" w:rsidR="001F05ED" w:rsidRDefault="00D65DCE" w:rsidP="00D65DCE">
            <w:pPr>
              <w:rPr>
                <w:rFonts w:ascii="Times New Roman" w:hAnsi="Times New Roman" w:cs="Times New Roman"/>
                <w:b/>
                <w:sz w:val="24"/>
              </w:rPr>
            </w:pPr>
            <w:r>
              <w:rPr>
                <w:rFonts w:ascii="Times New Roman" w:hAnsi="Times New Roman" w:cs="Times New Roman"/>
                <w:sz w:val="24"/>
              </w:rPr>
              <w:br w:type="page"/>
            </w:r>
            <w:r w:rsidRPr="00D838EA">
              <w:rPr>
                <w:rFonts w:ascii="Times New Roman" w:hAnsi="Times New Roman" w:cs="Times New Roman"/>
                <w:b/>
                <w:sz w:val="24"/>
              </w:rPr>
              <w:t>A</w:t>
            </w:r>
          </w:p>
          <w:p w14:paraId="1E92839E" w14:textId="4D955E5E" w:rsidR="00D65DCE" w:rsidRDefault="00D65DCE" w:rsidP="00A876AF">
            <w:pPr>
              <w:jc w:val="center"/>
              <w:rPr>
                <w:rFonts w:ascii="Times New Roman" w:hAnsi="Times New Roman" w:cs="Times New Roman"/>
                <w:b/>
                <w:sz w:val="24"/>
              </w:rPr>
            </w:pPr>
          </w:p>
          <w:p w14:paraId="75D01877" w14:textId="45250118" w:rsidR="00D65DCE" w:rsidRDefault="00DD090F" w:rsidP="00D65DCE">
            <w:pPr>
              <w:jc w:val="center"/>
              <w:rPr>
                <w:rFonts w:ascii="Times New Roman" w:hAnsi="Times New Roman" w:cs="Times New Roman"/>
                <w:sz w:val="24"/>
              </w:rPr>
            </w:pPr>
            <w:r>
              <w:rPr>
                <w:rFonts w:ascii="Times New Roman" w:hAnsi="Times New Roman" w:cs="Times New Roman"/>
                <w:b/>
                <w:noProof/>
                <w:sz w:val="24"/>
                <w:lang w:eastAsia="en-AU"/>
              </w:rPr>
              <w:drawing>
                <wp:inline distT="0" distB="0" distL="0" distR="0" wp14:anchorId="6E5280E3" wp14:editId="6E277B99">
                  <wp:extent cx="2924513" cy="1800000"/>
                  <wp:effectExtent l="0" t="0" r="0" b="0"/>
                  <wp:docPr id="1014219352" name="Picture 101421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513" cy="1800000"/>
                          </a:xfrm>
                          <a:prstGeom prst="rect">
                            <a:avLst/>
                          </a:prstGeom>
                          <a:noFill/>
                        </pic:spPr>
                      </pic:pic>
                    </a:graphicData>
                  </a:graphic>
                </wp:inline>
              </w:drawing>
            </w:r>
          </w:p>
        </w:tc>
        <w:tc>
          <w:tcPr>
            <w:tcW w:w="6643" w:type="dxa"/>
            <w:gridSpan w:val="2"/>
          </w:tcPr>
          <w:p w14:paraId="4B4785CA" w14:textId="77777777" w:rsidR="00D65DCE" w:rsidRPr="00D838EA" w:rsidRDefault="00D65DCE" w:rsidP="00D65DCE">
            <w:pPr>
              <w:rPr>
                <w:rFonts w:ascii="Times New Roman" w:hAnsi="Times New Roman" w:cs="Times New Roman"/>
                <w:b/>
                <w:sz w:val="24"/>
              </w:rPr>
            </w:pPr>
            <w:r w:rsidRPr="00D838EA">
              <w:rPr>
                <w:rFonts w:ascii="Times New Roman" w:hAnsi="Times New Roman" w:cs="Times New Roman"/>
                <w:b/>
                <w:sz w:val="24"/>
              </w:rPr>
              <w:t>B</w:t>
            </w:r>
          </w:p>
          <w:p w14:paraId="11E47A44" w14:textId="37A7D122" w:rsidR="00D65DCE" w:rsidRDefault="00A876AF" w:rsidP="00D65DCE">
            <w:pPr>
              <w:jc w:val="center"/>
              <w:rPr>
                <w:rFonts w:ascii="Times New Roman" w:hAnsi="Times New Roman" w:cs="Times New Roman"/>
                <w:sz w:val="24"/>
              </w:rPr>
            </w:pPr>
            <w:r>
              <w:rPr>
                <w:rFonts w:ascii="Times New Roman" w:hAnsi="Times New Roman" w:cs="Times New Roman"/>
                <w:b/>
                <w:noProof/>
                <w:sz w:val="24"/>
                <w:lang w:eastAsia="en-AU"/>
              </w:rPr>
              <w:drawing>
                <wp:inline distT="0" distB="0" distL="0" distR="0" wp14:anchorId="3A0014F8" wp14:editId="303139D9">
                  <wp:extent cx="2967549" cy="1800000"/>
                  <wp:effectExtent l="0" t="0" r="4445" b="0"/>
                  <wp:docPr id="1014219347" name="Picture 101421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7549" cy="1800000"/>
                          </a:xfrm>
                          <a:prstGeom prst="rect">
                            <a:avLst/>
                          </a:prstGeom>
                          <a:noFill/>
                        </pic:spPr>
                      </pic:pic>
                    </a:graphicData>
                  </a:graphic>
                </wp:inline>
              </w:drawing>
            </w:r>
          </w:p>
        </w:tc>
      </w:tr>
      <w:tr w:rsidR="00A0438A" w14:paraId="5586BB3C" w14:textId="7F8786F4" w:rsidTr="00A678C0">
        <w:trPr>
          <w:trHeight w:val="388"/>
        </w:trPr>
        <w:tc>
          <w:tcPr>
            <w:tcW w:w="4597" w:type="dxa"/>
          </w:tcPr>
          <w:p w14:paraId="196D2BFB" w14:textId="40AF8AB4" w:rsidR="00A0438A" w:rsidRDefault="00A0438A" w:rsidP="00D65DCE">
            <w:pPr>
              <w:rPr>
                <w:rFonts w:ascii="Times New Roman" w:hAnsi="Times New Roman" w:cs="Times New Roman"/>
                <w:b/>
                <w:sz w:val="24"/>
              </w:rPr>
            </w:pPr>
            <w:r>
              <w:rPr>
                <w:rFonts w:ascii="Times New Roman" w:hAnsi="Times New Roman" w:cs="Times New Roman"/>
                <w:b/>
                <w:sz w:val="24"/>
              </w:rPr>
              <w:t>C</w:t>
            </w:r>
          </w:p>
          <w:p w14:paraId="0C3CEFE3" w14:textId="6AD91396" w:rsidR="00A0438A" w:rsidRDefault="00A0438A" w:rsidP="00D65DCE">
            <w:pPr>
              <w:jc w:val="center"/>
              <w:rPr>
                <w:rFonts w:ascii="Times New Roman" w:hAnsi="Times New Roman" w:cs="Times New Roman"/>
                <w:b/>
                <w:sz w:val="24"/>
              </w:rPr>
            </w:pPr>
          </w:p>
          <w:p w14:paraId="18CB97AE" w14:textId="355EEA6C" w:rsidR="00A0438A" w:rsidRDefault="00A876AF" w:rsidP="00D65DCE">
            <w:pP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9441FAA" wp14:editId="0854D4A9">
                  <wp:extent cx="2935293" cy="1800000"/>
                  <wp:effectExtent l="0" t="0" r="0" b="0"/>
                  <wp:docPr id="1014219353" name="Picture 10142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293" cy="1800000"/>
                          </a:xfrm>
                          <a:prstGeom prst="rect">
                            <a:avLst/>
                          </a:prstGeom>
                          <a:noFill/>
                        </pic:spPr>
                      </pic:pic>
                    </a:graphicData>
                  </a:graphic>
                </wp:inline>
              </w:drawing>
            </w:r>
          </w:p>
        </w:tc>
        <w:tc>
          <w:tcPr>
            <w:tcW w:w="4597" w:type="dxa"/>
            <w:gridSpan w:val="2"/>
          </w:tcPr>
          <w:p w14:paraId="4BDFCB92" w14:textId="77777777" w:rsidR="00A0438A" w:rsidRDefault="00A0438A" w:rsidP="00D65DCE">
            <w:pPr>
              <w:rPr>
                <w:rFonts w:ascii="Times New Roman" w:hAnsi="Times New Roman" w:cs="Times New Roman"/>
                <w:b/>
                <w:sz w:val="24"/>
              </w:rPr>
            </w:pPr>
            <w:r>
              <w:rPr>
                <w:rFonts w:ascii="Times New Roman" w:hAnsi="Times New Roman" w:cs="Times New Roman"/>
                <w:b/>
                <w:sz w:val="24"/>
              </w:rPr>
              <w:t>D</w:t>
            </w:r>
          </w:p>
          <w:p w14:paraId="0D5146F0" w14:textId="53A9474A" w:rsidR="0098782F" w:rsidRDefault="00A876AF" w:rsidP="00DD090F">
            <w:pP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07D1C7A3" wp14:editId="15E46AB8">
                  <wp:extent cx="2930031" cy="1800000"/>
                  <wp:effectExtent l="0" t="0" r="3810" b="0"/>
                  <wp:docPr id="1014219350" name="Picture 101421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031" cy="1800000"/>
                          </a:xfrm>
                          <a:prstGeom prst="rect">
                            <a:avLst/>
                          </a:prstGeom>
                          <a:noFill/>
                        </pic:spPr>
                      </pic:pic>
                    </a:graphicData>
                  </a:graphic>
                </wp:inline>
              </w:drawing>
            </w:r>
          </w:p>
        </w:tc>
        <w:tc>
          <w:tcPr>
            <w:tcW w:w="4597" w:type="dxa"/>
          </w:tcPr>
          <w:p w14:paraId="021B2841" w14:textId="2B95B8BB" w:rsidR="00A0438A" w:rsidRDefault="00A0438A" w:rsidP="00A876AF">
            <w:pPr>
              <w:rPr>
                <w:rFonts w:ascii="Times New Roman" w:hAnsi="Times New Roman" w:cs="Times New Roman"/>
                <w:b/>
                <w:sz w:val="24"/>
              </w:rPr>
            </w:pPr>
            <w:r>
              <w:rPr>
                <w:rFonts w:ascii="Times New Roman" w:hAnsi="Times New Roman" w:cs="Times New Roman"/>
                <w:b/>
                <w:sz w:val="24"/>
              </w:rPr>
              <w:t>E</w:t>
            </w:r>
            <w:r w:rsidR="00582241">
              <w:rPr>
                <w:rFonts w:ascii="Times New Roman" w:hAnsi="Times New Roman" w:cs="Times New Roman"/>
                <w:b/>
                <w:noProof/>
                <w:sz w:val="24"/>
                <w:lang w:eastAsia="en-AU"/>
              </w:rPr>
              <w:drawing>
                <wp:inline distT="0" distB="0" distL="0" distR="0" wp14:anchorId="4C3071C2" wp14:editId="10ABAD47">
                  <wp:extent cx="2922036" cy="1800000"/>
                  <wp:effectExtent l="0" t="0" r="0" b="0"/>
                  <wp:docPr id="1014219356" name="Picture 101421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036" cy="1800000"/>
                          </a:xfrm>
                          <a:prstGeom prst="rect">
                            <a:avLst/>
                          </a:prstGeom>
                          <a:noFill/>
                        </pic:spPr>
                      </pic:pic>
                    </a:graphicData>
                  </a:graphic>
                </wp:inline>
              </w:drawing>
            </w:r>
          </w:p>
        </w:tc>
      </w:tr>
      <w:tr w:rsidR="00D65DCE" w14:paraId="18D6B92F" w14:textId="77777777" w:rsidTr="00A678C0">
        <w:trPr>
          <w:trHeight w:val="388"/>
        </w:trPr>
        <w:tc>
          <w:tcPr>
            <w:tcW w:w="13791" w:type="dxa"/>
            <w:gridSpan w:val="4"/>
          </w:tcPr>
          <w:p w14:paraId="2CC9E283" w14:textId="0EE6C208" w:rsidR="00D65DCE" w:rsidRDefault="00D65DCE" w:rsidP="00D65DCE">
            <w:pPr>
              <w:rPr>
                <w:rFonts w:ascii="Times New Roman" w:hAnsi="Times New Roman" w:cs="Times New Roman"/>
                <w:sz w:val="24"/>
              </w:rPr>
            </w:pPr>
            <w:r>
              <w:rPr>
                <w:rFonts w:ascii="Times New Roman" w:hAnsi="Times New Roman" w:cs="Times New Roman"/>
                <w:sz w:val="24"/>
              </w:rPr>
              <w:t>Sample DRAOR Stable Trajectories with Mean Predicted Group Trajectories Superimposed. Heavily weighted line represents predicted mean trajectories of DRAOR Stable for (</w:t>
            </w:r>
            <w:r>
              <w:rPr>
                <w:rFonts w:ascii="Times New Roman" w:hAnsi="Times New Roman" w:cs="Times New Roman"/>
                <w:b/>
                <w:sz w:val="24"/>
              </w:rPr>
              <w:t xml:space="preserve">A) </w:t>
            </w:r>
            <w:r w:rsidR="00DD090F">
              <w:rPr>
                <w:rFonts w:ascii="Times New Roman" w:hAnsi="Times New Roman" w:cs="Times New Roman"/>
                <w:i/>
                <w:sz w:val="24"/>
              </w:rPr>
              <w:t>Moderate</w:t>
            </w:r>
            <w:r w:rsidR="00EA32CF">
              <w:rPr>
                <w:rFonts w:ascii="Times New Roman" w:hAnsi="Times New Roman" w:cs="Times New Roman"/>
                <w:i/>
                <w:sz w:val="24"/>
              </w:rPr>
              <w:t xml:space="preserve"> </w:t>
            </w:r>
            <w:r w:rsidR="009E7162">
              <w:rPr>
                <w:rFonts w:ascii="Times New Roman" w:hAnsi="Times New Roman" w:cs="Times New Roman"/>
                <w:i/>
                <w:sz w:val="24"/>
              </w:rPr>
              <w:t>Decreasing</w:t>
            </w:r>
            <w:r>
              <w:rPr>
                <w:rFonts w:ascii="Times New Roman" w:hAnsi="Times New Roman" w:cs="Times New Roman"/>
                <w:sz w:val="24"/>
              </w:rPr>
              <w:t>, (</w:t>
            </w:r>
            <w:r>
              <w:rPr>
                <w:rFonts w:ascii="Times New Roman" w:hAnsi="Times New Roman" w:cs="Times New Roman"/>
                <w:b/>
                <w:sz w:val="24"/>
              </w:rPr>
              <w:t>B</w:t>
            </w:r>
            <w:r>
              <w:rPr>
                <w:rFonts w:ascii="Times New Roman" w:hAnsi="Times New Roman" w:cs="Times New Roman"/>
                <w:sz w:val="24"/>
              </w:rPr>
              <w:t xml:space="preserve">) </w:t>
            </w:r>
            <w:r w:rsidR="00DD090F">
              <w:rPr>
                <w:rFonts w:ascii="Times New Roman" w:hAnsi="Times New Roman" w:cs="Times New Roman"/>
                <w:i/>
                <w:sz w:val="24"/>
              </w:rPr>
              <w:t xml:space="preserve">High </w:t>
            </w:r>
            <w:r w:rsidR="00D72017">
              <w:rPr>
                <w:rFonts w:ascii="Times New Roman" w:hAnsi="Times New Roman" w:cs="Times New Roman"/>
                <w:i/>
                <w:sz w:val="24"/>
              </w:rPr>
              <w:t>Stable</w:t>
            </w:r>
            <w:r>
              <w:rPr>
                <w:rFonts w:ascii="Times New Roman" w:hAnsi="Times New Roman" w:cs="Times New Roman"/>
                <w:sz w:val="24"/>
              </w:rPr>
              <w:t>, (</w:t>
            </w:r>
            <w:r>
              <w:rPr>
                <w:rFonts w:ascii="Times New Roman" w:hAnsi="Times New Roman" w:cs="Times New Roman"/>
                <w:b/>
                <w:sz w:val="24"/>
              </w:rPr>
              <w:t>C</w:t>
            </w:r>
            <w:r>
              <w:rPr>
                <w:rFonts w:ascii="Times New Roman" w:hAnsi="Times New Roman" w:cs="Times New Roman"/>
                <w:sz w:val="24"/>
              </w:rPr>
              <w:t xml:space="preserve">) </w:t>
            </w:r>
            <w:r w:rsidR="00A876AF">
              <w:rPr>
                <w:rFonts w:ascii="Times New Roman" w:hAnsi="Times New Roman" w:cs="Times New Roman"/>
                <w:i/>
                <w:sz w:val="24"/>
              </w:rPr>
              <w:t xml:space="preserve">Low </w:t>
            </w:r>
            <w:r w:rsidR="009E7162">
              <w:rPr>
                <w:rFonts w:ascii="Times New Roman" w:hAnsi="Times New Roman" w:cs="Times New Roman"/>
                <w:i/>
                <w:sz w:val="24"/>
              </w:rPr>
              <w:t>Decreasing</w:t>
            </w:r>
            <w:r w:rsidR="00EA32CF">
              <w:rPr>
                <w:rFonts w:ascii="Times New Roman" w:hAnsi="Times New Roman" w:cs="Times New Roman"/>
                <w:sz w:val="24"/>
              </w:rPr>
              <w:t xml:space="preserve">, </w:t>
            </w:r>
            <w:r w:rsidR="001F05ED">
              <w:rPr>
                <w:rFonts w:ascii="Times New Roman" w:hAnsi="Times New Roman" w:cs="Times New Roman"/>
                <w:sz w:val="24"/>
              </w:rPr>
              <w:t>(</w:t>
            </w:r>
            <w:r w:rsidR="001F05ED">
              <w:rPr>
                <w:rFonts w:ascii="Times New Roman" w:hAnsi="Times New Roman" w:cs="Times New Roman"/>
                <w:b/>
                <w:sz w:val="24"/>
              </w:rPr>
              <w:t>D</w:t>
            </w:r>
            <w:r w:rsidR="001F05ED">
              <w:rPr>
                <w:rFonts w:ascii="Times New Roman" w:hAnsi="Times New Roman" w:cs="Times New Roman"/>
                <w:sz w:val="24"/>
              </w:rPr>
              <w:t xml:space="preserve">) </w:t>
            </w:r>
            <w:r w:rsidR="00A876AF">
              <w:rPr>
                <w:rFonts w:ascii="Times New Roman" w:hAnsi="Times New Roman" w:cs="Times New Roman"/>
                <w:i/>
                <w:sz w:val="24"/>
              </w:rPr>
              <w:t>Rapid</w:t>
            </w:r>
            <w:r w:rsidR="001F05ED">
              <w:rPr>
                <w:rFonts w:ascii="Times New Roman" w:hAnsi="Times New Roman" w:cs="Times New Roman"/>
                <w:i/>
                <w:sz w:val="24"/>
              </w:rPr>
              <w:t xml:space="preserve"> Decreasing, </w:t>
            </w:r>
            <w:r w:rsidR="001F05ED">
              <w:rPr>
                <w:rFonts w:ascii="Times New Roman" w:hAnsi="Times New Roman" w:cs="Times New Roman"/>
                <w:sz w:val="24"/>
              </w:rPr>
              <w:t>and (</w:t>
            </w:r>
            <w:r w:rsidR="001F05ED">
              <w:rPr>
                <w:rFonts w:ascii="Times New Roman" w:hAnsi="Times New Roman" w:cs="Times New Roman"/>
                <w:b/>
                <w:sz w:val="24"/>
              </w:rPr>
              <w:t>E</w:t>
            </w:r>
            <w:r w:rsidR="001F05ED">
              <w:rPr>
                <w:rFonts w:ascii="Times New Roman" w:hAnsi="Times New Roman" w:cs="Times New Roman"/>
                <w:sz w:val="24"/>
              </w:rPr>
              <w:t xml:space="preserve">) </w:t>
            </w:r>
            <w:r w:rsidR="00A876AF">
              <w:rPr>
                <w:rFonts w:ascii="Times New Roman" w:hAnsi="Times New Roman" w:cs="Times New Roman"/>
                <w:i/>
                <w:sz w:val="24"/>
              </w:rPr>
              <w:t>Increasing</w:t>
            </w:r>
            <w:r>
              <w:rPr>
                <w:rFonts w:ascii="Times New Roman" w:hAnsi="Times New Roman" w:cs="Times New Roman"/>
                <w:sz w:val="24"/>
              </w:rPr>
              <w:t>. Unweighted lines represent 50 randomly selected individual sample trajectories within each group</w:t>
            </w:r>
            <w:r w:rsidR="00627484">
              <w:rPr>
                <w:rFonts w:ascii="Times New Roman" w:hAnsi="Times New Roman" w:cs="Times New Roman"/>
                <w:sz w:val="24"/>
              </w:rPr>
              <w:t xml:space="preserve"> (except </w:t>
            </w:r>
            <w:r w:rsidR="00627484">
              <w:rPr>
                <w:rFonts w:ascii="Times New Roman" w:hAnsi="Times New Roman" w:cs="Times New Roman"/>
                <w:i/>
                <w:sz w:val="24"/>
              </w:rPr>
              <w:t>increasing</w:t>
            </w:r>
            <w:r w:rsidR="00627484">
              <w:rPr>
                <w:rFonts w:ascii="Times New Roman" w:hAnsi="Times New Roman" w:cs="Times New Roman"/>
                <w:sz w:val="24"/>
              </w:rPr>
              <w:t xml:space="preserve"> which only had 47 participants designated to it)</w:t>
            </w:r>
            <w:r>
              <w:rPr>
                <w:rFonts w:ascii="Times New Roman" w:hAnsi="Times New Roman" w:cs="Times New Roman"/>
                <w:sz w:val="24"/>
              </w:rPr>
              <w:t xml:space="preserve">, jittered to reduce overlap. Jittering increases readability, facilitating illustration of within-group noise, but creates appearance of oscillation, where scores may be constant across measurement occasions. </w:t>
            </w:r>
          </w:p>
          <w:p w14:paraId="58037CC7" w14:textId="77777777" w:rsidR="00D65DCE" w:rsidRDefault="00D65DCE" w:rsidP="00D65DCE">
            <w:pPr>
              <w:rPr>
                <w:rFonts w:ascii="Times New Roman" w:hAnsi="Times New Roman" w:cs="Times New Roman"/>
                <w:b/>
                <w:sz w:val="24"/>
              </w:rPr>
            </w:pPr>
          </w:p>
        </w:tc>
      </w:tr>
    </w:tbl>
    <w:p w14:paraId="3282B9D9" w14:textId="77777777" w:rsidR="004564E8" w:rsidRDefault="004564E8" w:rsidP="007A0B80">
      <w:pPr>
        <w:rPr>
          <w:rFonts w:ascii="Times New Roman" w:hAnsi="Times New Roman" w:cs="Times New Roman"/>
          <w:sz w:val="24"/>
        </w:rPr>
        <w:sectPr w:rsidR="004564E8" w:rsidSect="007E18FA">
          <w:pgSz w:w="16838" w:h="11906" w:orient="landscape"/>
          <w:pgMar w:top="1440" w:right="1440" w:bottom="1440" w:left="1440" w:header="708" w:footer="708" w:gutter="0"/>
          <w:cols w:space="708"/>
          <w:docGrid w:linePitch="360"/>
        </w:sectPr>
      </w:pPr>
    </w:p>
    <w:p w14:paraId="1BC9C522" w14:textId="06FCFD01" w:rsidR="007A0B80" w:rsidRDefault="007A0B80" w:rsidP="007A0B80">
      <w:pPr>
        <w:rPr>
          <w:rFonts w:ascii="Times New Roman" w:hAnsi="Times New Roman" w:cs="Times New Roman"/>
          <w:sz w:val="24"/>
        </w:rPr>
      </w:pPr>
    </w:p>
    <w:p w14:paraId="1E5CBEB9" w14:textId="77777777" w:rsidR="007A0B80" w:rsidRDefault="007A0B80" w:rsidP="007A0B80">
      <w:pPr>
        <w:rPr>
          <w:rFonts w:ascii="Times New Roman" w:hAnsi="Times New Roman" w:cs="Times New Roman"/>
          <w:sz w:val="24"/>
        </w:rPr>
      </w:pPr>
    </w:p>
    <w:p w14:paraId="52C47BC9" w14:textId="77777777" w:rsidR="009D1D16" w:rsidRDefault="00577FB2" w:rsidP="007A0B80">
      <w:pPr>
        <w:pStyle w:val="Caption"/>
        <w:keepNext/>
        <w:rPr>
          <w:rFonts w:ascii="Times New Roman" w:hAnsi="Times New Roman" w:cs="Times New Roman"/>
          <w:i w:val="0"/>
          <w:color w:val="auto"/>
          <w:sz w:val="24"/>
          <w:szCs w:val="24"/>
        </w:rPr>
      </w:pPr>
      <w:r>
        <w:rPr>
          <w:rFonts w:ascii="Times New Roman" w:hAnsi="Times New Roman" w:cs="Times New Roman"/>
          <w:b/>
          <w:i w:val="0"/>
          <w:color w:val="auto"/>
          <w:sz w:val="24"/>
          <w:szCs w:val="24"/>
        </w:rPr>
        <w:t>G.3</w:t>
      </w:r>
      <w:r w:rsidR="007A0B80">
        <w:rPr>
          <w:rFonts w:ascii="Times New Roman" w:hAnsi="Times New Roman" w:cs="Times New Roman"/>
          <w:i w:val="0"/>
          <w:color w:val="auto"/>
          <w:sz w:val="24"/>
          <w:szCs w:val="24"/>
        </w:rPr>
        <w:t xml:space="preserve"> </w:t>
      </w:r>
    </w:p>
    <w:p w14:paraId="670D8D35" w14:textId="45AE5C7C" w:rsidR="007A0B80" w:rsidRPr="009D1D16" w:rsidRDefault="007A0B80" w:rsidP="007A0B80">
      <w:pPr>
        <w:pStyle w:val="Caption"/>
        <w:keepNext/>
        <w:rPr>
          <w:rFonts w:ascii="Times New Roman" w:hAnsi="Times New Roman" w:cs="Times New Roman"/>
          <w:color w:val="auto"/>
          <w:sz w:val="24"/>
          <w:szCs w:val="24"/>
        </w:rPr>
      </w:pPr>
      <w:r w:rsidRPr="009D1D16">
        <w:rPr>
          <w:rFonts w:ascii="Times New Roman" w:hAnsi="Times New Roman" w:cs="Times New Roman"/>
          <w:color w:val="auto"/>
          <w:sz w:val="24"/>
          <w:szCs w:val="24"/>
        </w:rPr>
        <w:t xml:space="preserve">Descriptive Qualities of </w:t>
      </w:r>
      <w:r w:rsidR="00A678C0">
        <w:rPr>
          <w:rFonts w:ascii="Times New Roman" w:hAnsi="Times New Roman" w:cs="Times New Roman"/>
          <w:color w:val="auto"/>
          <w:sz w:val="24"/>
          <w:szCs w:val="24"/>
        </w:rPr>
        <w:t>Five</w:t>
      </w:r>
      <w:r w:rsidR="00A678C0" w:rsidRPr="009D1D16">
        <w:rPr>
          <w:rFonts w:ascii="Times New Roman" w:hAnsi="Times New Roman" w:cs="Times New Roman"/>
          <w:color w:val="auto"/>
          <w:sz w:val="24"/>
          <w:szCs w:val="24"/>
        </w:rPr>
        <w:t xml:space="preserve"> </w:t>
      </w:r>
      <w:r w:rsidRPr="009D1D16">
        <w:rPr>
          <w:rFonts w:ascii="Times New Roman" w:hAnsi="Times New Roman" w:cs="Times New Roman"/>
          <w:color w:val="auto"/>
          <w:sz w:val="24"/>
          <w:szCs w:val="24"/>
        </w:rPr>
        <w:t>DRAOR Stable Trajectories</w:t>
      </w:r>
    </w:p>
    <w:tbl>
      <w:tblPr>
        <w:tblStyle w:val="TableGrid"/>
        <w:tblW w:w="9209"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1332"/>
        <w:gridCol w:w="1332"/>
        <w:gridCol w:w="1333"/>
        <w:gridCol w:w="1332"/>
        <w:gridCol w:w="1333"/>
        <w:gridCol w:w="1134"/>
      </w:tblGrid>
      <w:tr w:rsidR="00A77394" w:rsidRPr="007E0208" w14:paraId="246229E6" w14:textId="39378404" w:rsidTr="00742B3E">
        <w:tc>
          <w:tcPr>
            <w:tcW w:w="1413" w:type="dxa"/>
            <w:tcBorders>
              <w:top w:val="single" w:sz="4" w:space="0" w:color="auto"/>
              <w:bottom w:val="nil"/>
            </w:tcBorders>
          </w:tcPr>
          <w:p w14:paraId="0DEF0778" w14:textId="77777777" w:rsidR="008223F7" w:rsidRPr="007E0208" w:rsidRDefault="008223F7" w:rsidP="00AF5A7A">
            <w:pPr>
              <w:rPr>
                <w:rFonts w:ascii="Times New Roman" w:hAnsi="Times New Roman" w:cs="Times New Roman"/>
                <w:sz w:val="20"/>
                <w:szCs w:val="20"/>
              </w:rPr>
            </w:pPr>
          </w:p>
        </w:tc>
        <w:tc>
          <w:tcPr>
            <w:tcW w:w="1332" w:type="dxa"/>
            <w:tcBorders>
              <w:top w:val="single" w:sz="4" w:space="0" w:color="auto"/>
              <w:bottom w:val="nil"/>
            </w:tcBorders>
          </w:tcPr>
          <w:p w14:paraId="25FE3893" w14:textId="5A1DF494" w:rsidR="008223F7" w:rsidRPr="007E0208" w:rsidRDefault="008D7E7F" w:rsidP="009E7162">
            <w:pPr>
              <w:jc w:val="center"/>
              <w:rPr>
                <w:rFonts w:ascii="Times New Roman" w:hAnsi="Times New Roman" w:cs="Times New Roman"/>
                <w:sz w:val="20"/>
                <w:szCs w:val="20"/>
              </w:rPr>
            </w:pPr>
            <w:r w:rsidRPr="007E0208">
              <w:rPr>
                <w:rFonts w:ascii="Times New Roman" w:hAnsi="Times New Roman" w:cs="Times New Roman"/>
                <w:sz w:val="20"/>
                <w:szCs w:val="20"/>
              </w:rPr>
              <w:t>Moderate Decreasing</w:t>
            </w:r>
          </w:p>
        </w:tc>
        <w:tc>
          <w:tcPr>
            <w:tcW w:w="1332" w:type="dxa"/>
            <w:tcBorders>
              <w:top w:val="single" w:sz="4" w:space="0" w:color="auto"/>
              <w:bottom w:val="nil"/>
            </w:tcBorders>
          </w:tcPr>
          <w:p w14:paraId="24CD18CD" w14:textId="6C0BEF20" w:rsidR="008223F7" w:rsidRPr="007E0208" w:rsidRDefault="008D7E7F" w:rsidP="00A4021A">
            <w:pPr>
              <w:jc w:val="center"/>
              <w:rPr>
                <w:rFonts w:ascii="Times New Roman" w:hAnsi="Times New Roman" w:cs="Times New Roman"/>
                <w:sz w:val="20"/>
                <w:szCs w:val="20"/>
              </w:rPr>
            </w:pPr>
            <w:r w:rsidRPr="007E0208">
              <w:rPr>
                <w:rFonts w:ascii="Times New Roman" w:hAnsi="Times New Roman" w:cs="Times New Roman"/>
                <w:sz w:val="20"/>
                <w:szCs w:val="20"/>
              </w:rPr>
              <w:t xml:space="preserve">High </w:t>
            </w:r>
            <w:r w:rsidR="00A4021A">
              <w:rPr>
                <w:rFonts w:ascii="Times New Roman" w:hAnsi="Times New Roman" w:cs="Times New Roman"/>
                <w:sz w:val="20"/>
                <w:szCs w:val="20"/>
              </w:rPr>
              <w:t>Stable</w:t>
            </w:r>
          </w:p>
        </w:tc>
        <w:tc>
          <w:tcPr>
            <w:tcW w:w="1333" w:type="dxa"/>
            <w:tcBorders>
              <w:top w:val="single" w:sz="4" w:space="0" w:color="auto"/>
              <w:bottom w:val="nil"/>
            </w:tcBorders>
          </w:tcPr>
          <w:p w14:paraId="6B3D2931" w14:textId="48C71116" w:rsidR="008223F7" w:rsidRPr="007E0208" w:rsidRDefault="008D7E7F" w:rsidP="009E7162">
            <w:pPr>
              <w:jc w:val="center"/>
              <w:rPr>
                <w:rFonts w:ascii="Times New Roman" w:hAnsi="Times New Roman" w:cs="Times New Roman"/>
                <w:sz w:val="20"/>
                <w:szCs w:val="20"/>
              </w:rPr>
            </w:pPr>
            <w:r w:rsidRPr="007E0208">
              <w:rPr>
                <w:rFonts w:ascii="Times New Roman" w:hAnsi="Times New Roman" w:cs="Times New Roman"/>
                <w:sz w:val="20"/>
                <w:szCs w:val="20"/>
              </w:rPr>
              <w:t>Low Decreasing</w:t>
            </w:r>
          </w:p>
        </w:tc>
        <w:tc>
          <w:tcPr>
            <w:tcW w:w="1332" w:type="dxa"/>
            <w:tcBorders>
              <w:top w:val="single" w:sz="4" w:space="0" w:color="auto"/>
              <w:bottom w:val="nil"/>
            </w:tcBorders>
          </w:tcPr>
          <w:p w14:paraId="2A80331A" w14:textId="1CBFE243" w:rsidR="008223F7" w:rsidRPr="007E0208" w:rsidRDefault="0069749D" w:rsidP="009E7162">
            <w:pPr>
              <w:jc w:val="center"/>
              <w:rPr>
                <w:rFonts w:ascii="Times New Roman" w:hAnsi="Times New Roman" w:cs="Times New Roman"/>
                <w:sz w:val="20"/>
                <w:szCs w:val="20"/>
              </w:rPr>
            </w:pPr>
            <w:r w:rsidRPr="007E0208">
              <w:rPr>
                <w:rFonts w:ascii="Times New Roman" w:hAnsi="Times New Roman" w:cs="Times New Roman"/>
                <w:sz w:val="20"/>
                <w:szCs w:val="20"/>
              </w:rPr>
              <w:t>Rapid Decreasing</w:t>
            </w:r>
          </w:p>
        </w:tc>
        <w:tc>
          <w:tcPr>
            <w:tcW w:w="1333" w:type="dxa"/>
            <w:tcBorders>
              <w:top w:val="single" w:sz="4" w:space="0" w:color="auto"/>
              <w:bottom w:val="nil"/>
            </w:tcBorders>
          </w:tcPr>
          <w:p w14:paraId="4309A5FB" w14:textId="2BBBE2B9" w:rsidR="008223F7" w:rsidRPr="007E0208" w:rsidRDefault="0069749D" w:rsidP="009E7162">
            <w:pPr>
              <w:jc w:val="center"/>
              <w:rPr>
                <w:rFonts w:ascii="Times New Roman" w:hAnsi="Times New Roman" w:cs="Times New Roman"/>
                <w:sz w:val="20"/>
                <w:szCs w:val="20"/>
              </w:rPr>
            </w:pPr>
            <w:r w:rsidRPr="007E0208">
              <w:rPr>
                <w:rFonts w:ascii="Times New Roman" w:hAnsi="Times New Roman" w:cs="Times New Roman"/>
                <w:sz w:val="20"/>
                <w:szCs w:val="20"/>
              </w:rPr>
              <w:t>Increasing</w:t>
            </w:r>
          </w:p>
        </w:tc>
        <w:tc>
          <w:tcPr>
            <w:tcW w:w="1134" w:type="dxa"/>
            <w:tcBorders>
              <w:top w:val="single" w:sz="4" w:space="0" w:color="auto"/>
              <w:bottom w:val="nil"/>
            </w:tcBorders>
          </w:tcPr>
          <w:p w14:paraId="21D05769" w14:textId="77777777" w:rsidR="008223F7" w:rsidRPr="007E0208" w:rsidRDefault="008223F7" w:rsidP="009E7162">
            <w:pPr>
              <w:jc w:val="center"/>
              <w:rPr>
                <w:rFonts w:ascii="Times New Roman" w:hAnsi="Times New Roman" w:cs="Times New Roman"/>
                <w:sz w:val="20"/>
                <w:szCs w:val="20"/>
              </w:rPr>
            </w:pPr>
          </w:p>
        </w:tc>
      </w:tr>
      <w:tr w:rsidR="00742B3E" w:rsidRPr="007E0208" w14:paraId="48EAE7EA" w14:textId="77777777" w:rsidTr="00A678C0">
        <w:tc>
          <w:tcPr>
            <w:tcW w:w="1413" w:type="dxa"/>
          </w:tcPr>
          <w:p w14:paraId="0C0A76DA" w14:textId="77777777" w:rsidR="007F4127" w:rsidRPr="007E0208" w:rsidRDefault="007F4127" w:rsidP="00AF5A7A">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1E588C2" w14:textId="140992F0" w:rsidR="007F4127" w:rsidRPr="007E0208" w:rsidRDefault="007F4127" w:rsidP="009E7162">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tcBorders>
          </w:tcPr>
          <w:p w14:paraId="4DBC3931" w14:textId="77777777" w:rsidR="007F4127" w:rsidRPr="007E0208" w:rsidRDefault="007F4127" w:rsidP="009E7162">
            <w:pPr>
              <w:jc w:val="center"/>
              <w:rPr>
                <w:rFonts w:ascii="Times New Roman" w:hAnsi="Times New Roman" w:cs="Times New Roman"/>
                <w:sz w:val="20"/>
                <w:szCs w:val="20"/>
              </w:rPr>
            </w:pPr>
          </w:p>
        </w:tc>
      </w:tr>
      <w:tr w:rsidR="00A77394" w:rsidRPr="007E0208" w14:paraId="31627DA6" w14:textId="6F6D97DC" w:rsidTr="00A678C0">
        <w:tc>
          <w:tcPr>
            <w:tcW w:w="1413" w:type="dxa"/>
          </w:tcPr>
          <w:p w14:paraId="797CFC6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Number of Participants</w:t>
            </w:r>
          </w:p>
        </w:tc>
        <w:tc>
          <w:tcPr>
            <w:tcW w:w="1332" w:type="dxa"/>
            <w:tcBorders>
              <w:top w:val="single" w:sz="4" w:space="0" w:color="auto"/>
              <w:bottom w:val="single" w:sz="4" w:space="0" w:color="auto"/>
            </w:tcBorders>
          </w:tcPr>
          <w:p w14:paraId="4AEC85CA" w14:textId="7BD9FFB2" w:rsidR="008223F7" w:rsidRPr="007E0208" w:rsidRDefault="0083556D" w:rsidP="00C03CFD">
            <w:pPr>
              <w:jc w:val="center"/>
              <w:rPr>
                <w:rFonts w:ascii="Times New Roman" w:hAnsi="Times New Roman" w:cs="Times New Roman"/>
                <w:sz w:val="20"/>
                <w:szCs w:val="20"/>
              </w:rPr>
            </w:pPr>
            <w:r w:rsidRPr="007E0208">
              <w:rPr>
                <w:rFonts w:ascii="Times New Roman" w:hAnsi="Times New Roman" w:cs="Times New Roman"/>
                <w:sz w:val="20"/>
                <w:szCs w:val="20"/>
              </w:rPr>
              <w:t>2544 (69.74)</w:t>
            </w:r>
          </w:p>
        </w:tc>
        <w:tc>
          <w:tcPr>
            <w:tcW w:w="1332" w:type="dxa"/>
            <w:tcBorders>
              <w:top w:val="single" w:sz="4" w:space="0" w:color="auto"/>
              <w:bottom w:val="single" w:sz="4" w:space="0" w:color="auto"/>
            </w:tcBorders>
          </w:tcPr>
          <w:p w14:paraId="6ED56607" w14:textId="7AC8DA9E" w:rsidR="008223F7" w:rsidRPr="007E0208" w:rsidRDefault="0083556D" w:rsidP="00C03CFD">
            <w:pPr>
              <w:jc w:val="center"/>
              <w:rPr>
                <w:rFonts w:ascii="Times New Roman" w:hAnsi="Times New Roman" w:cs="Times New Roman"/>
                <w:sz w:val="20"/>
                <w:szCs w:val="20"/>
              </w:rPr>
            </w:pPr>
            <w:r w:rsidRPr="007E0208">
              <w:rPr>
                <w:rFonts w:ascii="Times New Roman" w:hAnsi="Times New Roman" w:cs="Times New Roman"/>
                <w:sz w:val="20"/>
                <w:szCs w:val="20"/>
              </w:rPr>
              <w:t>617 (16.91)</w:t>
            </w:r>
          </w:p>
        </w:tc>
        <w:tc>
          <w:tcPr>
            <w:tcW w:w="1333" w:type="dxa"/>
            <w:tcBorders>
              <w:top w:val="single" w:sz="4" w:space="0" w:color="auto"/>
              <w:bottom w:val="single" w:sz="4" w:space="0" w:color="auto"/>
            </w:tcBorders>
          </w:tcPr>
          <w:p w14:paraId="0BB81DF9" w14:textId="1D82B941" w:rsidR="008223F7" w:rsidRPr="007E0208" w:rsidRDefault="00C03CFD" w:rsidP="00B617CC">
            <w:pPr>
              <w:jc w:val="center"/>
              <w:rPr>
                <w:rFonts w:ascii="Times New Roman" w:hAnsi="Times New Roman" w:cs="Times New Roman"/>
                <w:sz w:val="20"/>
                <w:szCs w:val="20"/>
              </w:rPr>
            </w:pPr>
            <w:r w:rsidRPr="007E0208">
              <w:rPr>
                <w:rFonts w:ascii="Times New Roman" w:hAnsi="Times New Roman" w:cs="Times New Roman"/>
                <w:sz w:val="20"/>
                <w:szCs w:val="20"/>
              </w:rPr>
              <w:t>297 (8.14)</w:t>
            </w:r>
          </w:p>
        </w:tc>
        <w:tc>
          <w:tcPr>
            <w:tcW w:w="1332" w:type="dxa"/>
            <w:tcBorders>
              <w:top w:val="single" w:sz="4" w:space="0" w:color="auto"/>
              <w:bottom w:val="single" w:sz="4" w:space="0" w:color="auto"/>
            </w:tcBorders>
          </w:tcPr>
          <w:p w14:paraId="1782F724" w14:textId="4FCEF3D2" w:rsidR="008223F7" w:rsidRPr="007E0208" w:rsidRDefault="0004004E" w:rsidP="00B617CC">
            <w:pPr>
              <w:jc w:val="center"/>
              <w:rPr>
                <w:rFonts w:ascii="Times New Roman" w:hAnsi="Times New Roman" w:cs="Times New Roman"/>
                <w:sz w:val="20"/>
                <w:szCs w:val="20"/>
              </w:rPr>
            </w:pPr>
            <w:r w:rsidRPr="007E0208">
              <w:rPr>
                <w:rFonts w:ascii="Times New Roman" w:hAnsi="Times New Roman" w:cs="Times New Roman"/>
                <w:sz w:val="20"/>
                <w:szCs w:val="20"/>
              </w:rPr>
              <w:t>143 (3.92)</w:t>
            </w:r>
          </w:p>
        </w:tc>
        <w:tc>
          <w:tcPr>
            <w:tcW w:w="1333" w:type="dxa"/>
            <w:tcBorders>
              <w:top w:val="single" w:sz="4" w:space="0" w:color="auto"/>
              <w:bottom w:val="single" w:sz="4" w:space="0" w:color="auto"/>
            </w:tcBorders>
          </w:tcPr>
          <w:p w14:paraId="35439EB6" w14:textId="734425C6" w:rsidR="008223F7" w:rsidRPr="007E0208" w:rsidRDefault="00002C5E" w:rsidP="00B617CC">
            <w:pPr>
              <w:jc w:val="center"/>
              <w:rPr>
                <w:rFonts w:ascii="Times New Roman" w:hAnsi="Times New Roman" w:cs="Times New Roman"/>
                <w:sz w:val="20"/>
                <w:szCs w:val="20"/>
              </w:rPr>
            </w:pPr>
            <w:r w:rsidRPr="007E0208">
              <w:rPr>
                <w:rFonts w:ascii="Times New Roman" w:hAnsi="Times New Roman" w:cs="Times New Roman"/>
                <w:sz w:val="20"/>
                <w:szCs w:val="20"/>
              </w:rPr>
              <w:t>47(1.29)</w:t>
            </w:r>
          </w:p>
        </w:tc>
        <w:tc>
          <w:tcPr>
            <w:tcW w:w="1134" w:type="dxa"/>
            <w:tcBorders>
              <w:bottom w:val="single" w:sz="4" w:space="0" w:color="auto"/>
            </w:tcBorders>
          </w:tcPr>
          <w:p w14:paraId="5A67CC74" w14:textId="77777777" w:rsidR="008223F7" w:rsidRPr="007E0208" w:rsidRDefault="008223F7" w:rsidP="00AF5A7A">
            <w:pPr>
              <w:jc w:val="center"/>
              <w:rPr>
                <w:rFonts w:ascii="Times New Roman" w:hAnsi="Times New Roman" w:cs="Times New Roman"/>
                <w:sz w:val="20"/>
                <w:szCs w:val="20"/>
              </w:rPr>
            </w:pPr>
          </w:p>
        </w:tc>
      </w:tr>
      <w:tr w:rsidR="00742B3E" w:rsidRPr="007E0208" w14:paraId="38A367BF" w14:textId="77777777" w:rsidTr="00A678C0">
        <w:tc>
          <w:tcPr>
            <w:tcW w:w="1413" w:type="dxa"/>
          </w:tcPr>
          <w:p w14:paraId="4286A038" w14:textId="77777777" w:rsidR="007F4127" w:rsidRPr="007E0208" w:rsidRDefault="007F4127" w:rsidP="00AF5A7A">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DA248B1" w14:textId="2754AE1F" w:rsidR="007F4127" w:rsidRPr="007E0208" w:rsidRDefault="007F4127" w:rsidP="00AF5A7A">
            <w:pPr>
              <w:jc w:val="center"/>
              <w:rPr>
                <w:rFonts w:ascii="Times New Roman" w:hAnsi="Times New Roman" w:cs="Times New Roman"/>
                <w:sz w:val="20"/>
                <w:szCs w:val="20"/>
              </w:rPr>
            </w:pPr>
            <w:r w:rsidRPr="007E0208">
              <w:rPr>
                <w:rFonts w:ascii="Times New Roman" w:hAnsi="Times New Roman" w:cs="Times New Roman"/>
                <w:sz w:val="20"/>
                <w:szCs w:val="20"/>
              </w:rPr>
              <w:t>M</w:t>
            </w:r>
            <w:r w:rsidR="0083556D" w:rsidRPr="007E0208">
              <w:rPr>
                <w:rFonts w:ascii="Times New Roman" w:hAnsi="Times New Roman" w:cs="Times New Roman"/>
                <w:sz w:val="20"/>
                <w:szCs w:val="20"/>
              </w:rPr>
              <w:t>ean</w:t>
            </w:r>
            <w:r w:rsidRPr="007E0208">
              <w:rPr>
                <w:rFonts w:ascii="Times New Roman" w:hAnsi="Times New Roman" w:cs="Times New Roman"/>
                <w:sz w:val="20"/>
                <w:szCs w:val="20"/>
              </w:rPr>
              <w:t xml:space="preserve"> (SD)</w:t>
            </w:r>
          </w:p>
        </w:tc>
        <w:tc>
          <w:tcPr>
            <w:tcW w:w="1134" w:type="dxa"/>
            <w:tcBorders>
              <w:top w:val="single" w:sz="4" w:space="0" w:color="auto"/>
              <w:bottom w:val="single" w:sz="4" w:space="0" w:color="auto"/>
            </w:tcBorders>
          </w:tcPr>
          <w:p w14:paraId="15CB7064" w14:textId="60BBF9FA" w:rsidR="007F4127" w:rsidRPr="007E0208" w:rsidRDefault="00002C5E" w:rsidP="00AF5A7A">
            <w:pPr>
              <w:jc w:val="center"/>
              <w:rPr>
                <w:rFonts w:ascii="Times New Roman" w:hAnsi="Times New Roman" w:cs="Times New Roman"/>
                <w:sz w:val="20"/>
                <w:szCs w:val="20"/>
              </w:rPr>
            </w:pPr>
            <w:r w:rsidRPr="007E0208">
              <w:rPr>
                <w:rFonts w:ascii="Times New Roman" w:hAnsi="Times New Roman" w:cs="Times New Roman"/>
                <w:sz w:val="20"/>
                <w:szCs w:val="20"/>
              </w:rPr>
              <w:t>Kruskal-Wallis χ2</w:t>
            </w:r>
          </w:p>
        </w:tc>
      </w:tr>
      <w:tr w:rsidR="00A77394" w:rsidRPr="007E0208" w14:paraId="29FEEFFA" w14:textId="5C51C12F" w:rsidTr="00A678C0">
        <w:tc>
          <w:tcPr>
            <w:tcW w:w="1413" w:type="dxa"/>
            <w:tcBorders>
              <w:top w:val="single" w:sz="4" w:space="0" w:color="auto"/>
            </w:tcBorders>
          </w:tcPr>
          <w:p w14:paraId="4DB1E78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Age</w:t>
            </w:r>
          </w:p>
        </w:tc>
        <w:tc>
          <w:tcPr>
            <w:tcW w:w="1332" w:type="dxa"/>
            <w:tcBorders>
              <w:top w:val="single" w:sz="4" w:space="0" w:color="auto"/>
            </w:tcBorders>
          </w:tcPr>
          <w:p w14:paraId="3D0CA15A" w14:textId="62B5BF82" w:rsidR="008223F7" w:rsidRPr="007E0208" w:rsidRDefault="005F2DE5" w:rsidP="00AF5A7A">
            <w:pPr>
              <w:jc w:val="center"/>
              <w:rPr>
                <w:rFonts w:ascii="Times New Roman" w:hAnsi="Times New Roman" w:cs="Times New Roman"/>
                <w:sz w:val="20"/>
                <w:szCs w:val="20"/>
              </w:rPr>
            </w:pPr>
            <w:r>
              <w:rPr>
                <w:rFonts w:ascii="Times New Roman" w:hAnsi="Times New Roman" w:cs="Times New Roman"/>
                <w:sz w:val="20"/>
                <w:szCs w:val="20"/>
              </w:rPr>
              <w:t>35.58 (11.81)</w:t>
            </w:r>
          </w:p>
        </w:tc>
        <w:tc>
          <w:tcPr>
            <w:tcW w:w="1332" w:type="dxa"/>
            <w:tcBorders>
              <w:top w:val="single" w:sz="4" w:space="0" w:color="auto"/>
            </w:tcBorders>
          </w:tcPr>
          <w:p w14:paraId="2896DC14" w14:textId="5B8DED99" w:rsidR="008223F7" w:rsidRPr="007E0208" w:rsidRDefault="00E94D36" w:rsidP="00B617CC">
            <w:pPr>
              <w:jc w:val="center"/>
              <w:rPr>
                <w:rFonts w:ascii="Times New Roman" w:hAnsi="Times New Roman" w:cs="Times New Roman"/>
                <w:sz w:val="20"/>
                <w:szCs w:val="20"/>
              </w:rPr>
            </w:pPr>
            <w:r w:rsidRPr="007E0208">
              <w:rPr>
                <w:rFonts w:ascii="Times New Roman" w:hAnsi="Times New Roman" w:cs="Times New Roman"/>
                <w:sz w:val="20"/>
                <w:szCs w:val="20"/>
              </w:rPr>
              <w:t xml:space="preserve">33.79 </w:t>
            </w:r>
            <w:r w:rsidR="00B617CC" w:rsidRPr="00C53E7E">
              <w:rPr>
                <w:rFonts w:ascii="Times New Roman" w:hAnsi="Times New Roman" w:cs="Times New Roman"/>
                <w:sz w:val="20"/>
                <w:szCs w:val="20"/>
              </w:rPr>
              <w:t>(</w:t>
            </w:r>
            <w:r w:rsidR="00B617CC" w:rsidRPr="007E0208">
              <w:rPr>
                <w:rFonts w:ascii="Times New Roman" w:hAnsi="Times New Roman" w:cs="Times New Roman"/>
                <w:sz w:val="20"/>
                <w:szCs w:val="20"/>
              </w:rPr>
              <w:t>11.05)</w:t>
            </w:r>
          </w:p>
        </w:tc>
        <w:tc>
          <w:tcPr>
            <w:tcW w:w="1333" w:type="dxa"/>
            <w:tcBorders>
              <w:top w:val="single" w:sz="4" w:space="0" w:color="auto"/>
            </w:tcBorders>
          </w:tcPr>
          <w:p w14:paraId="3E85B1B3" w14:textId="2CD30572" w:rsidR="008223F7" w:rsidRPr="007E0208" w:rsidRDefault="007E0208" w:rsidP="00AF5A7A">
            <w:pPr>
              <w:jc w:val="center"/>
              <w:rPr>
                <w:rFonts w:ascii="Times New Roman" w:hAnsi="Times New Roman" w:cs="Times New Roman"/>
                <w:sz w:val="20"/>
                <w:szCs w:val="20"/>
              </w:rPr>
            </w:pPr>
            <w:r>
              <w:rPr>
                <w:rFonts w:ascii="Times New Roman" w:hAnsi="Times New Roman" w:cs="Times New Roman"/>
                <w:sz w:val="20"/>
                <w:szCs w:val="20"/>
              </w:rPr>
              <w:t>32.80 (10.51)</w:t>
            </w:r>
          </w:p>
        </w:tc>
        <w:tc>
          <w:tcPr>
            <w:tcW w:w="1332" w:type="dxa"/>
            <w:tcBorders>
              <w:top w:val="single" w:sz="4" w:space="0" w:color="auto"/>
            </w:tcBorders>
          </w:tcPr>
          <w:p w14:paraId="67E36D58" w14:textId="519981FA" w:rsidR="008223F7" w:rsidRPr="007E0208" w:rsidRDefault="00D86068" w:rsidP="00AF5A7A">
            <w:pPr>
              <w:jc w:val="center"/>
              <w:rPr>
                <w:rFonts w:ascii="Times New Roman" w:hAnsi="Times New Roman" w:cs="Times New Roman"/>
                <w:sz w:val="20"/>
                <w:szCs w:val="20"/>
              </w:rPr>
            </w:pPr>
            <w:r>
              <w:rPr>
                <w:rFonts w:ascii="Times New Roman" w:hAnsi="Times New Roman" w:cs="Times New Roman"/>
                <w:sz w:val="20"/>
                <w:szCs w:val="20"/>
              </w:rPr>
              <w:t>31.55 (10.11)</w:t>
            </w:r>
          </w:p>
        </w:tc>
        <w:tc>
          <w:tcPr>
            <w:tcW w:w="1333" w:type="dxa"/>
            <w:tcBorders>
              <w:top w:val="single" w:sz="4" w:space="0" w:color="auto"/>
            </w:tcBorders>
          </w:tcPr>
          <w:p w14:paraId="785C647F" w14:textId="78DD8DDC" w:rsidR="008223F7" w:rsidRPr="007E0208" w:rsidRDefault="00694F69" w:rsidP="00AF5A7A">
            <w:pPr>
              <w:jc w:val="center"/>
              <w:rPr>
                <w:rFonts w:ascii="Times New Roman" w:hAnsi="Times New Roman" w:cs="Times New Roman"/>
                <w:sz w:val="20"/>
                <w:szCs w:val="20"/>
              </w:rPr>
            </w:pPr>
            <w:r>
              <w:rPr>
                <w:rFonts w:ascii="Times New Roman" w:hAnsi="Times New Roman" w:cs="Times New Roman"/>
                <w:sz w:val="20"/>
                <w:szCs w:val="20"/>
              </w:rPr>
              <w:t>28.00 (</w:t>
            </w:r>
            <w:r w:rsidR="00492DF6">
              <w:rPr>
                <w:rFonts w:ascii="Times New Roman" w:hAnsi="Times New Roman" w:cs="Times New Roman"/>
                <w:sz w:val="20"/>
                <w:szCs w:val="20"/>
              </w:rPr>
              <w:t>10.03)</w:t>
            </w:r>
          </w:p>
        </w:tc>
        <w:tc>
          <w:tcPr>
            <w:tcW w:w="1134" w:type="dxa"/>
            <w:tcBorders>
              <w:top w:val="single" w:sz="4" w:space="0" w:color="auto"/>
            </w:tcBorders>
          </w:tcPr>
          <w:p w14:paraId="476D0163" w14:textId="4598C102"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42.91***</w:t>
            </w:r>
          </w:p>
        </w:tc>
      </w:tr>
      <w:tr w:rsidR="00A77394" w:rsidRPr="007E0208" w14:paraId="5C11CFE1" w14:textId="5994E3C0" w:rsidTr="00A77394">
        <w:tc>
          <w:tcPr>
            <w:tcW w:w="1413" w:type="dxa"/>
          </w:tcPr>
          <w:p w14:paraId="34491C64"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Weeks follow up</w:t>
            </w:r>
          </w:p>
        </w:tc>
        <w:tc>
          <w:tcPr>
            <w:tcW w:w="1332" w:type="dxa"/>
          </w:tcPr>
          <w:p w14:paraId="73D3089C" w14:textId="6CD55CDF" w:rsidR="008223F7" w:rsidRPr="007E0208" w:rsidRDefault="005F2DE5" w:rsidP="00AF5A7A">
            <w:pPr>
              <w:jc w:val="center"/>
              <w:rPr>
                <w:rFonts w:ascii="Times New Roman" w:hAnsi="Times New Roman" w:cs="Times New Roman"/>
                <w:sz w:val="20"/>
                <w:szCs w:val="20"/>
              </w:rPr>
            </w:pPr>
            <w:r>
              <w:rPr>
                <w:rFonts w:ascii="Times New Roman" w:hAnsi="Times New Roman" w:cs="Times New Roman"/>
                <w:sz w:val="20"/>
                <w:szCs w:val="20"/>
              </w:rPr>
              <w:t>26.76 (16.46)</w:t>
            </w:r>
          </w:p>
        </w:tc>
        <w:tc>
          <w:tcPr>
            <w:tcW w:w="1332" w:type="dxa"/>
          </w:tcPr>
          <w:p w14:paraId="01FE322D" w14:textId="4110DC25" w:rsidR="008223F7" w:rsidRPr="007E0208" w:rsidRDefault="00685C35" w:rsidP="00AF5A7A">
            <w:pPr>
              <w:jc w:val="center"/>
              <w:rPr>
                <w:rFonts w:ascii="Times New Roman" w:hAnsi="Times New Roman" w:cs="Times New Roman"/>
                <w:sz w:val="20"/>
                <w:szCs w:val="20"/>
              </w:rPr>
            </w:pPr>
            <w:r>
              <w:rPr>
                <w:rFonts w:ascii="Times New Roman" w:hAnsi="Times New Roman" w:cs="Times New Roman"/>
                <w:sz w:val="20"/>
                <w:szCs w:val="20"/>
              </w:rPr>
              <w:t>13.06 (11.78)</w:t>
            </w:r>
          </w:p>
        </w:tc>
        <w:tc>
          <w:tcPr>
            <w:tcW w:w="1333" w:type="dxa"/>
          </w:tcPr>
          <w:p w14:paraId="0FD7923C" w14:textId="103EC7A4" w:rsidR="008223F7" w:rsidRPr="007E0208" w:rsidRDefault="007E0208" w:rsidP="00AF5A7A">
            <w:pPr>
              <w:jc w:val="center"/>
              <w:rPr>
                <w:rFonts w:ascii="Times New Roman" w:hAnsi="Times New Roman" w:cs="Times New Roman"/>
                <w:sz w:val="20"/>
                <w:szCs w:val="20"/>
              </w:rPr>
            </w:pPr>
            <w:r>
              <w:rPr>
                <w:rFonts w:ascii="Times New Roman" w:hAnsi="Times New Roman" w:cs="Times New Roman"/>
                <w:sz w:val="20"/>
                <w:szCs w:val="20"/>
              </w:rPr>
              <w:t>43.96 (</w:t>
            </w:r>
            <w:r w:rsidR="00A61BE6">
              <w:rPr>
                <w:rFonts w:ascii="Times New Roman" w:hAnsi="Times New Roman" w:cs="Times New Roman"/>
                <w:sz w:val="20"/>
                <w:szCs w:val="20"/>
              </w:rPr>
              <w:t>11.82)</w:t>
            </w:r>
          </w:p>
        </w:tc>
        <w:tc>
          <w:tcPr>
            <w:tcW w:w="1332" w:type="dxa"/>
          </w:tcPr>
          <w:p w14:paraId="35947D3D" w14:textId="376B7049" w:rsidR="008223F7" w:rsidRPr="007E0208" w:rsidRDefault="00C05700" w:rsidP="00AF5A7A">
            <w:pPr>
              <w:jc w:val="center"/>
              <w:rPr>
                <w:rFonts w:ascii="Times New Roman" w:hAnsi="Times New Roman" w:cs="Times New Roman"/>
                <w:sz w:val="20"/>
                <w:szCs w:val="20"/>
              </w:rPr>
            </w:pPr>
            <w:r>
              <w:rPr>
                <w:rFonts w:ascii="Times New Roman" w:hAnsi="Times New Roman" w:cs="Times New Roman"/>
                <w:sz w:val="20"/>
                <w:szCs w:val="20"/>
              </w:rPr>
              <w:t>14.76 (8.92)</w:t>
            </w:r>
          </w:p>
        </w:tc>
        <w:tc>
          <w:tcPr>
            <w:tcW w:w="1333" w:type="dxa"/>
          </w:tcPr>
          <w:p w14:paraId="28C52A61" w14:textId="3FE9640E" w:rsidR="008223F7" w:rsidRPr="007E0208" w:rsidRDefault="00492DF6" w:rsidP="00AF5A7A">
            <w:pPr>
              <w:jc w:val="center"/>
              <w:rPr>
                <w:rFonts w:ascii="Times New Roman" w:hAnsi="Times New Roman" w:cs="Times New Roman"/>
                <w:sz w:val="20"/>
                <w:szCs w:val="20"/>
              </w:rPr>
            </w:pPr>
            <w:r>
              <w:rPr>
                <w:rFonts w:ascii="Times New Roman" w:hAnsi="Times New Roman" w:cs="Times New Roman"/>
                <w:sz w:val="20"/>
                <w:szCs w:val="20"/>
              </w:rPr>
              <w:t>13.94 (7.98)</w:t>
            </w:r>
          </w:p>
        </w:tc>
        <w:tc>
          <w:tcPr>
            <w:tcW w:w="1134" w:type="dxa"/>
          </w:tcPr>
          <w:p w14:paraId="3FF22127" w14:textId="51F65675"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761.38***</w:t>
            </w:r>
          </w:p>
        </w:tc>
      </w:tr>
      <w:tr w:rsidR="00A77394" w:rsidRPr="007E0208" w14:paraId="679DE25C" w14:textId="3B0AD124" w:rsidTr="00A77394">
        <w:tc>
          <w:tcPr>
            <w:tcW w:w="1413" w:type="dxa"/>
          </w:tcPr>
          <w:p w14:paraId="3260D18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RoC*RoI</w:t>
            </w:r>
          </w:p>
        </w:tc>
        <w:tc>
          <w:tcPr>
            <w:tcW w:w="1332" w:type="dxa"/>
          </w:tcPr>
          <w:p w14:paraId="47537D10" w14:textId="78A4477D"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0.48 (0.25)</w:t>
            </w:r>
          </w:p>
        </w:tc>
        <w:tc>
          <w:tcPr>
            <w:tcW w:w="1332" w:type="dxa"/>
          </w:tcPr>
          <w:p w14:paraId="68F1B829" w14:textId="102844CB" w:rsidR="008223F7" w:rsidRPr="007E0208" w:rsidRDefault="00685C35" w:rsidP="000D751B">
            <w:pPr>
              <w:jc w:val="center"/>
              <w:rPr>
                <w:rFonts w:ascii="Times New Roman" w:hAnsi="Times New Roman" w:cs="Times New Roman"/>
                <w:sz w:val="20"/>
                <w:szCs w:val="20"/>
              </w:rPr>
            </w:pPr>
            <w:r>
              <w:rPr>
                <w:rFonts w:ascii="Times New Roman" w:hAnsi="Times New Roman" w:cs="Times New Roman"/>
                <w:sz w:val="20"/>
                <w:szCs w:val="20"/>
              </w:rPr>
              <w:t>0.57 (0.23)</w:t>
            </w:r>
          </w:p>
        </w:tc>
        <w:tc>
          <w:tcPr>
            <w:tcW w:w="1333" w:type="dxa"/>
          </w:tcPr>
          <w:p w14:paraId="1C32E592" w14:textId="1FD59DCA"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0.61 (0.20)</w:t>
            </w:r>
          </w:p>
        </w:tc>
        <w:tc>
          <w:tcPr>
            <w:tcW w:w="1332" w:type="dxa"/>
          </w:tcPr>
          <w:p w14:paraId="53C3A3DA" w14:textId="6B773D74" w:rsidR="008223F7" w:rsidRPr="007E0208" w:rsidRDefault="00C05700" w:rsidP="00C05700">
            <w:pPr>
              <w:jc w:val="center"/>
              <w:rPr>
                <w:rFonts w:ascii="Times New Roman" w:hAnsi="Times New Roman" w:cs="Times New Roman"/>
                <w:sz w:val="20"/>
                <w:szCs w:val="20"/>
              </w:rPr>
            </w:pPr>
            <w:r>
              <w:rPr>
                <w:rFonts w:ascii="Times New Roman" w:hAnsi="Times New Roman" w:cs="Times New Roman"/>
                <w:sz w:val="20"/>
                <w:szCs w:val="20"/>
              </w:rPr>
              <w:t>0.56 (0.22)</w:t>
            </w:r>
          </w:p>
        </w:tc>
        <w:tc>
          <w:tcPr>
            <w:tcW w:w="1333" w:type="dxa"/>
          </w:tcPr>
          <w:p w14:paraId="4D40F648" w14:textId="70E6DC96" w:rsidR="008223F7" w:rsidRPr="007E0208" w:rsidRDefault="00492DF6" w:rsidP="00AF5A7A">
            <w:pPr>
              <w:jc w:val="center"/>
              <w:rPr>
                <w:rFonts w:ascii="Times New Roman" w:hAnsi="Times New Roman" w:cs="Times New Roman"/>
                <w:sz w:val="20"/>
                <w:szCs w:val="20"/>
              </w:rPr>
            </w:pPr>
            <w:r>
              <w:rPr>
                <w:rFonts w:ascii="Times New Roman" w:hAnsi="Times New Roman" w:cs="Times New Roman"/>
                <w:sz w:val="20"/>
                <w:szCs w:val="20"/>
              </w:rPr>
              <w:t>0.60</w:t>
            </w:r>
            <w:r w:rsidR="00C63524">
              <w:rPr>
                <w:rFonts w:ascii="Times New Roman" w:hAnsi="Times New Roman" w:cs="Times New Roman"/>
                <w:sz w:val="20"/>
                <w:szCs w:val="20"/>
              </w:rPr>
              <w:t xml:space="preserve"> (0.19)</w:t>
            </w:r>
          </w:p>
        </w:tc>
        <w:tc>
          <w:tcPr>
            <w:tcW w:w="1134" w:type="dxa"/>
          </w:tcPr>
          <w:p w14:paraId="29062001" w14:textId="4ECB8CA5"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128.69***</w:t>
            </w:r>
          </w:p>
        </w:tc>
      </w:tr>
      <w:tr w:rsidR="00A77394" w:rsidRPr="007E0208" w14:paraId="4CFE3F0F" w14:textId="1FE6DF1A" w:rsidTr="00A77394">
        <w:tc>
          <w:tcPr>
            <w:tcW w:w="1413" w:type="dxa"/>
          </w:tcPr>
          <w:p w14:paraId="2F01D8D6"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Stable</w:t>
            </w:r>
          </w:p>
        </w:tc>
        <w:tc>
          <w:tcPr>
            <w:tcW w:w="1332" w:type="dxa"/>
          </w:tcPr>
          <w:p w14:paraId="74E8556B" w14:textId="004B9F7D"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5.94 (2.15)</w:t>
            </w:r>
          </w:p>
        </w:tc>
        <w:tc>
          <w:tcPr>
            <w:tcW w:w="1332" w:type="dxa"/>
          </w:tcPr>
          <w:p w14:paraId="1021D53F" w14:textId="0A2F0B58"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9.05 (1.82)</w:t>
            </w:r>
          </w:p>
        </w:tc>
        <w:tc>
          <w:tcPr>
            <w:tcW w:w="1333" w:type="dxa"/>
          </w:tcPr>
          <w:p w14:paraId="7CFE9099" w14:textId="60F3D9C7"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4.14 (2.36)</w:t>
            </w:r>
          </w:p>
        </w:tc>
        <w:tc>
          <w:tcPr>
            <w:tcW w:w="1332" w:type="dxa"/>
          </w:tcPr>
          <w:p w14:paraId="42BBD37B" w14:textId="14D208FF" w:rsidR="008223F7" w:rsidRPr="007E0208" w:rsidRDefault="00671066" w:rsidP="00AF5A7A">
            <w:pPr>
              <w:jc w:val="center"/>
              <w:rPr>
                <w:rFonts w:ascii="Times New Roman" w:hAnsi="Times New Roman" w:cs="Times New Roman"/>
                <w:sz w:val="20"/>
                <w:szCs w:val="20"/>
              </w:rPr>
            </w:pPr>
            <w:r>
              <w:rPr>
                <w:rFonts w:ascii="Times New Roman" w:hAnsi="Times New Roman" w:cs="Times New Roman"/>
                <w:sz w:val="20"/>
                <w:szCs w:val="20"/>
              </w:rPr>
              <w:t>8.19 (2.42)</w:t>
            </w:r>
          </w:p>
        </w:tc>
        <w:tc>
          <w:tcPr>
            <w:tcW w:w="1333" w:type="dxa"/>
          </w:tcPr>
          <w:p w14:paraId="2730C8F5" w14:textId="1401896D"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4.57 (2.04)</w:t>
            </w:r>
          </w:p>
        </w:tc>
        <w:tc>
          <w:tcPr>
            <w:tcW w:w="1134" w:type="dxa"/>
          </w:tcPr>
          <w:p w14:paraId="7709B2B2" w14:textId="2819F069"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1046.2***</w:t>
            </w:r>
          </w:p>
        </w:tc>
      </w:tr>
      <w:tr w:rsidR="00A77394" w:rsidRPr="007E0208" w14:paraId="3083357F" w14:textId="2956A498" w:rsidTr="00A77394">
        <w:tc>
          <w:tcPr>
            <w:tcW w:w="1413" w:type="dxa"/>
          </w:tcPr>
          <w:p w14:paraId="50C5F77E"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Acute</w:t>
            </w:r>
          </w:p>
        </w:tc>
        <w:tc>
          <w:tcPr>
            <w:tcW w:w="1332" w:type="dxa"/>
          </w:tcPr>
          <w:p w14:paraId="55B47CD5" w14:textId="0101B6C5"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5.63 (2.23)</w:t>
            </w:r>
          </w:p>
        </w:tc>
        <w:tc>
          <w:tcPr>
            <w:tcW w:w="1332" w:type="dxa"/>
          </w:tcPr>
          <w:p w14:paraId="0825CBFA" w14:textId="7CDD08D3"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7.58 (2.39)</w:t>
            </w:r>
          </w:p>
        </w:tc>
        <w:tc>
          <w:tcPr>
            <w:tcW w:w="1333" w:type="dxa"/>
          </w:tcPr>
          <w:p w14:paraId="2D0EEC12" w14:textId="4C3B0966"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4.74 (2.19)</w:t>
            </w:r>
          </w:p>
        </w:tc>
        <w:tc>
          <w:tcPr>
            <w:tcW w:w="1332" w:type="dxa"/>
          </w:tcPr>
          <w:p w14:paraId="4568A089" w14:textId="01BFE5F2" w:rsidR="008223F7" w:rsidRPr="007E0208" w:rsidRDefault="00671066" w:rsidP="00AF5A7A">
            <w:pPr>
              <w:jc w:val="center"/>
              <w:rPr>
                <w:rFonts w:ascii="Times New Roman" w:hAnsi="Times New Roman" w:cs="Times New Roman"/>
                <w:sz w:val="20"/>
                <w:szCs w:val="20"/>
              </w:rPr>
            </w:pPr>
            <w:r>
              <w:rPr>
                <w:rFonts w:ascii="Times New Roman" w:hAnsi="Times New Roman" w:cs="Times New Roman"/>
                <w:sz w:val="20"/>
                <w:szCs w:val="20"/>
              </w:rPr>
              <w:t>6.83 (2.80)</w:t>
            </w:r>
          </w:p>
        </w:tc>
        <w:tc>
          <w:tcPr>
            <w:tcW w:w="1333" w:type="dxa"/>
          </w:tcPr>
          <w:p w14:paraId="35AB38F2" w14:textId="2661A40B"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5.70 (2.11)</w:t>
            </w:r>
          </w:p>
        </w:tc>
        <w:tc>
          <w:tcPr>
            <w:tcW w:w="1134" w:type="dxa"/>
          </w:tcPr>
          <w:p w14:paraId="7BF52253" w14:textId="3FE9E964"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377.83***</w:t>
            </w:r>
          </w:p>
        </w:tc>
      </w:tr>
      <w:tr w:rsidR="00A77394" w:rsidRPr="007E0208" w14:paraId="3E515662" w14:textId="0A41AA35" w:rsidTr="00A77394">
        <w:tc>
          <w:tcPr>
            <w:tcW w:w="1413" w:type="dxa"/>
          </w:tcPr>
          <w:p w14:paraId="34A82380"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Protect</w:t>
            </w:r>
          </w:p>
        </w:tc>
        <w:tc>
          <w:tcPr>
            <w:tcW w:w="1332" w:type="dxa"/>
          </w:tcPr>
          <w:p w14:paraId="3166C197" w14:textId="558D10E8" w:rsidR="008223F7" w:rsidRPr="007E0208" w:rsidRDefault="00373455" w:rsidP="00AF5A7A">
            <w:pPr>
              <w:jc w:val="center"/>
              <w:rPr>
                <w:rFonts w:ascii="Times New Roman" w:hAnsi="Times New Roman" w:cs="Times New Roman"/>
                <w:sz w:val="20"/>
                <w:szCs w:val="20"/>
              </w:rPr>
            </w:pPr>
            <w:r>
              <w:rPr>
                <w:rFonts w:ascii="Times New Roman" w:hAnsi="Times New Roman" w:cs="Times New Roman"/>
                <w:sz w:val="20"/>
                <w:szCs w:val="20"/>
              </w:rPr>
              <w:t>6.30 (2.20)</w:t>
            </w:r>
          </w:p>
        </w:tc>
        <w:tc>
          <w:tcPr>
            <w:tcW w:w="1332" w:type="dxa"/>
          </w:tcPr>
          <w:p w14:paraId="4E1D7A66" w14:textId="222F9888"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4.32 (</w:t>
            </w:r>
            <w:r w:rsidR="00913D29">
              <w:rPr>
                <w:rFonts w:ascii="Times New Roman" w:hAnsi="Times New Roman" w:cs="Times New Roman"/>
                <w:sz w:val="20"/>
                <w:szCs w:val="20"/>
              </w:rPr>
              <w:t>2.28)</w:t>
            </w:r>
          </w:p>
        </w:tc>
        <w:tc>
          <w:tcPr>
            <w:tcW w:w="1333" w:type="dxa"/>
          </w:tcPr>
          <w:p w14:paraId="5BED6BE7" w14:textId="49667799" w:rsidR="008223F7" w:rsidRPr="007E0208" w:rsidRDefault="00592999" w:rsidP="00AF5A7A">
            <w:pPr>
              <w:jc w:val="center"/>
              <w:rPr>
                <w:rFonts w:ascii="Times New Roman" w:hAnsi="Times New Roman" w:cs="Times New Roman"/>
                <w:sz w:val="20"/>
                <w:szCs w:val="20"/>
              </w:rPr>
            </w:pPr>
            <w:r>
              <w:rPr>
                <w:rFonts w:ascii="Times New Roman" w:hAnsi="Times New Roman" w:cs="Times New Roman"/>
                <w:sz w:val="20"/>
                <w:szCs w:val="20"/>
              </w:rPr>
              <w:t>7.55 (2.32)</w:t>
            </w:r>
          </w:p>
        </w:tc>
        <w:tc>
          <w:tcPr>
            <w:tcW w:w="1332" w:type="dxa"/>
          </w:tcPr>
          <w:p w14:paraId="7C612BC1" w14:textId="416799AF" w:rsidR="008223F7" w:rsidRPr="007E0208" w:rsidRDefault="00292FF9" w:rsidP="00AF5A7A">
            <w:pPr>
              <w:jc w:val="center"/>
              <w:rPr>
                <w:rFonts w:ascii="Times New Roman" w:hAnsi="Times New Roman" w:cs="Times New Roman"/>
                <w:sz w:val="20"/>
                <w:szCs w:val="20"/>
              </w:rPr>
            </w:pPr>
            <w:r>
              <w:rPr>
                <w:rFonts w:ascii="Times New Roman" w:hAnsi="Times New Roman" w:cs="Times New Roman"/>
                <w:sz w:val="20"/>
                <w:szCs w:val="20"/>
              </w:rPr>
              <w:t>5.16 (2.41)</w:t>
            </w:r>
          </w:p>
        </w:tc>
        <w:tc>
          <w:tcPr>
            <w:tcW w:w="1333" w:type="dxa"/>
          </w:tcPr>
          <w:p w14:paraId="2C4FBC0A" w14:textId="5B4717D2"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6.68 (</w:t>
            </w:r>
            <w:r w:rsidR="00D03543">
              <w:rPr>
                <w:rFonts w:ascii="Times New Roman" w:hAnsi="Times New Roman" w:cs="Times New Roman"/>
                <w:sz w:val="20"/>
                <w:szCs w:val="20"/>
              </w:rPr>
              <w:t>2.49)</w:t>
            </w:r>
          </w:p>
        </w:tc>
        <w:tc>
          <w:tcPr>
            <w:tcW w:w="1134" w:type="dxa"/>
          </w:tcPr>
          <w:p w14:paraId="142B56B3" w14:textId="3C908A21"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452.56***</w:t>
            </w:r>
          </w:p>
        </w:tc>
      </w:tr>
      <w:tr w:rsidR="00A77394" w:rsidRPr="007E0208" w14:paraId="1A3C7014" w14:textId="519E49DC" w:rsidTr="00A77394">
        <w:tc>
          <w:tcPr>
            <w:tcW w:w="1413" w:type="dxa"/>
          </w:tcPr>
          <w:p w14:paraId="516BC2C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Change Stable</w:t>
            </w:r>
          </w:p>
        </w:tc>
        <w:tc>
          <w:tcPr>
            <w:tcW w:w="1332" w:type="dxa"/>
          </w:tcPr>
          <w:p w14:paraId="2E1CD3BE" w14:textId="7F7790C5" w:rsidR="008223F7" w:rsidRPr="007E0208" w:rsidRDefault="00373455" w:rsidP="00AF5A7A">
            <w:pPr>
              <w:jc w:val="center"/>
              <w:rPr>
                <w:rFonts w:ascii="Times New Roman" w:hAnsi="Times New Roman" w:cs="Times New Roman"/>
                <w:sz w:val="20"/>
                <w:szCs w:val="20"/>
              </w:rPr>
            </w:pPr>
            <w:r>
              <w:rPr>
                <w:rFonts w:ascii="Times New Roman" w:hAnsi="Times New Roman" w:cs="Times New Roman"/>
                <w:sz w:val="20"/>
                <w:szCs w:val="20"/>
              </w:rPr>
              <w:t>-1.04 (2.25)</w:t>
            </w:r>
          </w:p>
        </w:tc>
        <w:tc>
          <w:tcPr>
            <w:tcW w:w="1332" w:type="dxa"/>
          </w:tcPr>
          <w:p w14:paraId="22F3EC61" w14:textId="4A3D5C03" w:rsidR="008223F7" w:rsidRPr="007E0208" w:rsidRDefault="00913D29" w:rsidP="00AF5A7A">
            <w:pPr>
              <w:jc w:val="center"/>
              <w:rPr>
                <w:rFonts w:ascii="Times New Roman" w:hAnsi="Times New Roman" w:cs="Times New Roman"/>
                <w:sz w:val="20"/>
                <w:szCs w:val="20"/>
              </w:rPr>
            </w:pPr>
            <w:r>
              <w:rPr>
                <w:rFonts w:ascii="Times New Roman" w:hAnsi="Times New Roman" w:cs="Times New Roman"/>
                <w:sz w:val="20"/>
                <w:szCs w:val="20"/>
              </w:rPr>
              <w:t>0.20 (1.35)</w:t>
            </w:r>
          </w:p>
        </w:tc>
        <w:tc>
          <w:tcPr>
            <w:tcW w:w="1333" w:type="dxa"/>
          </w:tcPr>
          <w:p w14:paraId="02BFFC3D" w14:textId="0AB40370" w:rsidR="008223F7" w:rsidRPr="007E0208" w:rsidRDefault="00592999" w:rsidP="00AF5A7A">
            <w:pPr>
              <w:jc w:val="center"/>
              <w:rPr>
                <w:rFonts w:ascii="Times New Roman" w:hAnsi="Times New Roman" w:cs="Times New Roman"/>
                <w:sz w:val="20"/>
                <w:szCs w:val="20"/>
              </w:rPr>
            </w:pPr>
            <w:r>
              <w:rPr>
                <w:rFonts w:ascii="Times New Roman" w:hAnsi="Times New Roman" w:cs="Times New Roman"/>
                <w:sz w:val="20"/>
                <w:szCs w:val="20"/>
              </w:rPr>
              <w:t>-0.88 (2.40)</w:t>
            </w:r>
          </w:p>
        </w:tc>
        <w:tc>
          <w:tcPr>
            <w:tcW w:w="1332" w:type="dxa"/>
          </w:tcPr>
          <w:p w14:paraId="61526204" w14:textId="625D3A02" w:rsidR="008223F7" w:rsidRPr="007E0208" w:rsidRDefault="00612460" w:rsidP="00AF5A7A">
            <w:pPr>
              <w:jc w:val="center"/>
              <w:rPr>
                <w:rFonts w:ascii="Times New Roman" w:hAnsi="Times New Roman" w:cs="Times New Roman"/>
                <w:sz w:val="20"/>
                <w:szCs w:val="20"/>
              </w:rPr>
            </w:pPr>
            <w:r>
              <w:rPr>
                <w:rFonts w:ascii="Times New Roman" w:hAnsi="Times New Roman" w:cs="Times New Roman"/>
                <w:sz w:val="20"/>
                <w:szCs w:val="20"/>
              </w:rPr>
              <w:t>-4.54 (2.49)</w:t>
            </w:r>
          </w:p>
        </w:tc>
        <w:tc>
          <w:tcPr>
            <w:tcW w:w="1333" w:type="dxa"/>
          </w:tcPr>
          <w:p w14:paraId="66F1C226" w14:textId="3B349E86" w:rsidR="008223F7" w:rsidRPr="007E0208" w:rsidRDefault="00D03543" w:rsidP="00AF5A7A">
            <w:pPr>
              <w:jc w:val="center"/>
              <w:rPr>
                <w:rFonts w:ascii="Times New Roman" w:hAnsi="Times New Roman" w:cs="Times New Roman"/>
                <w:sz w:val="20"/>
                <w:szCs w:val="20"/>
              </w:rPr>
            </w:pPr>
            <w:r>
              <w:rPr>
                <w:rFonts w:ascii="Times New Roman" w:hAnsi="Times New Roman" w:cs="Times New Roman"/>
                <w:sz w:val="20"/>
                <w:szCs w:val="20"/>
              </w:rPr>
              <w:t>4.23 (1.59)</w:t>
            </w:r>
          </w:p>
        </w:tc>
        <w:tc>
          <w:tcPr>
            <w:tcW w:w="1134" w:type="dxa"/>
          </w:tcPr>
          <w:p w14:paraId="40846167" w14:textId="21F72F58"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585.94***</w:t>
            </w:r>
          </w:p>
        </w:tc>
      </w:tr>
      <w:tr w:rsidR="00A77394" w:rsidRPr="007E0208" w14:paraId="030D77A1" w14:textId="7798C233" w:rsidTr="00A77394">
        <w:tc>
          <w:tcPr>
            <w:tcW w:w="1413" w:type="dxa"/>
          </w:tcPr>
          <w:p w14:paraId="1BA4606C" w14:textId="240F64F5"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Change Acute</w:t>
            </w:r>
          </w:p>
        </w:tc>
        <w:tc>
          <w:tcPr>
            <w:tcW w:w="1332" w:type="dxa"/>
          </w:tcPr>
          <w:p w14:paraId="0C13DFB6" w14:textId="79C28C8A"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-1.40 (2.46)</w:t>
            </w:r>
          </w:p>
        </w:tc>
        <w:tc>
          <w:tcPr>
            <w:tcW w:w="1332" w:type="dxa"/>
          </w:tcPr>
          <w:p w14:paraId="7179FFBD" w14:textId="0271CFB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-0.70 (2.34)</w:t>
            </w:r>
          </w:p>
        </w:tc>
        <w:tc>
          <w:tcPr>
            <w:tcW w:w="1333" w:type="dxa"/>
          </w:tcPr>
          <w:p w14:paraId="7054DF75" w14:textId="7294BFE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-1.64 (2.45)</w:t>
            </w:r>
          </w:p>
        </w:tc>
        <w:tc>
          <w:tcPr>
            <w:tcW w:w="1332" w:type="dxa"/>
          </w:tcPr>
          <w:p w14:paraId="6C0CD7BE" w14:textId="01FD6C5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-2.81 (2.67)</w:t>
            </w:r>
          </w:p>
        </w:tc>
        <w:tc>
          <w:tcPr>
            <w:tcW w:w="1333" w:type="dxa"/>
          </w:tcPr>
          <w:p w14:paraId="5176CF53" w14:textId="696E82D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1.19 (2.50)</w:t>
            </w:r>
          </w:p>
        </w:tc>
        <w:tc>
          <w:tcPr>
            <w:tcW w:w="1134" w:type="dxa"/>
          </w:tcPr>
          <w:p w14:paraId="3A5F0F4C" w14:textId="6346724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142.36***</w:t>
            </w:r>
          </w:p>
        </w:tc>
      </w:tr>
      <w:tr w:rsidR="00A77394" w:rsidRPr="007E0208" w14:paraId="07890074" w14:textId="2909CD60" w:rsidTr="00A77394">
        <w:tc>
          <w:tcPr>
            <w:tcW w:w="1413" w:type="dxa"/>
          </w:tcPr>
          <w:p w14:paraId="36B31329" w14:textId="7F1EE502"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Change Protect</w:t>
            </w:r>
          </w:p>
        </w:tc>
        <w:tc>
          <w:tcPr>
            <w:tcW w:w="1332" w:type="dxa"/>
          </w:tcPr>
          <w:p w14:paraId="0EF2E42A" w14:textId="7B62CE0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1.18 (2.26)</w:t>
            </w:r>
          </w:p>
        </w:tc>
        <w:tc>
          <w:tcPr>
            <w:tcW w:w="1332" w:type="dxa"/>
          </w:tcPr>
          <w:p w14:paraId="1727E8B1" w14:textId="07EE3BF7"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0.13 (1.81)</w:t>
            </w:r>
          </w:p>
        </w:tc>
        <w:tc>
          <w:tcPr>
            <w:tcW w:w="1333" w:type="dxa"/>
          </w:tcPr>
          <w:p w14:paraId="71168213" w14:textId="6F656A2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1.37 (2.41)</w:t>
            </w:r>
          </w:p>
        </w:tc>
        <w:tc>
          <w:tcPr>
            <w:tcW w:w="1332" w:type="dxa"/>
          </w:tcPr>
          <w:p w14:paraId="009EE7B9" w14:textId="214F399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2.71 (2.67)</w:t>
            </w:r>
          </w:p>
        </w:tc>
        <w:tc>
          <w:tcPr>
            <w:tcW w:w="1333" w:type="dxa"/>
          </w:tcPr>
          <w:p w14:paraId="509FB5B9" w14:textId="029DC16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-1.91 (3.02)</w:t>
            </w:r>
          </w:p>
        </w:tc>
        <w:tc>
          <w:tcPr>
            <w:tcW w:w="1134" w:type="dxa"/>
          </w:tcPr>
          <w:p w14:paraId="7818A48D" w14:textId="712389D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275.89***</w:t>
            </w:r>
          </w:p>
        </w:tc>
      </w:tr>
      <w:tr w:rsidR="00A77394" w:rsidRPr="007E0208" w14:paraId="7A71F3E7" w14:textId="6333E19C" w:rsidTr="00A77394">
        <w:tc>
          <w:tcPr>
            <w:tcW w:w="1413" w:type="dxa"/>
          </w:tcPr>
          <w:p w14:paraId="2DE304D5" w14:textId="6CFEFE4E"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Stable</w:t>
            </w:r>
          </w:p>
        </w:tc>
        <w:tc>
          <w:tcPr>
            <w:tcW w:w="1332" w:type="dxa"/>
          </w:tcPr>
          <w:p w14:paraId="793D3D09" w14:textId="41F6B70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0.21 (0.46)</w:t>
            </w:r>
          </w:p>
        </w:tc>
        <w:tc>
          <w:tcPr>
            <w:tcW w:w="1332" w:type="dxa"/>
          </w:tcPr>
          <w:p w14:paraId="3D5B846C" w14:textId="0EDDEA5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0.29 (0.72)</w:t>
            </w:r>
          </w:p>
        </w:tc>
        <w:tc>
          <w:tcPr>
            <w:tcW w:w="1333" w:type="dxa"/>
          </w:tcPr>
          <w:p w14:paraId="7AF3EA57" w14:textId="437C534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0.12 (0.13)</w:t>
            </w:r>
          </w:p>
        </w:tc>
        <w:tc>
          <w:tcPr>
            <w:tcW w:w="1332" w:type="dxa"/>
          </w:tcPr>
          <w:p w14:paraId="1A173EE1" w14:textId="74D9C13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0.47 (0.45)</w:t>
            </w:r>
          </w:p>
        </w:tc>
        <w:tc>
          <w:tcPr>
            <w:tcW w:w="1333" w:type="dxa"/>
          </w:tcPr>
          <w:p w14:paraId="04A6EFA3" w14:textId="0FE2A9D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0.69 (0.65)</w:t>
            </w:r>
          </w:p>
        </w:tc>
        <w:tc>
          <w:tcPr>
            <w:tcW w:w="1134" w:type="dxa"/>
          </w:tcPr>
          <w:p w14:paraId="58630C7D" w14:textId="5E6E5FB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338.15***</w:t>
            </w:r>
          </w:p>
        </w:tc>
      </w:tr>
      <w:tr w:rsidR="00A77394" w:rsidRPr="007E0208" w14:paraId="5CE714D6" w14:textId="21EB2203" w:rsidTr="00A77394">
        <w:tc>
          <w:tcPr>
            <w:tcW w:w="1413" w:type="dxa"/>
          </w:tcPr>
          <w:p w14:paraId="00A6DF21" w14:textId="0444D19A"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Acute</w:t>
            </w:r>
          </w:p>
        </w:tc>
        <w:tc>
          <w:tcPr>
            <w:tcW w:w="1332" w:type="dxa"/>
          </w:tcPr>
          <w:p w14:paraId="1CCAB25B" w14:textId="37A63B0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0.36 (0.48)</w:t>
            </w:r>
          </w:p>
        </w:tc>
        <w:tc>
          <w:tcPr>
            <w:tcW w:w="1332" w:type="dxa"/>
          </w:tcPr>
          <w:p w14:paraId="27291DD6" w14:textId="766D569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0.50 (0.64)</w:t>
            </w:r>
          </w:p>
        </w:tc>
        <w:tc>
          <w:tcPr>
            <w:tcW w:w="1333" w:type="dxa"/>
          </w:tcPr>
          <w:p w14:paraId="6F6A5260" w14:textId="288EF0A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0.25 (0.18)</w:t>
            </w:r>
          </w:p>
        </w:tc>
        <w:tc>
          <w:tcPr>
            <w:tcW w:w="1332" w:type="dxa"/>
          </w:tcPr>
          <w:p w14:paraId="44E83DF3" w14:textId="3723C06A"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0.46 (0.41)</w:t>
            </w:r>
          </w:p>
        </w:tc>
        <w:tc>
          <w:tcPr>
            <w:tcW w:w="1333" w:type="dxa"/>
          </w:tcPr>
          <w:p w14:paraId="650FC4BB" w14:textId="02F6F40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0.86 (0.65)</w:t>
            </w:r>
          </w:p>
        </w:tc>
        <w:tc>
          <w:tcPr>
            <w:tcW w:w="1134" w:type="dxa"/>
          </w:tcPr>
          <w:p w14:paraId="548484D6" w14:textId="319679E2"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95.05***</w:t>
            </w:r>
          </w:p>
        </w:tc>
      </w:tr>
      <w:tr w:rsidR="00A77394" w:rsidRPr="007E0208" w14:paraId="622A3FF8" w14:textId="00B5E225" w:rsidTr="00A678C0">
        <w:tc>
          <w:tcPr>
            <w:tcW w:w="1413" w:type="dxa"/>
          </w:tcPr>
          <w:p w14:paraId="281743D0" w14:textId="23D0C566"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Protect</w:t>
            </w:r>
          </w:p>
        </w:tc>
        <w:tc>
          <w:tcPr>
            <w:tcW w:w="1332" w:type="dxa"/>
            <w:tcBorders>
              <w:bottom w:val="single" w:sz="4" w:space="0" w:color="auto"/>
            </w:tcBorders>
          </w:tcPr>
          <w:p w14:paraId="1F9155E3" w14:textId="1E5F9BF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0.21 (0.48)</w:t>
            </w:r>
          </w:p>
        </w:tc>
        <w:tc>
          <w:tcPr>
            <w:tcW w:w="1332" w:type="dxa"/>
            <w:tcBorders>
              <w:bottom w:val="single" w:sz="4" w:space="0" w:color="auto"/>
            </w:tcBorders>
          </w:tcPr>
          <w:p w14:paraId="25989858" w14:textId="30D07538"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0.32 (0.69)</w:t>
            </w:r>
          </w:p>
        </w:tc>
        <w:tc>
          <w:tcPr>
            <w:tcW w:w="1333" w:type="dxa"/>
            <w:tcBorders>
              <w:bottom w:val="single" w:sz="4" w:space="0" w:color="auto"/>
            </w:tcBorders>
          </w:tcPr>
          <w:p w14:paraId="6A192841" w14:textId="43BF9E9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0.13 (0.16)</w:t>
            </w:r>
          </w:p>
        </w:tc>
        <w:tc>
          <w:tcPr>
            <w:tcW w:w="1332" w:type="dxa"/>
            <w:tcBorders>
              <w:bottom w:val="single" w:sz="4" w:space="0" w:color="auto"/>
            </w:tcBorders>
          </w:tcPr>
          <w:p w14:paraId="37627C3B" w14:textId="78C4E67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0.37 (0.42)</w:t>
            </w:r>
          </w:p>
        </w:tc>
        <w:tc>
          <w:tcPr>
            <w:tcW w:w="1333" w:type="dxa"/>
            <w:tcBorders>
              <w:bottom w:val="single" w:sz="4" w:space="0" w:color="auto"/>
            </w:tcBorders>
          </w:tcPr>
          <w:p w14:paraId="7FFE3713" w14:textId="6026225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0.58 (0.76)</w:t>
            </w:r>
          </w:p>
        </w:tc>
        <w:tc>
          <w:tcPr>
            <w:tcW w:w="1134" w:type="dxa"/>
            <w:tcBorders>
              <w:bottom w:val="single" w:sz="4" w:space="0" w:color="auto"/>
            </w:tcBorders>
          </w:tcPr>
          <w:p w14:paraId="5CB14FD9" w14:textId="2893846A"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122.15***</w:t>
            </w:r>
          </w:p>
        </w:tc>
      </w:tr>
      <w:tr w:rsidR="00A77394" w:rsidRPr="007E0208" w14:paraId="6064E1D1" w14:textId="77777777" w:rsidTr="00A678C0">
        <w:tc>
          <w:tcPr>
            <w:tcW w:w="1413" w:type="dxa"/>
          </w:tcPr>
          <w:p w14:paraId="62F14DDA" w14:textId="4767A099" w:rsidR="006062C8" w:rsidRPr="007E0208" w:rsidRDefault="006062C8" w:rsidP="006062C8">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19548344" w14:textId="29513FB3" w:rsidR="006062C8" w:rsidRPr="007E0208" w:rsidRDefault="006062C8" w:rsidP="006062C8">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bottom w:val="single" w:sz="4" w:space="0" w:color="auto"/>
            </w:tcBorders>
          </w:tcPr>
          <w:p w14:paraId="5A3C8FC8" w14:textId="3780392F" w:rsidR="006062C8" w:rsidRPr="007E0208" w:rsidRDefault="006062C8" w:rsidP="006062C8">
            <w:pPr>
              <w:jc w:val="center"/>
              <w:rPr>
                <w:rFonts w:ascii="Times New Roman" w:hAnsi="Times New Roman" w:cs="Times New Roman"/>
                <w:sz w:val="20"/>
                <w:szCs w:val="20"/>
              </w:rPr>
            </w:pPr>
            <w:r w:rsidRPr="007E0208">
              <w:rPr>
                <w:rFonts w:ascii="Times New Roman" w:hAnsi="Times New Roman" w:cs="Times New Roman"/>
                <w:sz w:val="20"/>
                <w:szCs w:val="20"/>
              </w:rPr>
              <w:t>Pearson’s χ</w:t>
            </w:r>
            <w:r w:rsidRPr="007E0208">
              <w:rPr>
                <w:rFonts w:ascii="Times New Roman" w:hAnsi="Times New Roman" w:cs="Times New Roman"/>
                <w:sz w:val="20"/>
                <w:szCs w:val="20"/>
                <w:vertAlign w:val="superscript"/>
              </w:rPr>
              <w:t>2</w:t>
            </w:r>
          </w:p>
        </w:tc>
      </w:tr>
      <w:tr w:rsidR="00A77394" w:rsidRPr="007E0208" w14:paraId="7DE400C8" w14:textId="0068A891" w:rsidTr="00A678C0">
        <w:tc>
          <w:tcPr>
            <w:tcW w:w="1413" w:type="dxa"/>
          </w:tcPr>
          <w:p w14:paraId="7C8CC68B" w14:textId="76A02AE5"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Any Recidivism</w:t>
            </w:r>
          </w:p>
        </w:tc>
        <w:tc>
          <w:tcPr>
            <w:tcW w:w="1332" w:type="dxa"/>
            <w:tcBorders>
              <w:top w:val="single" w:sz="4" w:space="0" w:color="auto"/>
            </w:tcBorders>
          </w:tcPr>
          <w:p w14:paraId="3FA9B0CA" w14:textId="475CC73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891 (35.02)</w:t>
            </w:r>
          </w:p>
        </w:tc>
        <w:tc>
          <w:tcPr>
            <w:tcW w:w="1332" w:type="dxa"/>
            <w:tcBorders>
              <w:top w:val="single" w:sz="4" w:space="0" w:color="auto"/>
            </w:tcBorders>
          </w:tcPr>
          <w:p w14:paraId="6BF01D9B" w14:textId="3A337E2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468 (75.85)</w:t>
            </w:r>
          </w:p>
        </w:tc>
        <w:tc>
          <w:tcPr>
            <w:tcW w:w="1333" w:type="dxa"/>
            <w:tcBorders>
              <w:top w:val="single" w:sz="4" w:space="0" w:color="auto"/>
            </w:tcBorders>
          </w:tcPr>
          <w:p w14:paraId="75ACB68C" w14:textId="082A273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41 (13.80)</w:t>
            </w:r>
          </w:p>
        </w:tc>
        <w:tc>
          <w:tcPr>
            <w:tcW w:w="1332" w:type="dxa"/>
            <w:tcBorders>
              <w:top w:val="single" w:sz="4" w:space="0" w:color="auto"/>
            </w:tcBorders>
          </w:tcPr>
          <w:p w14:paraId="349BA0BA" w14:textId="38D9331D"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97 (67.83)</w:t>
            </w:r>
          </w:p>
        </w:tc>
        <w:tc>
          <w:tcPr>
            <w:tcW w:w="1333" w:type="dxa"/>
            <w:tcBorders>
              <w:top w:val="single" w:sz="4" w:space="0" w:color="auto"/>
            </w:tcBorders>
          </w:tcPr>
          <w:p w14:paraId="70B67300" w14:textId="5EEB67B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38 (80.85)</w:t>
            </w:r>
          </w:p>
        </w:tc>
        <w:tc>
          <w:tcPr>
            <w:tcW w:w="1134" w:type="dxa"/>
            <w:tcBorders>
              <w:top w:val="single" w:sz="4" w:space="0" w:color="auto"/>
            </w:tcBorders>
          </w:tcPr>
          <w:p w14:paraId="4A178284" w14:textId="128E68FB"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506.01***</w:t>
            </w:r>
          </w:p>
        </w:tc>
      </w:tr>
      <w:tr w:rsidR="00A77394" w:rsidRPr="007E0208" w14:paraId="6D4F62B3" w14:textId="756D9AFD" w:rsidTr="00A678C0">
        <w:tc>
          <w:tcPr>
            <w:tcW w:w="1413" w:type="dxa"/>
          </w:tcPr>
          <w:p w14:paraId="2EFEF676" w14:textId="527B3FEB"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Technical Violations</w:t>
            </w:r>
          </w:p>
        </w:tc>
        <w:tc>
          <w:tcPr>
            <w:tcW w:w="1332" w:type="dxa"/>
          </w:tcPr>
          <w:p w14:paraId="0641E5D0" w14:textId="67211A7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626 (24.61)</w:t>
            </w:r>
          </w:p>
        </w:tc>
        <w:tc>
          <w:tcPr>
            <w:tcW w:w="1332" w:type="dxa"/>
          </w:tcPr>
          <w:p w14:paraId="291A00FB" w14:textId="3A364D9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348 (56.40)</w:t>
            </w:r>
          </w:p>
        </w:tc>
        <w:tc>
          <w:tcPr>
            <w:tcW w:w="1333" w:type="dxa"/>
          </w:tcPr>
          <w:p w14:paraId="65A45B4C" w14:textId="26DAC7F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29 (9.76)</w:t>
            </w:r>
          </w:p>
        </w:tc>
        <w:tc>
          <w:tcPr>
            <w:tcW w:w="1332" w:type="dxa"/>
          </w:tcPr>
          <w:p w14:paraId="51EB7004" w14:textId="442EF32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74 (51.75)</w:t>
            </w:r>
          </w:p>
        </w:tc>
        <w:tc>
          <w:tcPr>
            <w:tcW w:w="1333" w:type="dxa"/>
          </w:tcPr>
          <w:p w14:paraId="3EE38F97" w14:textId="27D9EE77"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31 (65.96)</w:t>
            </w:r>
          </w:p>
        </w:tc>
        <w:tc>
          <w:tcPr>
            <w:tcW w:w="1134" w:type="dxa"/>
          </w:tcPr>
          <w:p w14:paraId="08DFC770" w14:textId="272C254C"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356.35***</w:t>
            </w:r>
          </w:p>
        </w:tc>
      </w:tr>
      <w:tr w:rsidR="00A77394" w:rsidRPr="007E0208" w14:paraId="7709DEA0" w14:textId="0E6A2219" w:rsidTr="00A678C0">
        <w:tc>
          <w:tcPr>
            <w:tcW w:w="1413" w:type="dxa"/>
          </w:tcPr>
          <w:p w14:paraId="198A630B" w14:textId="0C5265E4"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Nonviolent Criminal Recidivism</w:t>
            </w:r>
          </w:p>
        </w:tc>
        <w:tc>
          <w:tcPr>
            <w:tcW w:w="1332" w:type="dxa"/>
          </w:tcPr>
          <w:p w14:paraId="6D0653C4" w14:textId="408FF9DC"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237 (9.32)</w:t>
            </w:r>
          </w:p>
        </w:tc>
        <w:tc>
          <w:tcPr>
            <w:tcW w:w="1332" w:type="dxa"/>
          </w:tcPr>
          <w:p w14:paraId="26C87DF1" w14:textId="2CED0C3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136 (22.04)</w:t>
            </w:r>
          </w:p>
        </w:tc>
        <w:tc>
          <w:tcPr>
            <w:tcW w:w="1333" w:type="dxa"/>
          </w:tcPr>
          <w:p w14:paraId="74944437" w14:textId="28355D8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7 (2.36)</w:t>
            </w:r>
          </w:p>
        </w:tc>
        <w:tc>
          <w:tcPr>
            <w:tcW w:w="1332" w:type="dxa"/>
          </w:tcPr>
          <w:p w14:paraId="635EF238" w14:textId="034114C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21 (14.69)</w:t>
            </w:r>
          </w:p>
        </w:tc>
        <w:tc>
          <w:tcPr>
            <w:tcW w:w="1333" w:type="dxa"/>
          </w:tcPr>
          <w:p w14:paraId="18C29486" w14:textId="6A413BC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6 (12.77)</w:t>
            </w:r>
          </w:p>
        </w:tc>
        <w:tc>
          <w:tcPr>
            <w:tcW w:w="1134" w:type="dxa"/>
          </w:tcPr>
          <w:p w14:paraId="18AACBD0" w14:textId="64F98575"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107.58***</w:t>
            </w:r>
          </w:p>
        </w:tc>
      </w:tr>
      <w:tr w:rsidR="00A77394" w:rsidRPr="007E0208" w14:paraId="2AA976E1" w14:textId="6E34D070" w:rsidTr="00A678C0">
        <w:tc>
          <w:tcPr>
            <w:tcW w:w="1413" w:type="dxa"/>
          </w:tcPr>
          <w:p w14:paraId="50AE88A6" w14:textId="3FEF0C0C"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Violent Recidivism</w:t>
            </w:r>
          </w:p>
        </w:tc>
        <w:tc>
          <w:tcPr>
            <w:tcW w:w="1332" w:type="dxa"/>
          </w:tcPr>
          <w:p w14:paraId="52BD3121" w14:textId="72F3667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153 (6.01)</w:t>
            </w:r>
          </w:p>
        </w:tc>
        <w:tc>
          <w:tcPr>
            <w:tcW w:w="1332" w:type="dxa"/>
          </w:tcPr>
          <w:p w14:paraId="3F129D40" w14:textId="69834B3D"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83 (13.45)</w:t>
            </w:r>
          </w:p>
        </w:tc>
        <w:tc>
          <w:tcPr>
            <w:tcW w:w="1333" w:type="dxa"/>
          </w:tcPr>
          <w:p w14:paraId="4827670F" w14:textId="2678909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5 (1.68)</w:t>
            </w:r>
          </w:p>
        </w:tc>
        <w:tc>
          <w:tcPr>
            <w:tcW w:w="1332" w:type="dxa"/>
          </w:tcPr>
          <w:p w14:paraId="2F4CC654" w14:textId="66B0B5FC"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18 (12.59)</w:t>
            </w:r>
          </w:p>
        </w:tc>
        <w:tc>
          <w:tcPr>
            <w:tcW w:w="1333" w:type="dxa"/>
          </w:tcPr>
          <w:p w14:paraId="70007A42" w14:textId="1AA0B6D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9 (19.14)</w:t>
            </w:r>
          </w:p>
        </w:tc>
        <w:tc>
          <w:tcPr>
            <w:tcW w:w="1134" w:type="dxa"/>
          </w:tcPr>
          <w:p w14:paraId="7B2D4E9F" w14:textId="67502F3C"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69.81***</w:t>
            </w:r>
          </w:p>
        </w:tc>
      </w:tr>
    </w:tbl>
    <w:p w14:paraId="424253B4" w14:textId="77777777" w:rsidR="007A0B80" w:rsidRDefault="007A0B80" w:rsidP="007A0B80">
      <w:pPr>
        <w:rPr>
          <w:rFonts w:ascii="Times New Roman" w:hAnsi="Times New Roman" w:cs="Times New Roman"/>
          <w:sz w:val="24"/>
        </w:rPr>
      </w:pPr>
    </w:p>
    <w:p w14:paraId="68BF9FCD" w14:textId="4F71BE69" w:rsidR="004564E8" w:rsidRDefault="007D5735" w:rsidP="005751E9">
      <w:pPr>
        <w:rPr>
          <w:rFonts w:ascii="Times New Roman" w:hAnsi="Times New Roman" w:cs="Times New Roman"/>
          <w:sz w:val="24"/>
        </w:rPr>
        <w:sectPr w:rsidR="004564E8" w:rsidSect="004564E8">
          <w:pgSz w:w="11906" w:h="16838"/>
          <w:pgMar w:top="1440" w:right="1440" w:bottom="1440" w:left="1440" w:header="708" w:footer="708" w:gutter="0"/>
          <w:cols w:space="708"/>
          <w:docGrid w:linePitch="360"/>
        </w:sectPr>
      </w:pPr>
      <w:r w:rsidRPr="007D5735">
        <w:rPr>
          <w:rFonts w:ascii="Times New Roman" w:hAnsi="Times New Roman" w:cs="Times New Roman"/>
          <w:sz w:val="24"/>
        </w:rPr>
        <w:t xml:space="preserve">Note. </w:t>
      </w:r>
      <w:r w:rsidRPr="007D5735">
        <w:rPr>
          <w:rFonts w:ascii="Times New Roman" w:hAnsi="Times New Roman" w:cs="Times New Roman"/>
          <w:i/>
          <w:sz w:val="24"/>
        </w:rPr>
        <w:t>N</w:t>
      </w:r>
      <w:r w:rsidRPr="007D5735">
        <w:rPr>
          <w:rFonts w:ascii="Times New Roman" w:hAnsi="Times New Roman" w:cs="Times New Roman"/>
          <w:sz w:val="24"/>
        </w:rPr>
        <w:t xml:space="preserve"> = 3648 participants, assigned to groups based on posterior probabilities.  </w:t>
      </w:r>
    </w:p>
    <w:p w14:paraId="7E4AB279" w14:textId="35197861" w:rsidR="005751E9" w:rsidRDefault="002533F0" w:rsidP="005751E9">
      <w:pPr>
        <w:rPr>
          <w:rFonts w:ascii="Times New Roman" w:hAnsi="Times New Roman" w:cs="Times New Roman"/>
          <w:sz w:val="24"/>
        </w:rPr>
      </w:pPr>
      <w:r>
        <w:rPr>
          <w:rFonts w:ascii="Times New Roman" w:hAnsi="Times New Roman" w:cs="Times New Roman"/>
          <w:b/>
          <w:sz w:val="24"/>
        </w:rPr>
        <w:lastRenderedPageBreak/>
        <w:t>H.1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6949"/>
      </w:tblGrid>
      <w:tr w:rsidR="005751E9" w14:paraId="7C3B0F1D" w14:textId="77777777" w:rsidTr="003A7E5F">
        <w:trPr>
          <w:trHeight w:val="3428"/>
        </w:trPr>
        <w:tc>
          <w:tcPr>
            <w:tcW w:w="6312" w:type="dxa"/>
          </w:tcPr>
          <w:p w14:paraId="12ADC6FE"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A</w:t>
            </w:r>
          </w:p>
          <w:p w14:paraId="2FB7BBA4" w14:textId="3CA3EFF9" w:rsidR="005751E9" w:rsidRDefault="002E7513" w:rsidP="002E7513">
            <w:r>
              <w:rPr>
                <w:noProof/>
                <w:lang w:eastAsia="en-AU"/>
              </w:rPr>
              <w:drawing>
                <wp:inline distT="0" distB="0" distL="0" distR="0" wp14:anchorId="5C759471" wp14:editId="30AE4F91">
                  <wp:extent cx="3199741" cy="1800000"/>
                  <wp:effectExtent l="0" t="0" r="1270" b="0"/>
                  <wp:docPr id="1014219375" name="Picture 101421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9741" cy="1800000"/>
                          </a:xfrm>
                          <a:prstGeom prst="rect">
                            <a:avLst/>
                          </a:prstGeom>
                          <a:noFill/>
                        </pic:spPr>
                      </pic:pic>
                    </a:graphicData>
                  </a:graphic>
                </wp:inline>
              </w:drawing>
            </w:r>
          </w:p>
        </w:tc>
        <w:tc>
          <w:tcPr>
            <w:tcW w:w="6949" w:type="dxa"/>
          </w:tcPr>
          <w:p w14:paraId="36A6535A"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B</w:t>
            </w:r>
          </w:p>
          <w:p w14:paraId="25D87631" w14:textId="7F9D4094" w:rsidR="005751E9" w:rsidRDefault="002E7513" w:rsidP="00AF5A7A">
            <w:r>
              <w:rPr>
                <w:noProof/>
                <w:lang w:eastAsia="en-AU"/>
              </w:rPr>
              <w:drawing>
                <wp:inline distT="0" distB="0" distL="0" distR="0" wp14:anchorId="7E671093" wp14:editId="102F6778">
                  <wp:extent cx="3566802" cy="1800000"/>
                  <wp:effectExtent l="0" t="0" r="0" b="0"/>
                  <wp:docPr id="1014219376" name="Picture 10142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6802" cy="1800000"/>
                          </a:xfrm>
                          <a:prstGeom prst="rect">
                            <a:avLst/>
                          </a:prstGeom>
                          <a:noFill/>
                        </pic:spPr>
                      </pic:pic>
                    </a:graphicData>
                  </a:graphic>
                </wp:inline>
              </w:drawing>
            </w:r>
          </w:p>
        </w:tc>
      </w:tr>
      <w:tr w:rsidR="005751E9" w14:paraId="0F3627E8" w14:textId="77777777" w:rsidTr="003A7E5F">
        <w:trPr>
          <w:trHeight w:val="3428"/>
        </w:trPr>
        <w:tc>
          <w:tcPr>
            <w:tcW w:w="6312" w:type="dxa"/>
          </w:tcPr>
          <w:p w14:paraId="00BFB929"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C</w:t>
            </w:r>
          </w:p>
          <w:p w14:paraId="562F037B" w14:textId="740F59E6" w:rsidR="005751E9" w:rsidRPr="007231E0" w:rsidRDefault="00327D57" w:rsidP="00AF5A7A">
            <w:r>
              <w:rPr>
                <w:noProof/>
                <w:lang w:eastAsia="en-AU"/>
              </w:rPr>
              <w:drawing>
                <wp:inline distT="0" distB="0" distL="0" distR="0" wp14:anchorId="168AFC90" wp14:editId="576B860D">
                  <wp:extent cx="3550043" cy="1800000"/>
                  <wp:effectExtent l="0" t="0" r="0" b="0"/>
                  <wp:docPr id="1014219377" name="Picture 101421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0043" cy="1800000"/>
                          </a:xfrm>
                          <a:prstGeom prst="rect">
                            <a:avLst/>
                          </a:prstGeom>
                          <a:noFill/>
                        </pic:spPr>
                      </pic:pic>
                    </a:graphicData>
                  </a:graphic>
                </wp:inline>
              </w:drawing>
            </w:r>
          </w:p>
        </w:tc>
        <w:tc>
          <w:tcPr>
            <w:tcW w:w="6949" w:type="dxa"/>
          </w:tcPr>
          <w:p w14:paraId="64A55841"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D</w:t>
            </w:r>
          </w:p>
          <w:p w14:paraId="3637A15C" w14:textId="7012263D" w:rsidR="005751E9" w:rsidRPr="00D34662" w:rsidRDefault="008B1AF0" w:rsidP="00AF5A7A">
            <w:r>
              <w:rPr>
                <w:noProof/>
                <w:lang w:eastAsia="en-AU"/>
              </w:rPr>
              <w:drawing>
                <wp:inline distT="0" distB="0" distL="0" distR="0" wp14:anchorId="7A4F3659" wp14:editId="408CB767">
                  <wp:extent cx="3438318" cy="1800000"/>
                  <wp:effectExtent l="0" t="0" r="0" b="0"/>
                  <wp:docPr id="1014219390" name="Picture 101421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8318" cy="1800000"/>
                          </a:xfrm>
                          <a:prstGeom prst="rect">
                            <a:avLst/>
                          </a:prstGeom>
                          <a:noFill/>
                        </pic:spPr>
                      </pic:pic>
                    </a:graphicData>
                  </a:graphic>
                </wp:inline>
              </w:drawing>
            </w:r>
          </w:p>
        </w:tc>
      </w:tr>
      <w:tr w:rsidR="005751E9" w14:paraId="0E308955" w14:textId="77777777" w:rsidTr="003A7E5F">
        <w:trPr>
          <w:trHeight w:val="558"/>
        </w:trPr>
        <w:tc>
          <w:tcPr>
            <w:tcW w:w="13261" w:type="dxa"/>
            <w:gridSpan w:val="2"/>
          </w:tcPr>
          <w:p w14:paraId="2BA5AED2" w14:textId="0A7A61A3" w:rsidR="005751E9" w:rsidRDefault="00797525" w:rsidP="00797525">
            <w:pPr>
              <w:rPr>
                <w:rFonts w:ascii="Times New Roman" w:hAnsi="Times New Roman" w:cs="Times New Roman"/>
                <w:b/>
                <w:sz w:val="24"/>
              </w:rPr>
            </w:pPr>
            <w:r w:rsidRPr="00797525">
              <w:rPr>
                <w:rFonts w:ascii="Times New Roman" w:hAnsi="Times New Roman" w:cs="Times New Roman"/>
                <w:sz w:val="24"/>
              </w:rPr>
              <w:t xml:space="preserve">Mean group predicted trajectories of DRAOR </w:t>
            </w:r>
            <w:r>
              <w:rPr>
                <w:rFonts w:ascii="Times New Roman" w:hAnsi="Times New Roman" w:cs="Times New Roman"/>
                <w:sz w:val="24"/>
              </w:rPr>
              <w:t>Protect</w:t>
            </w:r>
            <w:r w:rsidRPr="00797525">
              <w:rPr>
                <w:rFonts w:ascii="Times New Roman" w:hAnsi="Times New Roman" w:cs="Times New Roman"/>
                <w:sz w:val="24"/>
              </w:rPr>
              <w:t xml:space="preserve"> plotted with </w:t>
            </w:r>
            <w:r w:rsidR="009E7162" w:rsidRPr="009E7162">
              <w:rPr>
                <w:rFonts w:ascii="Times New Roman" w:hAnsi="Times New Roman" w:cs="Times New Roman"/>
                <w:sz w:val="24"/>
              </w:rPr>
              <w:t>(</w:t>
            </w:r>
            <w:r w:rsidR="009E7162" w:rsidRPr="009E7162">
              <w:rPr>
                <w:rFonts w:ascii="Times New Roman" w:hAnsi="Times New Roman" w:cs="Times New Roman"/>
                <w:b/>
                <w:sz w:val="24"/>
              </w:rPr>
              <w:t>A</w:t>
            </w:r>
            <w:r w:rsidR="009E7162" w:rsidRPr="009E7162">
              <w:rPr>
                <w:rFonts w:ascii="Times New Roman" w:hAnsi="Times New Roman" w:cs="Times New Roman"/>
                <w:sz w:val="24"/>
              </w:rPr>
              <w:t>) and without (</w:t>
            </w:r>
            <w:r w:rsidR="009E7162" w:rsidRPr="009E7162">
              <w:rPr>
                <w:rFonts w:ascii="Times New Roman" w:hAnsi="Times New Roman" w:cs="Times New Roman"/>
                <w:b/>
                <w:sz w:val="24"/>
              </w:rPr>
              <w:t>B</w:t>
            </w:r>
            <w:r w:rsidR="009E7162" w:rsidRPr="009E7162">
              <w:rPr>
                <w:rFonts w:ascii="Times New Roman" w:hAnsi="Times New Roman" w:cs="Times New Roman"/>
                <w:sz w:val="24"/>
              </w:rPr>
              <w:t>) Monte Carlo confidence intervals, mean group survival curves (</w:t>
            </w:r>
            <w:r w:rsidR="009E7162" w:rsidRPr="009E7162">
              <w:rPr>
                <w:rFonts w:ascii="Times New Roman" w:hAnsi="Times New Roman" w:cs="Times New Roman"/>
                <w:b/>
                <w:sz w:val="24"/>
              </w:rPr>
              <w:t>C</w:t>
            </w:r>
            <w:r w:rsidR="009E7162" w:rsidRPr="009E7162">
              <w:rPr>
                <w:rFonts w:ascii="Times New Roman" w:hAnsi="Times New Roman" w:cs="Times New Roman"/>
                <w:sz w:val="24"/>
              </w:rPr>
              <w:t>) and mean group hazard curves (</w:t>
            </w:r>
            <w:r w:rsidR="009E7162" w:rsidRPr="009E7162">
              <w:rPr>
                <w:rFonts w:ascii="Times New Roman" w:hAnsi="Times New Roman" w:cs="Times New Roman"/>
                <w:b/>
                <w:sz w:val="24"/>
              </w:rPr>
              <w:t>D</w:t>
            </w:r>
            <w:r w:rsidR="009E7162" w:rsidRPr="009E7162">
              <w:rPr>
                <w:rFonts w:ascii="Times New Roman" w:hAnsi="Times New Roman" w:cs="Times New Roman"/>
                <w:sz w:val="24"/>
              </w:rPr>
              <w:t>).</w:t>
            </w:r>
          </w:p>
        </w:tc>
      </w:tr>
    </w:tbl>
    <w:p w14:paraId="633D54FF" w14:textId="11AAC0D3" w:rsidR="005751E9" w:rsidRDefault="005751E9" w:rsidP="005751E9">
      <w:pPr>
        <w:rPr>
          <w:rFonts w:ascii="Times New Roman" w:hAnsi="Times New Roman" w:cs="Times New Roman"/>
          <w:sz w:val="24"/>
        </w:rPr>
      </w:pPr>
    </w:p>
    <w:p w14:paraId="1F1A8A8C" w14:textId="77777777" w:rsidR="007B258A" w:rsidRDefault="007B258A">
      <w:pPr>
        <w:rPr>
          <w:rFonts w:ascii="Times New Roman" w:hAnsi="Times New Roman" w:cs="Times New Roman"/>
          <w:b/>
          <w:iCs/>
          <w:sz w:val="24"/>
          <w:szCs w:val="18"/>
        </w:rPr>
      </w:pPr>
      <w:r>
        <w:rPr>
          <w:rFonts w:ascii="Times New Roman" w:hAnsi="Times New Roman" w:cs="Times New Roman"/>
          <w:b/>
          <w:i/>
          <w:sz w:val="24"/>
        </w:rPr>
        <w:br w:type="page"/>
      </w:r>
    </w:p>
    <w:p w14:paraId="4233FBC6" w14:textId="44878C34" w:rsidR="002533F0" w:rsidRPr="002533F0" w:rsidRDefault="002533F0" w:rsidP="002533F0">
      <w:pPr>
        <w:pStyle w:val="Caption"/>
        <w:keepNext/>
        <w:rPr>
          <w:i w:val="0"/>
          <w:color w:val="auto"/>
        </w:rPr>
      </w:pPr>
      <w:r w:rsidRPr="002533F0">
        <w:rPr>
          <w:rFonts w:ascii="Times New Roman" w:hAnsi="Times New Roman" w:cs="Times New Roman"/>
          <w:b/>
          <w:i w:val="0"/>
          <w:color w:val="auto"/>
          <w:sz w:val="24"/>
        </w:rPr>
        <w:lastRenderedPageBreak/>
        <w:t>H.2</w:t>
      </w:r>
      <w:r w:rsidRPr="002533F0">
        <w:rPr>
          <w:rFonts w:ascii="Times New Roman" w:hAnsi="Times New Roman" w:cs="Times New Roman"/>
          <w:i w:val="0"/>
          <w:color w:val="auto"/>
          <w:sz w:val="24"/>
        </w:rPr>
        <w:t xml:space="preserve"> </w:t>
      </w:r>
    </w:p>
    <w:tbl>
      <w:tblPr>
        <w:tblStyle w:val="TableGrid"/>
        <w:tblpPr w:leftFromText="180" w:rightFromText="180" w:vertAnchor="text" w:horzAnchor="margin" w:tblpY="-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2506"/>
        <w:gridCol w:w="1996"/>
        <w:gridCol w:w="4639"/>
      </w:tblGrid>
      <w:tr w:rsidR="00484EFB" w14:paraId="2986446A" w14:textId="77777777" w:rsidTr="00A678C0">
        <w:trPr>
          <w:trHeight w:val="388"/>
        </w:trPr>
        <w:tc>
          <w:tcPr>
            <w:tcW w:w="7203" w:type="dxa"/>
            <w:gridSpan w:val="2"/>
            <w:shd w:val="clear" w:color="auto" w:fill="auto"/>
          </w:tcPr>
          <w:p w14:paraId="18E019CC" w14:textId="77777777" w:rsidR="007B258A" w:rsidRDefault="007B258A" w:rsidP="00A678C0">
            <w:pPr>
              <w:rPr>
                <w:rFonts w:ascii="Times New Roman" w:hAnsi="Times New Roman" w:cs="Times New Roman"/>
                <w:b/>
                <w:sz w:val="24"/>
              </w:rPr>
            </w:pPr>
            <w:r>
              <w:rPr>
                <w:rFonts w:ascii="Times New Roman" w:hAnsi="Times New Roman" w:cs="Times New Roman"/>
                <w:sz w:val="24"/>
              </w:rPr>
              <w:br w:type="page"/>
            </w:r>
            <w:r w:rsidRPr="00D838EA">
              <w:rPr>
                <w:rFonts w:ascii="Times New Roman" w:hAnsi="Times New Roman" w:cs="Times New Roman"/>
                <w:b/>
                <w:sz w:val="24"/>
              </w:rPr>
              <w:t>A</w:t>
            </w:r>
          </w:p>
          <w:p w14:paraId="684A6705" w14:textId="4D9298A3" w:rsidR="007B258A" w:rsidRDefault="00530818"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2A29965A" wp14:editId="0BAB0BD2">
                  <wp:extent cx="2919269" cy="1800000"/>
                  <wp:effectExtent l="0" t="0" r="0" b="0"/>
                  <wp:docPr id="1469488197" name="Picture 14694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9269" cy="1800000"/>
                          </a:xfrm>
                          <a:prstGeom prst="rect">
                            <a:avLst/>
                          </a:prstGeom>
                          <a:noFill/>
                        </pic:spPr>
                      </pic:pic>
                    </a:graphicData>
                  </a:graphic>
                </wp:inline>
              </w:drawing>
            </w:r>
          </w:p>
          <w:p w14:paraId="095F28B3" w14:textId="78030FB9" w:rsidR="007B258A" w:rsidRDefault="007B258A" w:rsidP="00A678C0">
            <w:pPr>
              <w:jc w:val="center"/>
              <w:rPr>
                <w:rFonts w:ascii="Times New Roman" w:hAnsi="Times New Roman" w:cs="Times New Roman"/>
                <w:sz w:val="24"/>
              </w:rPr>
            </w:pPr>
          </w:p>
        </w:tc>
        <w:tc>
          <w:tcPr>
            <w:tcW w:w="6755" w:type="dxa"/>
            <w:gridSpan w:val="2"/>
            <w:shd w:val="clear" w:color="auto" w:fill="auto"/>
          </w:tcPr>
          <w:p w14:paraId="22A91480" w14:textId="77777777" w:rsidR="007B258A" w:rsidRPr="00D838EA" w:rsidRDefault="007B258A" w:rsidP="00A678C0">
            <w:pPr>
              <w:rPr>
                <w:rFonts w:ascii="Times New Roman" w:hAnsi="Times New Roman" w:cs="Times New Roman"/>
                <w:b/>
                <w:sz w:val="24"/>
              </w:rPr>
            </w:pPr>
            <w:r w:rsidRPr="00D838EA">
              <w:rPr>
                <w:rFonts w:ascii="Times New Roman" w:hAnsi="Times New Roman" w:cs="Times New Roman"/>
                <w:b/>
                <w:sz w:val="24"/>
              </w:rPr>
              <w:t>B</w:t>
            </w:r>
          </w:p>
          <w:p w14:paraId="4B843230" w14:textId="04DCC8BE" w:rsidR="007B258A" w:rsidRDefault="00836D9C" w:rsidP="00A678C0">
            <w:pPr>
              <w:jc w:val="center"/>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6E1B54D" wp14:editId="26045BEF">
                  <wp:extent cx="2863488" cy="1800000"/>
                  <wp:effectExtent l="0" t="0" r="0" b="0"/>
                  <wp:docPr id="1469488198" name="Picture 146948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488" cy="1800000"/>
                          </a:xfrm>
                          <a:prstGeom prst="rect">
                            <a:avLst/>
                          </a:prstGeom>
                          <a:noFill/>
                        </pic:spPr>
                      </pic:pic>
                    </a:graphicData>
                  </a:graphic>
                </wp:inline>
              </w:drawing>
            </w:r>
          </w:p>
        </w:tc>
      </w:tr>
      <w:tr w:rsidR="00484EFB" w14:paraId="6D2476C1" w14:textId="77777777" w:rsidTr="00A678C0">
        <w:trPr>
          <w:trHeight w:val="388"/>
        </w:trPr>
        <w:tc>
          <w:tcPr>
            <w:tcW w:w="4657" w:type="dxa"/>
            <w:shd w:val="clear" w:color="auto" w:fill="auto"/>
          </w:tcPr>
          <w:p w14:paraId="1EFB5C58" w14:textId="77777777" w:rsidR="007B258A" w:rsidRDefault="007B258A" w:rsidP="00A678C0">
            <w:pPr>
              <w:rPr>
                <w:rFonts w:ascii="Times New Roman" w:hAnsi="Times New Roman" w:cs="Times New Roman"/>
                <w:b/>
                <w:sz w:val="24"/>
              </w:rPr>
            </w:pPr>
            <w:r>
              <w:rPr>
                <w:rFonts w:ascii="Times New Roman" w:hAnsi="Times New Roman" w:cs="Times New Roman"/>
                <w:b/>
                <w:sz w:val="24"/>
              </w:rPr>
              <w:t>C</w:t>
            </w:r>
          </w:p>
          <w:p w14:paraId="2C125A89" w14:textId="7EED794E" w:rsidR="007B258A" w:rsidRDefault="00484EFB"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21030F3" wp14:editId="0547BEC0">
                  <wp:extent cx="2970746" cy="1800000"/>
                  <wp:effectExtent l="0" t="0" r="1270" b="0"/>
                  <wp:docPr id="1469488196" name="Picture 14694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0746" cy="1800000"/>
                          </a:xfrm>
                          <a:prstGeom prst="rect">
                            <a:avLst/>
                          </a:prstGeom>
                          <a:noFill/>
                        </pic:spPr>
                      </pic:pic>
                    </a:graphicData>
                  </a:graphic>
                </wp:inline>
              </w:drawing>
            </w:r>
          </w:p>
          <w:p w14:paraId="572806F2" w14:textId="73E27B64" w:rsidR="007B258A" w:rsidRDefault="007B258A" w:rsidP="00A678C0">
            <w:pPr>
              <w:rPr>
                <w:rFonts w:ascii="Times New Roman" w:hAnsi="Times New Roman" w:cs="Times New Roman"/>
                <w:b/>
                <w:sz w:val="24"/>
              </w:rPr>
            </w:pPr>
          </w:p>
        </w:tc>
        <w:tc>
          <w:tcPr>
            <w:tcW w:w="4664" w:type="dxa"/>
            <w:gridSpan w:val="2"/>
            <w:shd w:val="clear" w:color="auto" w:fill="auto"/>
          </w:tcPr>
          <w:p w14:paraId="359F4F33" w14:textId="77777777" w:rsidR="007B258A" w:rsidRDefault="007B258A" w:rsidP="00A678C0">
            <w:pPr>
              <w:rPr>
                <w:rFonts w:ascii="Times New Roman" w:hAnsi="Times New Roman" w:cs="Times New Roman"/>
                <w:b/>
                <w:sz w:val="24"/>
              </w:rPr>
            </w:pPr>
            <w:r>
              <w:rPr>
                <w:rFonts w:ascii="Times New Roman" w:hAnsi="Times New Roman" w:cs="Times New Roman"/>
                <w:b/>
                <w:sz w:val="24"/>
              </w:rPr>
              <w:t>D</w:t>
            </w:r>
          </w:p>
          <w:p w14:paraId="3BAE36D6" w14:textId="16C68F5F" w:rsidR="007B258A" w:rsidRDefault="004E1D9A"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4EAB5D8A" wp14:editId="2D5BA7C7">
                  <wp:extent cx="2767006" cy="1800000"/>
                  <wp:effectExtent l="0" t="0" r="0" b="0"/>
                  <wp:docPr id="1469488203" name="Picture 146948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7006" cy="1800000"/>
                          </a:xfrm>
                          <a:prstGeom prst="rect">
                            <a:avLst/>
                          </a:prstGeom>
                          <a:noFill/>
                        </pic:spPr>
                      </pic:pic>
                    </a:graphicData>
                  </a:graphic>
                </wp:inline>
              </w:drawing>
            </w:r>
          </w:p>
        </w:tc>
        <w:tc>
          <w:tcPr>
            <w:tcW w:w="4637" w:type="dxa"/>
            <w:shd w:val="clear" w:color="auto" w:fill="auto"/>
          </w:tcPr>
          <w:p w14:paraId="45FA41B8" w14:textId="77777777" w:rsidR="007B258A" w:rsidRDefault="007B258A" w:rsidP="00A678C0">
            <w:pPr>
              <w:rPr>
                <w:rFonts w:ascii="Times New Roman" w:hAnsi="Times New Roman" w:cs="Times New Roman"/>
                <w:b/>
                <w:sz w:val="24"/>
              </w:rPr>
            </w:pPr>
            <w:r>
              <w:rPr>
                <w:rFonts w:ascii="Times New Roman" w:hAnsi="Times New Roman" w:cs="Times New Roman"/>
                <w:b/>
                <w:sz w:val="24"/>
              </w:rPr>
              <w:t>E</w:t>
            </w:r>
          </w:p>
          <w:p w14:paraId="257A8B62" w14:textId="13473F1A" w:rsidR="00CA2A95" w:rsidRDefault="003B2B12"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F8C08D9" wp14:editId="0BF6CD81">
                  <wp:extent cx="2853128" cy="1800000"/>
                  <wp:effectExtent l="0" t="0" r="4445" b="0"/>
                  <wp:docPr id="1469488201" name="Picture 14694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3128" cy="1800000"/>
                          </a:xfrm>
                          <a:prstGeom prst="rect">
                            <a:avLst/>
                          </a:prstGeom>
                          <a:noFill/>
                        </pic:spPr>
                      </pic:pic>
                    </a:graphicData>
                  </a:graphic>
                </wp:inline>
              </w:drawing>
            </w:r>
          </w:p>
        </w:tc>
      </w:tr>
      <w:tr w:rsidR="007B258A" w14:paraId="1AEDC533" w14:textId="77777777" w:rsidTr="00A678C0">
        <w:trPr>
          <w:trHeight w:val="388"/>
        </w:trPr>
        <w:tc>
          <w:tcPr>
            <w:tcW w:w="13958" w:type="dxa"/>
            <w:gridSpan w:val="4"/>
            <w:shd w:val="clear" w:color="auto" w:fill="auto"/>
          </w:tcPr>
          <w:p w14:paraId="2062813E" w14:textId="5A1A667D" w:rsidR="007B258A" w:rsidRDefault="007B258A" w:rsidP="00A678C0">
            <w:pPr>
              <w:rPr>
                <w:rFonts w:ascii="Times New Roman" w:hAnsi="Times New Roman" w:cs="Times New Roman"/>
                <w:sz w:val="24"/>
              </w:rPr>
            </w:pPr>
            <w:r>
              <w:rPr>
                <w:rFonts w:ascii="Times New Roman" w:hAnsi="Times New Roman" w:cs="Times New Roman"/>
                <w:sz w:val="24"/>
              </w:rPr>
              <w:t>Sample DRAOR Protect</w:t>
            </w:r>
            <w:r w:rsidR="004E1D9A">
              <w:rPr>
                <w:rFonts w:ascii="Times New Roman" w:hAnsi="Times New Roman" w:cs="Times New Roman"/>
                <w:sz w:val="24"/>
              </w:rPr>
              <w:t xml:space="preserve"> </w:t>
            </w:r>
            <w:r>
              <w:rPr>
                <w:rFonts w:ascii="Times New Roman" w:hAnsi="Times New Roman" w:cs="Times New Roman"/>
                <w:sz w:val="24"/>
              </w:rPr>
              <w:t>Trajectories with Mean Predicted Group Trajectories Superimposed. Heavily weighted line represents predicted mean trajectories of DRAOR Protect for (</w:t>
            </w:r>
            <w:r>
              <w:rPr>
                <w:rFonts w:ascii="Times New Roman" w:hAnsi="Times New Roman" w:cs="Times New Roman"/>
                <w:b/>
                <w:sz w:val="24"/>
              </w:rPr>
              <w:t xml:space="preserve">A) </w:t>
            </w:r>
            <w:r w:rsidR="00143E0D">
              <w:rPr>
                <w:rFonts w:ascii="Times New Roman" w:hAnsi="Times New Roman" w:cs="Times New Roman"/>
                <w:i/>
                <w:sz w:val="24"/>
              </w:rPr>
              <w:t>High Increasing</w:t>
            </w:r>
            <w:r>
              <w:rPr>
                <w:rFonts w:ascii="Times New Roman" w:hAnsi="Times New Roman" w:cs="Times New Roman"/>
                <w:sz w:val="24"/>
              </w:rPr>
              <w:t>, (</w:t>
            </w:r>
            <w:r>
              <w:rPr>
                <w:rFonts w:ascii="Times New Roman" w:hAnsi="Times New Roman" w:cs="Times New Roman"/>
                <w:b/>
                <w:sz w:val="24"/>
              </w:rPr>
              <w:t>B</w:t>
            </w:r>
            <w:r>
              <w:rPr>
                <w:rFonts w:ascii="Times New Roman" w:hAnsi="Times New Roman" w:cs="Times New Roman"/>
                <w:sz w:val="24"/>
              </w:rPr>
              <w:t xml:space="preserve">) </w:t>
            </w:r>
            <w:r w:rsidR="00E562C1">
              <w:rPr>
                <w:rFonts w:ascii="Times New Roman" w:hAnsi="Times New Roman" w:cs="Times New Roman"/>
                <w:i/>
                <w:sz w:val="24"/>
              </w:rPr>
              <w:t>Moderate Stable</w:t>
            </w:r>
            <w:r>
              <w:rPr>
                <w:rFonts w:ascii="Times New Roman" w:hAnsi="Times New Roman" w:cs="Times New Roman"/>
                <w:sz w:val="24"/>
              </w:rPr>
              <w:t>, (</w:t>
            </w:r>
            <w:r>
              <w:rPr>
                <w:rFonts w:ascii="Times New Roman" w:hAnsi="Times New Roman" w:cs="Times New Roman"/>
                <w:b/>
                <w:sz w:val="24"/>
              </w:rPr>
              <w:t>C</w:t>
            </w:r>
            <w:r>
              <w:rPr>
                <w:rFonts w:ascii="Times New Roman" w:hAnsi="Times New Roman" w:cs="Times New Roman"/>
                <w:sz w:val="24"/>
              </w:rPr>
              <w:t xml:space="preserve">) </w:t>
            </w:r>
            <w:r w:rsidR="00E562C1">
              <w:rPr>
                <w:rFonts w:ascii="Times New Roman" w:hAnsi="Times New Roman" w:cs="Times New Roman"/>
                <w:i/>
                <w:sz w:val="24"/>
              </w:rPr>
              <w:t>Moderate-Rapid Increasing</w:t>
            </w:r>
            <w:r>
              <w:rPr>
                <w:rFonts w:ascii="Times New Roman" w:hAnsi="Times New Roman" w:cs="Times New Roman"/>
                <w:sz w:val="24"/>
              </w:rPr>
              <w:t>, (</w:t>
            </w:r>
            <w:r>
              <w:rPr>
                <w:rFonts w:ascii="Times New Roman" w:hAnsi="Times New Roman" w:cs="Times New Roman"/>
                <w:b/>
                <w:sz w:val="24"/>
              </w:rPr>
              <w:t>D</w:t>
            </w:r>
            <w:r>
              <w:rPr>
                <w:rFonts w:ascii="Times New Roman" w:hAnsi="Times New Roman" w:cs="Times New Roman"/>
                <w:sz w:val="24"/>
              </w:rPr>
              <w:t xml:space="preserve">) </w:t>
            </w:r>
            <w:r w:rsidR="007C5612">
              <w:rPr>
                <w:rFonts w:ascii="Times New Roman" w:hAnsi="Times New Roman" w:cs="Times New Roman"/>
                <w:i/>
                <w:sz w:val="24"/>
              </w:rPr>
              <w:t>Low-</w:t>
            </w:r>
            <w:r>
              <w:rPr>
                <w:rFonts w:ascii="Times New Roman" w:hAnsi="Times New Roman" w:cs="Times New Roman"/>
                <w:i/>
                <w:sz w:val="24"/>
              </w:rPr>
              <w:t xml:space="preserve">Rapid </w:t>
            </w:r>
            <w:r w:rsidR="007C5612">
              <w:rPr>
                <w:rFonts w:ascii="Times New Roman" w:hAnsi="Times New Roman" w:cs="Times New Roman"/>
                <w:i/>
                <w:sz w:val="24"/>
              </w:rPr>
              <w:t>In</w:t>
            </w:r>
            <w:r>
              <w:rPr>
                <w:rFonts w:ascii="Times New Roman" w:hAnsi="Times New Roman" w:cs="Times New Roman"/>
                <w:i/>
                <w:sz w:val="24"/>
              </w:rPr>
              <w:t xml:space="preserve">creasing, </w:t>
            </w:r>
            <w:r>
              <w:rPr>
                <w:rFonts w:ascii="Times New Roman" w:hAnsi="Times New Roman" w:cs="Times New Roman"/>
                <w:sz w:val="24"/>
              </w:rPr>
              <w:t>and (</w:t>
            </w:r>
            <w:r>
              <w:rPr>
                <w:rFonts w:ascii="Times New Roman" w:hAnsi="Times New Roman" w:cs="Times New Roman"/>
                <w:b/>
                <w:sz w:val="24"/>
              </w:rPr>
              <w:t>E</w:t>
            </w:r>
            <w:r>
              <w:rPr>
                <w:rFonts w:ascii="Times New Roman" w:hAnsi="Times New Roman" w:cs="Times New Roman"/>
                <w:sz w:val="24"/>
              </w:rPr>
              <w:t xml:space="preserve">) </w:t>
            </w:r>
            <w:r w:rsidR="007C5612">
              <w:rPr>
                <w:rFonts w:ascii="Times New Roman" w:hAnsi="Times New Roman" w:cs="Times New Roman"/>
                <w:i/>
                <w:sz w:val="24"/>
              </w:rPr>
              <w:t>Decreasing</w:t>
            </w:r>
            <w:r>
              <w:rPr>
                <w:rFonts w:ascii="Times New Roman" w:hAnsi="Times New Roman" w:cs="Times New Roman"/>
                <w:sz w:val="24"/>
              </w:rPr>
              <w:t xml:space="preserve">. Unweighted lines represent 50 randomly selected individual sample trajectories within each group (except </w:t>
            </w:r>
            <w:r w:rsidR="00836D9C">
              <w:rPr>
                <w:rFonts w:ascii="Times New Roman" w:hAnsi="Times New Roman" w:cs="Times New Roman"/>
                <w:i/>
                <w:sz w:val="24"/>
              </w:rPr>
              <w:t>de</w:t>
            </w:r>
            <w:r>
              <w:rPr>
                <w:rFonts w:ascii="Times New Roman" w:hAnsi="Times New Roman" w:cs="Times New Roman"/>
                <w:i/>
                <w:sz w:val="24"/>
              </w:rPr>
              <w:t>creasing</w:t>
            </w:r>
            <w:r w:rsidR="007C5612">
              <w:rPr>
                <w:rFonts w:ascii="Times New Roman" w:hAnsi="Times New Roman" w:cs="Times New Roman"/>
                <w:sz w:val="24"/>
              </w:rPr>
              <w:t xml:space="preserve"> which only had 33</w:t>
            </w:r>
            <w:r>
              <w:rPr>
                <w:rFonts w:ascii="Times New Roman" w:hAnsi="Times New Roman" w:cs="Times New Roman"/>
                <w:sz w:val="24"/>
              </w:rPr>
              <w:t xml:space="preserve"> participants designated to it), jittered to reduce overlap. Jittering increases readability, facilitating illustration of within-group noise, but creates appearance of oscillation, where scores may be constant across measurement occasions. </w:t>
            </w:r>
          </w:p>
          <w:p w14:paraId="7E04D860" w14:textId="77777777" w:rsidR="007B258A" w:rsidRDefault="007B258A" w:rsidP="00A678C0">
            <w:pPr>
              <w:rPr>
                <w:rFonts w:ascii="Times New Roman" w:hAnsi="Times New Roman" w:cs="Times New Roman"/>
                <w:b/>
                <w:sz w:val="24"/>
              </w:rPr>
            </w:pPr>
          </w:p>
        </w:tc>
      </w:tr>
    </w:tbl>
    <w:p w14:paraId="5EB41F3D" w14:textId="77777777" w:rsidR="003A7E5F" w:rsidRDefault="003A7E5F" w:rsidP="005751E9">
      <w:pPr>
        <w:rPr>
          <w:rFonts w:ascii="Times New Roman" w:hAnsi="Times New Roman" w:cs="Times New Roman"/>
          <w:sz w:val="24"/>
        </w:rPr>
        <w:sectPr w:rsidR="003A7E5F" w:rsidSect="004564E8">
          <w:pgSz w:w="16838" w:h="11906" w:orient="landscape"/>
          <w:pgMar w:top="1440" w:right="1440" w:bottom="1440" w:left="1440" w:header="708" w:footer="708" w:gutter="0"/>
          <w:cols w:space="708"/>
          <w:docGrid w:linePitch="360"/>
        </w:sectPr>
      </w:pPr>
    </w:p>
    <w:p w14:paraId="42F29826" w14:textId="77777777" w:rsidR="005751E9" w:rsidRDefault="005751E9" w:rsidP="005751E9">
      <w:pPr>
        <w:rPr>
          <w:rFonts w:ascii="Times New Roman" w:hAnsi="Times New Roman" w:cs="Times New Roman"/>
          <w:sz w:val="24"/>
        </w:rPr>
      </w:pPr>
    </w:p>
    <w:p w14:paraId="3E7CF95E" w14:textId="77777777" w:rsidR="002533F0" w:rsidRDefault="00491D4E" w:rsidP="005751E9">
      <w:pPr>
        <w:pStyle w:val="Caption"/>
        <w:keepNext/>
        <w:rPr>
          <w:rFonts w:ascii="Times New Roman" w:hAnsi="Times New Roman" w:cs="Times New Roman"/>
          <w:i w:val="0"/>
          <w:color w:val="auto"/>
          <w:sz w:val="24"/>
          <w:szCs w:val="24"/>
        </w:rPr>
      </w:pPr>
      <w:r>
        <w:rPr>
          <w:rFonts w:ascii="Times New Roman" w:hAnsi="Times New Roman" w:cs="Times New Roman"/>
          <w:b/>
          <w:i w:val="0"/>
          <w:color w:val="auto"/>
          <w:sz w:val="24"/>
          <w:szCs w:val="24"/>
        </w:rPr>
        <w:t>H.3</w:t>
      </w:r>
      <w:r w:rsidR="005751E9">
        <w:rPr>
          <w:rFonts w:ascii="Times New Roman" w:hAnsi="Times New Roman" w:cs="Times New Roman"/>
          <w:i w:val="0"/>
          <w:color w:val="auto"/>
          <w:sz w:val="24"/>
          <w:szCs w:val="24"/>
        </w:rPr>
        <w:t xml:space="preserve"> </w:t>
      </w:r>
    </w:p>
    <w:p w14:paraId="6FC3B7A7" w14:textId="41DAA366" w:rsidR="005751E9" w:rsidRPr="002533F0" w:rsidRDefault="005751E9" w:rsidP="005751E9">
      <w:pPr>
        <w:pStyle w:val="Caption"/>
        <w:keepNext/>
        <w:rPr>
          <w:rFonts w:ascii="Times New Roman" w:hAnsi="Times New Roman" w:cs="Times New Roman"/>
          <w:color w:val="auto"/>
          <w:sz w:val="24"/>
          <w:szCs w:val="24"/>
        </w:rPr>
      </w:pPr>
      <w:r w:rsidRPr="002533F0">
        <w:rPr>
          <w:rFonts w:ascii="Times New Roman" w:hAnsi="Times New Roman" w:cs="Times New Roman"/>
          <w:color w:val="auto"/>
          <w:sz w:val="24"/>
          <w:szCs w:val="24"/>
        </w:rPr>
        <w:t xml:space="preserve">Descriptive Qualities of </w:t>
      </w:r>
      <w:r w:rsidR="004E1D9A">
        <w:rPr>
          <w:rFonts w:ascii="Times New Roman" w:hAnsi="Times New Roman" w:cs="Times New Roman"/>
          <w:color w:val="auto"/>
          <w:sz w:val="24"/>
          <w:szCs w:val="24"/>
        </w:rPr>
        <w:t>Fiv</w:t>
      </w:r>
      <w:r w:rsidR="00A678C0">
        <w:rPr>
          <w:rFonts w:ascii="Times New Roman" w:hAnsi="Times New Roman" w:cs="Times New Roman"/>
          <w:color w:val="auto"/>
          <w:sz w:val="24"/>
          <w:szCs w:val="24"/>
        </w:rPr>
        <w:t>e</w:t>
      </w:r>
      <w:r w:rsidR="004E1D9A" w:rsidRPr="002533F0">
        <w:rPr>
          <w:rFonts w:ascii="Times New Roman" w:hAnsi="Times New Roman" w:cs="Times New Roman"/>
          <w:color w:val="auto"/>
          <w:sz w:val="24"/>
          <w:szCs w:val="24"/>
        </w:rPr>
        <w:t xml:space="preserve"> </w:t>
      </w:r>
      <w:r w:rsidRPr="002533F0">
        <w:rPr>
          <w:rFonts w:ascii="Times New Roman" w:hAnsi="Times New Roman" w:cs="Times New Roman"/>
          <w:color w:val="auto"/>
          <w:sz w:val="24"/>
          <w:szCs w:val="24"/>
        </w:rPr>
        <w:t>DRAOR Protect Trajectories</w:t>
      </w:r>
    </w:p>
    <w:tbl>
      <w:tblPr>
        <w:tblStyle w:val="TableGrid"/>
        <w:tblW w:w="920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7"/>
        <w:gridCol w:w="1327"/>
        <w:gridCol w:w="1325"/>
        <w:gridCol w:w="1328"/>
        <w:gridCol w:w="1327"/>
        <w:gridCol w:w="1329"/>
        <w:gridCol w:w="1166"/>
      </w:tblGrid>
      <w:tr w:rsidR="004E1D9A" w:rsidRPr="007E0208" w14:paraId="625EB561" w14:textId="77777777" w:rsidTr="004E1D9A">
        <w:tc>
          <w:tcPr>
            <w:tcW w:w="1413" w:type="dxa"/>
            <w:tcBorders>
              <w:top w:val="single" w:sz="4" w:space="0" w:color="auto"/>
              <w:bottom w:val="nil"/>
            </w:tcBorders>
          </w:tcPr>
          <w:p w14:paraId="03CF823F" w14:textId="77777777" w:rsidR="004E1D9A" w:rsidRPr="007E0208" w:rsidRDefault="004E1D9A" w:rsidP="00A678C0">
            <w:pPr>
              <w:rPr>
                <w:rFonts w:ascii="Times New Roman" w:hAnsi="Times New Roman" w:cs="Times New Roman"/>
                <w:sz w:val="20"/>
                <w:szCs w:val="20"/>
              </w:rPr>
            </w:pPr>
          </w:p>
        </w:tc>
        <w:tc>
          <w:tcPr>
            <w:tcW w:w="1332" w:type="dxa"/>
            <w:tcBorders>
              <w:top w:val="single" w:sz="4" w:space="0" w:color="auto"/>
              <w:bottom w:val="nil"/>
            </w:tcBorders>
          </w:tcPr>
          <w:p w14:paraId="4AC451C6" w14:textId="3A7B6E2E"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High Increasing</w:t>
            </w:r>
          </w:p>
        </w:tc>
        <w:tc>
          <w:tcPr>
            <w:tcW w:w="1332" w:type="dxa"/>
            <w:tcBorders>
              <w:top w:val="single" w:sz="4" w:space="0" w:color="auto"/>
              <w:bottom w:val="nil"/>
            </w:tcBorders>
          </w:tcPr>
          <w:p w14:paraId="6881FD2E" w14:textId="63B3F360"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Moderate</w:t>
            </w:r>
            <w:r w:rsidR="004E1D9A" w:rsidRPr="007E0208">
              <w:rPr>
                <w:rFonts w:ascii="Times New Roman" w:hAnsi="Times New Roman" w:cs="Times New Roman"/>
                <w:sz w:val="20"/>
                <w:szCs w:val="20"/>
              </w:rPr>
              <w:t xml:space="preserve"> </w:t>
            </w:r>
            <w:r w:rsidR="004E1D9A">
              <w:rPr>
                <w:rFonts w:ascii="Times New Roman" w:hAnsi="Times New Roman" w:cs="Times New Roman"/>
                <w:sz w:val="20"/>
                <w:szCs w:val="20"/>
              </w:rPr>
              <w:t>Stable</w:t>
            </w:r>
          </w:p>
        </w:tc>
        <w:tc>
          <w:tcPr>
            <w:tcW w:w="1333" w:type="dxa"/>
            <w:tcBorders>
              <w:top w:val="single" w:sz="4" w:space="0" w:color="auto"/>
              <w:bottom w:val="nil"/>
            </w:tcBorders>
          </w:tcPr>
          <w:p w14:paraId="5DDACF43" w14:textId="5BF3C621"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Moderate-Rapid Increasing</w:t>
            </w:r>
          </w:p>
        </w:tc>
        <w:tc>
          <w:tcPr>
            <w:tcW w:w="1332" w:type="dxa"/>
            <w:tcBorders>
              <w:top w:val="single" w:sz="4" w:space="0" w:color="auto"/>
              <w:bottom w:val="nil"/>
            </w:tcBorders>
          </w:tcPr>
          <w:p w14:paraId="2E4E195A" w14:textId="1262F7BD"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Low-Rapid Increasing</w:t>
            </w:r>
          </w:p>
        </w:tc>
        <w:tc>
          <w:tcPr>
            <w:tcW w:w="1333" w:type="dxa"/>
            <w:tcBorders>
              <w:top w:val="single" w:sz="4" w:space="0" w:color="auto"/>
              <w:bottom w:val="nil"/>
            </w:tcBorders>
          </w:tcPr>
          <w:p w14:paraId="052F6DA3" w14:textId="7615AB62"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De</w:t>
            </w:r>
            <w:r w:rsidR="004E1D9A" w:rsidRPr="007E0208">
              <w:rPr>
                <w:rFonts w:ascii="Times New Roman" w:hAnsi="Times New Roman" w:cs="Times New Roman"/>
                <w:sz w:val="20"/>
                <w:szCs w:val="20"/>
              </w:rPr>
              <w:t>creasing</w:t>
            </w:r>
          </w:p>
        </w:tc>
        <w:tc>
          <w:tcPr>
            <w:tcW w:w="1134" w:type="dxa"/>
            <w:tcBorders>
              <w:top w:val="single" w:sz="4" w:space="0" w:color="auto"/>
              <w:bottom w:val="nil"/>
            </w:tcBorders>
          </w:tcPr>
          <w:p w14:paraId="078DB4D3" w14:textId="77777777" w:rsidR="004E1D9A" w:rsidRPr="007E0208" w:rsidRDefault="004E1D9A" w:rsidP="00A678C0">
            <w:pPr>
              <w:jc w:val="center"/>
              <w:rPr>
                <w:rFonts w:ascii="Times New Roman" w:hAnsi="Times New Roman" w:cs="Times New Roman"/>
                <w:sz w:val="20"/>
                <w:szCs w:val="20"/>
              </w:rPr>
            </w:pPr>
          </w:p>
        </w:tc>
      </w:tr>
      <w:tr w:rsidR="004E1D9A" w:rsidRPr="007E0208" w14:paraId="3545DCF3" w14:textId="77777777" w:rsidTr="004E1D9A">
        <w:tc>
          <w:tcPr>
            <w:tcW w:w="1413" w:type="dxa"/>
          </w:tcPr>
          <w:p w14:paraId="666122F4"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786C6E1"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tcBorders>
          </w:tcPr>
          <w:p w14:paraId="48887038" w14:textId="77777777" w:rsidR="004E1D9A" w:rsidRPr="007E0208" w:rsidRDefault="004E1D9A" w:rsidP="00A678C0">
            <w:pPr>
              <w:jc w:val="center"/>
              <w:rPr>
                <w:rFonts w:ascii="Times New Roman" w:hAnsi="Times New Roman" w:cs="Times New Roman"/>
                <w:sz w:val="20"/>
                <w:szCs w:val="20"/>
              </w:rPr>
            </w:pPr>
          </w:p>
        </w:tc>
      </w:tr>
      <w:tr w:rsidR="00A678C0" w:rsidRPr="007E0208" w14:paraId="0BDDC27C" w14:textId="77777777" w:rsidTr="004E1D9A">
        <w:tc>
          <w:tcPr>
            <w:tcW w:w="1413" w:type="dxa"/>
          </w:tcPr>
          <w:p w14:paraId="543A307D"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Number of Participants</w:t>
            </w:r>
          </w:p>
        </w:tc>
        <w:tc>
          <w:tcPr>
            <w:tcW w:w="1332" w:type="dxa"/>
            <w:tcBorders>
              <w:top w:val="single" w:sz="4" w:space="0" w:color="auto"/>
              <w:bottom w:val="single" w:sz="4" w:space="0" w:color="auto"/>
            </w:tcBorders>
          </w:tcPr>
          <w:p w14:paraId="57631FEC" w14:textId="688C1F0E"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2069 (56.72)</w:t>
            </w:r>
          </w:p>
        </w:tc>
        <w:tc>
          <w:tcPr>
            <w:tcW w:w="1332" w:type="dxa"/>
            <w:tcBorders>
              <w:top w:val="single" w:sz="4" w:space="0" w:color="auto"/>
              <w:bottom w:val="single" w:sz="4" w:space="0" w:color="auto"/>
            </w:tcBorders>
          </w:tcPr>
          <w:p w14:paraId="10CC8BE3" w14:textId="5710C8F2"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1240 (33.99)</w:t>
            </w:r>
          </w:p>
        </w:tc>
        <w:tc>
          <w:tcPr>
            <w:tcW w:w="1333" w:type="dxa"/>
            <w:tcBorders>
              <w:top w:val="single" w:sz="4" w:space="0" w:color="auto"/>
              <w:bottom w:val="single" w:sz="4" w:space="0" w:color="auto"/>
            </w:tcBorders>
          </w:tcPr>
          <w:p w14:paraId="121F2D34" w14:textId="2C6A3A5C"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253 (6.94)</w:t>
            </w:r>
          </w:p>
        </w:tc>
        <w:tc>
          <w:tcPr>
            <w:tcW w:w="1332" w:type="dxa"/>
            <w:tcBorders>
              <w:top w:val="single" w:sz="4" w:space="0" w:color="auto"/>
              <w:bottom w:val="single" w:sz="4" w:space="0" w:color="auto"/>
            </w:tcBorders>
          </w:tcPr>
          <w:p w14:paraId="5115DE09" w14:textId="1FA7149F"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53 (1.45)</w:t>
            </w:r>
          </w:p>
        </w:tc>
        <w:tc>
          <w:tcPr>
            <w:tcW w:w="1333" w:type="dxa"/>
            <w:tcBorders>
              <w:top w:val="single" w:sz="4" w:space="0" w:color="auto"/>
              <w:bottom w:val="single" w:sz="4" w:space="0" w:color="auto"/>
            </w:tcBorders>
          </w:tcPr>
          <w:p w14:paraId="4EF3D74F" w14:textId="0F7346C0"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33 (0.90)</w:t>
            </w:r>
          </w:p>
        </w:tc>
        <w:tc>
          <w:tcPr>
            <w:tcW w:w="1134" w:type="dxa"/>
            <w:tcBorders>
              <w:bottom w:val="single" w:sz="4" w:space="0" w:color="auto"/>
            </w:tcBorders>
          </w:tcPr>
          <w:p w14:paraId="7B97DBF2" w14:textId="77777777" w:rsidR="004E1D9A" w:rsidRPr="007E0208" w:rsidRDefault="004E1D9A" w:rsidP="00A678C0">
            <w:pPr>
              <w:jc w:val="center"/>
              <w:rPr>
                <w:rFonts w:ascii="Times New Roman" w:hAnsi="Times New Roman" w:cs="Times New Roman"/>
                <w:sz w:val="20"/>
                <w:szCs w:val="20"/>
              </w:rPr>
            </w:pPr>
          </w:p>
        </w:tc>
      </w:tr>
      <w:tr w:rsidR="004E1D9A" w:rsidRPr="007E0208" w14:paraId="16F0487B" w14:textId="77777777" w:rsidTr="004E1D9A">
        <w:tc>
          <w:tcPr>
            <w:tcW w:w="1413" w:type="dxa"/>
          </w:tcPr>
          <w:p w14:paraId="557AD45B"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64318192"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Mean (SD)</w:t>
            </w:r>
          </w:p>
        </w:tc>
        <w:tc>
          <w:tcPr>
            <w:tcW w:w="1134" w:type="dxa"/>
            <w:tcBorders>
              <w:top w:val="single" w:sz="4" w:space="0" w:color="auto"/>
              <w:bottom w:val="single" w:sz="4" w:space="0" w:color="auto"/>
            </w:tcBorders>
          </w:tcPr>
          <w:p w14:paraId="5A44A810"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Kruskal-Wallis χ2</w:t>
            </w:r>
          </w:p>
        </w:tc>
      </w:tr>
      <w:tr w:rsidR="004E1D9A" w:rsidRPr="007E0208" w14:paraId="45A99C3A" w14:textId="77777777" w:rsidTr="004E1D9A">
        <w:tc>
          <w:tcPr>
            <w:tcW w:w="1413" w:type="dxa"/>
            <w:tcBorders>
              <w:top w:val="single" w:sz="4" w:space="0" w:color="auto"/>
            </w:tcBorders>
          </w:tcPr>
          <w:p w14:paraId="1B1941EB"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Age</w:t>
            </w:r>
          </w:p>
        </w:tc>
        <w:tc>
          <w:tcPr>
            <w:tcW w:w="1332" w:type="dxa"/>
            <w:tcBorders>
              <w:top w:val="single" w:sz="4" w:space="0" w:color="auto"/>
            </w:tcBorders>
          </w:tcPr>
          <w:p w14:paraId="3302A6CB" w14:textId="1D2913CF"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37.43 (12.31)</w:t>
            </w:r>
          </w:p>
        </w:tc>
        <w:tc>
          <w:tcPr>
            <w:tcW w:w="1332" w:type="dxa"/>
            <w:tcBorders>
              <w:top w:val="single" w:sz="4" w:space="0" w:color="auto"/>
            </w:tcBorders>
          </w:tcPr>
          <w:p w14:paraId="07C58C19" w14:textId="799E7626"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31.06 (9.25)</w:t>
            </w:r>
          </w:p>
        </w:tc>
        <w:tc>
          <w:tcPr>
            <w:tcW w:w="1333" w:type="dxa"/>
            <w:tcBorders>
              <w:top w:val="single" w:sz="4" w:space="0" w:color="auto"/>
            </w:tcBorders>
          </w:tcPr>
          <w:p w14:paraId="409C4019" w14:textId="2D1F9D8A"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32.20 (9.67)</w:t>
            </w:r>
          </w:p>
        </w:tc>
        <w:tc>
          <w:tcPr>
            <w:tcW w:w="1332" w:type="dxa"/>
            <w:tcBorders>
              <w:top w:val="single" w:sz="4" w:space="0" w:color="auto"/>
            </w:tcBorders>
          </w:tcPr>
          <w:p w14:paraId="4553CE95" w14:textId="25CEF07F" w:rsidR="004E1D9A" w:rsidRPr="007E0208" w:rsidRDefault="005201E2" w:rsidP="00A678C0">
            <w:pPr>
              <w:jc w:val="center"/>
              <w:rPr>
                <w:rFonts w:ascii="Times New Roman" w:hAnsi="Times New Roman" w:cs="Times New Roman"/>
                <w:sz w:val="20"/>
                <w:szCs w:val="20"/>
              </w:rPr>
            </w:pPr>
            <w:r>
              <w:rPr>
                <w:rFonts w:ascii="Times New Roman" w:hAnsi="Times New Roman" w:cs="Times New Roman"/>
                <w:sz w:val="20"/>
                <w:szCs w:val="20"/>
              </w:rPr>
              <w:t>34.13 (</w:t>
            </w:r>
            <w:r w:rsidR="00492A3C">
              <w:rPr>
                <w:rFonts w:ascii="Times New Roman" w:hAnsi="Times New Roman" w:cs="Times New Roman"/>
                <w:sz w:val="20"/>
                <w:szCs w:val="20"/>
              </w:rPr>
              <w:t>12.78)</w:t>
            </w:r>
          </w:p>
        </w:tc>
        <w:tc>
          <w:tcPr>
            <w:tcW w:w="1333" w:type="dxa"/>
            <w:tcBorders>
              <w:top w:val="single" w:sz="4" w:space="0" w:color="auto"/>
            </w:tcBorders>
          </w:tcPr>
          <w:p w14:paraId="3B28F941" w14:textId="6C3EFE27"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33.70 (8.88)</w:t>
            </w:r>
          </w:p>
        </w:tc>
        <w:tc>
          <w:tcPr>
            <w:tcW w:w="1134" w:type="dxa"/>
            <w:tcBorders>
              <w:top w:val="single" w:sz="4" w:space="0" w:color="auto"/>
            </w:tcBorders>
          </w:tcPr>
          <w:p w14:paraId="2DEF0543" w14:textId="3EDA3CCA"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233.48***</w:t>
            </w:r>
          </w:p>
        </w:tc>
      </w:tr>
      <w:tr w:rsidR="004E1D9A" w:rsidRPr="007E0208" w14:paraId="56B8C353" w14:textId="77777777" w:rsidTr="004E1D9A">
        <w:tc>
          <w:tcPr>
            <w:tcW w:w="1413" w:type="dxa"/>
          </w:tcPr>
          <w:p w14:paraId="16DB4273"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Weeks follow up</w:t>
            </w:r>
          </w:p>
        </w:tc>
        <w:tc>
          <w:tcPr>
            <w:tcW w:w="1332" w:type="dxa"/>
          </w:tcPr>
          <w:p w14:paraId="74910666" w14:textId="1241EEFA"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34.06 (16.00)</w:t>
            </w:r>
          </w:p>
        </w:tc>
        <w:tc>
          <w:tcPr>
            <w:tcW w:w="1332" w:type="dxa"/>
          </w:tcPr>
          <w:p w14:paraId="7AAF61F9" w14:textId="7844D5A6"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13.05 (9.95)</w:t>
            </w:r>
          </w:p>
        </w:tc>
        <w:tc>
          <w:tcPr>
            <w:tcW w:w="1333" w:type="dxa"/>
          </w:tcPr>
          <w:p w14:paraId="354E9574" w14:textId="6BC9276B"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18.17 (8.00)</w:t>
            </w:r>
          </w:p>
        </w:tc>
        <w:tc>
          <w:tcPr>
            <w:tcW w:w="1332" w:type="dxa"/>
          </w:tcPr>
          <w:p w14:paraId="22C850B2" w14:textId="26B4BA56"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6.98 (3.20)</w:t>
            </w:r>
          </w:p>
        </w:tc>
        <w:tc>
          <w:tcPr>
            <w:tcW w:w="1333" w:type="dxa"/>
          </w:tcPr>
          <w:p w14:paraId="79CC7010" w14:textId="76515899"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9.79 (5.01)</w:t>
            </w:r>
          </w:p>
        </w:tc>
        <w:tc>
          <w:tcPr>
            <w:tcW w:w="1134" w:type="dxa"/>
          </w:tcPr>
          <w:p w14:paraId="32F406E1" w14:textId="732FBDE4"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1330.10***</w:t>
            </w:r>
          </w:p>
        </w:tc>
      </w:tr>
      <w:tr w:rsidR="004E1D9A" w:rsidRPr="007E0208" w14:paraId="22790265" w14:textId="77777777" w:rsidTr="004E1D9A">
        <w:tc>
          <w:tcPr>
            <w:tcW w:w="1413" w:type="dxa"/>
          </w:tcPr>
          <w:p w14:paraId="092A1BFA"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RoC*RoI</w:t>
            </w:r>
          </w:p>
        </w:tc>
        <w:tc>
          <w:tcPr>
            <w:tcW w:w="1332" w:type="dxa"/>
          </w:tcPr>
          <w:p w14:paraId="2F7FEA9D" w14:textId="3B9205B1"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0.40 (0.23)</w:t>
            </w:r>
          </w:p>
        </w:tc>
        <w:tc>
          <w:tcPr>
            <w:tcW w:w="1332" w:type="dxa"/>
          </w:tcPr>
          <w:p w14:paraId="595843A1" w14:textId="2C6BFBD2"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0.67 (0.16)</w:t>
            </w:r>
          </w:p>
        </w:tc>
        <w:tc>
          <w:tcPr>
            <w:tcW w:w="1333" w:type="dxa"/>
          </w:tcPr>
          <w:p w14:paraId="2A2752FA" w14:textId="04461378"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0.60 (0.19)</w:t>
            </w:r>
          </w:p>
        </w:tc>
        <w:tc>
          <w:tcPr>
            <w:tcW w:w="1332" w:type="dxa"/>
          </w:tcPr>
          <w:p w14:paraId="41A71258" w14:textId="47B75347"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0.55 (0.22)</w:t>
            </w:r>
          </w:p>
        </w:tc>
        <w:tc>
          <w:tcPr>
            <w:tcW w:w="1333" w:type="dxa"/>
          </w:tcPr>
          <w:p w14:paraId="4177856C" w14:textId="0F2456FD"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0.59 (0.19)</w:t>
            </w:r>
          </w:p>
        </w:tc>
        <w:tc>
          <w:tcPr>
            <w:tcW w:w="1134" w:type="dxa"/>
          </w:tcPr>
          <w:p w14:paraId="214656B4" w14:textId="53F5908A"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986.09***</w:t>
            </w:r>
          </w:p>
        </w:tc>
      </w:tr>
      <w:tr w:rsidR="004E1D9A" w:rsidRPr="007E0208" w14:paraId="058D8435" w14:textId="77777777" w:rsidTr="004E1D9A">
        <w:tc>
          <w:tcPr>
            <w:tcW w:w="1413" w:type="dxa"/>
          </w:tcPr>
          <w:p w14:paraId="175DAFB7"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Stable</w:t>
            </w:r>
          </w:p>
        </w:tc>
        <w:tc>
          <w:tcPr>
            <w:tcW w:w="1332" w:type="dxa"/>
          </w:tcPr>
          <w:p w14:paraId="002ABCDA" w14:textId="7AB82CCC"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5.61 (2.40)</w:t>
            </w:r>
          </w:p>
        </w:tc>
        <w:tc>
          <w:tcPr>
            <w:tcW w:w="1332" w:type="dxa"/>
          </w:tcPr>
          <w:p w14:paraId="029BA19C" w14:textId="397E84BB"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7.51 (2.27)</w:t>
            </w:r>
          </w:p>
        </w:tc>
        <w:tc>
          <w:tcPr>
            <w:tcW w:w="1333" w:type="dxa"/>
          </w:tcPr>
          <w:p w14:paraId="279389CF" w14:textId="76B5A3C9"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7.13 (</w:t>
            </w:r>
            <w:r w:rsidR="0055139B">
              <w:rPr>
                <w:rFonts w:ascii="Times New Roman" w:hAnsi="Times New Roman" w:cs="Times New Roman"/>
                <w:sz w:val="20"/>
                <w:szCs w:val="20"/>
              </w:rPr>
              <w:t>2.48)</w:t>
            </w:r>
          </w:p>
        </w:tc>
        <w:tc>
          <w:tcPr>
            <w:tcW w:w="1332" w:type="dxa"/>
          </w:tcPr>
          <w:p w14:paraId="621A8B86" w14:textId="17964F84"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6.94 (2.50)</w:t>
            </w:r>
          </w:p>
        </w:tc>
        <w:tc>
          <w:tcPr>
            <w:tcW w:w="1333" w:type="dxa"/>
          </w:tcPr>
          <w:p w14:paraId="2F677C9E" w14:textId="5A789690"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6.24 (2.97)</w:t>
            </w:r>
          </w:p>
        </w:tc>
        <w:tc>
          <w:tcPr>
            <w:tcW w:w="1134" w:type="dxa"/>
          </w:tcPr>
          <w:p w14:paraId="30248EF8" w14:textId="592AAFE0"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476.17***</w:t>
            </w:r>
          </w:p>
        </w:tc>
      </w:tr>
      <w:tr w:rsidR="004E1D9A" w:rsidRPr="007E0208" w14:paraId="41D4EA5D" w14:textId="77777777" w:rsidTr="004E1D9A">
        <w:tc>
          <w:tcPr>
            <w:tcW w:w="1413" w:type="dxa"/>
          </w:tcPr>
          <w:p w14:paraId="21159D01"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Acute</w:t>
            </w:r>
          </w:p>
        </w:tc>
        <w:tc>
          <w:tcPr>
            <w:tcW w:w="1332" w:type="dxa"/>
          </w:tcPr>
          <w:p w14:paraId="5534E83C" w14:textId="61B8C8F7"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5.31 (2.20)</w:t>
            </w:r>
          </w:p>
        </w:tc>
        <w:tc>
          <w:tcPr>
            <w:tcW w:w="1332" w:type="dxa"/>
          </w:tcPr>
          <w:p w14:paraId="69BE1A77" w14:textId="5B140F6C"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6.82 (2.39)</w:t>
            </w:r>
          </w:p>
        </w:tc>
        <w:tc>
          <w:tcPr>
            <w:tcW w:w="1333" w:type="dxa"/>
          </w:tcPr>
          <w:p w14:paraId="3D0A2AD0" w14:textId="60969D49"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6.52 (2.67)</w:t>
            </w:r>
          </w:p>
        </w:tc>
        <w:tc>
          <w:tcPr>
            <w:tcW w:w="1332" w:type="dxa"/>
          </w:tcPr>
          <w:p w14:paraId="4A193066" w14:textId="7685C784"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7.13 (</w:t>
            </w:r>
            <w:r w:rsidR="00890531">
              <w:rPr>
                <w:rFonts w:ascii="Times New Roman" w:hAnsi="Times New Roman" w:cs="Times New Roman"/>
                <w:sz w:val="20"/>
                <w:szCs w:val="20"/>
              </w:rPr>
              <w:t>2.53)</w:t>
            </w:r>
          </w:p>
        </w:tc>
        <w:tc>
          <w:tcPr>
            <w:tcW w:w="1333" w:type="dxa"/>
          </w:tcPr>
          <w:p w14:paraId="436293CB" w14:textId="623A4E2B"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6.33 (2.15)</w:t>
            </w:r>
          </w:p>
        </w:tc>
        <w:tc>
          <w:tcPr>
            <w:tcW w:w="1134" w:type="dxa"/>
          </w:tcPr>
          <w:p w14:paraId="37CCAB50" w14:textId="213A7E21"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317.16***</w:t>
            </w:r>
          </w:p>
        </w:tc>
      </w:tr>
      <w:tr w:rsidR="004E1D9A" w:rsidRPr="007E0208" w14:paraId="52E3F5C8" w14:textId="77777777" w:rsidTr="004E1D9A">
        <w:tc>
          <w:tcPr>
            <w:tcW w:w="1413" w:type="dxa"/>
          </w:tcPr>
          <w:p w14:paraId="202FC482"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Protect</w:t>
            </w:r>
          </w:p>
        </w:tc>
        <w:tc>
          <w:tcPr>
            <w:tcW w:w="1332" w:type="dxa"/>
          </w:tcPr>
          <w:p w14:paraId="63927715" w14:textId="60A7007F"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6.88 (2.13)</w:t>
            </w:r>
          </w:p>
        </w:tc>
        <w:tc>
          <w:tcPr>
            <w:tcW w:w="1332" w:type="dxa"/>
          </w:tcPr>
          <w:p w14:paraId="04EF41E4" w14:textId="5F3898B3"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4.89 (2.23)</w:t>
            </w:r>
          </w:p>
        </w:tc>
        <w:tc>
          <w:tcPr>
            <w:tcW w:w="1333" w:type="dxa"/>
          </w:tcPr>
          <w:p w14:paraId="69BF7276" w14:textId="76789F99"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4.83 (2.26)</w:t>
            </w:r>
          </w:p>
        </w:tc>
        <w:tc>
          <w:tcPr>
            <w:tcW w:w="1332" w:type="dxa"/>
          </w:tcPr>
          <w:p w14:paraId="70970044" w14:textId="03FBBBFF"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4.08 (2.49)</w:t>
            </w:r>
          </w:p>
        </w:tc>
        <w:tc>
          <w:tcPr>
            <w:tcW w:w="1333" w:type="dxa"/>
          </w:tcPr>
          <w:p w14:paraId="6BF22404" w14:textId="086A5188"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7.73 (2.35)</w:t>
            </w:r>
          </w:p>
        </w:tc>
        <w:tc>
          <w:tcPr>
            <w:tcW w:w="1134" w:type="dxa"/>
          </w:tcPr>
          <w:p w14:paraId="435C9C46" w14:textId="1B6C3A98"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648.80***</w:t>
            </w:r>
          </w:p>
        </w:tc>
      </w:tr>
      <w:tr w:rsidR="004E1D9A" w:rsidRPr="007E0208" w14:paraId="51FD5963" w14:textId="77777777" w:rsidTr="004E1D9A">
        <w:tc>
          <w:tcPr>
            <w:tcW w:w="1413" w:type="dxa"/>
          </w:tcPr>
          <w:p w14:paraId="0E58D705"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Stable</w:t>
            </w:r>
          </w:p>
        </w:tc>
        <w:tc>
          <w:tcPr>
            <w:tcW w:w="1332" w:type="dxa"/>
          </w:tcPr>
          <w:p w14:paraId="013D9ABC" w14:textId="492F0FF6"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-1.27 (2.34)</w:t>
            </w:r>
          </w:p>
        </w:tc>
        <w:tc>
          <w:tcPr>
            <w:tcW w:w="1332" w:type="dxa"/>
          </w:tcPr>
          <w:p w14:paraId="3365CF73" w14:textId="6D5D67C4"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0.05 (</w:t>
            </w:r>
            <w:r w:rsidR="00D93624">
              <w:rPr>
                <w:rFonts w:ascii="Times New Roman" w:hAnsi="Times New Roman" w:cs="Times New Roman"/>
                <w:sz w:val="20"/>
                <w:szCs w:val="20"/>
              </w:rPr>
              <w:t>1.83)</w:t>
            </w:r>
          </w:p>
        </w:tc>
        <w:tc>
          <w:tcPr>
            <w:tcW w:w="1333" w:type="dxa"/>
          </w:tcPr>
          <w:p w14:paraId="63D44E9C" w14:textId="1B7D6EFA"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-2.54 (</w:t>
            </w:r>
            <w:r w:rsidR="00D17B80">
              <w:rPr>
                <w:rFonts w:ascii="Times New Roman" w:hAnsi="Times New Roman" w:cs="Times New Roman"/>
                <w:sz w:val="20"/>
                <w:szCs w:val="20"/>
              </w:rPr>
              <w:t>2.97)</w:t>
            </w:r>
          </w:p>
        </w:tc>
        <w:tc>
          <w:tcPr>
            <w:tcW w:w="1332" w:type="dxa"/>
          </w:tcPr>
          <w:p w14:paraId="62D8A839" w14:textId="4A1F53A3"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-1.62 (2.86)</w:t>
            </w:r>
          </w:p>
        </w:tc>
        <w:tc>
          <w:tcPr>
            <w:tcW w:w="1333" w:type="dxa"/>
          </w:tcPr>
          <w:p w14:paraId="2CBA8A4B" w14:textId="1F03BC46"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1.79 (2.56)</w:t>
            </w:r>
          </w:p>
        </w:tc>
        <w:tc>
          <w:tcPr>
            <w:tcW w:w="1134" w:type="dxa"/>
          </w:tcPr>
          <w:p w14:paraId="0B583531" w14:textId="1B8B49B3"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430.84***</w:t>
            </w:r>
          </w:p>
        </w:tc>
      </w:tr>
      <w:tr w:rsidR="004E1D9A" w:rsidRPr="007E0208" w14:paraId="7BE3BBB1" w14:textId="77777777" w:rsidTr="004E1D9A">
        <w:tc>
          <w:tcPr>
            <w:tcW w:w="1413" w:type="dxa"/>
          </w:tcPr>
          <w:p w14:paraId="7F5B1AD4"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Acute</w:t>
            </w:r>
          </w:p>
        </w:tc>
        <w:tc>
          <w:tcPr>
            <w:tcW w:w="1332" w:type="dxa"/>
          </w:tcPr>
          <w:p w14:paraId="65213E7C" w14:textId="642D1C3E"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-1.69 (</w:t>
            </w:r>
            <w:r w:rsidR="007E1309">
              <w:rPr>
                <w:rFonts w:ascii="Times New Roman" w:hAnsi="Times New Roman" w:cs="Times New Roman"/>
                <w:sz w:val="20"/>
                <w:szCs w:val="20"/>
              </w:rPr>
              <w:t>2.39)</w:t>
            </w:r>
          </w:p>
        </w:tc>
        <w:tc>
          <w:tcPr>
            <w:tcW w:w="1332" w:type="dxa"/>
          </w:tcPr>
          <w:p w14:paraId="47670479" w14:textId="6A0A037C"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-0.50 (2.36)</w:t>
            </w:r>
          </w:p>
        </w:tc>
        <w:tc>
          <w:tcPr>
            <w:tcW w:w="1333" w:type="dxa"/>
          </w:tcPr>
          <w:p w14:paraId="56235F3C" w14:textId="52182456"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-2.35 (2.80)</w:t>
            </w:r>
          </w:p>
        </w:tc>
        <w:tc>
          <w:tcPr>
            <w:tcW w:w="1332" w:type="dxa"/>
          </w:tcPr>
          <w:p w14:paraId="2609735D" w14:textId="1BED989F"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-2.38 (2.44)</w:t>
            </w:r>
          </w:p>
        </w:tc>
        <w:tc>
          <w:tcPr>
            <w:tcW w:w="1333" w:type="dxa"/>
          </w:tcPr>
          <w:p w14:paraId="539B8635" w14:textId="03FF467C"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0.30 (2.39)</w:t>
            </w:r>
          </w:p>
        </w:tc>
        <w:tc>
          <w:tcPr>
            <w:tcW w:w="1134" w:type="dxa"/>
          </w:tcPr>
          <w:p w14:paraId="10788DC7" w14:textId="07C3EAAD"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262.53***</w:t>
            </w:r>
          </w:p>
        </w:tc>
      </w:tr>
      <w:tr w:rsidR="004E1D9A" w:rsidRPr="007E0208" w14:paraId="1F79BC8C" w14:textId="77777777" w:rsidTr="004E1D9A">
        <w:tc>
          <w:tcPr>
            <w:tcW w:w="1413" w:type="dxa"/>
          </w:tcPr>
          <w:p w14:paraId="6AA4828A"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Protect</w:t>
            </w:r>
          </w:p>
        </w:tc>
        <w:tc>
          <w:tcPr>
            <w:tcW w:w="1332" w:type="dxa"/>
          </w:tcPr>
          <w:p w14:paraId="4430D11B" w14:textId="2A07B6D3" w:rsidR="004E1D9A" w:rsidRPr="007E0208" w:rsidRDefault="007E1309" w:rsidP="00A678C0">
            <w:pPr>
              <w:jc w:val="center"/>
              <w:rPr>
                <w:rFonts w:ascii="Times New Roman" w:hAnsi="Times New Roman" w:cs="Times New Roman"/>
                <w:sz w:val="20"/>
                <w:szCs w:val="20"/>
              </w:rPr>
            </w:pPr>
            <w:r>
              <w:rPr>
                <w:rFonts w:ascii="Times New Roman" w:hAnsi="Times New Roman" w:cs="Times New Roman"/>
                <w:sz w:val="20"/>
                <w:szCs w:val="20"/>
              </w:rPr>
              <w:t>1.40 (2.15)</w:t>
            </w:r>
          </w:p>
        </w:tc>
        <w:tc>
          <w:tcPr>
            <w:tcW w:w="1332" w:type="dxa"/>
          </w:tcPr>
          <w:p w14:paraId="1FD2E502" w14:textId="3E9B1464"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-0.09 (1.58)</w:t>
            </w:r>
          </w:p>
        </w:tc>
        <w:tc>
          <w:tcPr>
            <w:tcW w:w="1333" w:type="dxa"/>
          </w:tcPr>
          <w:p w14:paraId="78A83C4A" w14:textId="51F4C771"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3.68 (2.25)</w:t>
            </w:r>
          </w:p>
        </w:tc>
        <w:tc>
          <w:tcPr>
            <w:tcW w:w="1332" w:type="dxa"/>
          </w:tcPr>
          <w:p w14:paraId="691DD66C" w14:textId="6618B6D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4.04 (2.72)</w:t>
            </w:r>
          </w:p>
        </w:tc>
        <w:tc>
          <w:tcPr>
            <w:tcW w:w="1333" w:type="dxa"/>
          </w:tcPr>
          <w:p w14:paraId="38B7CAAC" w14:textId="0022F2B5"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-4.73 (2.17)</w:t>
            </w:r>
          </w:p>
        </w:tc>
        <w:tc>
          <w:tcPr>
            <w:tcW w:w="1134" w:type="dxa"/>
          </w:tcPr>
          <w:p w14:paraId="7DE6EF5D" w14:textId="6A2AAC49"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916.25***</w:t>
            </w:r>
          </w:p>
        </w:tc>
      </w:tr>
      <w:tr w:rsidR="004E1D9A" w:rsidRPr="007E0208" w14:paraId="058BF842" w14:textId="77777777" w:rsidTr="004E1D9A">
        <w:tc>
          <w:tcPr>
            <w:tcW w:w="1413" w:type="dxa"/>
          </w:tcPr>
          <w:p w14:paraId="1C4300C8"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Stable</w:t>
            </w:r>
          </w:p>
        </w:tc>
        <w:tc>
          <w:tcPr>
            <w:tcW w:w="1332" w:type="dxa"/>
          </w:tcPr>
          <w:p w14:paraId="5181BBCB" w14:textId="261B7DC5" w:rsidR="004E1D9A" w:rsidRPr="007E0208" w:rsidRDefault="007E1309" w:rsidP="00A678C0">
            <w:pPr>
              <w:jc w:val="center"/>
              <w:rPr>
                <w:rFonts w:ascii="Times New Roman" w:hAnsi="Times New Roman" w:cs="Times New Roman"/>
                <w:sz w:val="20"/>
                <w:szCs w:val="20"/>
              </w:rPr>
            </w:pPr>
            <w:r>
              <w:rPr>
                <w:rFonts w:ascii="Times New Roman" w:hAnsi="Times New Roman" w:cs="Times New Roman"/>
                <w:sz w:val="20"/>
                <w:szCs w:val="20"/>
              </w:rPr>
              <w:t>0.14 (0.25)</w:t>
            </w:r>
          </w:p>
        </w:tc>
        <w:tc>
          <w:tcPr>
            <w:tcW w:w="1332" w:type="dxa"/>
          </w:tcPr>
          <w:p w14:paraId="790E2AFE" w14:textId="7295777E"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0.36 (0.73)</w:t>
            </w:r>
          </w:p>
        </w:tc>
        <w:tc>
          <w:tcPr>
            <w:tcW w:w="1333" w:type="dxa"/>
          </w:tcPr>
          <w:p w14:paraId="2F9440B8" w14:textId="10F291CC"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0.35 (0.54)</w:t>
            </w:r>
          </w:p>
        </w:tc>
        <w:tc>
          <w:tcPr>
            <w:tcW w:w="1332" w:type="dxa"/>
          </w:tcPr>
          <w:p w14:paraId="6583A2CA" w14:textId="71851D65"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0.60 (0.79)</w:t>
            </w:r>
          </w:p>
        </w:tc>
        <w:tc>
          <w:tcPr>
            <w:tcW w:w="1333" w:type="dxa"/>
          </w:tcPr>
          <w:p w14:paraId="06091852" w14:textId="312D4D56"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0.49 (0.53)</w:t>
            </w:r>
          </w:p>
        </w:tc>
        <w:tc>
          <w:tcPr>
            <w:tcW w:w="1134" w:type="dxa"/>
          </w:tcPr>
          <w:p w14:paraId="25F6BBB6" w14:textId="27E1AB41"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159.84***</w:t>
            </w:r>
          </w:p>
        </w:tc>
      </w:tr>
      <w:tr w:rsidR="004E1D9A" w:rsidRPr="007E0208" w14:paraId="0E3E51A9" w14:textId="77777777" w:rsidTr="004E1D9A">
        <w:tc>
          <w:tcPr>
            <w:tcW w:w="1413" w:type="dxa"/>
          </w:tcPr>
          <w:p w14:paraId="65BFA5DC"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Acute</w:t>
            </w:r>
          </w:p>
        </w:tc>
        <w:tc>
          <w:tcPr>
            <w:tcW w:w="1332" w:type="dxa"/>
          </w:tcPr>
          <w:p w14:paraId="044AD75F" w14:textId="3A52241E" w:rsidR="004E1D9A" w:rsidRPr="007E0208" w:rsidRDefault="00857016" w:rsidP="00A678C0">
            <w:pPr>
              <w:jc w:val="center"/>
              <w:rPr>
                <w:rFonts w:ascii="Times New Roman" w:hAnsi="Times New Roman" w:cs="Times New Roman"/>
                <w:sz w:val="20"/>
                <w:szCs w:val="20"/>
              </w:rPr>
            </w:pPr>
            <w:r>
              <w:rPr>
                <w:rFonts w:ascii="Times New Roman" w:hAnsi="Times New Roman" w:cs="Times New Roman"/>
                <w:sz w:val="20"/>
                <w:szCs w:val="20"/>
              </w:rPr>
              <w:t>0.27 (0.30)</w:t>
            </w:r>
          </w:p>
        </w:tc>
        <w:tc>
          <w:tcPr>
            <w:tcW w:w="1332" w:type="dxa"/>
          </w:tcPr>
          <w:p w14:paraId="463500F2" w14:textId="4780D557" w:rsidR="004E1D9A" w:rsidRPr="007E0208" w:rsidRDefault="00241AC1" w:rsidP="00A678C0">
            <w:pPr>
              <w:jc w:val="center"/>
              <w:rPr>
                <w:rFonts w:ascii="Times New Roman" w:hAnsi="Times New Roman" w:cs="Times New Roman"/>
                <w:sz w:val="20"/>
                <w:szCs w:val="20"/>
              </w:rPr>
            </w:pPr>
            <w:r>
              <w:rPr>
                <w:rFonts w:ascii="Times New Roman" w:hAnsi="Times New Roman" w:cs="Times New Roman"/>
                <w:sz w:val="20"/>
                <w:szCs w:val="20"/>
              </w:rPr>
              <w:t>0.53 (0.67)</w:t>
            </w:r>
          </w:p>
        </w:tc>
        <w:tc>
          <w:tcPr>
            <w:tcW w:w="1333" w:type="dxa"/>
          </w:tcPr>
          <w:p w14:paraId="7A722EE9" w14:textId="7140E51B"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0.53 (0.61)</w:t>
            </w:r>
          </w:p>
        </w:tc>
        <w:tc>
          <w:tcPr>
            <w:tcW w:w="1332" w:type="dxa"/>
          </w:tcPr>
          <w:p w14:paraId="097E892C" w14:textId="0CFFE3A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0.65 (0.74)</w:t>
            </w:r>
          </w:p>
        </w:tc>
        <w:tc>
          <w:tcPr>
            <w:tcW w:w="1333" w:type="dxa"/>
          </w:tcPr>
          <w:p w14:paraId="56611F72" w14:textId="63454F9F"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0.64 (0.35)</w:t>
            </w:r>
          </w:p>
        </w:tc>
        <w:tc>
          <w:tcPr>
            <w:tcW w:w="1134" w:type="dxa"/>
          </w:tcPr>
          <w:p w14:paraId="670036AC" w14:textId="16219748"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211.25***</w:t>
            </w:r>
          </w:p>
        </w:tc>
      </w:tr>
      <w:tr w:rsidR="004E1D9A" w:rsidRPr="007E0208" w14:paraId="2D409677" w14:textId="77777777" w:rsidTr="004E1D9A">
        <w:tc>
          <w:tcPr>
            <w:tcW w:w="1413" w:type="dxa"/>
          </w:tcPr>
          <w:p w14:paraId="07CF6676"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Protect</w:t>
            </w:r>
          </w:p>
        </w:tc>
        <w:tc>
          <w:tcPr>
            <w:tcW w:w="1332" w:type="dxa"/>
            <w:tcBorders>
              <w:bottom w:val="single" w:sz="4" w:space="0" w:color="auto"/>
            </w:tcBorders>
          </w:tcPr>
          <w:p w14:paraId="3A9A7AD5" w14:textId="54AF00C8" w:rsidR="004E1D9A" w:rsidRPr="007E0208" w:rsidRDefault="00857016" w:rsidP="00A678C0">
            <w:pPr>
              <w:jc w:val="center"/>
              <w:rPr>
                <w:rFonts w:ascii="Times New Roman" w:hAnsi="Times New Roman" w:cs="Times New Roman"/>
                <w:sz w:val="20"/>
                <w:szCs w:val="20"/>
              </w:rPr>
            </w:pPr>
            <w:r>
              <w:rPr>
                <w:rFonts w:ascii="Times New Roman" w:hAnsi="Times New Roman" w:cs="Times New Roman"/>
                <w:sz w:val="20"/>
                <w:szCs w:val="20"/>
              </w:rPr>
              <w:t>0.14 (0.28)</w:t>
            </w:r>
          </w:p>
        </w:tc>
        <w:tc>
          <w:tcPr>
            <w:tcW w:w="1332" w:type="dxa"/>
            <w:tcBorders>
              <w:bottom w:val="single" w:sz="4" w:space="0" w:color="auto"/>
            </w:tcBorders>
          </w:tcPr>
          <w:p w14:paraId="53671F89" w14:textId="2209AC69" w:rsidR="004E1D9A" w:rsidRPr="007E0208" w:rsidRDefault="00241AC1" w:rsidP="00A678C0">
            <w:pPr>
              <w:jc w:val="center"/>
              <w:rPr>
                <w:rFonts w:ascii="Times New Roman" w:hAnsi="Times New Roman" w:cs="Times New Roman"/>
                <w:sz w:val="20"/>
                <w:szCs w:val="20"/>
              </w:rPr>
            </w:pPr>
            <w:r>
              <w:rPr>
                <w:rFonts w:ascii="Times New Roman" w:hAnsi="Times New Roman" w:cs="Times New Roman"/>
                <w:sz w:val="20"/>
                <w:szCs w:val="20"/>
              </w:rPr>
              <w:t>0.31 (0.72)</w:t>
            </w:r>
          </w:p>
        </w:tc>
        <w:tc>
          <w:tcPr>
            <w:tcW w:w="1333" w:type="dxa"/>
            <w:tcBorders>
              <w:bottom w:val="single" w:sz="4" w:space="0" w:color="auto"/>
            </w:tcBorders>
          </w:tcPr>
          <w:p w14:paraId="3631A2A9" w14:textId="30155A6F" w:rsidR="004E1D9A" w:rsidRPr="007E0208" w:rsidRDefault="00113696" w:rsidP="00A678C0">
            <w:pPr>
              <w:jc w:val="center"/>
              <w:rPr>
                <w:rFonts w:ascii="Times New Roman" w:hAnsi="Times New Roman" w:cs="Times New Roman"/>
                <w:sz w:val="20"/>
                <w:szCs w:val="20"/>
              </w:rPr>
            </w:pPr>
            <w:r>
              <w:rPr>
                <w:rFonts w:ascii="Times New Roman" w:hAnsi="Times New Roman" w:cs="Times New Roman"/>
                <w:sz w:val="20"/>
                <w:szCs w:val="20"/>
              </w:rPr>
              <w:t>0.42 (0.41)</w:t>
            </w:r>
          </w:p>
        </w:tc>
        <w:tc>
          <w:tcPr>
            <w:tcW w:w="1332" w:type="dxa"/>
            <w:tcBorders>
              <w:bottom w:val="single" w:sz="4" w:space="0" w:color="auto"/>
            </w:tcBorders>
          </w:tcPr>
          <w:p w14:paraId="293A09B5" w14:textId="71A3A05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0.94 (</w:t>
            </w:r>
            <w:r w:rsidR="00390BCC">
              <w:rPr>
                <w:rFonts w:ascii="Times New Roman" w:hAnsi="Times New Roman" w:cs="Times New Roman"/>
                <w:sz w:val="20"/>
                <w:szCs w:val="20"/>
              </w:rPr>
              <w:t>0.79)</w:t>
            </w:r>
          </w:p>
        </w:tc>
        <w:tc>
          <w:tcPr>
            <w:tcW w:w="1333" w:type="dxa"/>
            <w:tcBorders>
              <w:bottom w:val="single" w:sz="4" w:space="0" w:color="auto"/>
            </w:tcBorders>
          </w:tcPr>
          <w:p w14:paraId="32933634" w14:textId="5264CF28"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0.85 (</w:t>
            </w:r>
            <w:r w:rsidR="000022A1">
              <w:rPr>
                <w:rFonts w:ascii="Times New Roman" w:hAnsi="Times New Roman" w:cs="Times New Roman"/>
                <w:sz w:val="20"/>
                <w:szCs w:val="20"/>
              </w:rPr>
              <w:t>0.51)</w:t>
            </w:r>
          </w:p>
        </w:tc>
        <w:tc>
          <w:tcPr>
            <w:tcW w:w="1134" w:type="dxa"/>
            <w:tcBorders>
              <w:bottom w:val="single" w:sz="4" w:space="0" w:color="auto"/>
            </w:tcBorders>
          </w:tcPr>
          <w:p w14:paraId="54932D60" w14:textId="786CE35A"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456.01***</w:t>
            </w:r>
          </w:p>
        </w:tc>
      </w:tr>
      <w:tr w:rsidR="004E1D9A" w:rsidRPr="007E0208" w14:paraId="0AF393CB" w14:textId="77777777" w:rsidTr="004E1D9A">
        <w:tc>
          <w:tcPr>
            <w:tcW w:w="1413" w:type="dxa"/>
          </w:tcPr>
          <w:p w14:paraId="21D91DDC"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215B5777"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bottom w:val="single" w:sz="4" w:space="0" w:color="auto"/>
            </w:tcBorders>
          </w:tcPr>
          <w:p w14:paraId="48374234"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Pearson’s χ</w:t>
            </w:r>
            <w:r w:rsidRPr="007E0208">
              <w:rPr>
                <w:rFonts w:ascii="Times New Roman" w:hAnsi="Times New Roman" w:cs="Times New Roman"/>
                <w:sz w:val="20"/>
                <w:szCs w:val="20"/>
                <w:vertAlign w:val="superscript"/>
              </w:rPr>
              <w:t>2</w:t>
            </w:r>
          </w:p>
        </w:tc>
      </w:tr>
      <w:tr w:rsidR="004E1D9A" w:rsidRPr="007E0208" w14:paraId="5B7BE027" w14:textId="77777777" w:rsidTr="004E1D9A">
        <w:tc>
          <w:tcPr>
            <w:tcW w:w="1413" w:type="dxa"/>
          </w:tcPr>
          <w:p w14:paraId="3D79907D"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Any Recidivism</w:t>
            </w:r>
          </w:p>
        </w:tc>
        <w:tc>
          <w:tcPr>
            <w:tcW w:w="1332" w:type="dxa"/>
            <w:tcBorders>
              <w:top w:val="single" w:sz="4" w:space="0" w:color="auto"/>
            </w:tcBorders>
          </w:tcPr>
          <w:p w14:paraId="7BA8D8A8" w14:textId="78CB8115"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320 (15.47)</w:t>
            </w:r>
          </w:p>
        </w:tc>
        <w:tc>
          <w:tcPr>
            <w:tcW w:w="1332" w:type="dxa"/>
            <w:tcBorders>
              <w:top w:val="single" w:sz="4" w:space="0" w:color="auto"/>
            </w:tcBorders>
          </w:tcPr>
          <w:p w14:paraId="178CAFA7" w14:textId="40D2970D"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977 (78.79)</w:t>
            </w:r>
          </w:p>
        </w:tc>
        <w:tc>
          <w:tcPr>
            <w:tcW w:w="1333" w:type="dxa"/>
            <w:tcBorders>
              <w:top w:val="single" w:sz="4" w:space="0" w:color="auto"/>
            </w:tcBorders>
          </w:tcPr>
          <w:p w14:paraId="0B3B4EA5" w14:textId="611342D0" w:rsidR="004E1D9A" w:rsidRPr="007E0208" w:rsidRDefault="00113696" w:rsidP="00A678C0">
            <w:pPr>
              <w:jc w:val="center"/>
              <w:rPr>
                <w:rFonts w:ascii="Times New Roman" w:hAnsi="Times New Roman" w:cs="Times New Roman"/>
                <w:sz w:val="20"/>
                <w:szCs w:val="20"/>
              </w:rPr>
            </w:pPr>
            <w:r>
              <w:rPr>
                <w:rFonts w:ascii="Times New Roman" w:hAnsi="Times New Roman" w:cs="Times New Roman"/>
                <w:sz w:val="20"/>
                <w:szCs w:val="20"/>
              </w:rPr>
              <w:t>167 (</w:t>
            </w:r>
            <w:r w:rsidR="00477905">
              <w:rPr>
                <w:rFonts w:ascii="Times New Roman" w:hAnsi="Times New Roman" w:cs="Times New Roman"/>
                <w:sz w:val="20"/>
                <w:szCs w:val="20"/>
              </w:rPr>
              <w:t>66.01)</w:t>
            </w:r>
          </w:p>
        </w:tc>
        <w:tc>
          <w:tcPr>
            <w:tcW w:w="1332" w:type="dxa"/>
            <w:tcBorders>
              <w:top w:val="single" w:sz="4" w:space="0" w:color="auto"/>
            </w:tcBorders>
          </w:tcPr>
          <w:p w14:paraId="7D44D386" w14:textId="5FAC384D"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44 (83.02)</w:t>
            </w:r>
          </w:p>
        </w:tc>
        <w:tc>
          <w:tcPr>
            <w:tcW w:w="1333" w:type="dxa"/>
            <w:tcBorders>
              <w:top w:val="single" w:sz="4" w:space="0" w:color="auto"/>
            </w:tcBorders>
          </w:tcPr>
          <w:p w14:paraId="5473B5BD" w14:textId="1357D78A" w:rsidR="004E1D9A" w:rsidRPr="007E0208" w:rsidRDefault="000022A1" w:rsidP="00A678C0">
            <w:pPr>
              <w:jc w:val="center"/>
              <w:rPr>
                <w:rFonts w:ascii="Times New Roman" w:hAnsi="Times New Roman" w:cs="Times New Roman"/>
                <w:sz w:val="20"/>
                <w:szCs w:val="20"/>
              </w:rPr>
            </w:pPr>
            <w:r>
              <w:rPr>
                <w:rFonts w:ascii="Times New Roman" w:hAnsi="Times New Roman" w:cs="Times New Roman"/>
                <w:sz w:val="20"/>
                <w:szCs w:val="20"/>
              </w:rPr>
              <w:t>27 (81.81)</w:t>
            </w:r>
          </w:p>
        </w:tc>
        <w:tc>
          <w:tcPr>
            <w:tcW w:w="1134" w:type="dxa"/>
            <w:tcBorders>
              <w:top w:val="single" w:sz="4" w:space="0" w:color="auto"/>
            </w:tcBorders>
          </w:tcPr>
          <w:p w14:paraId="760FE973" w14:textId="367FBC2D"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1404.2***</w:t>
            </w:r>
          </w:p>
        </w:tc>
      </w:tr>
      <w:tr w:rsidR="004E1D9A" w:rsidRPr="007E0208" w14:paraId="0D0C2A82" w14:textId="77777777" w:rsidTr="004E1D9A">
        <w:tc>
          <w:tcPr>
            <w:tcW w:w="1413" w:type="dxa"/>
          </w:tcPr>
          <w:p w14:paraId="3A533047"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Technical Violations</w:t>
            </w:r>
          </w:p>
        </w:tc>
        <w:tc>
          <w:tcPr>
            <w:tcW w:w="1332" w:type="dxa"/>
          </w:tcPr>
          <w:p w14:paraId="246FF427" w14:textId="705E7F69"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213 (10.29)</w:t>
            </w:r>
          </w:p>
        </w:tc>
        <w:tc>
          <w:tcPr>
            <w:tcW w:w="1332" w:type="dxa"/>
          </w:tcPr>
          <w:p w14:paraId="75F64645" w14:textId="4C1B8B71"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716 (57.74)</w:t>
            </w:r>
          </w:p>
        </w:tc>
        <w:tc>
          <w:tcPr>
            <w:tcW w:w="1333" w:type="dxa"/>
          </w:tcPr>
          <w:p w14:paraId="03F2B790" w14:textId="0838DF41"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127 (50.20)</w:t>
            </w:r>
          </w:p>
        </w:tc>
        <w:tc>
          <w:tcPr>
            <w:tcW w:w="1332" w:type="dxa"/>
          </w:tcPr>
          <w:p w14:paraId="1178B168" w14:textId="65150E58"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32 (60.38)</w:t>
            </w:r>
          </w:p>
        </w:tc>
        <w:tc>
          <w:tcPr>
            <w:tcW w:w="1333" w:type="dxa"/>
          </w:tcPr>
          <w:p w14:paraId="5E3AAF0F" w14:textId="61AEF766" w:rsidR="004E1D9A" w:rsidRPr="007E0208" w:rsidRDefault="000022A1" w:rsidP="00A678C0">
            <w:pPr>
              <w:jc w:val="center"/>
              <w:rPr>
                <w:rFonts w:ascii="Times New Roman" w:hAnsi="Times New Roman" w:cs="Times New Roman"/>
                <w:sz w:val="20"/>
                <w:szCs w:val="20"/>
              </w:rPr>
            </w:pPr>
            <w:r>
              <w:rPr>
                <w:rFonts w:ascii="Times New Roman" w:hAnsi="Times New Roman" w:cs="Times New Roman"/>
                <w:sz w:val="20"/>
                <w:szCs w:val="20"/>
              </w:rPr>
              <w:t>20 (60.61)</w:t>
            </w:r>
          </w:p>
        </w:tc>
        <w:tc>
          <w:tcPr>
            <w:tcW w:w="1134" w:type="dxa"/>
          </w:tcPr>
          <w:p w14:paraId="0C5AA8D8" w14:textId="4DFCB7C3"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917.46***</w:t>
            </w:r>
          </w:p>
        </w:tc>
      </w:tr>
      <w:tr w:rsidR="004E1D9A" w:rsidRPr="007E0208" w14:paraId="33DFA6F1" w14:textId="77777777" w:rsidTr="004E1D9A">
        <w:tc>
          <w:tcPr>
            <w:tcW w:w="1413" w:type="dxa"/>
          </w:tcPr>
          <w:p w14:paraId="26C76E02"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Nonviolent Criminal Recidivism</w:t>
            </w:r>
          </w:p>
        </w:tc>
        <w:tc>
          <w:tcPr>
            <w:tcW w:w="1332" w:type="dxa"/>
          </w:tcPr>
          <w:p w14:paraId="4BD3FFB8" w14:textId="0C557667"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68 (3.29)</w:t>
            </w:r>
          </w:p>
        </w:tc>
        <w:tc>
          <w:tcPr>
            <w:tcW w:w="1332" w:type="dxa"/>
          </w:tcPr>
          <w:p w14:paraId="1F060A24" w14:textId="14C2462F"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271 (21.85)</w:t>
            </w:r>
          </w:p>
        </w:tc>
        <w:tc>
          <w:tcPr>
            <w:tcW w:w="1333" w:type="dxa"/>
          </w:tcPr>
          <w:p w14:paraId="45BFC7D1" w14:textId="5DEF6040"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46 (18.18)</w:t>
            </w:r>
          </w:p>
        </w:tc>
        <w:tc>
          <w:tcPr>
            <w:tcW w:w="1332" w:type="dxa"/>
          </w:tcPr>
          <w:p w14:paraId="6961745D" w14:textId="439F225E"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14 (26.42)</w:t>
            </w:r>
          </w:p>
        </w:tc>
        <w:tc>
          <w:tcPr>
            <w:tcW w:w="1333" w:type="dxa"/>
          </w:tcPr>
          <w:p w14:paraId="5ABA1303" w14:textId="7DB05111" w:rsidR="004E1D9A" w:rsidRPr="007E0208" w:rsidRDefault="000F28EA" w:rsidP="00A678C0">
            <w:pPr>
              <w:jc w:val="center"/>
              <w:rPr>
                <w:rFonts w:ascii="Times New Roman" w:hAnsi="Times New Roman" w:cs="Times New Roman"/>
                <w:sz w:val="20"/>
                <w:szCs w:val="20"/>
              </w:rPr>
            </w:pPr>
            <w:r>
              <w:rPr>
                <w:rFonts w:ascii="Times New Roman" w:hAnsi="Times New Roman" w:cs="Times New Roman"/>
                <w:sz w:val="20"/>
                <w:szCs w:val="20"/>
              </w:rPr>
              <w:t>8 (24.24)</w:t>
            </w:r>
          </w:p>
        </w:tc>
        <w:tc>
          <w:tcPr>
            <w:tcW w:w="1134" w:type="dxa"/>
          </w:tcPr>
          <w:p w14:paraId="2F784444" w14:textId="41ED965B"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303.21***</w:t>
            </w:r>
          </w:p>
        </w:tc>
      </w:tr>
      <w:tr w:rsidR="004E1D9A" w:rsidRPr="007E0208" w14:paraId="762ED6C3" w14:textId="77777777" w:rsidTr="004E1D9A">
        <w:tc>
          <w:tcPr>
            <w:tcW w:w="1413" w:type="dxa"/>
          </w:tcPr>
          <w:p w14:paraId="261434E8"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Violent Recidivism</w:t>
            </w:r>
          </w:p>
        </w:tc>
        <w:tc>
          <w:tcPr>
            <w:tcW w:w="1332" w:type="dxa"/>
          </w:tcPr>
          <w:p w14:paraId="703E7B73" w14:textId="6EC95A96"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54 (2.61)</w:t>
            </w:r>
          </w:p>
        </w:tc>
        <w:tc>
          <w:tcPr>
            <w:tcW w:w="1332" w:type="dxa"/>
          </w:tcPr>
          <w:p w14:paraId="2812DC72" w14:textId="396A7515"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173 (13.95)</w:t>
            </w:r>
          </w:p>
        </w:tc>
        <w:tc>
          <w:tcPr>
            <w:tcW w:w="1333" w:type="dxa"/>
          </w:tcPr>
          <w:p w14:paraId="769FCA04" w14:textId="56DBBFD2"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24 (9.49)</w:t>
            </w:r>
          </w:p>
        </w:tc>
        <w:tc>
          <w:tcPr>
            <w:tcW w:w="1332" w:type="dxa"/>
          </w:tcPr>
          <w:p w14:paraId="6B15FC07" w14:textId="297CB624"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10 (</w:t>
            </w:r>
            <w:r w:rsidR="00461764">
              <w:rPr>
                <w:rFonts w:ascii="Times New Roman" w:hAnsi="Times New Roman" w:cs="Times New Roman"/>
                <w:sz w:val="20"/>
                <w:szCs w:val="20"/>
              </w:rPr>
              <w:t>18.87)</w:t>
            </w:r>
          </w:p>
        </w:tc>
        <w:tc>
          <w:tcPr>
            <w:tcW w:w="1333" w:type="dxa"/>
          </w:tcPr>
          <w:p w14:paraId="45728D0E" w14:textId="342B6B80" w:rsidR="004E1D9A" w:rsidRPr="007E0208" w:rsidRDefault="000F28EA" w:rsidP="00A678C0">
            <w:pPr>
              <w:jc w:val="center"/>
              <w:rPr>
                <w:rFonts w:ascii="Times New Roman" w:hAnsi="Times New Roman" w:cs="Times New Roman"/>
                <w:sz w:val="20"/>
                <w:szCs w:val="20"/>
              </w:rPr>
            </w:pPr>
            <w:r>
              <w:rPr>
                <w:rFonts w:ascii="Times New Roman" w:hAnsi="Times New Roman" w:cs="Times New Roman"/>
                <w:sz w:val="20"/>
                <w:szCs w:val="20"/>
              </w:rPr>
              <w:t>7 (21.21)</w:t>
            </w:r>
          </w:p>
        </w:tc>
        <w:tc>
          <w:tcPr>
            <w:tcW w:w="1134" w:type="dxa"/>
          </w:tcPr>
          <w:p w14:paraId="569A3D4F" w14:textId="7F0B5886" w:rsidR="004E1D9A" w:rsidRPr="007E0208" w:rsidRDefault="00DA2A99" w:rsidP="00A678C0">
            <w:pPr>
              <w:jc w:val="center"/>
              <w:rPr>
                <w:rFonts w:ascii="Times New Roman" w:hAnsi="Times New Roman" w:cs="Times New Roman"/>
                <w:sz w:val="20"/>
                <w:szCs w:val="20"/>
              </w:rPr>
            </w:pPr>
            <w:r>
              <w:rPr>
                <w:rFonts w:ascii="Times New Roman" w:hAnsi="Times New Roman" w:cs="Times New Roman"/>
                <w:sz w:val="20"/>
                <w:szCs w:val="20"/>
              </w:rPr>
              <w:t>169.03***</w:t>
            </w:r>
          </w:p>
        </w:tc>
      </w:tr>
    </w:tbl>
    <w:p w14:paraId="04434E9E" w14:textId="77777777" w:rsidR="005751E9" w:rsidRDefault="005751E9" w:rsidP="005751E9">
      <w:pPr>
        <w:rPr>
          <w:rFonts w:ascii="Times New Roman" w:hAnsi="Times New Roman" w:cs="Times New Roman"/>
          <w:sz w:val="24"/>
        </w:rPr>
      </w:pPr>
    </w:p>
    <w:p w14:paraId="0E53C1F4" w14:textId="046902D1" w:rsidR="003F39D4" w:rsidRDefault="007D5735" w:rsidP="007A0B80">
      <w:pPr>
        <w:sectPr w:rsidR="003F39D4" w:rsidSect="00AF5A7A">
          <w:pgSz w:w="11906" w:h="16838"/>
          <w:pgMar w:top="1440" w:right="1440" w:bottom="1440" w:left="1440" w:header="708" w:footer="708" w:gutter="0"/>
          <w:cols w:space="708"/>
          <w:docGrid w:linePitch="360"/>
        </w:sectPr>
      </w:pPr>
      <w:r>
        <w:rPr>
          <w:rFonts w:ascii="Times New Roman" w:hAnsi="Times New Roman" w:cs="Times New Roman"/>
          <w:i/>
          <w:sz w:val="24"/>
        </w:rPr>
        <w:t>Note. N</w:t>
      </w:r>
      <w:r>
        <w:rPr>
          <w:rFonts w:ascii="Times New Roman" w:hAnsi="Times New Roman" w:cs="Times New Roman"/>
          <w:sz w:val="24"/>
        </w:rPr>
        <w:t xml:space="preserve"> = 3648 participants, assigned to groups based on posterior probabilities. </w:t>
      </w:r>
    </w:p>
    <w:p w14:paraId="47A8F9AA" w14:textId="77777777" w:rsidR="002533F0" w:rsidRDefault="008C719D" w:rsidP="003F39D4">
      <w:pPr>
        <w:pStyle w:val="Caption"/>
        <w:keepNext/>
        <w:tabs>
          <w:tab w:val="left" w:pos="1440"/>
        </w:tabs>
        <w:rPr>
          <w:rFonts w:ascii="Times New Roman" w:hAnsi="Times New Roman" w:cs="Times New Roman"/>
          <w:i w:val="0"/>
          <w:color w:val="auto"/>
          <w:sz w:val="24"/>
          <w:szCs w:val="24"/>
        </w:rPr>
      </w:pPr>
      <w:r>
        <w:rPr>
          <w:rFonts w:ascii="Times New Roman" w:hAnsi="Times New Roman" w:cs="Times New Roman"/>
          <w:b/>
          <w:i w:val="0"/>
          <w:color w:val="auto"/>
          <w:sz w:val="24"/>
          <w:szCs w:val="24"/>
        </w:rPr>
        <w:lastRenderedPageBreak/>
        <w:t>I.1</w:t>
      </w:r>
      <w:r w:rsidR="003F39D4">
        <w:rPr>
          <w:rFonts w:ascii="Times New Roman" w:hAnsi="Times New Roman" w:cs="Times New Roman"/>
          <w:i w:val="0"/>
          <w:color w:val="auto"/>
          <w:sz w:val="24"/>
          <w:szCs w:val="24"/>
        </w:rPr>
        <w:t xml:space="preserve"> </w:t>
      </w:r>
    </w:p>
    <w:p w14:paraId="406E5775" w14:textId="7E957B52" w:rsidR="003F39D4" w:rsidRPr="002533F0" w:rsidRDefault="003F39D4" w:rsidP="003F39D4">
      <w:pPr>
        <w:pStyle w:val="Caption"/>
        <w:keepNext/>
        <w:tabs>
          <w:tab w:val="left" w:pos="1440"/>
        </w:tabs>
      </w:pPr>
      <w:r w:rsidRPr="002533F0">
        <w:rPr>
          <w:rFonts w:ascii="Times New Roman" w:hAnsi="Times New Roman" w:cs="Times New Roman"/>
          <w:color w:val="auto"/>
          <w:sz w:val="24"/>
          <w:szCs w:val="24"/>
        </w:rPr>
        <w:t>Predictive discrimination and calibration of selected joint latent class model and equivalent model without latent class structure</w:t>
      </w:r>
      <w:r w:rsidR="00C900C5" w:rsidRPr="002533F0">
        <w:rPr>
          <w:rFonts w:ascii="Times New Roman" w:hAnsi="Times New Roman" w:cs="Times New Roman"/>
          <w:color w:val="auto"/>
          <w:sz w:val="24"/>
          <w:szCs w:val="24"/>
        </w:rPr>
        <w:t xml:space="preserve"> for DRAOR Stable and Protect</w:t>
      </w:r>
      <w:r w:rsidRPr="002533F0">
        <w:rPr>
          <w:rFonts w:ascii="Times New Roman" w:hAnsi="Times New Roman" w:cs="Times New Roman"/>
          <w:color w:val="auto"/>
          <w:sz w:val="24"/>
          <w:szCs w:val="24"/>
        </w:rPr>
        <w:t xml:space="preserve">. </w:t>
      </w:r>
    </w:p>
    <w:tbl>
      <w:tblPr>
        <w:tblStyle w:val="TableGrid"/>
        <w:tblW w:w="1547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65"/>
        <w:gridCol w:w="1965"/>
        <w:gridCol w:w="1966"/>
        <w:gridCol w:w="1965"/>
        <w:gridCol w:w="1965"/>
        <w:gridCol w:w="1966"/>
      </w:tblGrid>
      <w:tr w:rsidR="003F39D4" w:rsidRPr="00114963" w14:paraId="0F3818E0" w14:textId="77777777" w:rsidTr="00AF5A7A">
        <w:trPr>
          <w:trHeight w:val="402"/>
          <w:jc w:val="center"/>
        </w:trPr>
        <w:tc>
          <w:tcPr>
            <w:tcW w:w="3686" w:type="dxa"/>
            <w:noWrap/>
          </w:tcPr>
          <w:p w14:paraId="641DF94C" w14:textId="77777777" w:rsidR="003F39D4" w:rsidRPr="00114963" w:rsidRDefault="003F39D4" w:rsidP="00AF5A7A">
            <w:pPr>
              <w:rPr>
                <w:rFonts w:ascii="Times New Roman" w:hAnsi="Times New Roman" w:cs="Times New Roman"/>
                <w:sz w:val="24"/>
              </w:rPr>
            </w:pPr>
          </w:p>
        </w:tc>
        <w:tc>
          <w:tcPr>
            <w:tcW w:w="11792" w:type="dxa"/>
            <w:gridSpan w:val="6"/>
            <w:shd w:val="clear" w:color="auto" w:fill="auto"/>
            <w:noWrap/>
          </w:tcPr>
          <w:p w14:paraId="6CF1B19F" w14:textId="77777777" w:rsidR="003F39D4" w:rsidRPr="00114963" w:rsidRDefault="003F39D4" w:rsidP="00AF5A7A">
            <w:pPr>
              <w:jc w:val="center"/>
              <w:rPr>
                <w:rFonts w:ascii="Times New Roman" w:hAnsi="Times New Roman" w:cs="Times New Roman"/>
                <w:sz w:val="24"/>
              </w:rPr>
            </w:pPr>
            <w:r>
              <w:rPr>
                <w:rFonts w:ascii="Times New Roman" w:hAnsi="Times New Roman" w:cs="Times New Roman"/>
                <w:sz w:val="24"/>
              </w:rPr>
              <w:t>Prediction Window</w:t>
            </w:r>
          </w:p>
        </w:tc>
      </w:tr>
      <w:tr w:rsidR="003F39D4" w:rsidRPr="00114963" w14:paraId="23734EEE" w14:textId="77777777" w:rsidTr="00AF5A7A">
        <w:trPr>
          <w:trHeight w:val="402"/>
          <w:jc w:val="center"/>
        </w:trPr>
        <w:tc>
          <w:tcPr>
            <w:tcW w:w="3686" w:type="dxa"/>
            <w:noWrap/>
            <w:hideMark/>
          </w:tcPr>
          <w:p w14:paraId="761F0371" w14:textId="77777777" w:rsidR="003F39D4" w:rsidRPr="00114963" w:rsidRDefault="003F39D4" w:rsidP="00AF5A7A">
            <w:pPr>
              <w:rPr>
                <w:rFonts w:ascii="Times New Roman" w:hAnsi="Times New Roman" w:cs="Times New Roman"/>
                <w:sz w:val="24"/>
              </w:rPr>
            </w:pPr>
          </w:p>
        </w:tc>
        <w:tc>
          <w:tcPr>
            <w:tcW w:w="3930" w:type="dxa"/>
            <w:gridSpan w:val="2"/>
            <w:tcBorders>
              <w:bottom w:val="nil"/>
            </w:tcBorders>
            <w:noWrap/>
            <w:hideMark/>
          </w:tcPr>
          <w:p w14:paraId="1ED3FD7D"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4 weeks</w:t>
            </w:r>
            <w:r>
              <w:rPr>
                <w:rFonts w:ascii="Times New Roman" w:hAnsi="Times New Roman" w:cs="Times New Roman"/>
                <w:sz w:val="24"/>
              </w:rPr>
              <w:t xml:space="preserve"> through 12 weeks</w:t>
            </w:r>
          </w:p>
        </w:tc>
        <w:tc>
          <w:tcPr>
            <w:tcW w:w="3931" w:type="dxa"/>
            <w:gridSpan w:val="2"/>
            <w:tcBorders>
              <w:bottom w:val="nil"/>
            </w:tcBorders>
            <w:noWrap/>
            <w:hideMark/>
          </w:tcPr>
          <w:p w14:paraId="45B06C91"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12 weeks</w:t>
            </w:r>
            <w:r>
              <w:rPr>
                <w:rFonts w:ascii="Times New Roman" w:hAnsi="Times New Roman" w:cs="Times New Roman"/>
                <w:sz w:val="24"/>
              </w:rPr>
              <w:t xml:space="preserve"> through 20 weeks</w:t>
            </w:r>
          </w:p>
        </w:tc>
        <w:tc>
          <w:tcPr>
            <w:tcW w:w="3931" w:type="dxa"/>
            <w:gridSpan w:val="2"/>
            <w:tcBorders>
              <w:bottom w:val="nil"/>
            </w:tcBorders>
            <w:noWrap/>
            <w:hideMark/>
          </w:tcPr>
          <w:p w14:paraId="1C41CD72"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24 weeks</w:t>
            </w:r>
            <w:r>
              <w:rPr>
                <w:rFonts w:ascii="Times New Roman" w:hAnsi="Times New Roman" w:cs="Times New Roman"/>
                <w:sz w:val="24"/>
              </w:rPr>
              <w:t xml:space="preserve"> through 32 weeks</w:t>
            </w:r>
          </w:p>
        </w:tc>
      </w:tr>
      <w:tr w:rsidR="003F39D4" w:rsidRPr="00114963" w14:paraId="0E3F91DB" w14:textId="77777777" w:rsidTr="00AF5A7A">
        <w:trPr>
          <w:trHeight w:val="805"/>
          <w:jc w:val="center"/>
        </w:trPr>
        <w:tc>
          <w:tcPr>
            <w:tcW w:w="3686" w:type="dxa"/>
            <w:hideMark/>
          </w:tcPr>
          <w:p w14:paraId="19A7C300" w14:textId="77777777" w:rsidR="003F39D4" w:rsidRPr="00114963" w:rsidRDefault="003F39D4" w:rsidP="00AF5A7A">
            <w:pPr>
              <w:rPr>
                <w:rFonts w:ascii="Times New Roman" w:hAnsi="Times New Roman" w:cs="Times New Roman"/>
                <w:sz w:val="24"/>
              </w:rPr>
            </w:pPr>
            <w:r>
              <w:rPr>
                <w:rFonts w:ascii="Times New Roman" w:hAnsi="Times New Roman" w:cs="Times New Roman"/>
                <w:sz w:val="24"/>
              </w:rPr>
              <w:t>Model</w:t>
            </w:r>
          </w:p>
        </w:tc>
        <w:tc>
          <w:tcPr>
            <w:tcW w:w="1965" w:type="dxa"/>
            <w:tcBorders>
              <w:top w:val="nil"/>
              <w:bottom w:val="single" w:sz="4" w:space="0" w:color="auto"/>
            </w:tcBorders>
            <w:hideMark/>
          </w:tcPr>
          <w:p w14:paraId="53F095DD"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AUC</w:t>
            </w:r>
            <w:r>
              <w:rPr>
                <w:rFonts w:ascii="Times New Roman" w:hAnsi="Times New Roman" w:cs="Times New Roman"/>
                <w:sz w:val="24"/>
              </w:rPr>
              <w:t>*100</w:t>
            </w:r>
          </w:p>
        </w:tc>
        <w:tc>
          <w:tcPr>
            <w:tcW w:w="1965" w:type="dxa"/>
            <w:tcBorders>
              <w:top w:val="nil"/>
              <w:bottom w:val="single" w:sz="4" w:space="0" w:color="auto"/>
            </w:tcBorders>
            <w:hideMark/>
          </w:tcPr>
          <w:p w14:paraId="4FB22856"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c>
          <w:tcPr>
            <w:tcW w:w="1966" w:type="dxa"/>
            <w:tcBorders>
              <w:top w:val="nil"/>
              <w:bottom w:val="single" w:sz="4" w:space="0" w:color="auto"/>
            </w:tcBorders>
            <w:hideMark/>
          </w:tcPr>
          <w:p w14:paraId="00C2380C"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AUC </w:t>
            </w:r>
            <w:r>
              <w:rPr>
                <w:rFonts w:ascii="Times New Roman" w:hAnsi="Times New Roman" w:cs="Times New Roman"/>
                <w:sz w:val="24"/>
              </w:rPr>
              <w:t>*100</w:t>
            </w:r>
          </w:p>
        </w:tc>
        <w:tc>
          <w:tcPr>
            <w:tcW w:w="1965" w:type="dxa"/>
            <w:tcBorders>
              <w:top w:val="nil"/>
              <w:bottom w:val="single" w:sz="4" w:space="0" w:color="auto"/>
            </w:tcBorders>
            <w:hideMark/>
          </w:tcPr>
          <w:p w14:paraId="35ECDECE"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c>
          <w:tcPr>
            <w:tcW w:w="1965" w:type="dxa"/>
            <w:tcBorders>
              <w:top w:val="nil"/>
              <w:bottom w:val="single" w:sz="4" w:space="0" w:color="auto"/>
            </w:tcBorders>
            <w:hideMark/>
          </w:tcPr>
          <w:p w14:paraId="5B2C5263"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AUC </w:t>
            </w:r>
            <w:r>
              <w:rPr>
                <w:rFonts w:ascii="Times New Roman" w:hAnsi="Times New Roman" w:cs="Times New Roman"/>
                <w:sz w:val="24"/>
              </w:rPr>
              <w:t>*100</w:t>
            </w:r>
          </w:p>
        </w:tc>
        <w:tc>
          <w:tcPr>
            <w:tcW w:w="1966" w:type="dxa"/>
            <w:tcBorders>
              <w:top w:val="nil"/>
              <w:bottom w:val="single" w:sz="4" w:space="0" w:color="auto"/>
            </w:tcBorders>
            <w:hideMark/>
          </w:tcPr>
          <w:p w14:paraId="4E618531"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r>
      <w:tr w:rsidR="003F39D4" w:rsidRPr="00114963" w14:paraId="07572B73" w14:textId="77777777" w:rsidTr="00AF5A7A">
        <w:trPr>
          <w:trHeight w:val="402"/>
          <w:jc w:val="center"/>
        </w:trPr>
        <w:tc>
          <w:tcPr>
            <w:tcW w:w="15478" w:type="dxa"/>
            <w:gridSpan w:val="7"/>
            <w:noWrap/>
          </w:tcPr>
          <w:p w14:paraId="37CB24FF" w14:textId="77777777" w:rsidR="003F39D4" w:rsidRPr="00114963" w:rsidRDefault="003F39D4" w:rsidP="00AF5A7A">
            <w:pPr>
              <w:rPr>
                <w:rFonts w:ascii="Times New Roman" w:hAnsi="Times New Roman" w:cs="Times New Roman"/>
                <w:sz w:val="24"/>
              </w:rPr>
            </w:pPr>
            <w:r>
              <w:rPr>
                <w:rFonts w:ascii="Times New Roman" w:hAnsi="Times New Roman" w:cs="Times New Roman"/>
                <w:sz w:val="24"/>
              </w:rPr>
              <w:t>DRAOR Stable</w:t>
            </w:r>
          </w:p>
        </w:tc>
      </w:tr>
      <w:tr w:rsidR="003F39D4" w:rsidRPr="00114963" w14:paraId="60C92059" w14:textId="77777777" w:rsidTr="00AF5A7A">
        <w:trPr>
          <w:trHeight w:val="402"/>
          <w:jc w:val="center"/>
        </w:trPr>
        <w:tc>
          <w:tcPr>
            <w:tcW w:w="3686" w:type="dxa"/>
            <w:noWrap/>
          </w:tcPr>
          <w:p w14:paraId="362A81F7" w14:textId="3C008C35" w:rsidR="003F39D4" w:rsidRPr="00114963" w:rsidRDefault="00AE594D" w:rsidP="00C900C5">
            <w:pPr>
              <w:ind w:left="174"/>
              <w:rPr>
                <w:rFonts w:ascii="Times New Roman" w:hAnsi="Times New Roman" w:cs="Times New Roman"/>
                <w:sz w:val="24"/>
              </w:rPr>
            </w:pPr>
            <w:r>
              <w:rPr>
                <w:rFonts w:ascii="Times New Roman" w:hAnsi="Times New Roman" w:cs="Times New Roman"/>
                <w:sz w:val="24"/>
              </w:rPr>
              <w:t xml:space="preserve">Five </w:t>
            </w:r>
            <w:r w:rsidR="008C719D">
              <w:rPr>
                <w:rFonts w:ascii="Times New Roman" w:hAnsi="Times New Roman" w:cs="Times New Roman"/>
                <w:sz w:val="24"/>
              </w:rPr>
              <w:t xml:space="preserve">class </w:t>
            </w:r>
            <w:r w:rsidR="00491D4E">
              <w:rPr>
                <w:rFonts w:ascii="Times New Roman" w:hAnsi="Times New Roman" w:cs="Times New Roman"/>
                <w:sz w:val="24"/>
              </w:rPr>
              <w:t>JLCM</w:t>
            </w:r>
            <w:r w:rsidR="003F39D4">
              <w:rPr>
                <w:rFonts w:ascii="Times New Roman" w:hAnsi="Times New Roman" w:cs="Times New Roman"/>
                <w:sz w:val="24"/>
              </w:rPr>
              <w:t xml:space="preserve"> </w:t>
            </w:r>
          </w:p>
        </w:tc>
        <w:tc>
          <w:tcPr>
            <w:tcW w:w="1965" w:type="dxa"/>
            <w:noWrap/>
          </w:tcPr>
          <w:p w14:paraId="17C8BA7F" w14:textId="1306EC5D"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73.46</w:t>
            </w:r>
          </w:p>
        </w:tc>
        <w:tc>
          <w:tcPr>
            <w:tcW w:w="1965" w:type="dxa"/>
            <w:noWrap/>
          </w:tcPr>
          <w:p w14:paraId="0AA764D8" w14:textId="7D5E977B"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11.24</w:t>
            </w:r>
          </w:p>
        </w:tc>
        <w:tc>
          <w:tcPr>
            <w:tcW w:w="1966" w:type="dxa"/>
            <w:noWrap/>
          </w:tcPr>
          <w:p w14:paraId="52D4699D" w14:textId="384AFBF4"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70.16</w:t>
            </w:r>
          </w:p>
        </w:tc>
        <w:tc>
          <w:tcPr>
            <w:tcW w:w="1965" w:type="dxa"/>
            <w:noWrap/>
          </w:tcPr>
          <w:p w14:paraId="39E4A040" w14:textId="2D870D66"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12.49</w:t>
            </w:r>
          </w:p>
        </w:tc>
        <w:tc>
          <w:tcPr>
            <w:tcW w:w="1965" w:type="dxa"/>
            <w:noWrap/>
          </w:tcPr>
          <w:p w14:paraId="12E48687" w14:textId="390B26C9"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74.50</w:t>
            </w:r>
          </w:p>
        </w:tc>
        <w:tc>
          <w:tcPr>
            <w:tcW w:w="1966" w:type="dxa"/>
            <w:noWrap/>
          </w:tcPr>
          <w:p w14:paraId="6409A343" w14:textId="1F21F5C0"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9.79</w:t>
            </w:r>
          </w:p>
        </w:tc>
      </w:tr>
      <w:tr w:rsidR="003F39D4" w:rsidRPr="00114963" w14:paraId="117B9C7B" w14:textId="77777777" w:rsidTr="00AF5A7A">
        <w:trPr>
          <w:trHeight w:val="402"/>
          <w:jc w:val="center"/>
        </w:trPr>
        <w:tc>
          <w:tcPr>
            <w:tcW w:w="3686" w:type="dxa"/>
            <w:noWrap/>
          </w:tcPr>
          <w:p w14:paraId="1EEADC76" w14:textId="60FABA34" w:rsidR="003F39D4" w:rsidRPr="00114963" w:rsidRDefault="003F39D4" w:rsidP="008C719D">
            <w:pPr>
              <w:ind w:left="174"/>
              <w:rPr>
                <w:rFonts w:ascii="Times New Roman" w:hAnsi="Times New Roman" w:cs="Times New Roman"/>
                <w:sz w:val="24"/>
              </w:rPr>
            </w:pPr>
            <w:r>
              <w:rPr>
                <w:rFonts w:ascii="Times New Roman" w:hAnsi="Times New Roman" w:cs="Times New Roman"/>
                <w:sz w:val="24"/>
              </w:rPr>
              <w:t xml:space="preserve">Equivalent </w:t>
            </w:r>
            <w:r w:rsidR="008C719D">
              <w:rPr>
                <w:rFonts w:ascii="Times New Roman" w:hAnsi="Times New Roman" w:cs="Times New Roman"/>
                <w:sz w:val="24"/>
              </w:rPr>
              <w:t>SREM</w:t>
            </w:r>
          </w:p>
        </w:tc>
        <w:tc>
          <w:tcPr>
            <w:tcW w:w="1965" w:type="dxa"/>
            <w:noWrap/>
          </w:tcPr>
          <w:p w14:paraId="33186473" w14:textId="5AE8A933" w:rsidR="003F39D4" w:rsidRPr="00114963" w:rsidRDefault="00CE230A" w:rsidP="00AF5A7A">
            <w:pPr>
              <w:jc w:val="center"/>
              <w:rPr>
                <w:rFonts w:ascii="Times New Roman" w:hAnsi="Times New Roman" w:cs="Times New Roman"/>
                <w:sz w:val="24"/>
              </w:rPr>
            </w:pPr>
            <w:r>
              <w:rPr>
                <w:rFonts w:ascii="Times New Roman" w:hAnsi="Times New Roman" w:cs="Times New Roman"/>
                <w:sz w:val="24"/>
              </w:rPr>
              <w:t>73.44</w:t>
            </w:r>
          </w:p>
        </w:tc>
        <w:tc>
          <w:tcPr>
            <w:tcW w:w="1965" w:type="dxa"/>
            <w:noWrap/>
          </w:tcPr>
          <w:p w14:paraId="49D2517D" w14:textId="41A07AEA" w:rsidR="003F39D4" w:rsidRPr="00114963" w:rsidRDefault="008D68FD" w:rsidP="00AF5A7A">
            <w:pPr>
              <w:jc w:val="center"/>
              <w:rPr>
                <w:rFonts w:ascii="Times New Roman" w:hAnsi="Times New Roman" w:cs="Times New Roman"/>
                <w:sz w:val="24"/>
              </w:rPr>
            </w:pPr>
            <w:r>
              <w:rPr>
                <w:rFonts w:ascii="Times New Roman" w:hAnsi="Times New Roman" w:cs="Times New Roman"/>
                <w:sz w:val="24"/>
              </w:rPr>
              <w:t>10.87</w:t>
            </w:r>
          </w:p>
        </w:tc>
        <w:tc>
          <w:tcPr>
            <w:tcW w:w="1966" w:type="dxa"/>
            <w:noWrap/>
          </w:tcPr>
          <w:p w14:paraId="248D0DB7" w14:textId="610E9052" w:rsidR="003F39D4" w:rsidRPr="00114963" w:rsidRDefault="000D7235" w:rsidP="00AF5A7A">
            <w:pPr>
              <w:jc w:val="center"/>
              <w:rPr>
                <w:rFonts w:ascii="Times New Roman" w:hAnsi="Times New Roman" w:cs="Times New Roman"/>
                <w:sz w:val="24"/>
              </w:rPr>
            </w:pPr>
            <w:r>
              <w:rPr>
                <w:rFonts w:ascii="Times New Roman" w:hAnsi="Times New Roman" w:cs="Times New Roman"/>
                <w:sz w:val="24"/>
              </w:rPr>
              <w:t>73.63</w:t>
            </w:r>
          </w:p>
        </w:tc>
        <w:tc>
          <w:tcPr>
            <w:tcW w:w="1965" w:type="dxa"/>
            <w:noWrap/>
          </w:tcPr>
          <w:p w14:paraId="5253EF22" w14:textId="7FE02238" w:rsidR="003F39D4" w:rsidRPr="00114963" w:rsidRDefault="0073737D" w:rsidP="00AF5A7A">
            <w:pPr>
              <w:jc w:val="center"/>
              <w:rPr>
                <w:rFonts w:ascii="Times New Roman" w:hAnsi="Times New Roman" w:cs="Times New Roman"/>
                <w:sz w:val="24"/>
              </w:rPr>
            </w:pPr>
            <w:r>
              <w:rPr>
                <w:rFonts w:ascii="Times New Roman" w:hAnsi="Times New Roman" w:cs="Times New Roman"/>
                <w:sz w:val="24"/>
              </w:rPr>
              <w:t>11.28</w:t>
            </w:r>
          </w:p>
        </w:tc>
        <w:tc>
          <w:tcPr>
            <w:tcW w:w="1965" w:type="dxa"/>
            <w:noWrap/>
          </w:tcPr>
          <w:p w14:paraId="7909DA64" w14:textId="007A0F3F" w:rsidR="003F39D4" w:rsidRPr="00114963" w:rsidRDefault="004C3A7A" w:rsidP="00AF5A7A">
            <w:pPr>
              <w:jc w:val="center"/>
              <w:rPr>
                <w:rFonts w:ascii="Times New Roman" w:hAnsi="Times New Roman" w:cs="Times New Roman"/>
                <w:sz w:val="24"/>
              </w:rPr>
            </w:pPr>
            <w:r>
              <w:rPr>
                <w:rFonts w:ascii="Times New Roman" w:hAnsi="Times New Roman" w:cs="Times New Roman"/>
                <w:sz w:val="24"/>
              </w:rPr>
              <w:t>75.28</w:t>
            </w:r>
          </w:p>
        </w:tc>
        <w:tc>
          <w:tcPr>
            <w:tcW w:w="1966" w:type="dxa"/>
            <w:noWrap/>
          </w:tcPr>
          <w:p w14:paraId="0A0C35E1" w14:textId="7926FE74" w:rsidR="003F39D4" w:rsidRPr="00114963" w:rsidRDefault="00D84B10" w:rsidP="00AF5A7A">
            <w:pPr>
              <w:jc w:val="center"/>
              <w:rPr>
                <w:rFonts w:ascii="Times New Roman" w:hAnsi="Times New Roman" w:cs="Times New Roman"/>
                <w:sz w:val="24"/>
              </w:rPr>
            </w:pPr>
            <w:r>
              <w:rPr>
                <w:rFonts w:ascii="Times New Roman" w:hAnsi="Times New Roman" w:cs="Times New Roman"/>
                <w:sz w:val="24"/>
              </w:rPr>
              <w:t>9.94</w:t>
            </w:r>
          </w:p>
        </w:tc>
      </w:tr>
      <w:tr w:rsidR="003F39D4" w:rsidRPr="00114963" w14:paraId="45654ECE" w14:textId="77777777" w:rsidTr="00AF5A7A">
        <w:trPr>
          <w:trHeight w:val="402"/>
          <w:jc w:val="center"/>
        </w:trPr>
        <w:tc>
          <w:tcPr>
            <w:tcW w:w="15478" w:type="dxa"/>
            <w:gridSpan w:val="7"/>
            <w:noWrap/>
          </w:tcPr>
          <w:p w14:paraId="214A95E6" w14:textId="0E681C25" w:rsidR="003F39D4" w:rsidRPr="00114963" w:rsidRDefault="003F39D4" w:rsidP="00AF5A7A">
            <w:pPr>
              <w:rPr>
                <w:rFonts w:ascii="Times New Roman" w:hAnsi="Times New Roman" w:cs="Times New Roman"/>
                <w:sz w:val="24"/>
              </w:rPr>
            </w:pPr>
          </w:p>
        </w:tc>
      </w:tr>
      <w:tr w:rsidR="003F39D4" w:rsidRPr="00114963" w14:paraId="7DBC6357" w14:textId="77777777" w:rsidTr="002536EA">
        <w:trPr>
          <w:trHeight w:val="402"/>
          <w:jc w:val="center"/>
        </w:trPr>
        <w:tc>
          <w:tcPr>
            <w:tcW w:w="3686" w:type="dxa"/>
            <w:noWrap/>
            <w:hideMark/>
          </w:tcPr>
          <w:p w14:paraId="5A8CFBCB" w14:textId="1E334076" w:rsidR="003F39D4" w:rsidRPr="00114963" w:rsidRDefault="00AE594D" w:rsidP="00C900C5">
            <w:pPr>
              <w:ind w:left="174"/>
              <w:rPr>
                <w:rFonts w:ascii="Times New Roman" w:hAnsi="Times New Roman" w:cs="Times New Roman"/>
                <w:sz w:val="24"/>
              </w:rPr>
            </w:pPr>
            <w:r>
              <w:rPr>
                <w:rFonts w:ascii="Times New Roman" w:hAnsi="Times New Roman" w:cs="Times New Roman"/>
                <w:sz w:val="24"/>
              </w:rPr>
              <w:t xml:space="preserve">Five </w:t>
            </w:r>
            <w:r w:rsidR="008C719D">
              <w:rPr>
                <w:rFonts w:ascii="Times New Roman" w:hAnsi="Times New Roman" w:cs="Times New Roman"/>
                <w:sz w:val="24"/>
              </w:rPr>
              <w:t>class JLCM</w:t>
            </w:r>
          </w:p>
        </w:tc>
        <w:tc>
          <w:tcPr>
            <w:tcW w:w="1965" w:type="dxa"/>
            <w:noWrap/>
          </w:tcPr>
          <w:p w14:paraId="6DA4751B" w14:textId="6D2D40D8"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70.85</w:t>
            </w:r>
          </w:p>
        </w:tc>
        <w:tc>
          <w:tcPr>
            <w:tcW w:w="1965" w:type="dxa"/>
            <w:noWrap/>
          </w:tcPr>
          <w:p w14:paraId="592D8F42" w14:textId="1DA9136E"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13.29</w:t>
            </w:r>
          </w:p>
        </w:tc>
        <w:tc>
          <w:tcPr>
            <w:tcW w:w="1966" w:type="dxa"/>
            <w:noWrap/>
          </w:tcPr>
          <w:p w14:paraId="43DDB9F5" w14:textId="108EFE1B"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68.88</w:t>
            </w:r>
          </w:p>
        </w:tc>
        <w:tc>
          <w:tcPr>
            <w:tcW w:w="1965" w:type="dxa"/>
            <w:noWrap/>
          </w:tcPr>
          <w:p w14:paraId="2C33C3D2" w14:textId="311C7092"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13.76</w:t>
            </w:r>
          </w:p>
        </w:tc>
        <w:tc>
          <w:tcPr>
            <w:tcW w:w="1965" w:type="dxa"/>
            <w:noWrap/>
          </w:tcPr>
          <w:p w14:paraId="58EC24A2" w14:textId="019E1F20"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71.60</w:t>
            </w:r>
          </w:p>
        </w:tc>
        <w:tc>
          <w:tcPr>
            <w:tcW w:w="1966" w:type="dxa"/>
            <w:noWrap/>
          </w:tcPr>
          <w:p w14:paraId="7646306B" w14:textId="72EEEEC6"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10.22</w:t>
            </w:r>
          </w:p>
        </w:tc>
      </w:tr>
      <w:tr w:rsidR="003F39D4" w:rsidRPr="00114963" w14:paraId="75CAE0DD" w14:textId="77777777" w:rsidTr="00AF5A7A">
        <w:trPr>
          <w:trHeight w:val="402"/>
          <w:jc w:val="center"/>
        </w:trPr>
        <w:tc>
          <w:tcPr>
            <w:tcW w:w="3686" w:type="dxa"/>
            <w:noWrap/>
          </w:tcPr>
          <w:p w14:paraId="3F3C0527" w14:textId="018E650E" w:rsidR="003F39D4" w:rsidRPr="00114963" w:rsidRDefault="003F39D4" w:rsidP="008C719D">
            <w:pPr>
              <w:ind w:left="174"/>
              <w:rPr>
                <w:rFonts w:ascii="Times New Roman" w:hAnsi="Times New Roman" w:cs="Times New Roman"/>
                <w:sz w:val="24"/>
              </w:rPr>
            </w:pPr>
            <w:r>
              <w:rPr>
                <w:rFonts w:ascii="Times New Roman" w:hAnsi="Times New Roman" w:cs="Times New Roman"/>
                <w:sz w:val="24"/>
              </w:rPr>
              <w:t xml:space="preserve">Equivalent </w:t>
            </w:r>
            <w:r w:rsidR="008C719D">
              <w:rPr>
                <w:rFonts w:ascii="Times New Roman" w:hAnsi="Times New Roman" w:cs="Times New Roman"/>
                <w:sz w:val="24"/>
              </w:rPr>
              <w:t>SREM</w:t>
            </w:r>
          </w:p>
        </w:tc>
        <w:tc>
          <w:tcPr>
            <w:tcW w:w="1965" w:type="dxa"/>
            <w:noWrap/>
          </w:tcPr>
          <w:p w14:paraId="7C9E8F71" w14:textId="097C6B60" w:rsidR="003F39D4" w:rsidRPr="00114963" w:rsidRDefault="00B6247D" w:rsidP="00AF5A7A">
            <w:pPr>
              <w:jc w:val="center"/>
              <w:rPr>
                <w:rFonts w:ascii="Times New Roman" w:hAnsi="Times New Roman" w:cs="Times New Roman"/>
                <w:sz w:val="24"/>
              </w:rPr>
            </w:pPr>
            <w:r>
              <w:rPr>
                <w:rFonts w:ascii="Times New Roman" w:hAnsi="Times New Roman" w:cs="Times New Roman"/>
                <w:sz w:val="24"/>
              </w:rPr>
              <w:t>73.56</w:t>
            </w:r>
          </w:p>
        </w:tc>
        <w:tc>
          <w:tcPr>
            <w:tcW w:w="1965" w:type="dxa"/>
            <w:noWrap/>
          </w:tcPr>
          <w:p w14:paraId="69F1DFEE" w14:textId="05284419" w:rsidR="003F39D4" w:rsidRPr="00114963" w:rsidRDefault="00721CA0" w:rsidP="00AF5A7A">
            <w:pPr>
              <w:jc w:val="center"/>
              <w:rPr>
                <w:rFonts w:ascii="Times New Roman" w:hAnsi="Times New Roman" w:cs="Times New Roman"/>
                <w:sz w:val="24"/>
              </w:rPr>
            </w:pPr>
            <w:r>
              <w:rPr>
                <w:rFonts w:ascii="Times New Roman" w:hAnsi="Times New Roman" w:cs="Times New Roman"/>
                <w:sz w:val="24"/>
              </w:rPr>
              <w:t>10.83</w:t>
            </w:r>
          </w:p>
        </w:tc>
        <w:tc>
          <w:tcPr>
            <w:tcW w:w="1966" w:type="dxa"/>
            <w:noWrap/>
          </w:tcPr>
          <w:p w14:paraId="7F288D4A" w14:textId="1A589B7D" w:rsidR="003F39D4" w:rsidRPr="00114963" w:rsidRDefault="00B974D6" w:rsidP="00AF5A7A">
            <w:pPr>
              <w:jc w:val="center"/>
              <w:rPr>
                <w:rFonts w:ascii="Times New Roman" w:hAnsi="Times New Roman" w:cs="Times New Roman"/>
                <w:sz w:val="24"/>
              </w:rPr>
            </w:pPr>
            <w:r>
              <w:rPr>
                <w:rFonts w:ascii="Times New Roman" w:hAnsi="Times New Roman" w:cs="Times New Roman"/>
                <w:sz w:val="24"/>
              </w:rPr>
              <w:t>75.02</w:t>
            </w:r>
          </w:p>
        </w:tc>
        <w:tc>
          <w:tcPr>
            <w:tcW w:w="1965" w:type="dxa"/>
            <w:noWrap/>
          </w:tcPr>
          <w:p w14:paraId="51C15C4C" w14:textId="6D3AE234" w:rsidR="003F39D4" w:rsidRPr="00114963" w:rsidRDefault="00E80680" w:rsidP="00AF5A7A">
            <w:pPr>
              <w:jc w:val="center"/>
              <w:rPr>
                <w:rFonts w:ascii="Times New Roman" w:hAnsi="Times New Roman" w:cs="Times New Roman"/>
                <w:sz w:val="24"/>
              </w:rPr>
            </w:pPr>
            <w:r>
              <w:rPr>
                <w:rFonts w:ascii="Times New Roman" w:hAnsi="Times New Roman" w:cs="Times New Roman"/>
                <w:sz w:val="24"/>
              </w:rPr>
              <w:t>11.18</w:t>
            </w:r>
          </w:p>
        </w:tc>
        <w:tc>
          <w:tcPr>
            <w:tcW w:w="1965" w:type="dxa"/>
            <w:noWrap/>
          </w:tcPr>
          <w:p w14:paraId="01FEB8BD" w14:textId="6A8C9232" w:rsidR="003F39D4" w:rsidRPr="00114963" w:rsidRDefault="00721CA0" w:rsidP="00AF5A7A">
            <w:pPr>
              <w:jc w:val="center"/>
              <w:rPr>
                <w:rFonts w:ascii="Times New Roman" w:hAnsi="Times New Roman" w:cs="Times New Roman"/>
                <w:sz w:val="24"/>
              </w:rPr>
            </w:pPr>
            <w:r>
              <w:rPr>
                <w:rFonts w:ascii="Times New Roman" w:hAnsi="Times New Roman" w:cs="Times New Roman"/>
                <w:sz w:val="24"/>
              </w:rPr>
              <w:t>75.37</w:t>
            </w:r>
          </w:p>
        </w:tc>
        <w:tc>
          <w:tcPr>
            <w:tcW w:w="1966" w:type="dxa"/>
            <w:noWrap/>
          </w:tcPr>
          <w:p w14:paraId="2401D812" w14:textId="5B3A496C" w:rsidR="003F39D4" w:rsidRPr="00114963" w:rsidRDefault="00E80680" w:rsidP="00AF5A7A">
            <w:pPr>
              <w:jc w:val="center"/>
              <w:rPr>
                <w:rFonts w:ascii="Times New Roman" w:hAnsi="Times New Roman" w:cs="Times New Roman"/>
                <w:sz w:val="24"/>
              </w:rPr>
            </w:pPr>
            <w:r>
              <w:rPr>
                <w:rFonts w:ascii="Times New Roman" w:hAnsi="Times New Roman" w:cs="Times New Roman"/>
                <w:sz w:val="24"/>
              </w:rPr>
              <w:t>9.84</w:t>
            </w:r>
          </w:p>
        </w:tc>
      </w:tr>
    </w:tbl>
    <w:p w14:paraId="03216338" w14:textId="5BE9D0B4" w:rsidR="003F39D4" w:rsidRDefault="008C719D" w:rsidP="003F39D4">
      <w:pPr>
        <w:rPr>
          <w:rFonts w:ascii="Times New Roman" w:hAnsi="Times New Roman" w:cs="Times New Roman"/>
          <w:sz w:val="24"/>
        </w:rPr>
      </w:pPr>
      <w:r w:rsidRPr="008C719D">
        <w:rPr>
          <w:rFonts w:ascii="Times New Roman" w:hAnsi="Times New Roman" w:cs="Times New Roman"/>
          <w:i/>
          <w:sz w:val="24"/>
        </w:rPr>
        <w:t xml:space="preserve">Note. </w:t>
      </w:r>
      <w:r w:rsidRPr="008C719D">
        <w:rPr>
          <w:rFonts w:ascii="Times New Roman" w:hAnsi="Times New Roman" w:cs="Times New Roman"/>
          <w:sz w:val="24"/>
        </w:rPr>
        <w:t>Survival predictions from JLCM used Weibull baseline hazard stratified on probable group membership with RoC*RoI as covariate. Survival predictions from SREM used Weibull baseline hazard with RoC*RoI as covariate.</w:t>
      </w:r>
    </w:p>
    <w:p w14:paraId="69C821CC" w14:textId="3F2FE5D9" w:rsidR="00AF5A7A" w:rsidRDefault="00AF5A7A" w:rsidP="00743F6B"/>
    <w:sectPr w:rsidR="00AF5A7A" w:rsidSect="003F39D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797C3" w14:textId="77777777" w:rsidR="00A678C0" w:rsidRDefault="00A678C0">
      <w:pPr>
        <w:spacing w:after="0" w:line="240" w:lineRule="auto"/>
      </w:pPr>
      <w:r>
        <w:separator/>
      </w:r>
    </w:p>
  </w:endnote>
  <w:endnote w:type="continuationSeparator" w:id="0">
    <w:p w14:paraId="3D7CE616" w14:textId="77777777" w:rsidR="00A678C0" w:rsidRDefault="00A67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96E6B" w14:textId="77777777" w:rsidR="00A678C0" w:rsidRDefault="00A678C0">
      <w:pPr>
        <w:spacing w:after="0" w:line="240" w:lineRule="auto"/>
      </w:pPr>
      <w:r>
        <w:separator/>
      </w:r>
    </w:p>
  </w:footnote>
  <w:footnote w:type="continuationSeparator" w:id="0">
    <w:p w14:paraId="37882F67" w14:textId="77777777" w:rsidR="00A678C0" w:rsidRDefault="00A678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43"/>
    <w:rsid w:val="00000D9A"/>
    <w:rsid w:val="000022A1"/>
    <w:rsid w:val="00002C5E"/>
    <w:rsid w:val="00005FC1"/>
    <w:rsid w:val="00021984"/>
    <w:rsid w:val="00022B76"/>
    <w:rsid w:val="00027CD8"/>
    <w:rsid w:val="000342EE"/>
    <w:rsid w:val="0004004E"/>
    <w:rsid w:val="0004338E"/>
    <w:rsid w:val="000507B8"/>
    <w:rsid w:val="000716CD"/>
    <w:rsid w:val="00075589"/>
    <w:rsid w:val="00084243"/>
    <w:rsid w:val="0008714F"/>
    <w:rsid w:val="000947B0"/>
    <w:rsid w:val="000A2DAB"/>
    <w:rsid w:val="000C3BB3"/>
    <w:rsid w:val="000D068E"/>
    <w:rsid w:val="000D7235"/>
    <w:rsid w:val="000D751B"/>
    <w:rsid w:val="000F28EA"/>
    <w:rsid w:val="001015BC"/>
    <w:rsid w:val="00103753"/>
    <w:rsid w:val="0011089C"/>
    <w:rsid w:val="00110E48"/>
    <w:rsid w:val="00113696"/>
    <w:rsid w:val="001223FF"/>
    <w:rsid w:val="00131DF7"/>
    <w:rsid w:val="00136A72"/>
    <w:rsid w:val="0014002B"/>
    <w:rsid w:val="00142AFC"/>
    <w:rsid w:val="00143E0D"/>
    <w:rsid w:val="001874BE"/>
    <w:rsid w:val="00192FC8"/>
    <w:rsid w:val="001965B7"/>
    <w:rsid w:val="001A511B"/>
    <w:rsid w:val="001B1A1F"/>
    <w:rsid w:val="001B5047"/>
    <w:rsid w:val="001D5D6A"/>
    <w:rsid w:val="001F05ED"/>
    <w:rsid w:val="001F155E"/>
    <w:rsid w:val="00200616"/>
    <w:rsid w:val="00215B0F"/>
    <w:rsid w:val="00231514"/>
    <w:rsid w:val="00232ABA"/>
    <w:rsid w:val="0023319F"/>
    <w:rsid w:val="002367C9"/>
    <w:rsid w:val="00241AC1"/>
    <w:rsid w:val="00251C6A"/>
    <w:rsid w:val="00252D65"/>
    <w:rsid w:val="002533F0"/>
    <w:rsid w:val="002536EA"/>
    <w:rsid w:val="00255F42"/>
    <w:rsid w:val="002757F8"/>
    <w:rsid w:val="0029085B"/>
    <w:rsid w:val="00290C21"/>
    <w:rsid w:val="00292FF9"/>
    <w:rsid w:val="002A056F"/>
    <w:rsid w:val="002B4505"/>
    <w:rsid w:val="002B6BE1"/>
    <w:rsid w:val="002E554B"/>
    <w:rsid w:val="002E7513"/>
    <w:rsid w:val="002F5211"/>
    <w:rsid w:val="002F6BCD"/>
    <w:rsid w:val="00301F7D"/>
    <w:rsid w:val="00316319"/>
    <w:rsid w:val="0031731D"/>
    <w:rsid w:val="00322AA9"/>
    <w:rsid w:val="0032304E"/>
    <w:rsid w:val="0032361D"/>
    <w:rsid w:val="003237C2"/>
    <w:rsid w:val="0032713A"/>
    <w:rsid w:val="00327D57"/>
    <w:rsid w:val="00336ED5"/>
    <w:rsid w:val="00351EAA"/>
    <w:rsid w:val="003703C3"/>
    <w:rsid w:val="00373455"/>
    <w:rsid w:val="00390BCC"/>
    <w:rsid w:val="003A070B"/>
    <w:rsid w:val="003A7E5F"/>
    <w:rsid w:val="003B2B12"/>
    <w:rsid w:val="003C5951"/>
    <w:rsid w:val="003D10E3"/>
    <w:rsid w:val="003E108C"/>
    <w:rsid w:val="003F2BF8"/>
    <w:rsid w:val="003F39D4"/>
    <w:rsid w:val="004039A9"/>
    <w:rsid w:val="0041396C"/>
    <w:rsid w:val="00425C3C"/>
    <w:rsid w:val="00443875"/>
    <w:rsid w:val="004564E8"/>
    <w:rsid w:val="00457393"/>
    <w:rsid w:val="00461764"/>
    <w:rsid w:val="00464A2B"/>
    <w:rsid w:val="00475FD1"/>
    <w:rsid w:val="00477905"/>
    <w:rsid w:val="00484EFB"/>
    <w:rsid w:val="00491D4E"/>
    <w:rsid w:val="00492A3C"/>
    <w:rsid w:val="00492DF6"/>
    <w:rsid w:val="0049528A"/>
    <w:rsid w:val="004C3A7A"/>
    <w:rsid w:val="004C5239"/>
    <w:rsid w:val="004C6BAF"/>
    <w:rsid w:val="004E1D9A"/>
    <w:rsid w:val="004F6587"/>
    <w:rsid w:val="00501D05"/>
    <w:rsid w:val="005036C1"/>
    <w:rsid w:val="005201E2"/>
    <w:rsid w:val="00530818"/>
    <w:rsid w:val="0053193B"/>
    <w:rsid w:val="00541B42"/>
    <w:rsid w:val="00544819"/>
    <w:rsid w:val="0055139B"/>
    <w:rsid w:val="005751E9"/>
    <w:rsid w:val="00577FB2"/>
    <w:rsid w:val="00582241"/>
    <w:rsid w:val="005900B8"/>
    <w:rsid w:val="00592999"/>
    <w:rsid w:val="00597AAF"/>
    <w:rsid w:val="005A39A2"/>
    <w:rsid w:val="005A5D18"/>
    <w:rsid w:val="005A5E42"/>
    <w:rsid w:val="005B3C1F"/>
    <w:rsid w:val="005C58AC"/>
    <w:rsid w:val="005D0FAF"/>
    <w:rsid w:val="005E29B6"/>
    <w:rsid w:val="005E2B06"/>
    <w:rsid w:val="005F2DE5"/>
    <w:rsid w:val="00600E78"/>
    <w:rsid w:val="006062C8"/>
    <w:rsid w:val="006103F3"/>
    <w:rsid w:val="00612460"/>
    <w:rsid w:val="00627484"/>
    <w:rsid w:val="006551CE"/>
    <w:rsid w:val="00661939"/>
    <w:rsid w:val="00671066"/>
    <w:rsid w:val="00682999"/>
    <w:rsid w:val="00685C35"/>
    <w:rsid w:val="00694F69"/>
    <w:rsid w:val="006956C3"/>
    <w:rsid w:val="0069749D"/>
    <w:rsid w:val="006A3BA1"/>
    <w:rsid w:val="006D0BBF"/>
    <w:rsid w:val="006E296D"/>
    <w:rsid w:val="006E6D41"/>
    <w:rsid w:val="00702A5F"/>
    <w:rsid w:val="00705C14"/>
    <w:rsid w:val="0071308F"/>
    <w:rsid w:val="00715D04"/>
    <w:rsid w:val="00721CA0"/>
    <w:rsid w:val="00722F1B"/>
    <w:rsid w:val="00732FDE"/>
    <w:rsid w:val="0073737D"/>
    <w:rsid w:val="00740C24"/>
    <w:rsid w:val="00742B3E"/>
    <w:rsid w:val="00743F6B"/>
    <w:rsid w:val="007478C5"/>
    <w:rsid w:val="007520A0"/>
    <w:rsid w:val="0075622C"/>
    <w:rsid w:val="007562CA"/>
    <w:rsid w:val="00762DED"/>
    <w:rsid w:val="00774AFE"/>
    <w:rsid w:val="00783DD0"/>
    <w:rsid w:val="00793729"/>
    <w:rsid w:val="00796175"/>
    <w:rsid w:val="00797525"/>
    <w:rsid w:val="007A0B80"/>
    <w:rsid w:val="007A2256"/>
    <w:rsid w:val="007B1C3A"/>
    <w:rsid w:val="007B258A"/>
    <w:rsid w:val="007B3D4B"/>
    <w:rsid w:val="007C5612"/>
    <w:rsid w:val="007C6C8E"/>
    <w:rsid w:val="007D5735"/>
    <w:rsid w:val="007D75B8"/>
    <w:rsid w:val="007E0208"/>
    <w:rsid w:val="007E1309"/>
    <w:rsid w:val="007E18FA"/>
    <w:rsid w:val="007E72D7"/>
    <w:rsid w:val="007F4127"/>
    <w:rsid w:val="00802C49"/>
    <w:rsid w:val="0080361A"/>
    <w:rsid w:val="008223F7"/>
    <w:rsid w:val="0082668C"/>
    <w:rsid w:val="00830E1A"/>
    <w:rsid w:val="0083556D"/>
    <w:rsid w:val="00836D9C"/>
    <w:rsid w:val="00841F7D"/>
    <w:rsid w:val="00846E64"/>
    <w:rsid w:val="00857016"/>
    <w:rsid w:val="00857DCA"/>
    <w:rsid w:val="00870EF9"/>
    <w:rsid w:val="00890531"/>
    <w:rsid w:val="00892046"/>
    <w:rsid w:val="008A14C6"/>
    <w:rsid w:val="008B1AF0"/>
    <w:rsid w:val="008C1A30"/>
    <w:rsid w:val="008C719D"/>
    <w:rsid w:val="008D0BDC"/>
    <w:rsid w:val="008D51C6"/>
    <w:rsid w:val="008D5D94"/>
    <w:rsid w:val="008D68FD"/>
    <w:rsid w:val="008D7E7F"/>
    <w:rsid w:val="008E2F34"/>
    <w:rsid w:val="008F00C5"/>
    <w:rsid w:val="00910128"/>
    <w:rsid w:val="00913D29"/>
    <w:rsid w:val="009273BA"/>
    <w:rsid w:val="009304AB"/>
    <w:rsid w:val="009364C9"/>
    <w:rsid w:val="00937EF1"/>
    <w:rsid w:val="009419AD"/>
    <w:rsid w:val="009456A3"/>
    <w:rsid w:val="00951030"/>
    <w:rsid w:val="009552AC"/>
    <w:rsid w:val="00960D71"/>
    <w:rsid w:val="00965533"/>
    <w:rsid w:val="00966DC6"/>
    <w:rsid w:val="0096774A"/>
    <w:rsid w:val="00971ECC"/>
    <w:rsid w:val="0098782F"/>
    <w:rsid w:val="009939EA"/>
    <w:rsid w:val="00994843"/>
    <w:rsid w:val="009A5103"/>
    <w:rsid w:val="009B6507"/>
    <w:rsid w:val="009C1A34"/>
    <w:rsid w:val="009D1D16"/>
    <w:rsid w:val="009E5E55"/>
    <w:rsid w:val="009E6523"/>
    <w:rsid w:val="009E7162"/>
    <w:rsid w:val="009F150C"/>
    <w:rsid w:val="009F4792"/>
    <w:rsid w:val="00A038E9"/>
    <w:rsid w:val="00A0438A"/>
    <w:rsid w:val="00A06DBD"/>
    <w:rsid w:val="00A1500F"/>
    <w:rsid w:val="00A201E6"/>
    <w:rsid w:val="00A3630A"/>
    <w:rsid w:val="00A3670E"/>
    <w:rsid w:val="00A37902"/>
    <w:rsid w:val="00A4021A"/>
    <w:rsid w:val="00A50204"/>
    <w:rsid w:val="00A53687"/>
    <w:rsid w:val="00A54E03"/>
    <w:rsid w:val="00A61BE6"/>
    <w:rsid w:val="00A61CC0"/>
    <w:rsid w:val="00A61F6B"/>
    <w:rsid w:val="00A65751"/>
    <w:rsid w:val="00A65E42"/>
    <w:rsid w:val="00A678C0"/>
    <w:rsid w:val="00A77394"/>
    <w:rsid w:val="00A876AF"/>
    <w:rsid w:val="00AB3500"/>
    <w:rsid w:val="00AB50D3"/>
    <w:rsid w:val="00AB7527"/>
    <w:rsid w:val="00AC4A31"/>
    <w:rsid w:val="00AC7AD4"/>
    <w:rsid w:val="00AD11DB"/>
    <w:rsid w:val="00AE0CB5"/>
    <w:rsid w:val="00AE5622"/>
    <w:rsid w:val="00AE594D"/>
    <w:rsid w:val="00AF5A7A"/>
    <w:rsid w:val="00B30138"/>
    <w:rsid w:val="00B3253A"/>
    <w:rsid w:val="00B34EEF"/>
    <w:rsid w:val="00B3661D"/>
    <w:rsid w:val="00B602A8"/>
    <w:rsid w:val="00B617CC"/>
    <w:rsid w:val="00B6247D"/>
    <w:rsid w:val="00B74A38"/>
    <w:rsid w:val="00B76C88"/>
    <w:rsid w:val="00B846D6"/>
    <w:rsid w:val="00B84737"/>
    <w:rsid w:val="00B86DF7"/>
    <w:rsid w:val="00B974D6"/>
    <w:rsid w:val="00BB0828"/>
    <w:rsid w:val="00BD3EB7"/>
    <w:rsid w:val="00BE1507"/>
    <w:rsid w:val="00BE3BC0"/>
    <w:rsid w:val="00BE552C"/>
    <w:rsid w:val="00BF2B75"/>
    <w:rsid w:val="00C03CFD"/>
    <w:rsid w:val="00C05700"/>
    <w:rsid w:val="00C33299"/>
    <w:rsid w:val="00C526D8"/>
    <w:rsid w:val="00C53E7E"/>
    <w:rsid w:val="00C63524"/>
    <w:rsid w:val="00C82513"/>
    <w:rsid w:val="00C836DE"/>
    <w:rsid w:val="00C900C5"/>
    <w:rsid w:val="00C93A14"/>
    <w:rsid w:val="00CA0269"/>
    <w:rsid w:val="00CA054D"/>
    <w:rsid w:val="00CA2A95"/>
    <w:rsid w:val="00CA660E"/>
    <w:rsid w:val="00CA6861"/>
    <w:rsid w:val="00CC3DFC"/>
    <w:rsid w:val="00CC5000"/>
    <w:rsid w:val="00CE11E1"/>
    <w:rsid w:val="00CE230A"/>
    <w:rsid w:val="00CF420A"/>
    <w:rsid w:val="00CF4AF1"/>
    <w:rsid w:val="00D02D23"/>
    <w:rsid w:val="00D03543"/>
    <w:rsid w:val="00D144AE"/>
    <w:rsid w:val="00D17B80"/>
    <w:rsid w:val="00D357FF"/>
    <w:rsid w:val="00D35FFC"/>
    <w:rsid w:val="00D36ECB"/>
    <w:rsid w:val="00D44C69"/>
    <w:rsid w:val="00D45E09"/>
    <w:rsid w:val="00D461B8"/>
    <w:rsid w:val="00D56C57"/>
    <w:rsid w:val="00D65DCE"/>
    <w:rsid w:val="00D72017"/>
    <w:rsid w:val="00D75E7F"/>
    <w:rsid w:val="00D76AB0"/>
    <w:rsid w:val="00D84B10"/>
    <w:rsid w:val="00D854FC"/>
    <w:rsid w:val="00D86068"/>
    <w:rsid w:val="00D86990"/>
    <w:rsid w:val="00D93624"/>
    <w:rsid w:val="00D94D2B"/>
    <w:rsid w:val="00D94EEB"/>
    <w:rsid w:val="00DA2A99"/>
    <w:rsid w:val="00DA4996"/>
    <w:rsid w:val="00DB0A3F"/>
    <w:rsid w:val="00DB23B3"/>
    <w:rsid w:val="00DB542C"/>
    <w:rsid w:val="00DC2689"/>
    <w:rsid w:val="00DC4EF6"/>
    <w:rsid w:val="00DD090F"/>
    <w:rsid w:val="00DD104A"/>
    <w:rsid w:val="00DD56D5"/>
    <w:rsid w:val="00DF4585"/>
    <w:rsid w:val="00DF4674"/>
    <w:rsid w:val="00E01503"/>
    <w:rsid w:val="00E06E19"/>
    <w:rsid w:val="00E21639"/>
    <w:rsid w:val="00E224DB"/>
    <w:rsid w:val="00E36845"/>
    <w:rsid w:val="00E3686D"/>
    <w:rsid w:val="00E47784"/>
    <w:rsid w:val="00E562C1"/>
    <w:rsid w:val="00E80680"/>
    <w:rsid w:val="00E86C48"/>
    <w:rsid w:val="00E94109"/>
    <w:rsid w:val="00E94D36"/>
    <w:rsid w:val="00EA1E77"/>
    <w:rsid w:val="00EA32CF"/>
    <w:rsid w:val="00EC1383"/>
    <w:rsid w:val="00EC5E5B"/>
    <w:rsid w:val="00EE04E4"/>
    <w:rsid w:val="00EE4788"/>
    <w:rsid w:val="00EE7353"/>
    <w:rsid w:val="00EF6224"/>
    <w:rsid w:val="00F45E61"/>
    <w:rsid w:val="00F65481"/>
    <w:rsid w:val="00F66DF0"/>
    <w:rsid w:val="00F954DB"/>
    <w:rsid w:val="00FC0DD7"/>
    <w:rsid w:val="00FC5E60"/>
    <w:rsid w:val="00FC62ED"/>
    <w:rsid w:val="00FD2B7E"/>
    <w:rsid w:val="00FE1435"/>
    <w:rsid w:val="00FE2738"/>
    <w:rsid w:val="00FF2F4F"/>
    <w:rsid w:val="00FF30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3029B"/>
  <w15:chartTrackingRefBased/>
  <w15:docId w15:val="{2E7F6E1F-6EE3-4BB6-B43C-9AE294FD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8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4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484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99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994843"/>
    <w:rPr>
      <w:rFonts w:ascii="Courier New" w:eastAsia="Times New Roman" w:hAnsi="Courier New" w:cs="Courier New"/>
      <w:sz w:val="20"/>
      <w:szCs w:val="20"/>
      <w:lang w:eastAsia="en-AU"/>
    </w:rPr>
  </w:style>
  <w:style w:type="character" w:customStyle="1" w:styleId="gd15mcfceub">
    <w:name w:val="gd15mcfceub"/>
    <w:basedOn w:val="DefaultParagraphFont"/>
    <w:rsid w:val="00994843"/>
  </w:style>
  <w:style w:type="character" w:styleId="CommentReference">
    <w:name w:val="annotation reference"/>
    <w:basedOn w:val="DefaultParagraphFont"/>
    <w:uiPriority w:val="99"/>
    <w:semiHidden/>
    <w:unhideWhenUsed/>
    <w:rsid w:val="00994843"/>
    <w:rPr>
      <w:sz w:val="16"/>
      <w:szCs w:val="16"/>
    </w:rPr>
  </w:style>
  <w:style w:type="paragraph" w:styleId="CommentText">
    <w:name w:val="annotation text"/>
    <w:basedOn w:val="Normal"/>
    <w:link w:val="CommentTextChar"/>
    <w:uiPriority w:val="99"/>
    <w:semiHidden/>
    <w:unhideWhenUsed/>
    <w:rsid w:val="00994843"/>
    <w:pPr>
      <w:spacing w:line="240" w:lineRule="auto"/>
    </w:pPr>
    <w:rPr>
      <w:sz w:val="20"/>
      <w:szCs w:val="20"/>
    </w:rPr>
  </w:style>
  <w:style w:type="character" w:customStyle="1" w:styleId="CommentTextChar">
    <w:name w:val="Comment Text Char"/>
    <w:basedOn w:val="DefaultParagraphFont"/>
    <w:link w:val="CommentText"/>
    <w:uiPriority w:val="99"/>
    <w:semiHidden/>
    <w:rsid w:val="00994843"/>
    <w:rPr>
      <w:sz w:val="20"/>
      <w:szCs w:val="20"/>
    </w:rPr>
  </w:style>
  <w:style w:type="paragraph" w:styleId="BalloonText">
    <w:name w:val="Balloon Text"/>
    <w:basedOn w:val="Normal"/>
    <w:link w:val="BalloonTextChar"/>
    <w:uiPriority w:val="99"/>
    <w:semiHidden/>
    <w:unhideWhenUsed/>
    <w:rsid w:val="00FF2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F4F"/>
    <w:rPr>
      <w:rFonts w:ascii="Segoe UI" w:hAnsi="Segoe UI" w:cs="Segoe UI"/>
      <w:sz w:val="18"/>
      <w:szCs w:val="18"/>
    </w:rPr>
  </w:style>
  <w:style w:type="character" w:styleId="PlaceholderText">
    <w:name w:val="Placeholder Text"/>
    <w:basedOn w:val="DefaultParagraphFont"/>
    <w:uiPriority w:val="99"/>
    <w:semiHidden/>
    <w:rsid w:val="007520A0"/>
    <w:rPr>
      <w:color w:val="808080"/>
    </w:rPr>
  </w:style>
  <w:style w:type="paragraph" w:styleId="ListParagraph">
    <w:name w:val="List Paragraph"/>
    <w:basedOn w:val="Normal"/>
    <w:uiPriority w:val="34"/>
    <w:qFormat/>
    <w:rsid w:val="003C5951"/>
    <w:pPr>
      <w:ind w:left="720"/>
      <w:contextualSpacing/>
    </w:pPr>
  </w:style>
  <w:style w:type="paragraph" w:styleId="CommentSubject">
    <w:name w:val="annotation subject"/>
    <w:basedOn w:val="CommentText"/>
    <w:next w:val="CommentText"/>
    <w:link w:val="CommentSubjectChar"/>
    <w:uiPriority w:val="99"/>
    <w:semiHidden/>
    <w:unhideWhenUsed/>
    <w:rsid w:val="008F00C5"/>
    <w:rPr>
      <w:b/>
      <w:bCs/>
    </w:rPr>
  </w:style>
  <w:style w:type="character" w:customStyle="1" w:styleId="CommentSubjectChar">
    <w:name w:val="Comment Subject Char"/>
    <w:basedOn w:val="CommentTextChar"/>
    <w:link w:val="CommentSubject"/>
    <w:uiPriority w:val="99"/>
    <w:semiHidden/>
    <w:rsid w:val="008F00C5"/>
    <w:rPr>
      <w:b/>
      <w:bCs/>
      <w:sz w:val="20"/>
      <w:szCs w:val="20"/>
    </w:rPr>
  </w:style>
  <w:style w:type="paragraph" w:styleId="Revision">
    <w:name w:val="Revision"/>
    <w:hidden/>
    <w:uiPriority w:val="99"/>
    <w:semiHidden/>
    <w:rsid w:val="00B76C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390AF9BB98141AC7C34A3A05FC383" ma:contentTypeVersion="12" ma:contentTypeDescription="Create a new document." ma:contentTypeScope="" ma:versionID="998f721019d645f9ccd404b3294b4669">
  <xsd:schema xmlns:xsd="http://www.w3.org/2001/XMLSchema" xmlns:xs="http://www.w3.org/2001/XMLSchema" xmlns:p="http://schemas.microsoft.com/office/2006/metadata/properties" xmlns:ns3="de19c702-be34-4bc2-a2a4-e73d5317ffa9" xmlns:ns4="6c4a0b8b-3265-4fcc-aaac-24ecb21c3e1e" targetNamespace="http://schemas.microsoft.com/office/2006/metadata/properties" ma:root="true" ma:fieldsID="30e0bf358022845c9959f5cf2fbe43b8" ns3:_="" ns4:_="">
    <xsd:import namespace="de19c702-be34-4bc2-a2a4-e73d5317ffa9"/>
    <xsd:import namespace="6c4a0b8b-3265-4fcc-aaac-24ecb21c3e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19c702-be34-4bc2-a2a4-e73d5317f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4a0b8b-3265-4fcc-aaac-24ecb21c3e1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5B167-5C46-4BDA-A78C-020D1E2F5B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19c702-be34-4bc2-a2a4-e73d5317ffa9"/>
    <ds:schemaRef ds:uri="6c4a0b8b-3265-4fcc-aaac-24ecb21c3e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8BFC7D-AC90-49DA-9D18-ADE4F0088712}">
  <ds:schemaRefs>
    <ds:schemaRef ds:uri="http://schemas.microsoft.com/sharepoint/v3/contenttype/forms"/>
  </ds:schemaRefs>
</ds:datastoreItem>
</file>

<file path=customXml/itemProps3.xml><?xml version="1.0" encoding="utf-8"?>
<ds:datastoreItem xmlns:ds="http://schemas.openxmlformats.org/officeDocument/2006/customXml" ds:itemID="{74A815C3-46E0-441E-86DC-75D4BAB2E06E}">
  <ds:schemaRefs>
    <ds:schemaRef ds:uri="http://schemas.microsoft.com/office/2006/documentManagement/types"/>
    <ds:schemaRef ds:uri="http://schemas.microsoft.com/office/2006/metadata/properties"/>
    <ds:schemaRef ds:uri="http://www.w3.org/XML/1998/namespace"/>
    <ds:schemaRef ds:uri="http://purl.org/dc/dcmitype/"/>
    <ds:schemaRef ds:uri="http://purl.org/dc/elements/1.1/"/>
    <ds:schemaRef ds:uri="6c4a0b8b-3265-4fcc-aaac-24ecb21c3e1e"/>
    <ds:schemaRef ds:uri="http://schemas.microsoft.com/office/infopath/2007/PartnerControls"/>
    <ds:schemaRef ds:uri="de19c702-be34-4bc2-a2a4-e73d5317ffa9"/>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A96078D7-2285-4BF8-A16E-05DB7CBE1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3585</Words>
  <Characters>19754</Characters>
  <Application>Microsoft Office Word</Application>
  <DocSecurity>0</DocSecurity>
  <Lines>359</Lines>
  <Paragraphs>145</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23194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Stone</dc:creator>
  <cp:keywords/>
  <dc:description/>
  <cp:lastModifiedBy>Ariel Stone</cp:lastModifiedBy>
  <cp:revision>2</cp:revision>
  <dcterms:created xsi:type="dcterms:W3CDTF">2021-08-31T01:45:00Z</dcterms:created>
  <dcterms:modified xsi:type="dcterms:W3CDTF">2021-08-31T01:45:00Z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0x010100863390AF9BB98141AC7C34A3A05FC383</vt:lpwstr>
  </property>
</Properties>
</file>