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CB39F" w14:textId="10C7BC69" w:rsidR="0079560E" w:rsidRPr="007E27E5" w:rsidRDefault="0079560E" w:rsidP="00AA3662">
      <w:pPr>
        <w:pStyle w:val="Heading1"/>
      </w:pPr>
      <w:r w:rsidRPr="007E27E5">
        <w:t xml:space="preserve">Introduction to Joint </w:t>
      </w:r>
      <w:r w:rsidR="00AA3662" w:rsidRPr="007E27E5">
        <w:t xml:space="preserve">Latent Class </w:t>
      </w:r>
      <w:r w:rsidRPr="007E27E5">
        <w:t>Modelling: Definitions, Functions, and Applications</w:t>
      </w:r>
    </w:p>
    <w:p w14:paraId="136E32CC" w14:textId="7450C14C" w:rsidR="009A4BDA" w:rsidRPr="007E27E5" w:rsidRDefault="00AA3662" w:rsidP="00AA3662">
      <w:pPr>
        <w:pStyle w:val="Heading2"/>
      </w:pPr>
      <w:r>
        <w:t>J</w:t>
      </w:r>
      <w:r w:rsidR="009A4BDA" w:rsidRPr="007E27E5">
        <w:t xml:space="preserve">oint </w:t>
      </w:r>
      <w:r w:rsidRPr="00AA3662">
        <w:t>Latent</w:t>
      </w:r>
      <w:r w:rsidRPr="007E27E5">
        <w:t xml:space="preserve"> </w:t>
      </w:r>
      <w:r>
        <w:t>C</w:t>
      </w:r>
      <w:r w:rsidRPr="007E27E5">
        <w:t xml:space="preserve">lass </w:t>
      </w:r>
      <w:r>
        <w:t>Modelling: B</w:t>
      </w:r>
      <w:r w:rsidR="009A4BDA" w:rsidRPr="007E27E5">
        <w:t xml:space="preserve">asic </w:t>
      </w:r>
      <w:r w:rsidR="006A00EC">
        <w:t>d</w:t>
      </w:r>
      <w:r w:rsidR="009A4BDA" w:rsidRPr="007E27E5">
        <w:t xml:space="preserve">efinitions </w:t>
      </w:r>
      <w:r w:rsidR="003341F5" w:rsidRPr="007E27E5">
        <w:tab/>
      </w:r>
    </w:p>
    <w:p w14:paraId="230A0E46" w14:textId="5FB2DC8D" w:rsidR="003341F5" w:rsidRPr="007E27E5" w:rsidRDefault="00506EE5" w:rsidP="009A4BDA">
      <w:pPr>
        <w:ind w:firstLine="720"/>
        <w:rPr>
          <w:rFonts w:cs="Times New Roman"/>
          <w:szCs w:val="24"/>
        </w:rPr>
      </w:pPr>
      <w:r>
        <w:rPr>
          <w:rFonts w:cs="Times New Roman"/>
          <w:szCs w:val="24"/>
        </w:rPr>
        <w:t>Jo</w:t>
      </w:r>
      <w:r w:rsidR="00A46244" w:rsidRPr="007E27E5">
        <w:rPr>
          <w:rFonts w:cs="Times New Roman"/>
          <w:szCs w:val="24"/>
        </w:rPr>
        <w:t xml:space="preserve">int </w:t>
      </w:r>
      <w:r>
        <w:rPr>
          <w:rFonts w:cs="Times New Roman"/>
          <w:szCs w:val="24"/>
        </w:rPr>
        <w:t>l</w:t>
      </w:r>
      <w:r w:rsidRPr="007E27E5">
        <w:rPr>
          <w:rFonts w:cs="Times New Roman"/>
          <w:szCs w:val="24"/>
        </w:rPr>
        <w:t xml:space="preserve">atent class </w:t>
      </w:r>
      <w:r w:rsidR="00A46244" w:rsidRPr="007E27E5">
        <w:rPr>
          <w:rFonts w:cs="Times New Roman"/>
          <w:szCs w:val="24"/>
        </w:rPr>
        <w:t>modelling</w:t>
      </w:r>
      <w:r>
        <w:rPr>
          <w:rFonts w:cs="Times New Roman"/>
          <w:szCs w:val="24"/>
        </w:rPr>
        <w:t xml:space="preserve"> (JLCM)</w:t>
      </w:r>
      <w:r w:rsidR="003341F5" w:rsidRPr="007E27E5">
        <w:rPr>
          <w:rFonts w:cs="Times New Roman"/>
          <w:szCs w:val="24"/>
        </w:rPr>
        <w:t xml:space="preserve"> can be understood</w:t>
      </w:r>
      <w:r w:rsidR="00E173BE" w:rsidRPr="007E27E5">
        <w:rPr>
          <w:rFonts w:cs="Times New Roman"/>
          <w:szCs w:val="24"/>
        </w:rPr>
        <w:t>,</w:t>
      </w:r>
      <w:r w:rsidR="003341F5" w:rsidRPr="007E27E5">
        <w:rPr>
          <w:rFonts w:cs="Times New Roman"/>
          <w:szCs w:val="24"/>
        </w:rPr>
        <w:t xml:space="preserve"> </w:t>
      </w:r>
      <w:r w:rsidR="00AA3662">
        <w:rPr>
          <w:rFonts w:cs="Times New Roman"/>
          <w:szCs w:val="24"/>
        </w:rPr>
        <w:t>conceptually</w:t>
      </w:r>
      <w:r w:rsidR="00E173BE" w:rsidRPr="007E27E5">
        <w:rPr>
          <w:rFonts w:cs="Times New Roman"/>
          <w:szCs w:val="24"/>
        </w:rPr>
        <w:t>,</w:t>
      </w:r>
      <w:r w:rsidR="003341F5" w:rsidRPr="007E27E5">
        <w:rPr>
          <w:rFonts w:cs="Times New Roman"/>
          <w:szCs w:val="24"/>
        </w:rPr>
        <w:t xml:space="preserve"> as a comb</w:t>
      </w:r>
      <w:r w:rsidR="00303B13" w:rsidRPr="007E27E5">
        <w:rPr>
          <w:rFonts w:cs="Times New Roman"/>
          <w:szCs w:val="24"/>
        </w:rPr>
        <w:t xml:space="preserve">ination of </w:t>
      </w:r>
      <w:r w:rsidR="003341F5" w:rsidRPr="007E27E5">
        <w:rPr>
          <w:rFonts w:cs="Times New Roman"/>
          <w:szCs w:val="24"/>
        </w:rPr>
        <w:t xml:space="preserve">group-based trajectory modelling and a time-to-event survival analysis. In </w:t>
      </w:r>
      <w:r>
        <w:rPr>
          <w:rFonts w:cs="Times New Roman"/>
          <w:szCs w:val="24"/>
        </w:rPr>
        <w:t>JLCM</w:t>
      </w:r>
      <w:r w:rsidR="003341F5" w:rsidRPr="007E27E5">
        <w:rPr>
          <w:rFonts w:cs="Times New Roman"/>
          <w:szCs w:val="24"/>
        </w:rPr>
        <w:t xml:space="preserve">, we assume that a latent group structure explains both the trajectory of </w:t>
      </w:r>
      <w:r w:rsidR="008F3F55" w:rsidRPr="007E27E5">
        <w:rPr>
          <w:rFonts w:cs="Times New Roman"/>
          <w:szCs w:val="24"/>
        </w:rPr>
        <w:t>a</w:t>
      </w:r>
      <w:r w:rsidR="003341F5" w:rsidRPr="007E27E5">
        <w:rPr>
          <w:rFonts w:cs="Times New Roman"/>
          <w:szCs w:val="24"/>
        </w:rPr>
        <w:t xml:space="preserve"> </w:t>
      </w:r>
      <w:r w:rsidR="00302E30">
        <w:rPr>
          <w:rFonts w:cs="Times New Roman"/>
          <w:szCs w:val="24"/>
        </w:rPr>
        <w:t>longitudinal</w:t>
      </w:r>
      <w:r w:rsidR="00E173BE" w:rsidRPr="007E27E5">
        <w:rPr>
          <w:rFonts w:cs="Times New Roman"/>
          <w:szCs w:val="24"/>
        </w:rPr>
        <w:t xml:space="preserve"> variable and a</w:t>
      </w:r>
      <w:r w:rsidR="003341F5" w:rsidRPr="007E27E5">
        <w:rPr>
          <w:rFonts w:cs="Times New Roman"/>
          <w:szCs w:val="24"/>
        </w:rPr>
        <w:t xml:space="preserve"> survival outcome. For illustrative purposes, consider a study in which</w:t>
      </w:r>
      <w:r w:rsidR="00A46244" w:rsidRPr="007E27E5">
        <w:rPr>
          <w:rFonts w:cs="Times New Roman"/>
          <w:szCs w:val="24"/>
        </w:rPr>
        <w:t xml:space="preserve"> researchers repeatedly</w:t>
      </w:r>
      <w:r w:rsidR="003341F5" w:rsidRPr="007E27E5">
        <w:rPr>
          <w:rFonts w:cs="Times New Roman"/>
          <w:szCs w:val="24"/>
        </w:rPr>
        <w:t xml:space="preserve"> assess</w:t>
      </w:r>
      <w:r w:rsidR="00A46244" w:rsidRPr="007E27E5">
        <w:rPr>
          <w:rFonts w:cs="Times New Roman"/>
          <w:szCs w:val="24"/>
        </w:rPr>
        <w:t xml:space="preserve"> </w:t>
      </w:r>
      <w:r w:rsidR="00302E30">
        <w:rPr>
          <w:rFonts w:cs="Times New Roman"/>
          <w:szCs w:val="24"/>
        </w:rPr>
        <w:t xml:space="preserve">psychosocial </w:t>
      </w:r>
      <w:r w:rsidR="00A46244" w:rsidRPr="007E27E5">
        <w:rPr>
          <w:rFonts w:cs="Times New Roman"/>
          <w:szCs w:val="24"/>
        </w:rPr>
        <w:t xml:space="preserve">risk </w:t>
      </w:r>
      <w:r w:rsidR="00302E30">
        <w:rPr>
          <w:rFonts w:cs="Times New Roman"/>
          <w:szCs w:val="24"/>
        </w:rPr>
        <w:t>factors associated with</w:t>
      </w:r>
      <w:r w:rsidR="00A46244" w:rsidRPr="007E27E5">
        <w:rPr>
          <w:rFonts w:cs="Times New Roman"/>
          <w:szCs w:val="24"/>
        </w:rPr>
        <w:t xml:space="preserve"> </w:t>
      </w:r>
      <w:r w:rsidR="00302E30">
        <w:rPr>
          <w:rFonts w:cs="Times New Roman"/>
          <w:szCs w:val="24"/>
        </w:rPr>
        <w:t>recidivism</w:t>
      </w:r>
      <w:r w:rsidR="00A46244" w:rsidRPr="007E27E5">
        <w:rPr>
          <w:rFonts w:cs="Times New Roman"/>
          <w:szCs w:val="24"/>
        </w:rPr>
        <w:t xml:space="preserve"> in a group of individuals recently released from incarceration</w:t>
      </w:r>
      <w:r w:rsidR="003341F5" w:rsidRPr="007E27E5">
        <w:rPr>
          <w:rFonts w:cs="Times New Roman"/>
          <w:szCs w:val="24"/>
        </w:rPr>
        <w:t>, while</w:t>
      </w:r>
      <w:r w:rsidR="00A46244" w:rsidRPr="007E27E5">
        <w:rPr>
          <w:rFonts w:cs="Times New Roman"/>
          <w:szCs w:val="24"/>
        </w:rPr>
        <w:t xml:space="preserve"> simultaneously keeping track of</w:t>
      </w:r>
      <w:r w:rsidR="003341F5" w:rsidRPr="007E27E5">
        <w:rPr>
          <w:rFonts w:cs="Times New Roman"/>
          <w:szCs w:val="24"/>
        </w:rPr>
        <w:t xml:space="preserve"> recidivism out</w:t>
      </w:r>
      <w:r w:rsidR="00A46244" w:rsidRPr="007E27E5">
        <w:rPr>
          <w:rFonts w:cs="Times New Roman"/>
          <w:szCs w:val="24"/>
        </w:rPr>
        <w:t>comes.</w:t>
      </w:r>
      <w:r w:rsidR="001353A4" w:rsidRPr="007E27E5">
        <w:rPr>
          <w:rFonts w:cs="Times New Roman"/>
          <w:szCs w:val="24"/>
        </w:rPr>
        <w:t xml:space="preserve"> Suppose that in this study, risk</w:t>
      </w:r>
      <w:r w:rsidR="00AC58E5">
        <w:rPr>
          <w:rFonts w:cs="Times New Roman"/>
          <w:szCs w:val="24"/>
        </w:rPr>
        <w:t xml:space="preserve"> factors are</w:t>
      </w:r>
      <w:r w:rsidR="001353A4" w:rsidRPr="007E27E5">
        <w:rPr>
          <w:rFonts w:cs="Times New Roman"/>
          <w:szCs w:val="24"/>
        </w:rPr>
        <w:t xml:space="preserve"> reassessed monthly until the individual</w:t>
      </w:r>
      <w:r w:rsidR="0056248D" w:rsidRPr="007E27E5">
        <w:rPr>
          <w:rFonts w:cs="Times New Roman"/>
          <w:szCs w:val="24"/>
        </w:rPr>
        <w:t xml:space="preserve"> either</w:t>
      </w:r>
      <w:r w:rsidR="001353A4" w:rsidRPr="007E27E5">
        <w:rPr>
          <w:rFonts w:cs="Times New Roman"/>
          <w:szCs w:val="24"/>
        </w:rPr>
        <w:t xml:space="preserve"> completes their required supervision</w:t>
      </w:r>
      <w:r w:rsidR="0056248D" w:rsidRPr="007E27E5">
        <w:rPr>
          <w:rFonts w:cs="Times New Roman"/>
          <w:szCs w:val="24"/>
        </w:rPr>
        <w:t>, returns to incarceration,</w:t>
      </w:r>
      <w:r w:rsidR="001353A4" w:rsidRPr="007E27E5">
        <w:rPr>
          <w:rFonts w:cs="Times New Roman"/>
          <w:szCs w:val="24"/>
        </w:rPr>
        <w:t xml:space="preserve"> or until a year has passed. </w:t>
      </w:r>
      <w:r w:rsidR="00A46244" w:rsidRPr="007E27E5">
        <w:rPr>
          <w:rFonts w:cs="Times New Roman"/>
          <w:szCs w:val="24"/>
        </w:rPr>
        <w:t xml:space="preserve"> A </w:t>
      </w:r>
      <w:r w:rsidR="00AC58E5">
        <w:rPr>
          <w:rFonts w:cs="Times New Roman"/>
          <w:szCs w:val="24"/>
        </w:rPr>
        <w:t>JLCM</w:t>
      </w:r>
      <w:r w:rsidR="00A46244" w:rsidRPr="007E27E5">
        <w:rPr>
          <w:rFonts w:cs="Times New Roman"/>
          <w:szCs w:val="24"/>
        </w:rPr>
        <w:t xml:space="preserve"> approach would assume that the sample of individuals is heterogeneous, with individual differences in assessed risk factors (including both initial risk assessments and patterns of change in risk over time) and likelihood of recidivism, but consists of latent subgroups, within which individuals share both the same patterns of risk assessment</w:t>
      </w:r>
      <w:r w:rsidR="0079560E" w:rsidRPr="007E27E5">
        <w:rPr>
          <w:rFonts w:cs="Times New Roman"/>
          <w:szCs w:val="24"/>
        </w:rPr>
        <w:t>s</w:t>
      </w:r>
      <w:r w:rsidR="00A46244" w:rsidRPr="007E27E5">
        <w:rPr>
          <w:rFonts w:cs="Times New Roman"/>
          <w:szCs w:val="24"/>
        </w:rPr>
        <w:t xml:space="preserve"> and the same risk for recidivism. </w:t>
      </w:r>
    </w:p>
    <w:p w14:paraId="683996A4" w14:textId="1DC6E362" w:rsidR="00E173BE" w:rsidRPr="007E27E5" w:rsidRDefault="00E173BE" w:rsidP="00E173BE">
      <w:pPr>
        <w:spacing w:before="240"/>
        <w:rPr>
          <w:rFonts w:cs="Times New Roman"/>
          <w:szCs w:val="24"/>
        </w:rPr>
      </w:pPr>
      <w:r w:rsidRPr="007E27E5">
        <w:rPr>
          <w:rFonts w:cs="Times New Roman"/>
          <w:szCs w:val="24"/>
        </w:rPr>
        <w:tab/>
        <w:t xml:space="preserve">Throughout this chapter, </w:t>
      </w:r>
      <w:r w:rsidR="00B23121">
        <w:rPr>
          <w:rFonts w:cs="Times New Roman"/>
          <w:szCs w:val="24"/>
        </w:rPr>
        <w:t>I</w:t>
      </w:r>
      <w:r w:rsidRPr="007E27E5">
        <w:rPr>
          <w:rFonts w:cs="Times New Roman"/>
          <w:szCs w:val="24"/>
        </w:rPr>
        <w:t xml:space="preserve"> will use several terms to discuss the various components of </w:t>
      </w:r>
      <w:r w:rsidR="00AC58E5">
        <w:rPr>
          <w:rFonts w:cs="Times New Roman"/>
          <w:szCs w:val="24"/>
        </w:rPr>
        <w:t>JLCM</w:t>
      </w:r>
      <w:r w:rsidR="00B23121">
        <w:rPr>
          <w:rFonts w:cs="Times New Roman"/>
          <w:szCs w:val="24"/>
        </w:rPr>
        <w:t>.</w:t>
      </w:r>
      <w:r w:rsidR="00145D71">
        <w:rPr>
          <w:rFonts w:cs="Times New Roman"/>
          <w:szCs w:val="24"/>
        </w:rPr>
        <w:t xml:space="preserve"> Note that these terms also apply to other joint modelling approaches.</w:t>
      </w:r>
      <w:r w:rsidR="00B23121">
        <w:rPr>
          <w:rFonts w:cs="Times New Roman"/>
          <w:szCs w:val="24"/>
        </w:rPr>
        <w:t xml:space="preserve"> I</w:t>
      </w:r>
      <w:r w:rsidRPr="007E27E5">
        <w:rPr>
          <w:rFonts w:cs="Times New Roman"/>
          <w:szCs w:val="24"/>
        </w:rPr>
        <w:t xml:space="preserve"> will return to the hypothetical study introduced above for reference as </w:t>
      </w:r>
      <w:r w:rsidR="00B23121">
        <w:rPr>
          <w:rFonts w:cs="Times New Roman"/>
          <w:szCs w:val="24"/>
        </w:rPr>
        <w:t>I</w:t>
      </w:r>
      <w:r w:rsidRPr="007E27E5">
        <w:rPr>
          <w:rFonts w:cs="Times New Roman"/>
          <w:szCs w:val="24"/>
        </w:rPr>
        <w:t xml:space="preserve"> define the</w:t>
      </w:r>
      <w:r w:rsidR="006D6E5A">
        <w:rPr>
          <w:rFonts w:cs="Times New Roman"/>
          <w:szCs w:val="24"/>
        </w:rPr>
        <w:t>se. The longitudinal</w:t>
      </w:r>
      <w:r w:rsidRPr="007E27E5">
        <w:rPr>
          <w:rFonts w:cs="Times New Roman"/>
          <w:szCs w:val="24"/>
        </w:rPr>
        <w:t xml:space="preserve"> component of joint </w:t>
      </w:r>
      <w:r w:rsidR="006D6E5A" w:rsidRPr="007E27E5">
        <w:rPr>
          <w:rFonts w:cs="Times New Roman"/>
          <w:szCs w:val="24"/>
        </w:rPr>
        <w:t xml:space="preserve">latent class </w:t>
      </w:r>
      <w:r w:rsidRPr="007E27E5">
        <w:rPr>
          <w:rFonts w:cs="Times New Roman"/>
          <w:szCs w:val="24"/>
        </w:rPr>
        <w:t xml:space="preserve">models describes the longitudinal trajectory of a </w:t>
      </w:r>
      <w:r w:rsidRPr="007E27E5">
        <w:rPr>
          <w:rFonts w:cs="Times New Roman"/>
          <w:i/>
          <w:szCs w:val="24"/>
        </w:rPr>
        <w:t>marker variable</w:t>
      </w:r>
      <w:r w:rsidRPr="007E27E5">
        <w:rPr>
          <w:rFonts w:cs="Times New Roman"/>
          <w:szCs w:val="24"/>
        </w:rPr>
        <w:t>.</w:t>
      </w:r>
      <w:r w:rsidR="00AC58E5">
        <w:rPr>
          <w:rFonts w:cs="Times New Roman"/>
          <w:szCs w:val="24"/>
        </w:rPr>
        <w:t xml:space="preserve"> </w:t>
      </w:r>
      <w:r w:rsidR="00446815" w:rsidRPr="007E27E5">
        <w:rPr>
          <w:rFonts w:cs="Times New Roman"/>
          <w:szCs w:val="24"/>
        </w:rPr>
        <w:t xml:space="preserve">In </w:t>
      </w:r>
      <w:r w:rsidR="006D6E5A">
        <w:rPr>
          <w:rFonts w:cs="Times New Roman"/>
          <w:szCs w:val="24"/>
        </w:rPr>
        <w:t xml:space="preserve">our </w:t>
      </w:r>
      <w:r w:rsidR="00B23121">
        <w:rPr>
          <w:rFonts w:cs="Times New Roman"/>
          <w:szCs w:val="24"/>
        </w:rPr>
        <w:t>example</w:t>
      </w:r>
      <w:r w:rsidR="00446815" w:rsidRPr="007E27E5">
        <w:rPr>
          <w:rFonts w:cs="Times New Roman"/>
          <w:szCs w:val="24"/>
        </w:rPr>
        <w:t>, this is the trajectory of assessed risk levels.</w:t>
      </w:r>
      <w:r w:rsidRPr="007E27E5">
        <w:rPr>
          <w:rFonts w:cs="Times New Roman"/>
          <w:szCs w:val="24"/>
        </w:rPr>
        <w:t xml:space="preserve">  </w:t>
      </w:r>
      <w:r w:rsidR="006D6E5A">
        <w:rPr>
          <w:rFonts w:cs="Times New Roman"/>
          <w:szCs w:val="24"/>
        </w:rPr>
        <w:t>The term “marker” comes from the method’s origin in biostatistics, where the longitudinal component often details repeated measures of a biomarker of a disease process (e.g., counts of helper t-cells in patients with HIV).</w:t>
      </w:r>
      <w:r w:rsidR="006D6E5A" w:rsidRPr="007E27E5">
        <w:rPr>
          <w:rFonts w:cs="Times New Roman"/>
          <w:szCs w:val="24"/>
        </w:rPr>
        <w:t xml:space="preserve"> </w:t>
      </w:r>
      <w:r w:rsidR="00CB2C0C">
        <w:rPr>
          <w:rFonts w:cs="Times New Roman"/>
          <w:szCs w:val="24"/>
        </w:rPr>
        <w:t>The marker variable is sometimes referred to as an indicator variable or simply as a longitudinal variable in the literature.</w:t>
      </w:r>
      <w:r w:rsidR="006D6E5A" w:rsidRPr="007E27E5">
        <w:rPr>
          <w:rFonts w:cs="Times New Roman"/>
          <w:szCs w:val="24"/>
        </w:rPr>
        <w:t xml:space="preserve"> </w:t>
      </w:r>
      <w:r w:rsidR="00446815" w:rsidRPr="007E27E5">
        <w:rPr>
          <w:rFonts w:cs="Times New Roman"/>
          <w:szCs w:val="24"/>
        </w:rPr>
        <w:t xml:space="preserve">The survival component of the </w:t>
      </w:r>
      <w:r w:rsidR="00CB2C0C">
        <w:rPr>
          <w:rFonts w:cs="Times New Roman"/>
          <w:szCs w:val="24"/>
        </w:rPr>
        <w:t>JLCM</w:t>
      </w:r>
      <w:r w:rsidR="00446815" w:rsidRPr="007E27E5">
        <w:rPr>
          <w:rFonts w:cs="Times New Roman"/>
          <w:szCs w:val="24"/>
        </w:rPr>
        <w:t xml:space="preserve"> describes </w:t>
      </w:r>
      <w:r w:rsidR="00446815" w:rsidRPr="007E27E5">
        <w:rPr>
          <w:rFonts w:cs="Times New Roman"/>
          <w:i/>
          <w:szCs w:val="24"/>
        </w:rPr>
        <w:t>time-to-event</w:t>
      </w:r>
      <w:r w:rsidR="00446815" w:rsidRPr="007E27E5">
        <w:rPr>
          <w:rFonts w:cs="Times New Roman"/>
          <w:szCs w:val="24"/>
        </w:rPr>
        <w:t xml:space="preserve">. </w:t>
      </w:r>
      <w:r w:rsidR="00446815" w:rsidRPr="007E27E5">
        <w:rPr>
          <w:rFonts w:cs="Times New Roman"/>
          <w:i/>
          <w:szCs w:val="24"/>
        </w:rPr>
        <w:t>Time-to-event</w:t>
      </w:r>
      <w:r w:rsidR="001353A4" w:rsidRPr="007E27E5">
        <w:rPr>
          <w:rFonts w:cs="Times New Roman"/>
          <w:szCs w:val="24"/>
        </w:rPr>
        <w:t xml:space="preserve"> in </w:t>
      </w:r>
      <w:r w:rsidR="00297815">
        <w:rPr>
          <w:rFonts w:cs="Times New Roman"/>
          <w:szCs w:val="24"/>
        </w:rPr>
        <w:t>the example</w:t>
      </w:r>
      <w:r w:rsidR="001353A4" w:rsidRPr="007E27E5">
        <w:rPr>
          <w:rFonts w:cs="Times New Roman"/>
          <w:szCs w:val="24"/>
        </w:rPr>
        <w:t xml:space="preserve"> study is the follow-up time, prior to study dropout </w:t>
      </w:r>
      <w:r w:rsidR="00297815">
        <w:rPr>
          <w:rFonts w:cs="Times New Roman"/>
          <w:szCs w:val="24"/>
        </w:rPr>
        <w:t xml:space="preserve">or recidivism. </w:t>
      </w:r>
      <w:r w:rsidR="00683857">
        <w:rPr>
          <w:rFonts w:cs="Times New Roman"/>
          <w:szCs w:val="24"/>
        </w:rPr>
        <w:t>Similarly to a traditional survival model, the JLCM’s survival component is concerned with</w:t>
      </w:r>
      <w:r w:rsidR="00145D71">
        <w:rPr>
          <w:rFonts w:cs="Times New Roman"/>
          <w:szCs w:val="24"/>
        </w:rPr>
        <w:t xml:space="preserve"> the</w:t>
      </w:r>
      <w:r w:rsidR="00683857">
        <w:rPr>
          <w:rFonts w:cs="Times New Roman"/>
          <w:szCs w:val="24"/>
        </w:rPr>
        <w:t xml:space="preserve"> order in which participants experience the </w:t>
      </w:r>
      <w:r w:rsidR="00683857" w:rsidRPr="00683857">
        <w:rPr>
          <w:rFonts w:cs="Times New Roman"/>
          <w:i/>
          <w:szCs w:val="24"/>
        </w:rPr>
        <w:t>survival event</w:t>
      </w:r>
      <w:r w:rsidR="00683857">
        <w:rPr>
          <w:rFonts w:cs="Times New Roman"/>
          <w:szCs w:val="24"/>
        </w:rPr>
        <w:t xml:space="preserve">. </w:t>
      </w:r>
      <w:r w:rsidR="00297815">
        <w:rPr>
          <w:rFonts w:cs="Times New Roman"/>
          <w:szCs w:val="24"/>
        </w:rPr>
        <w:t>In the</w:t>
      </w:r>
      <w:r w:rsidR="0079560E" w:rsidRPr="007E27E5">
        <w:rPr>
          <w:rFonts w:cs="Times New Roman"/>
          <w:szCs w:val="24"/>
        </w:rPr>
        <w:t xml:space="preserve"> example</w:t>
      </w:r>
      <w:r w:rsidR="00297815">
        <w:rPr>
          <w:rFonts w:cs="Times New Roman"/>
          <w:szCs w:val="24"/>
        </w:rPr>
        <w:t xml:space="preserve"> study</w:t>
      </w:r>
      <w:r w:rsidR="0079560E" w:rsidRPr="007E27E5">
        <w:rPr>
          <w:rFonts w:cs="Times New Roman"/>
          <w:szCs w:val="24"/>
        </w:rPr>
        <w:t>, r</w:t>
      </w:r>
      <w:r w:rsidR="001353A4" w:rsidRPr="007E27E5">
        <w:rPr>
          <w:rFonts w:cs="Times New Roman"/>
          <w:szCs w:val="24"/>
        </w:rPr>
        <w:t xml:space="preserve">ecidivism is the </w:t>
      </w:r>
      <w:r w:rsidR="001353A4" w:rsidRPr="00145D71">
        <w:rPr>
          <w:rFonts w:cs="Times New Roman"/>
          <w:szCs w:val="24"/>
        </w:rPr>
        <w:t>survival event</w:t>
      </w:r>
      <w:r w:rsidR="001353A4" w:rsidRPr="007E27E5">
        <w:rPr>
          <w:rFonts w:cs="Times New Roman"/>
          <w:szCs w:val="24"/>
        </w:rPr>
        <w:t>,</w:t>
      </w:r>
      <w:r w:rsidR="00297815">
        <w:rPr>
          <w:rFonts w:cs="Times New Roman"/>
          <w:szCs w:val="24"/>
        </w:rPr>
        <w:t xml:space="preserve"> or the</w:t>
      </w:r>
      <w:r w:rsidR="001353A4" w:rsidRPr="007E27E5">
        <w:rPr>
          <w:rFonts w:cs="Times New Roman"/>
          <w:szCs w:val="24"/>
        </w:rPr>
        <w:t xml:space="preserve"> explicit outcome of interest. </w:t>
      </w:r>
      <w:r w:rsidR="00145D71">
        <w:rPr>
          <w:rFonts w:cs="Times New Roman"/>
          <w:szCs w:val="24"/>
        </w:rPr>
        <w:t>JLCM</w:t>
      </w:r>
      <w:r w:rsidR="001353A4" w:rsidRPr="007E27E5">
        <w:rPr>
          <w:rFonts w:cs="Times New Roman"/>
          <w:szCs w:val="24"/>
        </w:rPr>
        <w:t xml:space="preserve"> also consider</w:t>
      </w:r>
      <w:r w:rsidR="00145D71">
        <w:rPr>
          <w:rFonts w:cs="Times New Roman"/>
          <w:szCs w:val="24"/>
        </w:rPr>
        <w:t>s</w:t>
      </w:r>
      <w:r w:rsidR="001353A4" w:rsidRPr="007E27E5">
        <w:rPr>
          <w:rFonts w:cs="Times New Roman"/>
          <w:szCs w:val="24"/>
        </w:rPr>
        <w:t xml:space="preserve"> </w:t>
      </w:r>
      <w:r w:rsidR="001353A4" w:rsidRPr="007E27E5">
        <w:rPr>
          <w:rFonts w:cs="Times New Roman"/>
          <w:i/>
          <w:szCs w:val="24"/>
        </w:rPr>
        <w:t>censorship</w:t>
      </w:r>
      <w:r w:rsidR="001353A4" w:rsidRPr="007E27E5">
        <w:rPr>
          <w:rFonts w:cs="Times New Roman"/>
          <w:szCs w:val="24"/>
        </w:rPr>
        <w:t xml:space="preserve">, when follow-up data ceases to be collected for an individual despite their not experiencing the survival event. </w:t>
      </w:r>
      <w:r w:rsidR="0056248D" w:rsidRPr="007E27E5">
        <w:rPr>
          <w:rFonts w:cs="Times New Roman"/>
          <w:szCs w:val="24"/>
        </w:rPr>
        <w:t xml:space="preserve">In the example study, censorship occurs when an individual completes their supervision period without </w:t>
      </w:r>
      <w:r w:rsidR="006A00EC">
        <w:rPr>
          <w:rFonts w:cs="Times New Roman"/>
          <w:szCs w:val="24"/>
        </w:rPr>
        <w:t>recidivism</w:t>
      </w:r>
      <w:r w:rsidR="0056248D" w:rsidRPr="007E27E5">
        <w:rPr>
          <w:rFonts w:cs="Times New Roman"/>
          <w:szCs w:val="24"/>
        </w:rPr>
        <w:t xml:space="preserve">, or when the study period ends. Censorship </w:t>
      </w:r>
      <w:r w:rsidR="006A00EC">
        <w:rPr>
          <w:rFonts w:cs="Times New Roman"/>
          <w:szCs w:val="24"/>
        </w:rPr>
        <w:t>can also include loss to follow-</w:t>
      </w:r>
      <w:r w:rsidR="0056248D" w:rsidRPr="007E27E5">
        <w:rPr>
          <w:rFonts w:cs="Times New Roman"/>
          <w:szCs w:val="24"/>
        </w:rPr>
        <w:t xml:space="preserve">up. </w:t>
      </w:r>
      <w:r w:rsidR="006A00EC">
        <w:rPr>
          <w:rFonts w:cs="Times New Roman"/>
          <w:szCs w:val="24"/>
        </w:rPr>
        <w:t>Although</w:t>
      </w:r>
      <w:r w:rsidR="00712B64" w:rsidRPr="007E27E5">
        <w:rPr>
          <w:rFonts w:cs="Times New Roman"/>
          <w:szCs w:val="24"/>
        </w:rPr>
        <w:t xml:space="preserve"> some applications of </w:t>
      </w:r>
      <w:r w:rsidR="006A00EC">
        <w:rPr>
          <w:rFonts w:cs="Times New Roman"/>
          <w:szCs w:val="24"/>
        </w:rPr>
        <w:t xml:space="preserve">JLCM </w:t>
      </w:r>
      <w:r w:rsidR="00712B64" w:rsidRPr="007E27E5">
        <w:rPr>
          <w:rFonts w:cs="Times New Roman"/>
          <w:szCs w:val="24"/>
        </w:rPr>
        <w:t xml:space="preserve">focus on predicting the survival event, other applications use the survival event to control for non-randomly missing data, while describing the trajectory of the </w:t>
      </w:r>
      <w:r w:rsidR="0079057C" w:rsidRPr="007E27E5">
        <w:rPr>
          <w:rFonts w:cs="Times New Roman"/>
          <w:szCs w:val="24"/>
        </w:rPr>
        <w:t>marker</w:t>
      </w:r>
      <w:r w:rsidR="00297815">
        <w:rPr>
          <w:rFonts w:cs="Times New Roman"/>
          <w:szCs w:val="24"/>
        </w:rPr>
        <w:t xml:space="preserve"> variable. I</w:t>
      </w:r>
      <w:r w:rsidR="00712B64" w:rsidRPr="007E27E5">
        <w:rPr>
          <w:rFonts w:cs="Times New Roman"/>
          <w:szCs w:val="24"/>
        </w:rPr>
        <w:t xml:space="preserve"> will discuss potential applications in more detail later.</w:t>
      </w:r>
    </w:p>
    <w:p w14:paraId="65BEF7D7" w14:textId="3735EEF9" w:rsidR="009A4BDA" w:rsidRPr="007E27E5" w:rsidRDefault="009A4BDA" w:rsidP="006A00EC">
      <w:pPr>
        <w:pStyle w:val="Heading2"/>
      </w:pPr>
      <w:r w:rsidRPr="007E27E5">
        <w:t xml:space="preserve">What kind of data is </w:t>
      </w:r>
      <w:r w:rsidR="00DA1ABF">
        <w:t>JLCM</w:t>
      </w:r>
      <w:r w:rsidRPr="007E27E5">
        <w:t xml:space="preserve"> appropriate for?</w:t>
      </w:r>
    </w:p>
    <w:p w14:paraId="03C5B0E8" w14:textId="56958343" w:rsidR="009A4BDA" w:rsidRPr="007E27E5" w:rsidRDefault="009A4BDA" w:rsidP="00E173BE">
      <w:pPr>
        <w:spacing w:before="240"/>
        <w:rPr>
          <w:rFonts w:cs="Times New Roman"/>
          <w:szCs w:val="24"/>
        </w:rPr>
      </w:pPr>
      <w:r w:rsidRPr="007E27E5">
        <w:rPr>
          <w:rFonts w:cs="Times New Roman"/>
          <w:szCs w:val="24"/>
        </w:rPr>
        <w:tab/>
      </w:r>
      <w:r w:rsidR="009D60B0">
        <w:rPr>
          <w:rFonts w:cs="Times New Roman"/>
          <w:szCs w:val="24"/>
        </w:rPr>
        <w:t>JLCM</w:t>
      </w:r>
      <w:r w:rsidR="00900F8E" w:rsidRPr="007E27E5">
        <w:rPr>
          <w:rFonts w:cs="Times New Roman"/>
          <w:szCs w:val="24"/>
        </w:rPr>
        <w:t xml:space="preserve"> i</w:t>
      </w:r>
      <w:r w:rsidRPr="007E27E5">
        <w:rPr>
          <w:rFonts w:cs="Times New Roman"/>
          <w:szCs w:val="24"/>
        </w:rPr>
        <w:t>s</w:t>
      </w:r>
      <w:r w:rsidR="00900F8E" w:rsidRPr="007E27E5">
        <w:rPr>
          <w:rFonts w:cs="Times New Roman"/>
          <w:szCs w:val="24"/>
        </w:rPr>
        <w:t xml:space="preserve"> suited for</w:t>
      </w:r>
      <w:r w:rsidRPr="007E27E5">
        <w:rPr>
          <w:rFonts w:cs="Times New Roman"/>
          <w:szCs w:val="24"/>
        </w:rPr>
        <w:t xml:space="preserve"> longitudinal data with repeated measurements of </w:t>
      </w:r>
      <w:r w:rsidR="0079057C" w:rsidRPr="007E27E5">
        <w:rPr>
          <w:rFonts w:cs="Times New Roman"/>
          <w:szCs w:val="24"/>
        </w:rPr>
        <w:t>marker</w:t>
      </w:r>
      <w:r w:rsidRPr="007E27E5">
        <w:rPr>
          <w:rFonts w:cs="Times New Roman"/>
          <w:szCs w:val="24"/>
        </w:rPr>
        <w:t xml:space="preserve"> variables and time-linked outcome data. One of the advantages of this approach</w:t>
      </w:r>
      <w:r w:rsidR="00FB1F8D">
        <w:rPr>
          <w:rFonts w:cs="Times New Roman"/>
          <w:szCs w:val="24"/>
        </w:rPr>
        <w:t>, relative to traditional group trajectory modelling</w:t>
      </w:r>
      <w:r w:rsidRPr="007E27E5">
        <w:rPr>
          <w:rFonts w:cs="Times New Roman"/>
          <w:szCs w:val="24"/>
        </w:rPr>
        <w:t xml:space="preserve"> is that it readily accommodates uneven assessment schedules. This means that no imputation is required when scheduled assessments are missed, and all data may be used, even from participants who remain only briefly in the sample. </w:t>
      </w:r>
      <w:r w:rsidR="00900F8E" w:rsidRPr="007E27E5">
        <w:rPr>
          <w:rFonts w:cs="Times New Roman"/>
          <w:szCs w:val="24"/>
        </w:rPr>
        <w:t xml:space="preserve">Multiple </w:t>
      </w:r>
      <w:r w:rsidR="00900F8E" w:rsidRPr="007E27E5">
        <w:rPr>
          <w:rFonts w:cs="Times New Roman"/>
          <w:szCs w:val="24"/>
        </w:rPr>
        <w:lastRenderedPageBreak/>
        <w:t xml:space="preserve">mutually exclusive </w:t>
      </w:r>
      <w:r w:rsidRPr="007E27E5">
        <w:rPr>
          <w:rFonts w:cs="Times New Roman"/>
          <w:szCs w:val="24"/>
        </w:rPr>
        <w:t>outcomes may be considered</w:t>
      </w:r>
      <w:r w:rsidR="00900F8E" w:rsidRPr="007E27E5">
        <w:rPr>
          <w:rFonts w:cs="Times New Roman"/>
          <w:szCs w:val="24"/>
        </w:rPr>
        <w:t xml:space="preserve">. </w:t>
      </w:r>
      <w:r w:rsidRPr="007E27E5">
        <w:rPr>
          <w:rFonts w:cs="Times New Roman"/>
          <w:szCs w:val="24"/>
        </w:rPr>
        <w:t xml:space="preserve"> </w:t>
      </w:r>
      <w:r w:rsidR="00900F8E" w:rsidRPr="007E27E5">
        <w:rPr>
          <w:rFonts w:cs="Times New Roman"/>
          <w:szCs w:val="24"/>
        </w:rPr>
        <w:t xml:space="preserve">For example, one may wish to consider competing risks of violent and non-violent recidivism, in addition to censorship. </w:t>
      </w:r>
    </w:p>
    <w:p w14:paraId="1B39CBFB" w14:textId="7754D8B3" w:rsidR="009A4BDA" w:rsidRPr="007E27E5" w:rsidRDefault="009A4BDA" w:rsidP="00F872D6">
      <w:pPr>
        <w:pStyle w:val="Heading2"/>
      </w:pPr>
      <w:r w:rsidRPr="007E27E5">
        <w:t xml:space="preserve">What can joint </w:t>
      </w:r>
      <w:r w:rsidR="00157373">
        <w:t xml:space="preserve">latent class </w:t>
      </w:r>
      <w:r w:rsidRPr="007E27E5">
        <w:t xml:space="preserve">modelling tell me? </w:t>
      </w:r>
    </w:p>
    <w:p w14:paraId="40622299" w14:textId="25E5CD2B" w:rsidR="00503FCB" w:rsidRPr="007E27E5" w:rsidRDefault="00712B64" w:rsidP="00712B64">
      <w:pPr>
        <w:spacing w:before="240"/>
        <w:rPr>
          <w:rFonts w:cs="Times New Roman"/>
          <w:szCs w:val="24"/>
        </w:rPr>
      </w:pPr>
      <w:r w:rsidRPr="007E27E5">
        <w:rPr>
          <w:rFonts w:cs="Times New Roman"/>
          <w:b/>
          <w:szCs w:val="24"/>
        </w:rPr>
        <w:tab/>
      </w:r>
      <w:r w:rsidR="00D7786C">
        <w:rPr>
          <w:rFonts w:cs="Times New Roman"/>
          <w:szCs w:val="24"/>
        </w:rPr>
        <w:t>Researchers can use JLCM to</w:t>
      </w:r>
      <w:r w:rsidR="00503FCB" w:rsidRPr="007E27E5">
        <w:rPr>
          <w:rFonts w:cs="Times New Roman"/>
          <w:szCs w:val="24"/>
        </w:rPr>
        <w:t xml:space="preserve"> describe longitudinal data</w:t>
      </w:r>
      <w:r w:rsidR="00D7786C">
        <w:rPr>
          <w:rFonts w:cs="Times New Roman"/>
          <w:szCs w:val="24"/>
        </w:rPr>
        <w:t xml:space="preserve"> or to create </w:t>
      </w:r>
      <w:r w:rsidR="00503FCB" w:rsidRPr="007E27E5">
        <w:rPr>
          <w:rFonts w:cs="Times New Roman"/>
          <w:szCs w:val="24"/>
        </w:rPr>
        <w:t>individualized predictions</w:t>
      </w:r>
      <w:r w:rsidR="00D7786C">
        <w:rPr>
          <w:rFonts w:cs="Times New Roman"/>
          <w:szCs w:val="24"/>
        </w:rPr>
        <w:t xml:space="preserve"> of how likely participants are to experience a survival event</w:t>
      </w:r>
      <w:r w:rsidR="00503FCB" w:rsidRPr="007E27E5">
        <w:rPr>
          <w:rFonts w:cs="Times New Roman"/>
          <w:szCs w:val="24"/>
        </w:rPr>
        <w:t xml:space="preserve">. Depending on the application, researchers may emphasize different components of the latent class joint model. </w:t>
      </w:r>
    </w:p>
    <w:p w14:paraId="26B9E634" w14:textId="61133350" w:rsidR="00D7786C" w:rsidRDefault="0079560E" w:rsidP="007A7136">
      <w:pPr>
        <w:pStyle w:val="Heading3"/>
      </w:pPr>
      <w:r w:rsidRPr="007E27E5">
        <w:t>De</w:t>
      </w:r>
      <w:r w:rsidR="00403FBD">
        <w:t>scribing T</w:t>
      </w:r>
      <w:r w:rsidRPr="007E27E5">
        <w:t>rajectories</w:t>
      </w:r>
    </w:p>
    <w:p w14:paraId="0985B0F4" w14:textId="1615115E" w:rsidR="00B841D7" w:rsidRPr="007E27E5" w:rsidRDefault="00503FCB" w:rsidP="00503FCB">
      <w:pPr>
        <w:spacing w:before="240"/>
        <w:ind w:firstLine="720"/>
        <w:rPr>
          <w:rFonts w:cs="Times New Roman"/>
          <w:szCs w:val="24"/>
        </w:rPr>
      </w:pPr>
      <w:r w:rsidRPr="007E27E5">
        <w:rPr>
          <w:rFonts w:cs="Times New Roman"/>
          <w:szCs w:val="24"/>
        </w:rPr>
        <w:t xml:space="preserve"> Similar to traditional group-based trajectory models, joint </w:t>
      </w:r>
      <w:r w:rsidR="007A7136" w:rsidRPr="007E27E5">
        <w:rPr>
          <w:rFonts w:cs="Times New Roman"/>
          <w:szCs w:val="24"/>
        </w:rPr>
        <w:t xml:space="preserve">latent class </w:t>
      </w:r>
      <w:r w:rsidRPr="007E27E5">
        <w:rPr>
          <w:rFonts w:cs="Times New Roman"/>
          <w:szCs w:val="24"/>
        </w:rPr>
        <w:t xml:space="preserve">models describe points of support for unobserved heterogeneity within a sample. When used effectively, these points of support may reveal subgroups that differ from each other, not only in degree of change </w:t>
      </w:r>
      <w:r w:rsidR="0079057C" w:rsidRPr="007E27E5">
        <w:rPr>
          <w:rFonts w:cs="Times New Roman"/>
          <w:szCs w:val="24"/>
        </w:rPr>
        <w:t xml:space="preserve">in a marker </w:t>
      </w:r>
      <w:r w:rsidRPr="007E27E5">
        <w:rPr>
          <w:rFonts w:cs="Times New Roman"/>
          <w:szCs w:val="24"/>
        </w:rPr>
        <w:t xml:space="preserve">variable over time, but in the quality of that change. </w:t>
      </w:r>
      <w:r w:rsidR="004553DA" w:rsidRPr="007E27E5">
        <w:rPr>
          <w:rFonts w:cs="Times New Roman"/>
          <w:szCs w:val="24"/>
        </w:rPr>
        <w:t xml:space="preserve">As with traditional </w:t>
      </w:r>
      <w:r w:rsidR="00B841D7" w:rsidRPr="007E27E5">
        <w:rPr>
          <w:rFonts w:cs="Times New Roman"/>
          <w:szCs w:val="24"/>
        </w:rPr>
        <w:t>group-based trajectory models</w:t>
      </w:r>
      <w:r w:rsidR="004553DA" w:rsidRPr="007E27E5">
        <w:rPr>
          <w:rFonts w:cs="Times New Roman"/>
          <w:szCs w:val="24"/>
        </w:rPr>
        <w:t xml:space="preserve">, latent class joint models will describe latent classes, even when given an underlying continuous distribution. For this reason, it is important to have evidence that individual variation in slopes and intercepts is present </w:t>
      </w:r>
      <w:r w:rsidR="00D93CBF">
        <w:rPr>
          <w:rFonts w:cs="Times New Roman"/>
          <w:szCs w:val="24"/>
        </w:rPr>
        <w:t>and</w:t>
      </w:r>
      <w:r w:rsidR="004553DA" w:rsidRPr="007E27E5">
        <w:rPr>
          <w:rFonts w:cs="Times New Roman"/>
          <w:szCs w:val="24"/>
        </w:rPr>
        <w:t xml:space="preserve"> a theoretical </w:t>
      </w:r>
      <w:r w:rsidR="00D93CBF">
        <w:rPr>
          <w:rFonts w:cs="Times New Roman"/>
          <w:szCs w:val="24"/>
        </w:rPr>
        <w:t>basis to</w:t>
      </w:r>
      <w:r w:rsidR="004553DA" w:rsidRPr="007E27E5">
        <w:rPr>
          <w:rFonts w:cs="Times New Roman"/>
          <w:szCs w:val="24"/>
        </w:rPr>
        <w:t xml:space="preserve"> hypothesize </w:t>
      </w:r>
      <w:r w:rsidR="00555A67">
        <w:rPr>
          <w:rFonts w:cs="Times New Roman"/>
          <w:szCs w:val="24"/>
        </w:rPr>
        <w:t>the existence of groups with qualitatively distinct patterns of change</w:t>
      </w:r>
      <w:r w:rsidR="004553DA" w:rsidRPr="007E27E5">
        <w:rPr>
          <w:rFonts w:cs="Times New Roman"/>
          <w:szCs w:val="24"/>
        </w:rPr>
        <w:t xml:space="preserve"> (see Qureshi &amp; Fang, 2011). </w:t>
      </w:r>
    </w:p>
    <w:p w14:paraId="57BA1A70" w14:textId="3F65462D" w:rsidR="0079560E" w:rsidRPr="007E27E5" w:rsidRDefault="004553DA" w:rsidP="00503FCB">
      <w:pPr>
        <w:spacing w:before="240"/>
        <w:ind w:firstLine="720"/>
        <w:rPr>
          <w:rFonts w:cs="Times New Roman"/>
          <w:szCs w:val="24"/>
        </w:rPr>
      </w:pPr>
      <w:r w:rsidRPr="007E27E5">
        <w:rPr>
          <w:rFonts w:cs="Times New Roman"/>
          <w:szCs w:val="24"/>
        </w:rPr>
        <w:t xml:space="preserve">Given appropriate assumption testing and careful use, </w:t>
      </w:r>
      <w:r w:rsidR="00B841D7" w:rsidRPr="007E27E5">
        <w:rPr>
          <w:rFonts w:cs="Times New Roman"/>
          <w:szCs w:val="24"/>
        </w:rPr>
        <w:t>both</w:t>
      </w:r>
      <w:r w:rsidR="00645488">
        <w:rPr>
          <w:rFonts w:cs="Times New Roman"/>
          <w:szCs w:val="24"/>
        </w:rPr>
        <w:t xml:space="preserve"> JLCM</w:t>
      </w:r>
      <w:r w:rsidR="00B841D7" w:rsidRPr="007E27E5">
        <w:rPr>
          <w:rFonts w:cs="Times New Roman"/>
          <w:szCs w:val="24"/>
        </w:rPr>
        <w:t xml:space="preserve"> and </w:t>
      </w:r>
      <w:r w:rsidR="003C3A37" w:rsidRPr="007E27E5">
        <w:rPr>
          <w:rFonts w:cs="Times New Roman"/>
          <w:szCs w:val="24"/>
        </w:rPr>
        <w:t xml:space="preserve">traditional </w:t>
      </w:r>
      <w:r w:rsidR="00B841D7" w:rsidRPr="007E27E5">
        <w:rPr>
          <w:rFonts w:cs="Times New Roman"/>
          <w:szCs w:val="24"/>
        </w:rPr>
        <w:t xml:space="preserve">group-based trajectory models </w:t>
      </w:r>
      <w:r w:rsidRPr="007E27E5">
        <w:rPr>
          <w:rFonts w:cs="Times New Roman"/>
          <w:szCs w:val="24"/>
        </w:rPr>
        <w:t>allow researchers to</w:t>
      </w:r>
      <w:r w:rsidR="00B841D7" w:rsidRPr="007E27E5">
        <w:rPr>
          <w:rFonts w:cs="Times New Roman"/>
          <w:szCs w:val="24"/>
        </w:rPr>
        <w:t xml:space="preserve"> describe subgroups with different trajectories of a </w:t>
      </w:r>
      <w:r w:rsidR="0079057C" w:rsidRPr="007E27E5">
        <w:rPr>
          <w:rFonts w:cs="Times New Roman"/>
          <w:szCs w:val="24"/>
        </w:rPr>
        <w:t>marker</w:t>
      </w:r>
      <w:r w:rsidR="00B841D7" w:rsidRPr="007E27E5">
        <w:rPr>
          <w:rFonts w:cs="Times New Roman"/>
          <w:szCs w:val="24"/>
        </w:rPr>
        <w:t xml:space="preserve"> variable. </w:t>
      </w:r>
      <w:r w:rsidR="0079560E" w:rsidRPr="007E27E5">
        <w:rPr>
          <w:rFonts w:cs="Times New Roman"/>
          <w:szCs w:val="24"/>
        </w:rPr>
        <w:t>In addition to describing each group’s trajectory, latent class joint models will also describe that group’s time-to-event. Because the groups are defined based on both the trajectory of the</w:t>
      </w:r>
      <w:r w:rsidR="0079057C" w:rsidRPr="007E27E5">
        <w:rPr>
          <w:rFonts w:cs="Times New Roman"/>
          <w:szCs w:val="24"/>
        </w:rPr>
        <w:t xml:space="preserve"> marker </w:t>
      </w:r>
      <w:r w:rsidR="0079560E" w:rsidRPr="007E27E5">
        <w:rPr>
          <w:rFonts w:cs="Times New Roman"/>
          <w:szCs w:val="24"/>
        </w:rPr>
        <w:t xml:space="preserve">variable and the time-to-event, the baseline hazard associated with a given group is descriptive rather than predictive. </w:t>
      </w:r>
      <w:r w:rsidR="00645488">
        <w:rPr>
          <w:rFonts w:cs="Times New Roman"/>
          <w:szCs w:val="24"/>
        </w:rPr>
        <w:t>However, this becomes predictive when researchers use a participant’s assessment history to infer probable membership in a particular trajectory group.</w:t>
      </w:r>
    </w:p>
    <w:p w14:paraId="3F3B537B" w14:textId="2294EC94" w:rsidR="00503FCB" w:rsidRDefault="004553DA" w:rsidP="00503FCB">
      <w:pPr>
        <w:spacing w:before="240"/>
        <w:ind w:firstLine="720"/>
        <w:rPr>
          <w:rFonts w:cs="Times New Roman"/>
          <w:szCs w:val="24"/>
        </w:rPr>
      </w:pPr>
      <w:r w:rsidRPr="007E27E5">
        <w:rPr>
          <w:rFonts w:cs="Times New Roman"/>
          <w:szCs w:val="24"/>
        </w:rPr>
        <w:t xml:space="preserve">A strong advantage of </w:t>
      </w:r>
      <w:r w:rsidR="00644AC7">
        <w:rPr>
          <w:rFonts w:cs="Times New Roman"/>
          <w:szCs w:val="24"/>
        </w:rPr>
        <w:t>JLCM</w:t>
      </w:r>
      <w:r w:rsidRPr="007E27E5">
        <w:rPr>
          <w:rFonts w:cs="Times New Roman"/>
          <w:szCs w:val="24"/>
        </w:rPr>
        <w:t xml:space="preserve"> over traditional latent class modelling is </w:t>
      </w:r>
      <w:r w:rsidR="0079560E" w:rsidRPr="007E27E5">
        <w:rPr>
          <w:rFonts w:cs="Times New Roman"/>
          <w:szCs w:val="24"/>
        </w:rPr>
        <w:t xml:space="preserve">the flexibility it lends for dealing with missing data and uneven assessment schedules. This allows researchers to consider all data points, without requiring imputation or removal of participants with incomplete data. In cases where data is systematically missing (for example, due to incarceration), </w:t>
      </w:r>
      <w:r w:rsidR="00644AC7">
        <w:rPr>
          <w:rFonts w:cs="Times New Roman"/>
          <w:szCs w:val="24"/>
        </w:rPr>
        <w:t>JLCM</w:t>
      </w:r>
      <w:r w:rsidR="0079560E" w:rsidRPr="007E27E5">
        <w:rPr>
          <w:rFonts w:cs="Times New Roman"/>
          <w:szCs w:val="24"/>
        </w:rPr>
        <w:t xml:space="preserve"> allow</w:t>
      </w:r>
      <w:r w:rsidR="00644AC7">
        <w:rPr>
          <w:rFonts w:cs="Times New Roman"/>
          <w:szCs w:val="24"/>
        </w:rPr>
        <w:t>s</w:t>
      </w:r>
      <w:r w:rsidR="0079560E" w:rsidRPr="007E27E5">
        <w:rPr>
          <w:rFonts w:cs="Times New Roman"/>
          <w:szCs w:val="24"/>
        </w:rPr>
        <w:t xml:space="preserve"> researchers to correct trajectories for bias. This advantage may be especially attractive for research in populations relevant to correctional psychology, where participants are potentially more transient or likely to drop out of studies following relapse or recidivism, and the assumption that data is missing at random is often untenable. </w:t>
      </w:r>
    </w:p>
    <w:p w14:paraId="4644BA3D" w14:textId="30D5FEA7" w:rsidR="00EE39E4" w:rsidRPr="007E27E5" w:rsidRDefault="00EE39E4" w:rsidP="00503FCB">
      <w:pPr>
        <w:spacing w:before="240"/>
        <w:ind w:firstLine="720"/>
        <w:rPr>
          <w:rFonts w:cs="Times New Roman"/>
          <w:szCs w:val="24"/>
        </w:rPr>
      </w:pPr>
      <w:r>
        <w:rPr>
          <w:rFonts w:cs="Times New Roman"/>
          <w:b/>
          <w:szCs w:val="24"/>
        </w:rPr>
        <w:t xml:space="preserve">Potential applications: </w:t>
      </w:r>
      <w:r>
        <w:rPr>
          <w:rFonts w:cs="Times New Roman"/>
          <w:szCs w:val="24"/>
        </w:rPr>
        <w:t>Describing patterns of change in psychosocial risk factors following release from incarceration</w:t>
      </w:r>
      <w:r w:rsidR="0001768C">
        <w:rPr>
          <w:rFonts w:cs="Times New Roman"/>
          <w:szCs w:val="24"/>
        </w:rPr>
        <w:t>,</w:t>
      </w:r>
      <w:r w:rsidR="00416D61">
        <w:rPr>
          <w:rFonts w:cs="Times New Roman"/>
          <w:szCs w:val="24"/>
        </w:rPr>
        <w:t xml:space="preserve"> while controlling for recidivism and reincarceration;</w:t>
      </w:r>
      <w:r>
        <w:rPr>
          <w:rFonts w:cs="Times New Roman"/>
          <w:szCs w:val="24"/>
        </w:rPr>
        <w:t xml:space="preserve"> describing life course trajectories of criminal activity</w:t>
      </w:r>
      <w:r w:rsidR="00416D61">
        <w:rPr>
          <w:rFonts w:cs="Times New Roman"/>
          <w:szCs w:val="24"/>
        </w:rPr>
        <w:t xml:space="preserve"> while</w:t>
      </w:r>
      <w:r w:rsidR="0001768C">
        <w:rPr>
          <w:rFonts w:cs="Times New Roman"/>
          <w:szCs w:val="24"/>
        </w:rPr>
        <w:t xml:space="preserve"> controlling for mortality and loss to follow-up. </w:t>
      </w:r>
      <w:r w:rsidR="00416D61">
        <w:rPr>
          <w:rFonts w:cs="Times New Roman"/>
          <w:szCs w:val="24"/>
        </w:rPr>
        <w:t xml:space="preserve"> </w:t>
      </w:r>
    </w:p>
    <w:p w14:paraId="7A95318F" w14:textId="5216A893" w:rsidR="00F24FDB" w:rsidRDefault="0079560E" w:rsidP="00F24FDB">
      <w:pPr>
        <w:pStyle w:val="Heading3"/>
      </w:pPr>
      <w:r w:rsidRPr="007E27E5">
        <w:t>Creating</w:t>
      </w:r>
      <w:r w:rsidR="00403FBD">
        <w:t xml:space="preserve"> I</w:t>
      </w:r>
      <w:r w:rsidR="00F24FDB">
        <w:t xml:space="preserve">ndividual </w:t>
      </w:r>
      <w:r w:rsidR="00403FBD">
        <w:t>Dynamic P</w:t>
      </w:r>
      <w:r w:rsidR="00F24FDB">
        <w:t>redictions</w:t>
      </w:r>
    </w:p>
    <w:p w14:paraId="7305C0FF" w14:textId="65839DE2" w:rsidR="00712B64" w:rsidRDefault="00F24FDB" w:rsidP="00403FBD">
      <w:pPr>
        <w:spacing w:before="240"/>
        <w:ind w:firstLine="720"/>
        <w:rPr>
          <w:rFonts w:cs="Times New Roman"/>
          <w:szCs w:val="24"/>
        </w:rPr>
      </w:pPr>
      <w:r>
        <w:rPr>
          <w:rFonts w:cs="Times New Roman"/>
          <w:szCs w:val="24"/>
        </w:rPr>
        <w:t>Although</w:t>
      </w:r>
      <w:r w:rsidR="0079560E" w:rsidRPr="007E27E5">
        <w:rPr>
          <w:rFonts w:cs="Times New Roman"/>
          <w:szCs w:val="24"/>
        </w:rPr>
        <w:t xml:space="preserve"> researchers have often used traditional group-based trajectory models to make inferences about the likelihood of associated outcomes, the analytic approaches are limited to either post-hoc analyses (for example, using group designations </w:t>
      </w:r>
      <w:r>
        <w:rPr>
          <w:rFonts w:cs="Times New Roman"/>
          <w:szCs w:val="24"/>
        </w:rPr>
        <w:t xml:space="preserve">as independent </w:t>
      </w:r>
      <w:r>
        <w:rPr>
          <w:rFonts w:cs="Times New Roman"/>
          <w:szCs w:val="24"/>
        </w:rPr>
        <w:lastRenderedPageBreak/>
        <w:t>variables in</w:t>
      </w:r>
      <w:r w:rsidR="0079560E" w:rsidRPr="007E27E5">
        <w:rPr>
          <w:rFonts w:cs="Times New Roman"/>
          <w:szCs w:val="24"/>
        </w:rPr>
        <w:t xml:space="preserve"> ANOVAs or comparing recidivism rates within groups) or split studies (for example, growth trajectory mixture survival analysis) where the first period of a study is used to define groups and the second is used for prediction. With </w:t>
      </w:r>
      <w:r w:rsidR="00776089">
        <w:rPr>
          <w:rFonts w:cs="Times New Roman"/>
          <w:szCs w:val="24"/>
        </w:rPr>
        <w:t>JLCM</w:t>
      </w:r>
      <w:r w:rsidR="0079560E" w:rsidRPr="007E27E5">
        <w:rPr>
          <w:rFonts w:cs="Times New Roman"/>
          <w:szCs w:val="24"/>
        </w:rPr>
        <w:t>, individual predictions can be extracted for prediction windows at any point during the study.</w:t>
      </w:r>
      <w:r w:rsidR="0097415E">
        <w:rPr>
          <w:rFonts w:cs="Times New Roman"/>
          <w:szCs w:val="24"/>
        </w:rPr>
        <w:t xml:space="preserve"> </w:t>
      </w:r>
      <w:r w:rsidR="00FC7987">
        <w:rPr>
          <w:rFonts w:cs="Times New Roman"/>
          <w:szCs w:val="24"/>
        </w:rPr>
        <w:t>Additionally, researchers may use models developed from</w:t>
      </w:r>
      <w:r w:rsidR="0079560E" w:rsidRPr="007E27E5">
        <w:rPr>
          <w:rFonts w:cs="Times New Roman"/>
          <w:szCs w:val="24"/>
        </w:rPr>
        <w:t xml:space="preserve"> </w:t>
      </w:r>
      <w:r w:rsidR="00FC7987">
        <w:rPr>
          <w:rFonts w:cs="Times New Roman"/>
          <w:szCs w:val="24"/>
        </w:rPr>
        <w:t xml:space="preserve">one sample to estimate predictions for a new set of a participants, or even a single participant. </w:t>
      </w:r>
      <w:r w:rsidR="003D0AFC">
        <w:rPr>
          <w:rFonts w:cs="Times New Roman"/>
          <w:szCs w:val="24"/>
        </w:rPr>
        <w:t xml:space="preserve">The </w:t>
      </w:r>
      <w:r w:rsidR="003D0AFC">
        <w:rPr>
          <w:rFonts w:cs="Times New Roman"/>
          <w:i/>
          <w:szCs w:val="24"/>
        </w:rPr>
        <w:t>prediction window</w:t>
      </w:r>
      <w:r w:rsidR="003D0AFC">
        <w:rPr>
          <w:rFonts w:cs="Times New Roman"/>
          <w:szCs w:val="24"/>
        </w:rPr>
        <w:t xml:space="preserve"> is a period of time, defined by th</w:t>
      </w:r>
      <w:r w:rsidR="00D1730A">
        <w:rPr>
          <w:rFonts w:cs="Times New Roman"/>
          <w:szCs w:val="24"/>
        </w:rPr>
        <w:t xml:space="preserve">e researcher. </w:t>
      </w:r>
      <w:r w:rsidR="0079560E" w:rsidRPr="007E27E5">
        <w:rPr>
          <w:rFonts w:cs="Times New Roman"/>
          <w:szCs w:val="24"/>
        </w:rPr>
        <w:t>These predictions are dynamic because they use all of a participant’s information up until the beginning of the prediction window to predict the likelihood that a survival event</w:t>
      </w:r>
      <w:r w:rsidR="001018CB">
        <w:rPr>
          <w:rFonts w:cs="Times New Roman"/>
          <w:szCs w:val="24"/>
        </w:rPr>
        <w:t xml:space="preserve"> will occur during that window.</w:t>
      </w:r>
      <w:r w:rsidR="0079560E" w:rsidRPr="007E27E5">
        <w:rPr>
          <w:rFonts w:cs="Times New Roman"/>
          <w:szCs w:val="24"/>
        </w:rPr>
        <w:t xml:space="preserve"> The researcher may then test the performance of the prediction, assessing the discriminative ability and acuity of their model with AUCs and Brier scores respectively. </w:t>
      </w:r>
    </w:p>
    <w:p w14:paraId="7E3F2865" w14:textId="757269A4" w:rsidR="0001768C" w:rsidRPr="007E27E5" w:rsidRDefault="0001768C" w:rsidP="00403FBD">
      <w:pPr>
        <w:spacing w:before="240"/>
        <w:ind w:firstLine="720"/>
        <w:rPr>
          <w:rFonts w:cs="Times New Roman"/>
          <w:szCs w:val="24"/>
        </w:rPr>
      </w:pPr>
      <w:r>
        <w:rPr>
          <w:rFonts w:cs="Times New Roman"/>
          <w:b/>
          <w:szCs w:val="24"/>
        </w:rPr>
        <w:t xml:space="preserve">Potential applications: </w:t>
      </w:r>
      <w:r>
        <w:rPr>
          <w:rFonts w:cs="Times New Roman"/>
          <w:szCs w:val="24"/>
        </w:rPr>
        <w:t>comparing the predictive discrimination of different risk assessments</w:t>
      </w:r>
      <w:r w:rsidR="00C8729F">
        <w:rPr>
          <w:rFonts w:cs="Times New Roman"/>
          <w:szCs w:val="24"/>
        </w:rPr>
        <w:t>; testing whether risk factors are more relevant to predicting recidivism early in re-entry as opposed to after more time spent in the community; comparing</w:t>
      </w:r>
      <w:r w:rsidR="003C7AA8">
        <w:rPr>
          <w:rFonts w:cs="Times New Roman"/>
          <w:szCs w:val="24"/>
        </w:rPr>
        <w:t xml:space="preserve"> prediction of competing outcomes, such as non-violent and violent recidivism. </w:t>
      </w:r>
    </w:p>
    <w:p w14:paraId="242460DF" w14:textId="68B791AE" w:rsidR="00E50A45" w:rsidRPr="007E27E5" w:rsidRDefault="0079560E" w:rsidP="003C7AA8">
      <w:pPr>
        <w:pStyle w:val="Heading1"/>
      </w:pPr>
      <w:r w:rsidRPr="007E27E5">
        <w:t>Implementation</w:t>
      </w:r>
    </w:p>
    <w:p w14:paraId="3E2E5F26" w14:textId="20D62434" w:rsidR="004B5247" w:rsidRPr="007E27E5" w:rsidRDefault="0079560E" w:rsidP="003C7AA8">
      <w:pPr>
        <w:pStyle w:val="Heading2"/>
      </w:pPr>
      <w:r w:rsidRPr="007E27E5">
        <w:t xml:space="preserve">What goes into the model? </w:t>
      </w:r>
    </w:p>
    <w:p w14:paraId="5CA76FDD" w14:textId="7E42D895" w:rsidR="00AE24E4" w:rsidRPr="007E27E5" w:rsidRDefault="0079560E" w:rsidP="004B5247">
      <w:pPr>
        <w:ind w:firstLine="720"/>
        <w:rPr>
          <w:rFonts w:cs="Times New Roman"/>
          <w:szCs w:val="24"/>
        </w:rPr>
      </w:pPr>
      <w:r w:rsidRPr="007E27E5">
        <w:rPr>
          <w:rFonts w:cs="Times New Roman"/>
          <w:szCs w:val="24"/>
        </w:rPr>
        <w:t xml:space="preserve">Recall that the </w:t>
      </w:r>
      <w:r w:rsidR="003C7AA8">
        <w:rPr>
          <w:rFonts w:cs="Times New Roman"/>
          <w:szCs w:val="24"/>
        </w:rPr>
        <w:t>JLCM</w:t>
      </w:r>
      <w:r w:rsidRPr="007E27E5">
        <w:rPr>
          <w:rFonts w:cs="Times New Roman"/>
          <w:szCs w:val="24"/>
        </w:rPr>
        <w:t xml:space="preserve"> combines group based trajectory modelling with survival analysis. It does this by combining three different submodels: a group membership submodel, a longitudinal submodel, and a survival/hazard submodel. </w:t>
      </w:r>
      <w:r w:rsidR="004F0A49">
        <w:rPr>
          <w:rFonts w:cs="Times New Roman"/>
          <w:szCs w:val="24"/>
        </w:rPr>
        <w:t>I</w:t>
      </w:r>
      <w:r w:rsidR="00AE24E4" w:rsidRPr="007E27E5">
        <w:rPr>
          <w:rFonts w:cs="Times New Roman"/>
          <w:szCs w:val="24"/>
        </w:rPr>
        <w:t xml:space="preserve"> will describe each of these submodels i</w:t>
      </w:r>
      <w:r w:rsidR="00A16BCE" w:rsidRPr="007E27E5">
        <w:rPr>
          <w:rFonts w:cs="Times New Roman"/>
          <w:szCs w:val="24"/>
        </w:rPr>
        <w:t xml:space="preserve">n detail along with the decisions that researchers must make in the process. </w:t>
      </w:r>
      <w:r w:rsidR="00F56FAD">
        <w:rPr>
          <w:rFonts w:cs="Times New Roman"/>
          <w:szCs w:val="24"/>
        </w:rPr>
        <w:t xml:space="preserve">These are summarized in the table below for easy reference. </w:t>
      </w:r>
      <w:r w:rsidR="00B23121">
        <w:rPr>
          <w:rFonts w:cs="Times New Roman"/>
          <w:szCs w:val="24"/>
        </w:rPr>
        <w:t>For each of the following sections, more information can be found in Proust-Lima, Phillips, and Liquet (2017)</w:t>
      </w:r>
      <w:r w:rsidR="00F56FAD">
        <w:rPr>
          <w:rFonts w:cs="Times New Roman"/>
          <w:szCs w:val="24"/>
        </w:rPr>
        <w:t>.</w:t>
      </w:r>
    </w:p>
    <w:p w14:paraId="6E6B87FA" w14:textId="77777777" w:rsidR="00F56FAD" w:rsidRDefault="00A16BCE" w:rsidP="00B23121">
      <w:pPr>
        <w:rPr>
          <w:rFonts w:cs="Times New Roman"/>
          <w:szCs w:val="24"/>
        </w:rPr>
      </w:pPr>
      <w:r w:rsidRPr="007E27E5">
        <w:rPr>
          <w:rFonts w:cs="Times New Roman"/>
          <w:szCs w:val="24"/>
        </w:rPr>
        <w:tab/>
      </w:r>
      <w:r w:rsidR="00B47518" w:rsidRPr="007E27E5">
        <w:rPr>
          <w:rFonts w:cs="Times New Roman"/>
          <w:szCs w:val="24"/>
        </w:rPr>
        <w:t xml:space="preserve"> </w:t>
      </w:r>
    </w:p>
    <w:tbl>
      <w:tblPr>
        <w:tblStyle w:val="TableGrid"/>
        <w:tblW w:w="0" w:type="auto"/>
        <w:tblLook w:val="04A0" w:firstRow="1" w:lastRow="0" w:firstColumn="1" w:lastColumn="0" w:noHBand="0" w:noVBand="1"/>
      </w:tblPr>
      <w:tblGrid>
        <w:gridCol w:w="1838"/>
        <w:gridCol w:w="7178"/>
      </w:tblGrid>
      <w:tr w:rsidR="00F56FAD" w:rsidRPr="004F0A49" w14:paraId="73031D0C" w14:textId="77777777" w:rsidTr="00767173">
        <w:tc>
          <w:tcPr>
            <w:tcW w:w="9016" w:type="dxa"/>
            <w:gridSpan w:val="2"/>
          </w:tcPr>
          <w:p w14:paraId="0C56A4F6" w14:textId="764B1BE9" w:rsidR="00F56FAD" w:rsidRPr="004F0A49" w:rsidRDefault="00F56FAD" w:rsidP="00767173">
            <w:pPr>
              <w:rPr>
                <w:rFonts w:cs="Times New Roman"/>
                <w:szCs w:val="24"/>
              </w:rPr>
            </w:pPr>
            <w:r w:rsidRPr="004F0A49">
              <w:rPr>
                <w:rFonts w:cs="Times New Roman"/>
                <w:szCs w:val="24"/>
              </w:rPr>
              <w:t>Table 1. Summary of submodels within the latent class joint model.</w:t>
            </w:r>
          </w:p>
        </w:tc>
      </w:tr>
      <w:tr w:rsidR="00F56FAD" w:rsidRPr="004F0A49" w14:paraId="4570312B" w14:textId="77777777" w:rsidTr="00767173">
        <w:tc>
          <w:tcPr>
            <w:tcW w:w="9016" w:type="dxa"/>
            <w:gridSpan w:val="2"/>
          </w:tcPr>
          <w:p w14:paraId="2E4C6FF7" w14:textId="77777777" w:rsidR="00F56FAD" w:rsidRPr="004F0A49" w:rsidRDefault="00F56FAD" w:rsidP="00767173">
            <w:pPr>
              <w:rPr>
                <w:rFonts w:cs="Times New Roman"/>
                <w:szCs w:val="24"/>
              </w:rPr>
            </w:pPr>
            <w:r w:rsidRPr="004F0A49">
              <w:rPr>
                <w:rFonts w:cs="Times New Roman"/>
                <w:szCs w:val="24"/>
              </w:rPr>
              <w:t>Group membership submodel</w:t>
            </w:r>
          </w:p>
        </w:tc>
      </w:tr>
      <w:tr w:rsidR="00F56FAD" w:rsidRPr="004F0A49" w14:paraId="5208C026" w14:textId="77777777" w:rsidTr="00767173">
        <w:tc>
          <w:tcPr>
            <w:tcW w:w="1838" w:type="dxa"/>
          </w:tcPr>
          <w:p w14:paraId="7C1B21AC" w14:textId="77777777" w:rsidR="00F56FAD" w:rsidRPr="004F0A49" w:rsidRDefault="00F56FAD" w:rsidP="00767173">
            <w:pPr>
              <w:rPr>
                <w:rFonts w:cs="Times New Roman"/>
                <w:szCs w:val="24"/>
              </w:rPr>
            </w:pPr>
            <w:r w:rsidRPr="004F0A49">
              <w:rPr>
                <w:rFonts w:cs="Times New Roman"/>
                <w:szCs w:val="24"/>
              </w:rPr>
              <w:t>Function</w:t>
            </w:r>
          </w:p>
        </w:tc>
        <w:tc>
          <w:tcPr>
            <w:tcW w:w="7178" w:type="dxa"/>
          </w:tcPr>
          <w:p w14:paraId="37E7C8A2" w14:textId="77777777" w:rsidR="00F56FAD" w:rsidRPr="004F0A49" w:rsidRDefault="00F56FAD" w:rsidP="00767173">
            <w:pPr>
              <w:rPr>
                <w:rFonts w:eastAsia="Calibri" w:cs="Times New Roman"/>
                <w:szCs w:val="24"/>
              </w:rPr>
            </w:pPr>
            <w:r w:rsidRPr="004F0A49">
              <w:rPr>
                <w:rFonts w:eastAsia="Calibri" w:cs="Times New Roman"/>
                <w:szCs w:val="24"/>
              </w:rPr>
              <w:t xml:space="preserve">Describe the probability that an individual belongs to a group </w:t>
            </w:r>
            <w:r w:rsidRPr="004F0A49">
              <w:rPr>
                <w:rFonts w:eastAsia="Calibri" w:cs="Times New Roman"/>
                <w:i/>
                <w:szCs w:val="24"/>
              </w:rPr>
              <w:t>g</w:t>
            </w:r>
            <w:r w:rsidRPr="004F0A49">
              <w:rPr>
                <w:rFonts w:eastAsia="Calibri" w:cs="Times New Roman"/>
                <w:szCs w:val="24"/>
              </w:rPr>
              <w:t>, given a latent class structure</w:t>
            </w:r>
          </w:p>
        </w:tc>
      </w:tr>
      <w:tr w:rsidR="00F56FAD" w:rsidRPr="004F0A49" w14:paraId="353F7623" w14:textId="77777777" w:rsidTr="00767173">
        <w:tc>
          <w:tcPr>
            <w:tcW w:w="1838" w:type="dxa"/>
          </w:tcPr>
          <w:p w14:paraId="34C04EB7" w14:textId="77777777" w:rsidR="00F56FAD" w:rsidRPr="004F0A49" w:rsidRDefault="00F56FAD" w:rsidP="00767173">
            <w:pPr>
              <w:rPr>
                <w:rFonts w:cs="Times New Roman"/>
                <w:szCs w:val="24"/>
              </w:rPr>
            </w:pPr>
            <w:r w:rsidRPr="004F0A49">
              <w:rPr>
                <w:rFonts w:cs="Times New Roman"/>
                <w:szCs w:val="24"/>
              </w:rPr>
              <w:t>Equation</w:t>
            </w:r>
          </w:p>
        </w:tc>
        <w:tc>
          <w:tcPr>
            <w:tcW w:w="7178" w:type="dxa"/>
          </w:tcPr>
          <w:p w14:paraId="5098A54F" w14:textId="02EA4394" w:rsidR="00F56FAD" w:rsidRPr="004F0A49" w:rsidRDefault="00D14C78" w:rsidP="0076717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ig</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pi</m:t>
                        </m:r>
                      </m:sub>
                    </m:sSub>
                  </m:e>
                </m:d>
                <m:r>
                  <w:rPr>
                    <w:rFonts w:ascii="Cambria Math"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m:rPr>
                            <m:scr m:val="script"/>
                          </m:rPr>
                          <w:rPr>
                            <w:rFonts w:ascii="Cambria Math" w:eastAsiaTheme="minorEastAsia" w:hAnsi="Cambria Math" w:cs="Times New Roman"/>
                            <w:szCs w:val="24"/>
                          </w:rPr>
                          <m:t>e</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0g</m:t>
                            </m:r>
                          </m:sub>
                        </m:sSub>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pi</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1g</m:t>
                            </m:r>
                          </m:sub>
                        </m:sSub>
                      </m:sup>
                    </m:sSup>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l=1</m:t>
                        </m:r>
                      </m:sub>
                      <m:sup>
                        <m:r>
                          <w:rPr>
                            <w:rFonts w:ascii="Cambria Math" w:eastAsiaTheme="minorEastAsia" w:hAnsi="Cambria Math" w:cs="Times New Roman"/>
                            <w:szCs w:val="24"/>
                          </w:rPr>
                          <m:t>G</m:t>
                        </m:r>
                      </m:sup>
                      <m:e>
                        <m:sSup>
                          <m:sSupPr>
                            <m:ctrlPr>
                              <w:rPr>
                                <w:rFonts w:ascii="Cambria Math" w:eastAsiaTheme="minorEastAsia" w:hAnsi="Cambria Math" w:cs="Times New Roman"/>
                                <w:i/>
                                <w:szCs w:val="24"/>
                              </w:rPr>
                            </m:ctrlPr>
                          </m:sSupPr>
                          <m:e>
                            <m:r>
                              <m:rPr>
                                <m:scr m:val="script"/>
                              </m:rPr>
                              <w:rPr>
                                <w:rFonts w:ascii="Cambria Math" w:eastAsiaTheme="minorEastAsia" w:hAnsi="Cambria Math" w:cs="Times New Roman"/>
                                <w:szCs w:val="24"/>
                              </w:rPr>
                              <m:t>e</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0l</m:t>
                                </m:r>
                              </m:sub>
                            </m:sSub>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pi</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1l</m:t>
                                </m:r>
                              </m:sub>
                            </m:sSub>
                          </m:sup>
                        </m:sSup>
                      </m:e>
                    </m:nary>
                  </m:den>
                </m:f>
              </m:oMath>
            </m:oMathPara>
          </w:p>
          <w:p w14:paraId="0B0AB7F2" w14:textId="77777777" w:rsidR="00F56FAD" w:rsidRPr="004F0A49" w:rsidRDefault="00F56FAD" w:rsidP="00767173">
            <w:pPr>
              <w:rPr>
                <w:rFonts w:cs="Times New Roman"/>
                <w:szCs w:val="24"/>
              </w:rPr>
            </w:pPr>
          </w:p>
        </w:tc>
      </w:tr>
      <w:tr w:rsidR="00F56FAD" w:rsidRPr="004F0A49" w14:paraId="4A10FECA" w14:textId="77777777" w:rsidTr="00767173">
        <w:tc>
          <w:tcPr>
            <w:tcW w:w="1838" w:type="dxa"/>
          </w:tcPr>
          <w:p w14:paraId="5EA3F188" w14:textId="77777777" w:rsidR="00F56FAD" w:rsidRPr="004F0A49" w:rsidRDefault="00F56FAD" w:rsidP="00767173">
            <w:pPr>
              <w:rPr>
                <w:rFonts w:cs="Times New Roman"/>
                <w:szCs w:val="24"/>
              </w:rPr>
            </w:pPr>
            <w:r w:rsidRPr="004F0A49">
              <w:rPr>
                <w:rFonts w:cs="Times New Roman"/>
                <w:szCs w:val="24"/>
              </w:rPr>
              <w:t>Researcher decisions</w:t>
            </w:r>
          </w:p>
        </w:tc>
        <w:tc>
          <w:tcPr>
            <w:tcW w:w="7178" w:type="dxa"/>
          </w:tcPr>
          <w:p w14:paraId="5275DFEC" w14:textId="77777777" w:rsidR="00F56FAD" w:rsidRPr="004F0A49" w:rsidRDefault="00F56FAD" w:rsidP="00767173">
            <w:pPr>
              <w:rPr>
                <w:rFonts w:cs="Times New Roman"/>
                <w:szCs w:val="24"/>
              </w:rPr>
            </w:pPr>
            <w:r w:rsidRPr="004F0A49">
              <w:rPr>
                <w:rFonts w:cs="Times New Roman"/>
                <w:szCs w:val="24"/>
              </w:rPr>
              <w:t xml:space="preserve">Whether to include covariates </w:t>
            </w:r>
          </w:p>
          <w:p w14:paraId="0F1C41B2" w14:textId="77777777" w:rsidR="00F56FAD" w:rsidRPr="004F0A49" w:rsidRDefault="00F56FAD" w:rsidP="00767173">
            <w:pPr>
              <w:rPr>
                <w:rFonts w:cs="Times New Roman"/>
                <w:szCs w:val="24"/>
              </w:rPr>
            </w:pPr>
            <w:r w:rsidRPr="004F0A49">
              <w:rPr>
                <w:rFonts w:cs="Times New Roman"/>
                <w:szCs w:val="24"/>
              </w:rPr>
              <w:t>Number of groups to consider</w:t>
            </w:r>
          </w:p>
        </w:tc>
      </w:tr>
      <w:tr w:rsidR="00F56FAD" w:rsidRPr="004F0A49" w14:paraId="13F7FBBD" w14:textId="77777777" w:rsidTr="00767173">
        <w:tc>
          <w:tcPr>
            <w:tcW w:w="9016" w:type="dxa"/>
            <w:gridSpan w:val="2"/>
          </w:tcPr>
          <w:p w14:paraId="090B5CE9" w14:textId="77777777" w:rsidR="00F56FAD" w:rsidRPr="004F0A49" w:rsidRDefault="00F56FAD" w:rsidP="00767173">
            <w:pPr>
              <w:rPr>
                <w:rFonts w:cs="Times New Roman"/>
                <w:szCs w:val="24"/>
              </w:rPr>
            </w:pPr>
            <w:r w:rsidRPr="004F0A49">
              <w:rPr>
                <w:rFonts w:cs="Times New Roman"/>
                <w:szCs w:val="24"/>
              </w:rPr>
              <w:t>Longitudinal Submodel</w:t>
            </w:r>
          </w:p>
        </w:tc>
      </w:tr>
      <w:tr w:rsidR="00F56FAD" w:rsidRPr="004F0A49" w14:paraId="543E7F46" w14:textId="77777777" w:rsidTr="00767173">
        <w:tc>
          <w:tcPr>
            <w:tcW w:w="1838" w:type="dxa"/>
          </w:tcPr>
          <w:p w14:paraId="2B8131C4" w14:textId="77777777" w:rsidR="00F56FAD" w:rsidRPr="004F0A49" w:rsidRDefault="00F56FAD" w:rsidP="00767173">
            <w:pPr>
              <w:rPr>
                <w:rFonts w:cs="Times New Roman"/>
                <w:szCs w:val="24"/>
              </w:rPr>
            </w:pPr>
            <w:r w:rsidRPr="004F0A49">
              <w:rPr>
                <w:rFonts w:cs="Times New Roman"/>
                <w:szCs w:val="24"/>
              </w:rPr>
              <w:t>Function</w:t>
            </w:r>
          </w:p>
        </w:tc>
        <w:tc>
          <w:tcPr>
            <w:tcW w:w="7178" w:type="dxa"/>
          </w:tcPr>
          <w:p w14:paraId="165EF736" w14:textId="77777777" w:rsidR="00F56FAD" w:rsidRPr="004F0A49" w:rsidRDefault="00F56FAD" w:rsidP="00767173">
            <w:pPr>
              <w:rPr>
                <w:rFonts w:cs="Times New Roman"/>
                <w:szCs w:val="24"/>
              </w:rPr>
            </w:pPr>
            <w:r w:rsidRPr="004F0A49">
              <w:rPr>
                <w:rFonts w:cs="Times New Roman"/>
                <w:szCs w:val="24"/>
              </w:rPr>
              <w:t>Describe the class-specific trajectories of the marker variable</w:t>
            </w:r>
          </w:p>
        </w:tc>
      </w:tr>
      <w:tr w:rsidR="00F56FAD" w:rsidRPr="004F0A49" w14:paraId="432CA188" w14:textId="77777777" w:rsidTr="00767173">
        <w:tc>
          <w:tcPr>
            <w:tcW w:w="1838" w:type="dxa"/>
          </w:tcPr>
          <w:p w14:paraId="7CA58428" w14:textId="77777777" w:rsidR="00F56FAD" w:rsidRPr="004F0A49" w:rsidRDefault="00F56FAD" w:rsidP="00767173">
            <w:pPr>
              <w:rPr>
                <w:rFonts w:cs="Times New Roman"/>
                <w:szCs w:val="24"/>
              </w:rPr>
            </w:pPr>
            <w:r w:rsidRPr="004F0A49">
              <w:rPr>
                <w:rFonts w:cs="Times New Roman"/>
                <w:szCs w:val="24"/>
              </w:rPr>
              <w:t>Equation</w:t>
            </w:r>
          </w:p>
        </w:tc>
        <w:tc>
          <w:tcPr>
            <w:tcW w:w="7178" w:type="dxa"/>
          </w:tcPr>
          <w:p w14:paraId="74CBE9AA" w14:textId="7C5F3DA4" w:rsidR="00F56FAD" w:rsidRPr="004F0A49" w:rsidRDefault="00D14C78" w:rsidP="00767173">
            <w:pPr>
              <w:ind w:firstLine="360"/>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 xml:space="preserve">ij </m:t>
                  </m:r>
                </m:sub>
              </m:sSub>
              <m:sSub>
                <m:sSubPr>
                  <m:ctrlPr>
                    <w:rPr>
                      <w:rFonts w:ascii="Cambria Math" w:hAnsi="Cambria Math" w:cs="Times New Roman"/>
                      <w:i/>
                      <w:szCs w:val="24"/>
                    </w:rPr>
                  </m:ctrlPr>
                </m:sSubPr>
                <m:e>
                  <m:r>
                    <w:rPr>
                      <w:rFonts w:ascii="Cambria Math" w:hAnsi="Cambria Math" w:cs="Times New Roman"/>
                      <w:szCs w:val="24"/>
                    </w:rPr>
                    <m:t>|</m:t>
                  </m:r>
                </m:e>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rPr>
                    <m:t>=g</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L1i</m:t>
                  </m:r>
                </m:sub>
              </m:sSub>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e>
                  </m:d>
                </m:e>
                <m:sup>
                  <m:r>
                    <w:rPr>
                      <w:rFonts w:ascii="Cambria Math" w:hAnsi="Cambria Math" w:cs="Times New Roman"/>
                      <w:szCs w:val="24"/>
                    </w:rPr>
                    <m:t>⊤</m:t>
                  </m:r>
                </m:sup>
              </m:sSup>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L2i</m:t>
                  </m:r>
                </m:sub>
              </m:sSub>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e>
                  </m:d>
                </m:e>
                <m:sup>
                  <m:r>
                    <w:rPr>
                      <w:rFonts w:ascii="Cambria Math" w:hAnsi="Cambria Math" w:cs="Times New Roman"/>
                      <w:szCs w:val="24"/>
                    </w:rPr>
                    <m:t>⊤</m:t>
                  </m:r>
                </m:sup>
              </m:sSup>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e>
                  </m:d>
                </m:e>
                <m:sup>
                  <m:r>
                    <w:rPr>
                      <w:rFonts w:ascii="Cambria Math" w:hAnsi="Cambria Math" w:cs="Times New Roman"/>
                      <w:szCs w:val="24"/>
                    </w:rPr>
                    <m:t>⊤</m:t>
                  </m:r>
                </m:sup>
              </m:sSup>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ϵ</m:t>
                  </m:r>
                </m:e>
                <m:sub>
                  <m:r>
                    <w:rPr>
                      <w:rFonts w:ascii="Cambria Math" w:hAnsi="Cambria Math" w:cs="Times New Roman"/>
                      <w:szCs w:val="24"/>
                    </w:rPr>
                    <m:t>ij</m:t>
                  </m:r>
                </m:sub>
              </m:sSub>
            </m:oMath>
            <w:r w:rsidR="00F56FAD" w:rsidRPr="004F0A49">
              <w:rPr>
                <w:rFonts w:eastAsiaTheme="minorEastAsia" w:cs="Times New Roman"/>
                <w:szCs w:val="24"/>
              </w:rPr>
              <w:t>,</w:t>
            </w:r>
          </w:p>
          <w:p w14:paraId="4DD017C4" w14:textId="77777777" w:rsidR="00F56FAD" w:rsidRPr="004F0A49" w:rsidRDefault="00F56FAD" w:rsidP="00767173">
            <w:pPr>
              <w:rPr>
                <w:rFonts w:cs="Times New Roman"/>
                <w:szCs w:val="24"/>
              </w:rPr>
            </w:pPr>
          </w:p>
        </w:tc>
      </w:tr>
      <w:tr w:rsidR="00F56FAD" w:rsidRPr="004F0A49" w14:paraId="3821BAF4" w14:textId="77777777" w:rsidTr="00767173">
        <w:tc>
          <w:tcPr>
            <w:tcW w:w="1838" w:type="dxa"/>
          </w:tcPr>
          <w:p w14:paraId="223DA464" w14:textId="77777777" w:rsidR="00F56FAD" w:rsidRPr="004F0A49" w:rsidRDefault="00F56FAD" w:rsidP="00767173">
            <w:pPr>
              <w:rPr>
                <w:rFonts w:cs="Times New Roman"/>
                <w:szCs w:val="24"/>
              </w:rPr>
            </w:pPr>
            <w:r w:rsidRPr="004F0A49">
              <w:rPr>
                <w:rFonts w:cs="Times New Roman"/>
                <w:szCs w:val="24"/>
              </w:rPr>
              <w:t>Researcher decisions</w:t>
            </w:r>
          </w:p>
        </w:tc>
        <w:tc>
          <w:tcPr>
            <w:tcW w:w="7178" w:type="dxa"/>
          </w:tcPr>
          <w:p w14:paraId="31D85CD5" w14:textId="77777777" w:rsidR="00F56FAD" w:rsidRPr="004F0A49" w:rsidRDefault="00F56FAD" w:rsidP="00767173">
            <w:pPr>
              <w:rPr>
                <w:rFonts w:cs="Times New Roman"/>
                <w:szCs w:val="24"/>
              </w:rPr>
            </w:pPr>
            <w:r w:rsidRPr="004F0A49">
              <w:rPr>
                <w:rFonts w:cs="Times New Roman"/>
                <w:szCs w:val="24"/>
              </w:rPr>
              <w:t>Choice of marker variable</w:t>
            </w:r>
          </w:p>
          <w:p w14:paraId="546E1C50" w14:textId="77777777" w:rsidR="00F56FAD" w:rsidRPr="004F0A49" w:rsidRDefault="00F56FAD" w:rsidP="00767173">
            <w:pPr>
              <w:rPr>
                <w:rFonts w:cs="Times New Roman"/>
                <w:szCs w:val="24"/>
              </w:rPr>
            </w:pPr>
            <w:r w:rsidRPr="004F0A49">
              <w:rPr>
                <w:rFonts w:cs="Times New Roman"/>
                <w:szCs w:val="24"/>
              </w:rPr>
              <w:t>Representation of time</w:t>
            </w:r>
          </w:p>
          <w:p w14:paraId="1F41071A" w14:textId="77777777" w:rsidR="00F56FAD" w:rsidRPr="004F0A49" w:rsidRDefault="00F56FAD" w:rsidP="00767173">
            <w:pPr>
              <w:rPr>
                <w:rFonts w:cs="Times New Roman"/>
                <w:szCs w:val="24"/>
              </w:rPr>
            </w:pPr>
            <w:r w:rsidRPr="004F0A49">
              <w:rPr>
                <w:rFonts w:cs="Times New Roman"/>
                <w:szCs w:val="24"/>
              </w:rPr>
              <w:t>Inclusion of class-general covariates</w:t>
            </w:r>
          </w:p>
          <w:p w14:paraId="1CBA225A" w14:textId="77777777" w:rsidR="00F56FAD" w:rsidRPr="004F0A49" w:rsidRDefault="00F56FAD" w:rsidP="00767173">
            <w:pPr>
              <w:rPr>
                <w:rFonts w:cs="Times New Roman"/>
                <w:szCs w:val="24"/>
              </w:rPr>
            </w:pPr>
            <w:r w:rsidRPr="004F0A49">
              <w:rPr>
                <w:rFonts w:cs="Times New Roman"/>
                <w:szCs w:val="24"/>
              </w:rPr>
              <w:t>Inclusion of class-specific covariates</w:t>
            </w:r>
          </w:p>
          <w:p w14:paraId="2BC48920" w14:textId="77777777" w:rsidR="00F56FAD" w:rsidRPr="004F0A49" w:rsidRDefault="00F56FAD" w:rsidP="00767173">
            <w:pPr>
              <w:rPr>
                <w:rFonts w:cs="Times New Roman"/>
                <w:szCs w:val="24"/>
              </w:rPr>
            </w:pPr>
            <w:r w:rsidRPr="004F0A49">
              <w:rPr>
                <w:rFonts w:cs="Times New Roman"/>
                <w:szCs w:val="24"/>
              </w:rPr>
              <w:lastRenderedPageBreak/>
              <w:t>Inclusion of individual-level covariates</w:t>
            </w:r>
          </w:p>
          <w:p w14:paraId="2DCD4D78" w14:textId="77777777" w:rsidR="00F56FAD" w:rsidRPr="004F0A49" w:rsidRDefault="00F56FAD" w:rsidP="00767173">
            <w:pPr>
              <w:rPr>
                <w:rFonts w:cs="Times New Roman"/>
                <w:szCs w:val="24"/>
              </w:rPr>
            </w:pPr>
            <w:r w:rsidRPr="004F0A49">
              <w:rPr>
                <w:rFonts w:cs="Times New Roman"/>
                <w:szCs w:val="24"/>
              </w:rPr>
              <w:t>Trajectory shape (e.g., linear, polynomial, spline)</w:t>
            </w:r>
          </w:p>
        </w:tc>
      </w:tr>
      <w:tr w:rsidR="00F56FAD" w:rsidRPr="004F0A49" w14:paraId="0E150975" w14:textId="77777777" w:rsidTr="00767173">
        <w:tc>
          <w:tcPr>
            <w:tcW w:w="9016" w:type="dxa"/>
            <w:gridSpan w:val="2"/>
          </w:tcPr>
          <w:p w14:paraId="010DEBA0" w14:textId="77777777" w:rsidR="00F56FAD" w:rsidRPr="004F0A49" w:rsidRDefault="00F56FAD" w:rsidP="00767173">
            <w:pPr>
              <w:rPr>
                <w:rFonts w:cs="Times New Roman"/>
                <w:szCs w:val="24"/>
              </w:rPr>
            </w:pPr>
            <w:r w:rsidRPr="004F0A49">
              <w:rPr>
                <w:rFonts w:cs="Times New Roman"/>
                <w:szCs w:val="24"/>
              </w:rPr>
              <w:lastRenderedPageBreak/>
              <w:t>Hazard submodel</w:t>
            </w:r>
          </w:p>
        </w:tc>
      </w:tr>
      <w:tr w:rsidR="00F56FAD" w:rsidRPr="004F0A49" w14:paraId="2090DE48" w14:textId="77777777" w:rsidTr="00767173">
        <w:tc>
          <w:tcPr>
            <w:tcW w:w="1838" w:type="dxa"/>
          </w:tcPr>
          <w:p w14:paraId="5818870D" w14:textId="77777777" w:rsidR="00F56FAD" w:rsidRPr="004F0A49" w:rsidRDefault="00F56FAD" w:rsidP="00767173">
            <w:pPr>
              <w:rPr>
                <w:rFonts w:cs="Times New Roman"/>
                <w:szCs w:val="24"/>
              </w:rPr>
            </w:pPr>
            <w:r w:rsidRPr="004F0A49">
              <w:rPr>
                <w:rFonts w:cs="Times New Roman"/>
                <w:szCs w:val="24"/>
              </w:rPr>
              <w:t>Function</w:t>
            </w:r>
          </w:p>
        </w:tc>
        <w:tc>
          <w:tcPr>
            <w:tcW w:w="7178" w:type="dxa"/>
          </w:tcPr>
          <w:p w14:paraId="4001CFE2" w14:textId="77777777" w:rsidR="00F56FAD" w:rsidRPr="004F0A49" w:rsidRDefault="00F56FAD" w:rsidP="00767173">
            <w:pPr>
              <w:rPr>
                <w:rFonts w:cs="Times New Roman"/>
                <w:szCs w:val="24"/>
              </w:rPr>
            </w:pPr>
            <w:r w:rsidRPr="004F0A49">
              <w:rPr>
                <w:rFonts w:cs="Times New Roman"/>
                <w:szCs w:val="24"/>
              </w:rPr>
              <w:t xml:space="preserve">Describe the risk of the survival event occurring </w:t>
            </w:r>
          </w:p>
        </w:tc>
      </w:tr>
      <w:tr w:rsidR="00F56FAD" w:rsidRPr="004F0A49" w14:paraId="139CE718" w14:textId="77777777" w:rsidTr="00767173">
        <w:tc>
          <w:tcPr>
            <w:tcW w:w="1838" w:type="dxa"/>
          </w:tcPr>
          <w:p w14:paraId="70AC2713" w14:textId="77777777" w:rsidR="00F56FAD" w:rsidRPr="004F0A49" w:rsidRDefault="00F56FAD" w:rsidP="00767173">
            <w:pPr>
              <w:rPr>
                <w:rFonts w:cs="Times New Roman"/>
                <w:szCs w:val="24"/>
              </w:rPr>
            </w:pPr>
            <w:r w:rsidRPr="004F0A49">
              <w:rPr>
                <w:rFonts w:cs="Times New Roman"/>
                <w:szCs w:val="24"/>
              </w:rPr>
              <w:t>Equation</w:t>
            </w:r>
          </w:p>
        </w:tc>
        <w:tc>
          <w:tcPr>
            <w:tcW w:w="7178" w:type="dxa"/>
          </w:tcPr>
          <w:p w14:paraId="17640994" w14:textId="77777777" w:rsidR="00F56FAD" w:rsidRPr="004F0A49" w:rsidRDefault="00D14C78" w:rsidP="00767173">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i</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t</m:t>
                    </m:r>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=g</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0g</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t</m:t>
                    </m:r>
                  </m:e>
                </m:d>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Si1</m:t>
                        </m:r>
                      </m:sub>
                      <m:sup>
                        <m:r>
                          <w:rPr>
                            <w:rFonts w:ascii="Cambria Math" w:eastAsiaTheme="minorEastAsia" w:hAnsi="Cambria Math" w:cs="Times New Roman"/>
                            <w:szCs w:val="24"/>
                          </w:rPr>
                          <m:t>⊤</m:t>
                        </m:r>
                      </m:sup>
                    </m:sSubSup>
                    <m:r>
                      <w:rPr>
                        <w:rFonts w:ascii="Cambria Math" w:eastAsiaTheme="minorEastAsia" w:hAnsi="Cambria Math" w:cs="Times New Roman"/>
                        <w:szCs w:val="24"/>
                      </w:rPr>
                      <m:t>V+</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Si2</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g</m:t>
                        </m:r>
                      </m:sub>
                    </m:sSub>
                  </m:sup>
                </m:sSup>
              </m:oMath>
            </m:oMathPara>
          </w:p>
          <w:p w14:paraId="73D02809" w14:textId="77777777" w:rsidR="00F56FAD" w:rsidRPr="004F0A49" w:rsidRDefault="00F56FAD" w:rsidP="00767173">
            <w:pPr>
              <w:rPr>
                <w:rFonts w:cs="Times New Roman"/>
                <w:szCs w:val="24"/>
              </w:rPr>
            </w:pPr>
          </w:p>
        </w:tc>
      </w:tr>
      <w:tr w:rsidR="00F56FAD" w:rsidRPr="004F0A49" w14:paraId="73F07D26" w14:textId="77777777" w:rsidTr="00767173">
        <w:tc>
          <w:tcPr>
            <w:tcW w:w="1838" w:type="dxa"/>
          </w:tcPr>
          <w:p w14:paraId="055A4715" w14:textId="77777777" w:rsidR="00F56FAD" w:rsidRPr="004F0A49" w:rsidRDefault="00F56FAD" w:rsidP="00767173">
            <w:pPr>
              <w:rPr>
                <w:rFonts w:cs="Times New Roman"/>
                <w:szCs w:val="24"/>
              </w:rPr>
            </w:pPr>
            <w:r w:rsidRPr="004F0A49">
              <w:rPr>
                <w:rFonts w:cs="Times New Roman"/>
                <w:szCs w:val="24"/>
              </w:rPr>
              <w:t>Researcher decisions</w:t>
            </w:r>
          </w:p>
        </w:tc>
        <w:tc>
          <w:tcPr>
            <w:tcW w:w="7178" w:type="dxa"/>
          </w:tcPr>
          <w:p w14:paraId="7365AF6A" w14:textId="77777777" w:rsidR="00F56FAD" w:rsidRPr="004F0A49" w:rsidRDefault="00F56FAD" w:rsidP="00767173">
            <w:pPr>
              <w:rPr>
                <w:rFonts w:cs="Times New Roman"/>
                <w:szCs w:val="24"/>
              </w:rPr>
            </w:pPr>
            <w:r w:rsidRPr="004F0A49">
              <w:rPr>
                <w:rFonts w:cs="Times New Roman"/>
                <w:szCs w:val="24"/>
              </w:rPr>
              <w:t>Choice of survival event(s)</w:t>
            </w:r>
          </w:p>
          <w:p w14:paraId="1F077DF4" w14:textId="77777777" w:rsidR="00F56FAD" w:rsidRPr="004F0A49" w:rsidRDefault="00F56FAD" w:rsidP="00767173">
            <w:pPr>
              <w:rPr>
                <w:rFonts w:cs="Times New Roman"/>
                <w:szCs w:val="24"/>
              </w:rPr>
            </w:pPr>
            <w:r w:rsidRPr="004F0A49">
              <w:rPr>
                <w:rFonts w:cs="Times New Roman"/>
                <w:szCs w:val="24"/>
              </w:rPr>
              <w:t>Inclusion of class-general covariates</w:t>
            </w:r>
          </w:p>
          <w:p w14:paraId="7D77CAA2" w14:textId="77777777" w:rsidR="00F56FAD" w:rsidRPr="004F0A49" w:rsidRDefault="00F56FAD" w:rsidP="00767173">
            <w:pPr>
              <w:rPr>
                <w:rFonts w:cs="Times New Roman"/>
                <w:szCs w:val="24"/>
              </w:rPr>
            </w:pPr>
            <w:r w:rsidRPr="004F0A49">
              <w:rPr>
                <w:rFonts w:cs="Times New Roman"/>
                <w:szCs w:val="24"/>
              </w:rPr>
              <w:t>Inclusion of class-specific covariates</w:t>
            </w:r>
          </w:p>
          <w:p w14:paraId="77A5B69D" w14:textId="77777777" w:rsidR="00F56FAD" w:rsidRPr="004F0A49" w:rsidRDefault="00F56FAD" w:rsidP="00767173">
            <w:pPr>
              <w:rPr>
                <w:rFonts w:cs="Times New Roman"/>
                <w:szCs w:val="24"/>
              </w:rPr>
            </w:pPr>
            <w:r w:rsidRPr="004F0A49">
              <w:rPr>
                <w:rFonts w:cs="Times New Roman"/>
                <w:szCs w:val="24"/>
              </w:rPr>
              <w:t>Inclusion of cause-specific covariates</w:t>
            </w:r>
            <w:bookmarkStart w:id="0" w:name="_GoBack"/>
            <w:bookmarkEnd w:id="0"/>
          </w:p>
          <w:p w14:paraId="2B5B985A" w14:textId="77777777" w:rsidR="00F56FAD" w:rsidRPr="004F0A49" w:rsidRDefault="00F56FAD" w:rsidP="00767173">
            <w:pPr>
              <w:rPr>
                <w:rFonts w:cs="Times New Roman"/>
                <w:szCs w:val="24"/>
              </w:rPr>
            </w:pPr>
            <w:r w:rsidRPr="004F0A49">
              <w:rPr>
                <w:rFonts w:cs="Times New Roman"/>
                <w:szCs w:val="24"/>
              </w:rPr>
              <w:t>Family of hazard function (Weibull baseline risk function, piecewise constant risk function, or cubic M-splines baseline risk function)</w:t>
            </w:r>
          </w:p>
        </w:tc>
      </w:tr>
    </w:tbl>
    <w:p w14:paraId="7AB8DF66" w14:textId="1DF5813B" w:rsidR="00AE24E4" w:rsidRPr="007E27E5" w:rsidRDefault="00AE24E4" w:rsidP="00B23121">
      <w:pPr>
        <w:rPr>
          <w:rFonts w:cs="Times New Roman"/>
          <w:szCs w:val="24"/>
        </w:rPr>
      </w:pPr>
    </w:p>
    <w:p w14:paraId="7CDC4CB9" w14:textId="072FAD16" w:rsidR="0092427E" w:rsidRPr="007E27E5" w:rsidRDefault="00A5280B" w:rsidP="00B17870">
      <w:pPr>
        <w:pStyle w:val="Heading3"/>
      </w:pPr>
      <w:r w:rsidRPr="007E27E5">
        <w:t>G</w:t>
      </w:r>
      <w:r w:rsidR="0092427E" w:rsidRPr="007E27E5">
        <w:t>roup membership submodel</w:t>
      </w:r>
    </w:p>
    <w:p w14:paraId="4C101899" w14:textId="36B5ADAA" w:rsidR="00F711CA" w:rsidRPr="007E27E5" w:rsidRDefault="0079560E" w:rsidP="006C1992">
      <w:pPr>
        <w:ind w:firstLine="720"/>
        <w:rPr>
          <w:rFonts w:cs="Times New Roman"/>
          <w:szCs w:val="24"/>
        </w:rPr>
      </w:pPr>
      <w:r w:rsidRPr="007E27E5">
        <w:rPr>
          <w:rFonts w:cs="Times New Roman"/>
          <w:szCs w:val="24"/>
        </w:rPr>
        <w:t xml:space="preserve">The group membership </w:t>
      </w:r>
      <w:r w:rsidR="00F56FAD">
        <w:rPr>
          <w:rFonts w:cs="Times New Roman"/>
          <w:szCs w:val="24"/>
        </w:rPr>
        <w:t>sub</w:t>
      </w:r>
      <w:r w:rsidRPr="007E27E5">
        <w:rPr>
          <w:rFonts w:cs="Times New Roman"/>
          <w:szCs w:val="24"/>
        </w:rPr>
        <w:t xml:space="preserve">model describes the likelihood that an individual belongs to a particular </w:t>
      </w:r>
      <w:r w:rsidR="0079057C" w:rsidRPr="007E27E5">
        <w:rPr>
          <w:rFonts w:cs="Times New Roman"/>
          <w:szCs w:val="24"/>
        </w:rPr>
        <w:t>latent class.</w:t>
      </w:r>
      <w:r w:rsidR="00BE2CA8" w:rsidRPr="007E27E5">
        <w:rPr>
          <w:rFonts w:cs="Times New Roman"/>
          <w:szCs w:val="24"/>
        </w:rPr>
        <w:t xml:space="preserve"> Researchers decide how many classes to include in the model.</w:t>
      </w:r>
      <w:r w:rsidR="0079057C" w:rsidRPr="007E27E5">
        <w:rPr>
          <w:rFonts w:cs="Times New Roman"/>
          <w:szCs w:val="24"/>
        </w:rPr>
        <w:t xml:space="preserve"> </w:t>
      </w:r>
      <w:r w:rsidR="00E74298" w:rsidRPr="007E27E5">
        <w:rPr>
          <w:rFonts w:cs="Times New Roman"/>
          <w:szCs w:val="24"/>
        </w:rPr>
        <w:t xml:space="preserve">We assume that each individual </w:t>
      </w:r>
      <w:r w:rsidR="00E74298" w:rsidRPr="007E27E5">
        <w:rPr>
          <w:rFonts w:cs="Times New Roman"/>
          <w:i/>
          <w:szCs w:val="24"/>
        </w:rPr>
        <w:t>i</w:t>
      </w:r>
      <w:r w:rsidR="00E74298" w:rsidRPr="007E27E5">
        <w:rPr>
          <w:rFonts w:cs="Times New Roman"/>
          <w:szCs w:val="24"/>
        </w:rPr>
        <w:t xml:space="preserve"> (</w:t>
      </w:r>
      <w:r w:rsidR="00E74298" w:rsidRPr="007E27E5">
        <w:rPr>
          <w:rFonts w:cs="Times New Roman"/>
          <w:i/>
          <w:szCs w:val="24"/>
        </w:rPr>
        <w:t xml:space="preserve">i </w:t>
      </w:r>
      <w:r w:rsidR="00E74298" w:rsidRPr="007E27E5">
        <w:rPr>
          <w:rFonts w:cs="Times New Roman"/>
          <w:szCs w:val="24"/>
        </w:rPr>
        <w:t xml:space="preserve">= 1,…, </w:t>
      </w:r>
      <w:r w:rsidR="00E74298" w:rsidRPr="007E27E5">
        <w:rPr>
          <w:rFonts w:cs="Times New Roman"/>
          <w:i/>
          <w:szCs w:val="24"/>
        </w:rPr>
        <w:t>N</w:t>
      </w:r>
      <w:r w:rsidR="00E74298" w:rsidRPr="007E27E5">
        <w:rPr>
          <w:rFonts w:cs="Times New Roman"/>
          <w:szCs w:val="24"/>
        </w:rPr>
        <w:t xml:space="preserve">) belongs to a single latent class characterised by </w:t>
      </w:r>
      <w:r w:rsidR="00D3086C" w:rsidRPr="007E27E5">
        <w:rPr>
          <w:rFonts w:cs="Times New Roman"/>
          <w:szCs w:val="24"/>
        </w:rPr>
        <w:t>marker</w:t>
      </w:r>
      <w:r w:rsidR="00E74298" w:rsidRPr="007E27E5">
        <w:rPr>
          <w:rFonts w:cs="Times New Roman"/>
          <w:szCs w:val="24"/>
        </w:rPr>
        <w:t xml:space="preserve"> trajectory and associated </w:t>
      </w:r>
      <w:r w:rsidR="00D3086C" w:rsidRPr="007E27E5">
        <w:rPr>
          <w:rFonts w:cs="Times New Roman"/>
          <w:szCs w:val="24"/>
        </w:rPr>
        <w:t>survival</w:t>
      </w:r>
      <w:r w:rsidR="00E74298" w:rsidRPr="007E27E5">
        <w:rPr>
          <w:rFonts w:cs="Times New Roman"/>
          <w:szCs w:val="24"/>
        </w:rPr>
        <w:t xml:space="preserve"> outcome. True latent class membership, </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oMath>
      <w:r w:rsidR="00E74298" w:rsidRPr="007E27E5">
        <w:rPr>
          <w:rFonts w:cs="Times New Roman"/>
          <w:szCs w:val="24"/>
        </w:rPr>
        <w:t xml:space="preserve">, cannot be known. We therefore model the probability that an individual </w:t>
      </w:r>
      <w:r w:rsidR="00E74298" w:rsidRPr="007E27E5">
        <w:rPr>
          <w:rFonts w:cs="Times New Roman"/>
          <w:i/>
          <w:szCs w:val="24"/>
        </w:rPr>
        <w:t>i</w:t>
      </w:r>
      <w:r w:rsidR="00E74298" w:rsidRPr="007E27E5">
        <w:rPr>
          <w:rFonts w:cs="Times New Roman"/>
          <w:szCs w:val="24"/>
        </w:rPr>
        <w:t xml:space="preserve"> belongs to each of the possible latent classes </w:t>
      </w:r>
      <w:r w:rsidR="00E74298" w:rsidRPr="007E27E5">
        <w:rPr>
          <w:rFonts w:cs="Times New Roman"/>
          <w:i/>
          <w:szCs w:val="24"/>
        </w:rPr>
        <w:t>g</w:t>
      </w:r>
      <w:r w:rsidR="00E74298" w:rsidRPr="007E27E5">
        <w:rPr>
          <w:rFonts w:cs="Times New Roman"/>
          <w:szCs w:val="24"/>
        </w:rPr>
        <w:t xml:space="preserve"> (</w:t>
      </w:r>
      <w:r w:rsidR="00E74298" w:rsidRPr="007E27E5">
        <w:rPr>
          <w:rFonts w:cs="Times New Roman"/>
          <w:i/>
          <w:szCs w:val="24"/>
        </w:rPr>
        <w:t xml:space="preserve">g </w:t>
      </w:r>
      <w:r w:rsidR="00E74298" w:rsidRPr="007E27E5">
        <w:rPr>
          <w:rFonts w:cs="Times New Roman"/>
          <w:szCs w:val="24"/>
        </w:rPr>
        <w:t xml:space="preserve">= 1, …, </w:t>
      </w:r>
      <w:r w:rsidR="00E74298" w:rsidRPr="007E27E5">
        <w:rPr>
          <w:rFonts w:cs="Times New Roman"/>
          <w:i/>
          <w:szCs w:val="24"/>
        </w:rPr>
        <w:t>G</w:t>
      </w:r>
      <w:r w:rsidR="00E74298" w:rsidRPr="007E27E5">
        <w:rPr>
          <w:rFonts w:cs="Times New Roman"/>
          <w:szCs w:val="24"/>
        </w:rPr>
        <w:t>)</w:t>
      </w:r>
      <w:r w:rsidR="00F711CA" w:rsidRPr="007E27E5">
        <w:rPr>
          <w:rFonts w:cs="Times New Roman"/>
          <w:szCs w:val="24"/>
        </w:rPr>
        <w:t>.</w:t>
      </w:r>
    </w:p>
    <w:p w14:paraId="1BBA75E2" w14:textId="434B141F" w:rsidR="006C1992" w:rsidRPr="007E27E5" w:rsidRDefault="00D14C78" w:rsidP="0079560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ig</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rPr>
                <m:t>=g</m:t>
              </m:r>
            </m:e>
          </m:d>
        </m:oMath>
      </m:oMathPara>
    </w:p>
    <w:p w14:paraId="2DA2EAAB" w14:textId="0FEF9BB1" w:rsidR="00E74298" w:rsidRPr="007E27E5" w:rsidRDefault="00F711CA" w:rsidP="006C1992">
      <w:pPr>
        <w:rPr>
          <w:rFonts w:cs="Times New Roman"/>
          <w:szCs w:val="24"/>
        </w:rPr>
      </w:pPr>
      <w:r w:rsidRPr="007E27E5">
        <w:rPr>
          <w:rFonts w:cs="Times New Roman"/>
          <w:szCs w:val="24"/>
        </w:rPr>
        <w:t xml:space="preserve">Researchers may choose to include covariates in their group membership submodel. This covariate should be time-independent. If a covariate is included, we would model probability that an individual </w:t>
      </w:r>
      <w:r w:rsidRPr="007E27E5">
        <w:rPr>
          <w:rFonts w:cs="Times New Roman"/>
          <w:i/>
          <w:szCs w:val="24"/>
        </w:rPr>
        <w:t>i</w:t>
      </w:r>
      <w:r w:rsidRPr="007E27E5">
        <w:rPr>
          <w:rFonts w:cs="Times New Roman"/>
          <w:szCs w:val="24"/>
        </w:rPr>
        <w:t xml:space="preserve"> belongs to latent classes </w:t>
      </w:r>
      <w:r w:rsidRPr="007E27E5">
        <w:rPr>
          <w:rFonts w:cs="Times New Roman"/>
          <w:i/>
          <w:szCs w:val="24"/>
        </w:rPr>
        <w:t>g</w:t>
      </w:r>
      <w:r w:rsidRPr="007E27E5">
        <w:rPr>
          <w:rFonts w:cs="Times New Roman"/>
          <w:szCs w:val="24"/>
        </w:rPr>
        <w:t xml:space="preserve"> (</w:t>
      </w:r>
      <w:r w:rsidRPr="007E27E5">
        <w:rPr>
          <w:rFonts w:cs="Times New Roman"/>
          <w:i/>
          <w:szCs w:val="24"/>
        </w:rPr>
        <w:t xml:space="preserve">g </w:t>
      </w:r>
      <w:r w:rsidRPr="007E27E5">
        <w:rPr>
          <w:rFonts w:cs="Times New Roman"/>
          <w:szCs w:val="24"/>
        </w:rPr>
        <w:t xml:space="preserve">= 1, …, </w:t>
      </w:r>
      <w:r w:rsidRPr="007E27E5">
        <w:rPr>
          <w:rFonts w:cs="Times New Roman"/>
          <w:i/>
          <w:szCs w:val="24"/>
        </w:rPr>
        <w:t>G</w:t>
      </w:r>
      <w:r w:rsidRPr="007E27E5">
        <w:rPr>
          <w:rFonts w:cs="Times New Roman"/>
          <w:szCs w:val="24"/>
        </w:rPr>
        <w:t>)</w:t>
      </w:r>
      <w:r w:rsidR="006C1992" w:rsidRPr="007E27E5">
        <w:rPr>
          <w:rFonts w:cs="Times New Roman"/>
          <w:szCs w:val="24"/>
        </w:rPr>
        <w:t xml:space="preserve"> </w:t>
      </w:r>
      <w:r w:rsidRPr="007E27E5">
        <w:rPr>
          <w:rFonts w:cs="Times New Roman"/>
          <w:szCs w:val="24"/>
        </w:rPr>
        <w:t xml:space="preserve">according to covariates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pi</m:t>
            </m:r>
          </m:sub>
        </m:sSub>
      </m:oMath>
      <w:r w:rsidRPr="007E27E5">
        <w:rPr>
          <w:rFonts w:eastAsiaTheme="minorEastAsia" w:cs="Times New Roman"/>
          <w:szCs w:val="24"/>
        </w:rPr>
        <w:t>.</w:t>
      </w:r>
      <w:r w:rsidR="00EF7B98" w:rsidRPr="007E27E5">
        <w:rPr>
          <w:rFonts w:cs="Times New Roman"/>
          <w:szCs w:val="24"/>
        </w:rPr>
        <w:t xml:space="preserve"> </w:t>
      </w:r>
      <w:r w:rsidR="00984A02">
        <w:rPr>
          <w:rFonts w:cs="Times New Roman"/>
          <w:szCs w:val="24"/>
        </w:rPr>
        <w:t xml:space="preserve">In our example, I will use static risk as a group membership covariate. </w:t>
      </w:r>
    </w:p>
    <w:p w14:paraId="5D82F86C" w14:textId="35AE20D0" w:rsidR="00E74298" w:rsidRPr="007E27E5" w:rsidRDefault="00D14C78" w:rsidP="0079560E">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ig</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rPr>
                <m:t>=g|</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pi</m:t>
                  </m:r>
                </m:sub>
              </m:sSub>
            </m:e>
          </m:d>
          <m:r>
            <w:rPr>
              <w:rFonts w:ascii="Cambria Math"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m:rPr>
                      <m:scr m:val="script"/>
                    </m:rPr>
                    <w:rPr>
                      <w:rFonts w:ascii="Cambria Math" w:eastAsiaTheme="minorEastAsia" w:hAnsi="Cambria Math" w:cs="Times New Roman"/>
                      <w:szCs w:val="24"/>
                    </w:rPr>
                    <m:t>e</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0g</m:t>
                      </m:r>
                    </m:sub>
                  </m:sSub>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pi</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1g</m:t>
                      </m:r>
                    </m:sub>
                  </m:sSub>
                </m:sup>
              </m:sSup>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l=1</m:t>
                  </m:r>
                </m:sub>
                <m:sup>
                  <m:r>
                    <w:rPr>
                      <w:rFonts w:ascii="Cambria Math" w:eastAsiaTheme="minorEastAsia" w:hAnsi="Cambria Math" w:cs="Times New Roman"/>
                      <w:szCs w:val="24"/>
                    </w:rPr>
                    <m:t>G</m:t>
                  </m:r>
                </m:sup>
                <m:e>
                  <m:sSup>
                    <m:sSupPr>
                      <m:ctrlPr>
                        <w:rPr>
                          <w:rFonts w:ascii="Cambria Math" w:eastAsiaTheme="minorEastAsia" w:hAnsi="Cambria Math" w:cs="Times New Roman"/>
                          <w:i/>
                          <w:szCs w:val="24"/>
                        </w:rPr>
                      </m:ctrlPr>
                    </m:sSupPr>
                    <m:e>
                      <m:r>
                        <m:rPr>
                          <m:scr m:val="script"/>
                        </m:rPr>
                        <w:rPr>
                          <w:rFonts w:ascii="Cambria Math" w:eastAsiaTheme="minorEastAsia" w:hAnsi="Cambria Math" w:cs="Times New Roman"/>
                          <w:szCs w:val="24"/>
                        </w:rPr>
                        <m:t>e</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0l</m:t>
                          </m:r>
                        </m:sub>
                      </m:sSub>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pi</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1l</m:t>
                          </m:r>
                        </m:sub>
                      </m:sSub>
                    </m:sup>
                  </m:sSup>
                </m:e>
              </m:nary>
            </m:den>
          </m:f>
        </m:oMath>
      </m:oMathPara>
    </w:p>
    <w:p w14:paraId="684EEE0A" w14:textId="7FE283FB" w:rsidR="00E74298" w:rsidRDefault="00F711CA" w:rsidP="0079560E">
      <w:pPr>
        <w:rPr>
          <w:rFonts w:eastAsiaTheme="minorEastAsia" w:cs="Times New Roman"/>
          <w:szCs w:val="24"/>
        </w:rPr>
      </w:pPr>
      <w:r w:rsidRPr="007E27E5">
        <w:rPr>
          <w:rFonts w:cs="Times New Roman"/>
          <w:szCs w:val="24"/>
        </w:rPr>
        <w:t xml:space="preserve">Here,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0g</m:t>
            </m:r>
          </m:sub>
        </m:sSub>
      </m:oMath>
      <w:r w:rsidRPr="007E27E5">
        <w:rPr>
          <w:rFonts w:eastAsiaTheme="minorEastAsia" w:cs="Times New Roman"/>
          <w:szCs w:val="24"/>
        </w:rPr>
        <w:t xml:space="preserve"> is the intercept for class </w:t>
      </w:r>
      <w:r w:rsidRPr="007E27E5">
        <w:rPr>
          <w:rFonts w:eastAsiaTheme="minorEastAsia" w:cs="Times New Roman"/>
          <w:i/>
          <w:szCs w:val="24"/>
        </w:rPr>
        <w:t>g</w:t>
      </w:r>
      <w:r w:rsidRPr="007E27E5">
        <w:rPr>
          <w:rFonts w:eastAsiaTheme="minorEastAsia" w:cs="Times New Roman"/>
          <w:szCs w:val="24"/>
        </w:rPr>
        <w:t xml:space="preserve"> and </w:t>
      </w:r>
      <w:r w:rsidRPr="007E27E5">
        <w:rPr>
          <w:rFonts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1g</m:t>
            </m:r>
          </m:sub>
        </m:sSub>
      </m:oMath>
      <w:r w:rsidR="006C1992" w:rsidRPr="007E27E5">
        <w:rPr>
          <w:rFonts w:eastAsiaTheme="minorEastAsia" w:cs="Times New Roman"/>
          <w:szCs w:val="24"/>
        </w:rPr>
        <w:t xml:space="preserve"> is the vector of class-specific parameters associated with covariate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pi</m:t>
            </m:r>
          </m:sub>
        </m:sSub>
      </m:oMath>
      <w:r w:rsidR="006C1992" w:rsidRPr="007E27E5">
        <w:rPr>
          <w:rFonts w:eastAsiaTheme="minorEastAsia" w:cs="Times New Roman"/>
          <w:szCs w:val="24"/>
        </w:rPr>
        <w:t xml:space="preserve">. </w:t>
      </w:r>
      <w:r w:rsidR="007E5F1F">
        <w:rPr>
          <w:rFonts w:eastAsiaTheme="minorEastAsia" w:cs="Times New Roman"/>
          <w:szCs w:val="24"/>
        </w:rPr>
        <w:t xml:space="preserve">For identifiability, the scalar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0g</m:t>
            </m:r>
          </m:sub>
        </m:sSub>
      </m:oMath>
      <w:r w:rsidR="007E5F1F">
        <w:rPr>
          <w:rFonts w:eastAsiaTheme="minorEastAsia" w:cs="Times New Roman"/>
          <w:szCs w:val="24"/>
        </w:rPr>
        <w:t xml:space="preserve">= 0 and the vector </w:t>
      </w:r>
      <w:r w:rsidR="007E5F1F" w:rsidRPr="007E27E5">
        <w:rPr>
          <w:rFonts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ξ</m:t>
            </m:r>
          </m:e>
          <m:sub>
            <m:r>
              <w:rPr>
                <w:rFonts w:ascii="Cambria Math" w:eastAsiaTheme="minorEastAsia" w:hAnsi="Cambria Math" w:cs="Times New Roman"/>
                <w:szCs w:val="24"/>
              </w:rPr>
              <m:t>1g</m:t>
            </m:r>
          </m:sub>
        </m:sSub>
      </m:oMath>
      <w:r w:rsidR="007E5F1F">
        <w:rPr>
          <w:rFonts w:eastAsiaTheme="minorEastAsia" w:cs="Times New Roman"/>
          <w:szCs w:val="24"/>
        </w:rPr>
        <w:t>= 0. When no covariates are included i</w:t>
      </w:r>
      <w:r w:rsidR="00445A9C">
        <w:rPr>
          <w:rFonts w:eastAsiaTheme="minorEastAsia" w:cs="Times New Roman"/>
          <w:szCs w:val="24"/>
        </w:rPr>
        <w:t xml:space="preserve">n the group membership submodel, </w:t>
      </w:r>
      <w:r w:rsidR="007E5F1F">
        <w:rPr>
          <w:rFonts w:eastAsiaTheme="minorEastAsia" w:cs="Times New Roman"/>
          <w:szCs w:val="24"/>
        </w:rPr>
        <w:t>this equation reduced to a class-specific probability.</w:t>
      </w:r>
    </w:p>
    <w:p w14:paraId="2FEE1E5C" w14:textId="34C6EB2A" w:rsidR="00445A9C" w:rsidRPr="007E27E5" w:rsidRDefault="00445A9C" w:rsidP="0079560E">
      <w:pPr>
        <w:rPr>
          <w:rFonts w:cs="Times New Roman"/>
          <w:szCs w:val="24"/>
        </w:rPr>
      </w:pPr>
      <w:r>
        <w:rPr>
          <w:rFonts w:eastAsiaTheme="minorEastAsia" w:cs="Times New Roman"/>
          <w:szCs w:val="24"/>
        </w:rPr>
        <w:tab/>
        <w:t xml:space="preserve">Researchers must specify the number of latent groups to be estimated. </w:t>
      </w:r>
      <w:r w:rsidR="002B6B0E">
        <w:rPr>
          <w:rFonts w:eastAsiaTheme="minorEastAsia" w:cs="Times New Roman"/>
          <w:szCs w:val="24"/>
        </w:rPr>
        <w:t xml:space="preserve">I recommend that researchers test a range of models with different numbers of groups. In our example, I will test models with </w:t>
      </w:r>
      <w:r w:rsidR="00107D9A">
        <w:rPr>
          <w:rFonts w:eastAsiaTheme="minorEastAsia" w:cs="Times New Roman"/>
          <w:szCs w:val="24"/>
        </w:rPr>
        <w:t>up to 5 groups</w:t>
      </w:r>
      <w:r w:rsidR="008110B7">
        <w:rPr>
          <w:rFonts w:eastAsiaTheme="minorEastAsia" w:cs="Times New Roman"/>
          <w:szCs w:val="24"/>
        </w:rPr>
        <w:t xml:space="preserve">, but researchers </w:t>
      </w:r>
      <w:r w:rsidR="00275080">
        <w:rPr>
          <w:rFonts w:eastAsiaTheme="minorEastAsia" w:cs="Times New Roman"/>
          <w:szCs w:val="24"/>
        </w:rPr>
        <w:t>often</w:t>
      </w:r>
      <w:r w:rsidR="008110B7">
        <w:rPr>
          <w:rFonts w:eastAsiaTheme="minorEastAsia" w:cs="Times New Roman"/>
          <w:szCs w:val="24"/>
        </w:rPr>
        <w:t xml:space="preserve"> increase the number of groups until exclusion criteria are met</w:t>
      </w:r>
      <w:r w:rsidR="00B17870">
        <w:rPr>
          <w:rFonts w:eastAsiaTheme="minorEastAsia" w:cs="Times New Roman"/>
          <w:szCs w:val="24"/>
        </w:rPr>
        <w:t xml:space="preserve"> (see model estimation, below, for a description of frequently-used exclusion criteria)</w:t>
      </w:r>
      <w:r w:rsidR="008110B7">
        <w:rPr>
          <w:rFonts w:eastAsiaTheme="minorEastAsia" w:cs="Times New Roman"/>
          <w:szCs w:val="24"/>
        </w:rPr>
        <w:t xml:space="preserve">. </w:t>
      </w:r>
    </w:p>
    <w:p w14:paraId="087AC7DE" w14:textId="6474DEF4" w:rsidR="00AE24E4" w:rsidRPr="007E27E5" w:rsidRDefault="0079057C" w:rsidP="006C1992">
      <w:pPr>
        <w:ind w:firstLine="720"/>
        <w:rPr>
          <w:rFonts w:cs="Times New Roman"/>
          <w:szCs w:val="24"/>
        </w:rPr>
      </w:pPr>
      <w:r w:rsidRPr="007E27E5">
        <w:rPr>
          <w:rFonts w:cs="Times New Roman"/>
          <w:szCs w:val="24"/>
        </w:rPr>
        <w:t xml:space="preserve">The latent class structure </w:t>
      </w:r>
      <w:r w:rsidR="00AB2831" w:rsidRPr="007E27E5">
        <w:rPr>
          <w:rFonts w:cs="Times New Roman"/>
          <w:szCs w:val="24"/>
        </w:rPr>
        <w:t>described by the</w:t>
      </w:r>
      <w:r w:rsidR="006C1992" w:rsidRPr="007E27E5">
        <w:rPr>
          <w:rFonts w:cs="Times New Roman"/>
          <w:szCs w:val="24"/>
        </w:rPr>
        <w:t>s</w:t>
      </w:r>
      <w:r w:rsidR="00AB2831" w:rsidRPr="007E27E5">
        <w:rPr>
          <w:rFonts w:cs="Times New Roman"/>
          <w:szCs w:val="24"/>
        </w:rPr>
        <w:t>e</w:t>
      </w:r>
      <w:r w:rsidR="006C1992" w:rsidRPr="007E27E5">
        <w:rPr>
          <w:rFonts w:cs="Times New Roman"/>
          <w:szCs w:val="24"/>
        </w:rPr>
        <w:t xml:space="preserve"> equation</w:t>
      </w:r>
      <w:r w:rsidR="00AB2831" w:rsidRPr="007E27E5">
        <w:rPr>
          <w:rFonts w:cs="Times New Roman"/>
          <w:szCs w:val="24"/>
        </w:rPr>
        <w:t>s</w:t>
      </w:r>
      <w:r w:rsidR="006C1992" w:rsidRPr="007E27E5">
        <w:rPr>
          <w:rFonts w:cs="Times New Roman"/>
          <w:szCs w:val="24"/>
        </w:rPr>
        <w:t xml:space="preserve"> </w:t>
      </w:r>
      <w:r w:rsidRPr="007E27E5">
        <w:rPr>
          <w:rFonts w:cs="Times New Roman"/>
          <w:szCs w:val="24"/>
        </w:rPr>
        <w:t>is defined by both the longitudinal submodel and the survival submodel.</w:t>
      </w:r>
      <w:r w:rsidR="00BE2CA8" w:rsidRPr="007E27E5">
        <w:rPr>
          <w:rFonts w:cs="Times New Roman"/>
          <w:szCs w:val="24"/>
        </w:rPr>
        <w:t xml:space="preserve"> </w:t>
      </w:r>
      <w:r w:rsidR="00CC6DDA" w:rsidRPr="007E27E5">
        <w:rPr>
          <w:rFonts w:cs="Times New Roman"/>
          <w:szCs w:val="24"/>
        </w:rPr>
        <w:t>For each of these submodels, researchers will have to decide on what variables to include.</w:t>
      </w:r>
    </w:p>
    <w:p w14:paraId="061DB624" w14:textId="2C046FB8" w:rsidR="00BE2CA8" w:rsidRPr="007E27E5" w:rsidRDefault="00AB2831" w:rsidP="00B17870">
      <w:pPr>
        <w:pStyle w:val="Heading3"/>
      </w:pPr>
      <w:r w:rsidRPr="007E27E5">
        <w:lastRenderedPageBreak/>
        <w:t>Longitudinal trajectory submodel</w:t>
      </w:r>
    </w:p>
    <w:p w14:paraId="34678DA0" w14:textId="73952308" w:rsidR="0079057C" w:rsidRPr="007E27E5" w:rsidRDefault="0079057C" w:rsidP="0079560E">
      <w:pPr>
        <w:rPr>
          <w:rFonts w:cs="Times New Roman"/>
          <w:szCs w:val="24"/>
        </w:rPr>
      </w:pPr>
      <w:r w:rsidRPr="007E27E5">
        <w:rPr>
          <w:rFonts w:cs="Times New Roman"/>
          <w:szCs w:val="24"/>
        </w:rPr>
        <w:tab/>
        <w:t xml:space="preserve">For the trajectory component of the model, </w:t>
      </w:r>
      <w:r w:rsidR="00CC6DDA" w:rsidRPr="007E27E5">
        <w:rPr>
          <w:rFonts w:cs="Times New Roman"/>
          <w:szCs w:val="24"/>
        </w:rPr>
        <w:t>researchers must</w:t>
      </w:r>
      <w:r w:rsidRPr="007E27E5">
        <w:rPr>
          <w:rFonts w:cs="Times New Roman"/>
          <w:szCs w:val="24"/>
        </w:rPr>
        <w:t xml:space="preserve"> decide on </w:t>
      </w:r>
      <w:r w:rsidR="00CC6DDA" w:rsidRPr="007E27E5">
        <w:rPr>
          <w:rFonts w:cs="Times New Roman"/>
          <w:szCs w:val="24"/>
        </w:rPr>
        <w:t>a</w:t>
      </w:r>
      <w:r w:rsidRPr="007E27E5">
        <w:rPr>
          <w:rFonts w:cs="Times New Roman"/>
          <w:szCs w:val="24"/>
        </w:rPr>
        <w:t xml:space="preserve"> </w:t>
      </w:r>
      <w:r w:rsidRPr="00F56FAD">
        <w:rPr>
          <w:rFonts w:cs="Times New Roman"/>
          <w:szCs w:val="24"/>
        </w:rPr>
        <w:t>marker</w:t>
      </w:r>
      <w:r w:rsidRPr="007E27E5">
        <w:rPr>
          <w:rFonts w:cs="Times New Roman"/>
          <w:i/>
          <w:szCs w:val="24"/>
        </w:rPr>
        <w:t xml:space="preserve"> </w:t>
      </w:r>
      <w:r w:rsidRPr="007E27E5">
        <w:rPr>
          <w:rFonts w:cs="Times New Roman"/>
          <w:szCs w:val="24"/>
        </w:rPr>
        <w:t xml:space="preserve">variable. This is the variable that the trajectory will be describing. </w:t>
      </w:r>
      <w:r w:rsidR="009E5F33">
        <w:rPr>
          <w:rFonts w:cs="Times New Roman"/>
          <w:szCs w:val="24"/>
        </w:rPr>
        <w:t xml:space="preserve">In our example, the marker variable is repeated assessments of dynamic risk. </w:t>
      </w:r>
      <w:r w:rsidRPr="007E27E5">
        <w:rPr>
          <w:rFonts w:cs="Times New Roman"/>
          <w:szCs w:val="24"/>
        </w:rPr>
        <w:t xml:space="preserve">The trajectory of </w:t>
      </w:r>
      <w:r w:rsidR="00CC6DDA" w:rsidRPr="007E27E5">
        <w:rPr>
          <w:rFonts w:cs="Times New Roman"/>
          <w:szCs w:val="24"/>
        </w:rPr>
        <w:t>this m</w:t>
      </w:r>
      <w:r w:rsidRPr="007E27E5">
        <w:rPr>
          <w:rFonts w:cs="Times New Roman"/>
          <w:szCs w:val="24"/>
        </w:rPr>
        <w:t>arker variable is described using mixed modelling. Within the mixed model are fixed effects, mixture effects, and random effects. Intercepts are automatically included for each of these unless otherwise specified.</w:t>
      </w:r>
    </w:p>
    <w:p w14:paraId="5C1CF8D8" w14:textId="4A4799F3" w:rsidR="0079057C" w:rsidRPr="007E27E5" w:rsidRDefault="0079057C" w:rsidP="0079057C">
      <w:pPr>
        <w:ind w:firstLine="360"/>
        <w:rPr>
          <w:rFonts w:cs="Times New Roman"/>
          <w:szCs w:val="24"/>
        </w:rPr>
      </w:pPr>
      <w:r w:rsidRPr="007E27E5">
        <w:rPr>
          <w:rFonts w:cs="Times New Roman"/>
          <w:szCs w:val="24"/>
        </w:rPr>
        <w:t xml:space="preserve"> </w:t>
      </w:r>
      <w:r w:rsidR="00184D5B">
        <w:rPr>
          <w:rFonts w:cs="Times New Roman"/>
          <w:szCs w:val="24"/>
        </w:rPr>
        <w:t>Fixed effects</w:t>
      </w:r>
      <w:r w:rsidR="00072AE8">
        <w:rPr>
          <w:rFonts w:cs="Times New Roman"/>
          <w:szCs w:val="24"/>
        </w:rPr>
        <w:t xml:space="preserve"> are common across individuals, and are assumed to have a uniform impact on the marker variable. </w:t>
      </w:r>
      <w:r w:rsidR="00CC6DDA" w:rsidRPr="007E27E5">
        <w:rPr>
          <w:rFonts w:cs="Times New Roman"/>
          <w:szCs w:val="24"/>
        </w:rPr>
        <w:t>The fixed effects include a</w:t>
      </w:r>
      <w:r w:rsidRPr="007E27E5">
        <w:rPr>
          <w:rFonts w:cs="Times New Roman"/>
          <w:szCs w:val="24"/>
        </w:rPr>
        <w:t xml:space="preserve"> </w:t>
      </w:r>
      <w:r w:rsidRPr="007E27E5">
        <w:rPr>
          <w:rFonts w:cs="Times New Roman"/>
          <w:i/>
          <w:szCs w:val="24"/>
        </w:rPr>
        <w:t>time</w:t>
      </w:r>
      <w:r w:rsidR="00CC6DDA" w:rsidRPr="007E27E5">
        <w:rPr>
          <w:rFonts w:cs="Times New Roman"/>
          <w:szCs w:val="24"/>
        </w:rPr>
        <w:t xml:space="preserve"> variable. Researchers</w:t>
      </w:r>
      <w:r w:rsidRPr="007E27E5">
        <w:rPr>
          <w:rFonts w:cs="Times New Roman"/>
          <w:szCs w:val="24"/>
        </w:rPr>
        <w:t xml:space="preserve"> may choose to enter time as a polynomial or as a linear term.</w:t>
      </w:r>
      <w:r w:rsidR="00CF5FCA">
        <w:rPr>
          <w:rFonts w:cs="Times New Roman"/>
          <w:szCs w:val="24"/>
        </w:rPr>
        <w:t xml:space="preserve"> I</w:t>
      </w:r>
      <w:r w:rsidR="00CC6DDA" w:rsidRPr="007E27E5">
        <w:rPr>
          <w:rFonts w:cs="Times New Roman"/>
          <w:szCs w:val="24"/>
        </w:rPr>
        <w:t xml:space="preserve">n our example, the time variable is the </w:t>
      </w:r>
      <w:r w:rsidR="00F86CCC">
        <w:rPr>
          <w:rFonts w:cs="Times New Roman"/>
          <w:szCs w:val="24"/>
        </w:rPr>
        <w:t>week</w:t>
      </w:r>
      <w:r w:rsidR="009E5F33">
        <w:rPr>
          <w:rFonts w:cs="Times New Roman"/>
          <w:szCs w:val="24"/>
        </w:rPr>
        <w:t xml:space="preserve"> an assessment</w:t>
      </w:r>
      <w:r w:rsidR="00F86CCC">
        <w:rPr>
          <w:rFonts w:cs="Times New Roman"/>
          <w:szCs w:val="24"/>
        </w:rPr>
        <w:t xml:space="preserve"> was completed after re-entry</w:t>
      </w:r>
      <w:r w:rsidR="00CC6DDA" w:rsidRPr="007E27E5">
        <w:rPr>
          <w:rFonts w:cs="Times New Roman"/>
          <w:szCs w:val="24"/>
        </w:rPr>
        <w:t>. One</w:t>
      </w:r>
      <w:r w:rsidRPr="007E27E5">
        <w:rPr>
          <w:rFonts w:cs="Times New Roman"/>
          <w:szCs w:val="24"/>
        </w:rPr>
        <w:t xml:space="preserve"> may </w:t>
      </w:r>
      <w:r w:rsidR="00CC6DDA" w:rsidRPr="007E27E5">
        <w:rPr>
          <w:rFonts w:cs="Times New Roman"/>
          <w:szCs w:val="24"/>
        </w:rPr>
        <w:t xml:space="preserve">also </w:t>
      </w:r>
      <w:r w:rsidRPr="007E27E5">
        <w:rPr>
          <w:rFonts w:cs="Times New Roman"/>
          <w:szCs w:val="24"/>
        </w:rPr>
        <w:t xml:space="preserve">choose to </w:t>
      </w:r>
      <w:r w:rsidR="00C60E02">
        <w:rPr>
          <w:rFonts w:cs="Times New Roman"/>
          <w:szCs w:val="24"/>
        </w:rPr>
        <w:t>include</w:t>
      </w:r>
      <w:r w:rsidRPr="007E27E5">
        <w:rPr>
          <w:rFonts w:cs="Times New Roman"/>
          <w:szCs w:val="24"/>
        </w:rPr>
        <w:t xml:space="preserve"> </w:t>
      </w:r>
      <w:r w:rsidR="00C60E02">
        <w:rPr>
          <w:rFonts w:cs="Times New Roman"/>
          <w:szCs w:val="24"/>
        </w:rPr>
        <w:t xml:space="preserve">other </w:t>
      </w:r>
      <w:r w:rsidRPr="007E27E5">
        <w:rPr>
          <w:rFonts w:cs="Times New Roman"/>
          <w:szCs w:val="24"/>
        </w:rPr>
        <w:t>covariates</w:t>
      </w:r>
      <w:r w:rsidR="00C60E02">
        <w:rPr>
          <w:rFonts w:cs="Times New Roman"/>
          <w:szCs w:val="24"/>
        </w:rPr>
        <w:t xml:space="preserve"> as fixed effects</w:t>
      </w:r>
      <w:r w:rsidRPr="007E27E5">
        <w:rPr>
          <w:rFonts w:cs="Times New Roman"/>
          <w:szCs w:val="24"/>
        </w:rPr>
        <w:t xml:space="preserve">. </w:t>
      </w:r>
      <w:r w:rsidR="008F3F55" w:rsidRPr="007E27E5">
        <w:rPr>
          <w:rFonts w:cs="Times New Roman"/>
          <w:szCs w:val="24"/>
        </w:rPr>
        <w:t xml:space="preserve">Covariates could include demographic features, </w:t>
      </w:r>
      <w:r w:rsidR="00CC6DDA" w:rsidRPr="007E27E5">
        <w:rPr>
          <w:rFonts w:cs="Times New Roman"/>
          <w:szCs w:val="24"/>
        </w:rPr>
        <w:t>such as</w:t>
      </w:r>
      <w:r w:rsidR="008F3F55" w:rsidRPr="007E27E5">
        <w:rPr>
          <w:rFonts w:cs="Times New Roman"/>
          <w:szCs w:val="24"/>
        </w:rPr>
        <w:t xml:space="preserve"> education level, or a measure of static risk – anything that needs to be accounted for when explaining how </w:t>
      </w:r>
      <w:r w:rsidR="00CC6DDA" w:rsidRPr="007E27E5">
        <w:rPr>
          <w:rFonts w:cs="Times New Roman"/>
          <w:szCs w:val="24"/>
        </w:rPr>
        <w:t>the</w:t>
      </w:r>
      <w:r w:rsidR="008F3F55" w:rsidRPr="007E27E5">
        <w:rPr>
          <w:rFonts w:cs="Times New Roman"/>
          <w:szCs w:val="24"/>
        </w:rPr>
        <w:t xml:space="preserve"> marker variable changes over time. </w:t>
      </w:r>
      <w:r w:rsidR="00CF5FCA">
        <w:rPr>
          <w:rFonts w:cs="Times New Roman"/>
          <w:szCs w:val="24"/>
        </w:rPr>
        <w:t>In our example, I include static risk as a fixed effect.</w:t>
      </w:r>
      <w:r w:rsidR="008F3F55" w:rsidRPr="007E27E5">
        <w:rPr>
          <w:rFonts w:cs="Times New Roman"/>
          <w:szCs w:val="24"/>
        </w:rPr>
        <w:t xml:space="preserve"> </w:t>
      </w:r>
    </w:p>
    <w:p w14:paraId="3B67C49A" w14:textId="20435C08" w:rsidR="0079057C" w:rsidRPr="007E27E5" w:rsidRDefault="0079057C" w:rsidP="0079057C">
      <w:pPr>
        <w:ind w:firstLine="360"/>
        <w:rPr>
          <w:rFonts w:cs="Times New Roman"/>
          <w:szCs w:val="24"/>
        </w:rPr>
      </w:pPr>
      <w:r w:rsidRPr="007E27E5">
        <w:rPr>
          <w:rFonts w:cs="Times New Roman"/>
          <w:szCs w:val="24"/>
        </w:rPr>
        <w:t xml:space="preserve">Mixture effects are only entered into the model when multiple latent groups are being </w:t>
      </w:r>
      <w:r w:rsidR="00CF5FCA">
        <w:rPr>
          <w:rFonts w:cs="Times New Roman"/>
          <w:szCs w:val="24"/>
        </w:rPr>
        <w:t>estimated</w:t>
      </w:r>
      <w:r w:rsidRPr="007E27E5">
        <w:rPr>
          <w:rFonts w:cs="Times New Roman"/>
          <w:szCs w:val="24"/>
        </w:rPr>
        <w:t xml:space="preserve"> (i.e., not for the single group model). They describe class-specific fixed effects. </w:t>
      </w:r>
      <w:r w:rsidR="00CC6DDA" w:rsidRPr="007E27E5">
        <w:rPr>
          <w:rFonts w:cs="Times New Roman"/>
          <w:szCs w:val="24"/>
        </w:rPr>
        <w:t>The</w:t>
      </w:r>
      <w:r w:rsidRPr="007E27E5">
        <w:rPr>
          <w:rFonts w:cs="Times New Roman"/>
          <w:szCs w:val="24"/>
        </w:rPr>
        <w:t xml:space="preserve"> time variable must be included in the mixture effects. If additional covariates</w:t>
      </w:r>
      <w:r w:rsidR="00CC6DDA" w:rsidRPr="007E27E5">
        <w:rPr>
          <w:rFonts w:cs="Times New Roman"/>
          <w:szCs w:val="24"/>
        </w:rPr>
        <w:t xml:space="preserve"> included</w:t>
      </w:r>
      <w:r w:rsidRPr="007E27E5">
        <w:rPr>
          <w:rFonts w:cs="Times New Roman"/>
          <w:szCs w:val="24"/>
        </w:rPr>
        <w:t xml:space="preserve"> in the fixed effects</w:t>
      </w:r>
      <w:r w:rsidR="00CC6DDA" w:rsidRPr="007E27E5">
        <w:rPr>
          <w:rFonts w:cs="Times New Roman"/>
          <w:szCs w:val="24"/>
        </w:rPr>
        <w:t xml:space="preserve"> are expected </w:t>
      </w:r>
      <w:r w:rsidRPr="007E27E5">
        <w:rPr>
          <w:rFonts w:cs="Times New Roman"/>
          <w:szCs w:val="24"/>
        </w:rPr>
        <w:t xml:space="preserve">to have class-specific regression parameters, they should be </w:t>
      </w:r>
      <w:r w:rsidR="00CC6DDA" w:rsidRPr="007E27E5">
        <w:rPr>
          <w:rFonts w:cs="Times New Roman"/>
          <w:szCs w:val="24"/>
        </w:rPr>
        <w:t>included as</w:t>
      </w:r>
      <w:r w:rsidR="00843897" w:rsidRPr="007E27E5">
        <w:rPr>
          <w:rFonts w:cs="Times New Roman"/>
          <w:szCs w:val="24"/>
        </w:rPr>
        <w:t xml:space="preserve"> mixture</w:t>
      </w:r>
      <w:r w:rsidRPr="007E27E5">
        <w:rPr>
          <w:rFonts w:cs="Times New Roman"/>
          <w:szCs w:val="24"/>
        </w:rPr>
        <w:t xml:space="preserve"> effects as well. </w:t>
      </w:r>
    </w:p>
    <w:p w14:paraId="6A1B6BD4" w14:textId="04A23ED7" w:rsidR="00843897" w:rsidRPr="007E27E5" w:rsidRDefault="008F3F55" w:rsidP="0079057C">
      <w:pPr>
        <w:ind w:firstLine="360"/>
        <w:rPr>
          <w:rFonts w:cs="Times New Roman"/>
          <w:szCs w:val="24"/>
        </w:rPr>
      </w:pPr>
      <w:r w:rsidRPr="007E27E5">
        <w:rPr>
          <w:rFonts w:cs="Times New Roman"/>
          <w:szCs w:val="24"/>
        </w:rPr>
        <w:t>Finally, there are random effects</w:t>
      </w:r>
      <w:r w:rsidR="00AE24E4" w:rsidRPr="007E27E5">
        <w:rPr>
          <w:rFonts w:cs="Times New Roman"/>
          <w:szCs w:val="24"/>
        </w:rPr>
        <w:t xml:space="preserve">. These are the effects that </w:t>
      </w:r>
      <w:r w:rsidR="00CC6DDA" w:rsidRPr="007E27E5">
        <w:rPr>
          <w:rFonts w:cs="Times New Roman"/>
          <w:szCs w:val="24"/>
        </w:rPr>
        <w:t xml:space="preserve">are </w:t>
      </w:r>
      <w:r w:rsidR="00AE24E4" w:rsidRPr="007E27E5">
        <w:rPr>
          <w:rFonts w:cs="Times New Roman"/>
          <w:szCs w:val="24"/>
        </w:rPr>
        <w:t>expect</w:t>
      </w:r>
      <w:r w:rsidR="00CC6DDA" w:rsidRPr="007E27E5">
        <w:rPr>
          <w:rFonts w:cs="Times New Roman"/>
          <w:szCs w:val="24"/>
        </w:rPr>
        <w:t>ed</w:t>
      </w:r>
      <w:r w:rsidR="00AE24E4" w:rsidRPr="007E27E5">
        <w:rPr>
          <w:rFonts w:cs="Times New Roman"/>
          <w:szCs w:val="24"/>
        </w:rPr>
        <w:t xml:space="preserve"> to vary across individuals. In </w:t>
      </w:r>
      <w:r w:rsidR="007E5F1F">
        <w:rPr>
          <w:rFonts w:cs="Times New Roman"/>
          <w:szCs w:val="24"/>
        </w:rPr>
        <w:t>the</w:t>
      </w:r>
      <w:r w:rsidR="00AE24E4" w:rsidRPr="007E27E5">
        <w:rPr>
          <w:rFonts w:cs="Times New Roman"/>
          <w:szCs w:val="24"/>
        </w:rPr>
        <w:t xml:space="preserve"> example</w:t>
      </w:r>
      <w:r w:rsidR="007E5F1F">
        <w:rPr>
          <w:rFonts w:cs="Times New Roman"/>
          <w:szCs w:val="24"/>
        </w:rPr>
        <w:t xml:space="preserve"> study</w:t>
      </w:r>
      <w:r w:rsidR="00AE24E4" w:rsidRPr="007E27E5">
        <w:rPr>
          <w:rFonts w:cs="Times New Roman"/>
          <w:szCs w:val="24"/>
        </w:rPr>
        <w:t>, participants vary i</w:t>
      </w:r>
      <w:r w:rsidR="00CC6DDA" w:rsidRPr="007E27E5">
        <w:rPr>
          <w:rFonts w:cs="Times New Roman"/>
          <w:szCs w:val="24"/>
        </w:rPr>
        <w:t>n the number of reassessments</w:t>
      </w:r>
      <w:r w:rsidR="00844839" w:rsidRPr="007E27E5">
        <w:rPr>
          <w:rFonts w:cs="Times New Roman"/>
          <w:szCs w:val="24"/>
        </w:rPr>
        <w:t xml:space="preserve"> recorded, so assessment times are included in the random effects. </w:t>
      </w:r>
    </w:p>
    <w:p w14:paraId="15CD2841" w14:textId="5034CD2F" w:rsidR="00844839" w:rsidRPr="007E27E5" w:rsidRDefault="00843897" w:rsidP="0079057C">
      <w:pPr>
        <w:ind w:firstLine="360"/>
        <w:rPr>
          <w:rFonts w:cs="Times New Roman"/>
          <w:szCs w:val="24"/>
        </w:rPr>
      </w:pPr>
      <w:r w:rsidRPr="007E27E5">
        <w:rPr>
          <w:rFonts w:cs="Times New Roman"/>
          <w:szCs w:val="24"/>
        </w:rPr>
        <w:t>In addition to deciding which covariates to include, r</w:t>
      </w:r>
      <w:r w:rsidR="004B3A39" w:rsidRPr="007E27E5">
        <w:rPr>
          <w:rFonts w:cs="Times New Roman"/>
          <w:szCs w:val="24"/>
        </w:rPr>
        <w:t xml:space="preserve">esearchers have the option to use a link function to define the trajectory shape (e.g., linear, polynomial) or approximate the shape using splines. </w:t>
      </w:r>
      <w:r w:rsidR="007E5F1F">
        <w:rPr>
          <w:rFonts w:cs="Times New Roman"/>
          <w:szCs w:val="24"/>
        </w:rPr>
        <w:t>I</w:t>
      </w:r>
      <w:r w:rsidR="00A5280B" w:rsidRPr="007E27E5">
        <w:rPr>
          <w:rFonts w:cs="Times New Roman"/>
          <w:szCs w:val="24"/>
        </w:rPr>
        <w:t xml:space="preserve"> recommend the use of splines, unless there is reason to assume a specific shape. </w:t>
      </w:r>
    </w:p>
    <w:p w14:paraId="39149715" w14:textId="36D42186" w:rsidR="0079057C" w:rsidRPr="007E27E5" w:rsidRDefault="00B041F1" w:rsidP="0079057C">
      <w:pPr>
        <w:ind w:firstLine="360"/>
        <w:rPr>
          <w:rFonts w:cs="Times New Roman"/>
          <w:szCs w:val="24"/>
        </w:rPr>
      </w:pPr>
      <w:r w:rsidRPr="007E27E5">
        <w:rPr>
          <w:rFonts w:cs="Times New Roman"/>
          <w:szCs w:val="24"/>
        </w:rPr>
        <w:t>Given a Gaussian outcome, t</w:t>
      </w:r>
      <w:r w:rsidR="00844839" w:rsidRPr="007E27E5">
        <w:rPr>
          <w:rFonts w:cs="Times New Roman"/>
          <w:szCs w:val="24"/>
        </w:rPr>
        <w:t xml:space="preserve">he longitudinal trajectory of marker variable </w:t>
      </w:r>
      <w:r w:rsidR="00844839" w:rsidRPr="007E27E5">
        <w:rPr>
          <w:rFonts w:cs="Times New Roman"/>
          <w:i/>
          <w:szCs w:val="24"/>
        </w:rPr>
        <w:t>y</w:t>
      </w:r>
      <w:r w:rsidR="00844839" w:rsidRPr="007E27E5">
        <w:rPr>
          <w:rFonts w:cs="Times New Roman"/>
          <w:szCs w:val="24"/>
        </w:rPr>
        <w:t xml:space="preserve"> for individual </w:t>
      </w:r>
      <w:r w:rsidR="00844839" w:rsidRPr="007E27E5">
        <w:rPr>
          <w:rFonts w:cs="Times New Roman"/>
          <w:i/>
          <w:szCs w:val="24"/>
        </w:rPr>
        <w:t>i</w:t>
      </w:r>
      <w:r w:rsidR="00844839" w:rsidRPr="007E27E5">
        <w:rPr>
          <w:rFonts w:cs="Times New Roman"/>
          <w:szCs w:val="24"/>
        </w:rPr>
        <w:t xml:space="preserve"> at time </w:t>
      </w:r>
      <w:r w:rsidR="00844839" w:rsidRPr="007E27E5">
        <w:rPr>
          <w:rFonts w:cs="Times New Roman"/>
          <w:i/>
          <w:szCs w:val="24"/>
        </w:rPr>
        <w:t>t</w:t>
      </w:r>
      <w:r w:rsidR="00844839" w:rsidRPr="007E27E5">
        <w:rPr>
          <w:rFonts w:cs="Times New Roman"/>
          <w:i/>
          <w:szCs w:val="24"/>
          <w:vertAlign w:val="subscript"/>
        </w:rPr>
        <w:t>ij</w:t>
      </w:r>
      <w:r w:rsidR="00844839" w:rsidRPr="007E27E5">
        <w:rPr>
          <w:rFonts w:cs="Times New Roman"/>
          <w:szCs w:val="24"/>
          <w:vertAlign w:val="subscript"/>
        </w:rPr>
        <w:t xml:space="preserve"> </w:t>
      </w:r>
      <w:r w:rsidR="00844839" w:rsidRPr="007E27E5">
        <w:rPr>
          <w:rFonts w:cs="Times New Roman"/>
          <w:szCs w:val="24"/>
        </w:rPr>
        <w:t>(</w:t>
      </w:r>
      <w:r w:rsidR="00844839" w:rsidRPr="007E27E5">
        <w:rPr>
          <w:rFonts w:cs="Times New Roman"/>
          <w:i/>
          <w:szCs w:val="24"/>
        </w:rPr>
        <w:t>j</w:t>
      </w:r>
      <w:r w:rsidR="00844839" w:rsidRPr="007E27E5">
        <w:rPr>
          <w:rFonts w:cs="Times New Roman"/>
          <w:szCs w:val="24"/>
        </w:rPr>
        <w:t xml:space="preserve"> = 1, …, </w:t>
      </w:r>
      <w:r w:rsidR="00844839" w:rsidRPr="007E27E5">
        <w:rPr>
          <w:rFonts w:cs="Times New Roman"/>
          <w:i/>
          <w:szCs w:val="24"/>
        </w:rPr>
        <w:t>n</w:t>
      </w:r>
      <w:r w:rsidR="00844839" w:rsidRPr="007E27E5">
        <w:rPr>
          <w:rFonts w:cs="Times New Roman"/>
          <w:i/>
          <w:szCs w:val="24"/>
          <w:vertAlign w:val="subscript"/>
        </w:rPr>
        <w:t>i</w:t>
      </w:r>
      <w:r w:rsidR="00844839" w:rsidRPr="007E27E5">
        <w:rPr>
          <w:rFonts w:cs="Times New Roman"/>
          <w:szCs w:val="24"/>
        </w:rPr>
        <w:t xml:space="preserve">) in class </w:t>
      </w:r>
      <w:r w:rsidR="00844839" w:rsidRPr="007E27E5">
        <w:rPr>
          <w:rFonts w:cs="Times New Roman"/>
          <w:i/>
          <w:szCs w:val="24"/>
        </w:rPr>
        <w:t>g</w:t>
      </w:r>
      <w:r w:rsidR="00844839" w:rsidRPr="007E27E5">
        <w:rPr>
          <w:rFonts w:cs="Times New Roman"/>
          <w:szCs w:val="24"/>
        </w:rPr>
        <w:t xml:space="preserve"> is assumed to follow</w:t>
      </w:r>
    </w:p>
    <w:p w14:paraId="7B78DD1A" w14:textId="3042D88C" w:rsidR="00844839" w:rsidRPr="007E27E5" w:rsidRDefault="00D14C78" w:rsidP="0079057C">
      <w:pPr>
        <w:ind w:firstLine="360"/>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 xml:space="preserve">ij </m:t>
            </m:r>
          </m:sub>
        </m:sSub>
        <m:sSub>
          <m:sSubPr>
            <m:ctrlPr>
              <w:rPr>
                <w:rFonts w:ascii="Cambria Math" w:hAnsi="Cambria Math" w:cs="Times New Roman"/>
                <w:i/>
                <w:szCs w:val="24"/>
              </w:rPr>
            </m:ctrlPr>
          </m:sSubPr>
          <m:e>
            <m:r>
              <w:rPr>
                <w:rFonts w:ascii="Cambria Math" w:hAnsi="Cambria Math" w:cs="Times New Roman"/>
                <w:szCs w:val="24"/>
              </w:rPr>
              <m:t>|</m:t>
            </m:r>
          </m:e>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rPr>
              <m:t>=g</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L1i</m:t>
            </m:r>
          </m:sub>
        </m:sSub>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e>
            </m:d>
          </m:e>
          <m:sup>
            <m:r>
              <w:rPr>
                <w:rFonts w:ascii="Cambria Math" w:hAnsi="Cambria Math" w:cs="Times New Roman"/>
                <w:szCs w:val="24"/>
              </w:rPr>
              <m:t>⊤</m:t>
            </m:r>
          </m:sup>
        </m:sSup>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L2i</m:t>
            </m:r>
          </m:sub>
        </m:sSub>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e>
            </m:d>
          </m:e>
          <m:sup>
            <m:r>
              <w:rPr>
                <w:rFonts w:ascii="Cambria Math" w:hAnsi="Cambria Math" w:cs="Times New Roman"/>
                <w:szCs w:val="24"/>
              </w:rPr>
              <m:t>⊤</m:t>
            </m:r>
          </m:sup>
        </m:sSup>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e>
            </m:d>
          </m:e>
          <m:sup>
            <m:r>
              <w:rPr>
                <w:rFonts w:ascii="Cambria Math" w:hAnsi="Cambria Math" w:cs="Times New Roman"/>
                <w:szCs w:val="24"/>
              </w:rPr>
              <m:t>⊤</m:t>
            </m:r>
          </m:sup>
        </m:sSup>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ϵ</m:t>
            </m:r>
          </m:e>
          <m:sub>
            <m:r>
              <w:rPr>
                <w:rFonts w:ascii="Cambria Math" w:hAnsi="Cambria Math" w:cs="Times New Roman"/>
                <w:szCs w:val="24"/>
              </w:rPr>
              <m:t>ij</m:t>
            </m:r>
          </m:sub>
        </m:sSub>
      </m:oMath>
      <w:r w:rsidR="001D5F0F" w:rsidRPr="007E27E5">
        <w:rPr>
          <w:rFonts w:eastAsiaTheme="minorEastAsia" w:cs="Times New Roman"/>
          <w:szCs w:val="24"/>
        </w:rPr>
        <w:t>,</w:t>
      </w:r>
    </w:p>
    <w:p w14:paraId="3FAE802D" w14:textId="3DE78087" w:rsidR="001D5F0F" w:rsidRPr="007E27E5" w:rsidRDefault="001D5F0F" w:rsidP="001D5F0F">
      <w:pPr>
        <w:rPr>
          <w:rFonts w:eastAsiaTheme="minorEastAsia" w:cs="Times New Roman"/>
          <w:szCs w:val="24"/>
        </w:rPr>
      </w:pPr>
      <w:r w:rsidRPr="007E27E5">
        <w:rPr>
          <w:rFonts w:eastAsiaTheme="minorEastAsia"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L1i</m:t>
            </m:r>
          </m:sub>
        </m:sSub>
      </m:oMath>
      <w:r w:rsidR="00BC69AC" w:rsidRPr="007E27E5">
        <w:rPr>
          <w:rFonts w:eastAsiaTheme="minorEastAsia" w:cs="Times New Roman"/>
          <w:szCs w:val="24"/>
        </w:rPr>
        <w:t xml:space="preserve"> i</w:t>
      </w:r>
      <w:r w:rsidRPr="007E27E5">
        <w:rPr>
          <w:rFonts w:eastAsiaTheme="minorEastAsia" w:cs="Times New Roman"/>
          <w:szCs w:val="24"/>
        </w:rPr>
        <w:t xml:space="preserve">s the vector of covariates associated with class-common fixed effects,  </w:t>
      </w:r>
      <m:oMath>
        <m:r>
          <w:rPr>
            <w:rFonts w:ascii="Cambria Math" w:hAnsi="Cambria Math" w:cs="Times New Roman"/>
            <w:szCs w:val="24"/>
          </w:rPr>
          <m:t>β</m:t>
        </m:r>
      </m:oMath>
      <w:r w:rsidR="00BC69AC" w:rsidRPr="007E27E5">
        <w:rPr>
          <w:rFonts w:cs="Times New Roman"/>
          <w:i/>
          <w:szCs w:val="24"/>
          <w:vertAlign w:val="subscript"/>
        </w:rPr>
        <w:t>,</w:t>
      </w:r>
      <w:r w:rsidR="00BC69AC" w:rsidRPr="007E27E5">
        <w:rPr>
          <w:rFonts w:eastAsiaTheme="minorEastAsia" w:cs="Times New Roman"/>
          <w:szCs w:val="24"/>
        </w:rPr>
        <w:t>;</w:t>
      </w:r>
      <w:r w:rsidRPr="007E27E5">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L2i</m:t>
            </m:r>
          </m:sub>
        </m:sSub>
      </m:oMath>
      <w:r w:rsidRPr="007E27E5">
        <w:rPr>
          <w:rFonts w:eastAsiaTheme="minorEastAsia" w:cs="Times New Roman"/>
          <w:szCs w:val="24"/>
        </w:rPr>
        <w:t xml:space="preserve"> is the vector of those same covariates, associated with class-specific (mixture) effects,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g</m:t>
            </m:r>
          </m:sub>
        </m:sSub>
      </m:oMath>
      <w:r w:rsidR="00BC69AC" w:rsidRPr="007E27E5">
        <w:rPr>
          <w:rFonts w:eastAsiaTheme="minorEastAsia"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w:r w:rsidR="00BC69AC" w:rsidRPr="007E27E5">
        <w:rPr>
          <w:rFonts w:eastAsiaTheme="minorEastAsia" w:cs="Times New Roman"/>
          <w:szCs w:val="24"/>
        </w:rPr>
        <w:t xml:space="preserve"> is the vector of covariates associated with individual random effects,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ig</m:t>
            </m:r>
          </m:sub>
        </m:sSub>
      </m:oMath>
      <w:r w:rsidR="0097153B">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oMath>
      <w:r w:rsidR="00E76B0F">
        <w:rPr>
          <w:rFonts w:eastAsiaTheme="minorEastAsia" w:cs="Times New Roman"/>
          <w:szCs w:val="24"/>
        </w:rPr>
        <w:t xml:space="preserve"> </w:t>
      </w:r>
      <w:r w:rsidR="00BC69AC" w:rsidRPr="007E27E5">
        <w:rPr>
          <w:rFonts w:eastAsiaTheme="minorEastAsia" w:cs="Times New Roman"/>
          <w:szCs w:val="24"/>
        </w:rPr>
        <w:t>describes a</w:t>
      </w:r>
      <w:r w:rsidR="00E76B0F">
        <w:rPr>
          <w:rFonts w:eastAsiaTheme="minorEastAsia" w:cs="Times New Roman"/>
          <w:szCs w:val="24"/>
        </w:rPr>
        <w:t xml:space="preserve"> zero-mean</w:t>
      </w:r>
      <w:r w:rsidR="00BC69AC" w:rsidRPr="007E27E5">
        <w:rPr>
          <w:rFonts w:eastAsiaTheme="minorEastAsia" w:cs="Times New Roman"/>
          <w:szCs w:val="24"/>
        </w:rPr>
        <w:t xml:space="preserve"> stochastic process </w:t>
      </w:r>
      <w:r w:rsidR="00E76B0F">
        <w:rPr>
          <w:rFonts w:eastAsiaTheme="minorEastAsia" w:cs="Times New Roman"/>
          <w:szCs w:val="24"/>
        </w:rPr>
        <w:t>that is beyond the scope of what we need to understand</w:t>
      </w:r>
      <w:r w:rsidR="00CF45AB" w:rsidRPr="007E27E5">
        <w:rPr>
          <w:rFonts w:eastAsiaTheme="minorEastAsia" w:cs="Times New Roman"/>
          <w:szCs w:val="24"/>
        </w:rPr>
        <w:t xml:space="preserve"> and </w:t>
      </w:r>
      <w:r w:rsidR="00BC69AC" w:rsidRPr="007E27E5">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ϵ</m:t>
            </m:r>
          </m:e>
          <m:sub>
            <m:r>
              <w:rPr>
                <w:rFonts w:ascii="Cambria Math" w:hAnsi="Cambria Math" w:cs="Times New Roman"/>
                <w:szCs w:val="24"/>
              </w:rPr>
              <m:t>ij</m:t>
            </m:r>
          </m:sub>
        </m:sSub>
      </m:oMath>
      <w:r w:rsidR="00CF45AB" w:rsidRPr="007E27E5">
        <w:rPr>
          <w:rFonts w:eastAsiaTheme="minorEastAsia" w:cs="Times New Roman"/>
          <w:szCs w:val="24"/>
        </w:rPr>
        <w:t xml:space="preserve"> represents normally distributed standard error.</w:t>
      </w:r>
      <w:r w:rsidR="004B3A39" w:rsidRPr="007E27E5">
        <w:rPr>
          <w:rFonts w:eastAsiaTheme="minorEastAsia" w:cs="Times New Roman"/>
          <w:szCs w:val="24"/>
        </w:rPr>
        <w:t xml:space="preserve"> </w:t>
      </w:r>
    </w:p>
    <w:p w14:paraId="59D5BDC4" w14:textId="039468BB" w:rsidR="00A5280B" w:rsidRPr="007E27E5" w:rsidRDefault="00A5280B" w:rsidP="0097153B">
      <w:pPr>
        <w:pStyle w:val="Heading3"/>
      </w:pPr>
      <w:r w:rsidRPr="007E27E5">
        <w:t>Hazard submodel</w:t>
      </w:r>
    </w:p>
    <w:p w14:paraId="6F829124" w14:textId="753AA06B" w:rsidR="00A5280B" w:rsidRPr="007E27E5" w:rsidRDefault="00A5280B" w:rsidP="001D5F0F">
      <w:pPr>
        <w:rPr>
          <w:rFonts w:cs="Times New Roman"/>
          <w:szCs w:val="24"/>
        </w:rPr>
      </w:pPr>
      <w:r w:rsidRPr="007E27E5">
        <w:rPr>
          <w:rFonts w:cs="Times New Roman"/>
          <w:szCs w:val="24"/>
        </w:rPr>
        <w:tab/>
        <w:t>The hazard submodel describes the class-specific likelihood that the survival event will occur</w:t>
      </w:r>
      <w:r w:rsidR="00F16630" w:rsidRPr="007E27E5">
        <w:rPr>
          <w:rFonts w:cs="Times New Roman"/>
          <w:szCs w:val="24"/>
        </w:rPr>
        <w:t xml:space="preserve"> prior to censorship</w:t>
      </w:r>
      <w:r w:rsidRPr="007E27E5">
        <w:rPr>
          <w:rFonts w:cs="Times New Roman"/>
          <w:szCs w:val="24"/>
        </w:rPr>
        <w:t xml:space="preserve">. </w:t>
      </w:r>
      <w:r w:rsidR="00F16630" w:rsidRPr="007E27E5">
        <w:rPr>
          <w:rFonts w:cs="Times New Roman"/>
          <w:szCs w:val="24"/>
        </w:rPr>
        <w:t xml:space="preserve">For this component of the latent class joint model, researchers must choose which survival event they wish to examine. In </w:t>
      </w:r>
      <w:r w:rsidR="007E5F1F">
        <w:rPr>
          <w:rFonts w:cs="Times New Roman"/>
          <w:szCs w:val="24"/>
        </w:rPr>
        <w:t>the</w:t>
      </w:r>
      <w:r w:rsidR="00F16630" w:rsidRPr="007E27E5">
        <w:rPr>
          <w:rFonts w:cs="Times New Roman"/>
          <w:szCs w:val="24"/>
        </w:rPr>
        <w:t xml:space="preserve"> example, the survival event is recidivism. Researchers may also choose to examine two competing events, if there are multiple outcomes of interest. </w:t>
      </w:r>
    </w:p>
    <w:p w14:paraId="78A7A051" w14:textId="7A355101" w:rsidR="0080221A" w:rsidRPr="007E27E5" w:rsidRDefault="0080221A" w:rsidP="001D5F0F">
      <w:pPr>
        <w:rPr>
          <w:rFonts w:cs="Times New Roman"/>
          <w:szCs w:val="24"/>
        </w:rPr>
      </w:pPr>
      <w:r w:rsidRPr="007E27E5">
        <w:rPr>
          <w:rFonts w:cs="Times New Roman"/>
          <w:szCs w:val="24"/>
        </w:rPr>
        <w:lastRenderedPageBreak/>
        <w:tab/>
      </w:r>
      <w:r w:rsidR="00184D5B">
        <w:rPr>
          <w:rFonts w:cs="Times New Roman"/>
          <w:szCs w:val="24"/>
        </w:rPr>
        <w:t>Within the hazard submodel, r</w:t>
      </w:r>
      <w:r w:rsidRPr="007E27E5">
        <w:rPr>
          <w:rFonts w:cs="Times New Roman"/>
          <w:szCs w:val="24"/>
        </w:rPr>
        <w:t xml:space="preserve">esearchers may decide to include class-general covariates (assumed to have the same effect for all </w:t>
      </w:r>
      <w:r w:rsidR="0097153B">
        <w:rPr>
          <w:rFonts w:cs="Times New Roman"/>
          <w:szCs w:val="24"/>
        </w:rPr>
        <w:t>participants</w:t>
      </w:r>
      <w:r w:rsidRPr="007E27E5">
        <w:rPr>
          <w:rFonts w:cs="Times New Roman"/>
          <w:szCs w:val="24"/>
        </w:rPr>
        <w:t xml:space="preserve">), class-specific covariates (effects vary depending on </w:t>
      </w:r>
      <w:r w:rsidR="0097153B">
        <w:rPr>
          <w:rFonts w:cs="Times New Roman"/>
          <w:szCs w:val="24"/>
        </w:rPr>
        <w:t>which latent group a participant probably belongs to</w:t>
      </w:r>
      <w:r w:rsidRPr="007E27E5">
        <w:rPr>
          <w:rFonts w:cs="Times New Roman"/>
          <w:szCs w:val="24"/>
        </w:rPr>
        <w:t>), or, in the case of a competing risks model, cause-specific covariates (effects</w:t>
      </w:r>
      <w:r w:rsidR="0097153B">
        <w:rPr>
          <w:rFonts w:cs="Times New Roman"/>
          <w:szCs w:val="24"/>
        </w:rPr>
        <w:t xml:space="preserve"> vary depending on which event i</w:t>
      </w:r>
      <w:r w:rsidRPr="007E27E5">
        <w:rPr>
          <w:rFonts w:cs="Times New Roman"/>
          <w:szCs w:val="24"/>
        </w:rPr>
        <w:t>s</w:t>
      </w:r>
      <w:r w:rsidR="0097153B">
        <w:rPr>
          <w:rFonts w:cs="Times New Roman"/>
          <w:szCs w:val="24"/>
        </w:rPr>
        <w:t xml:space="preserve"> being predicted</w:t>
      </w:r>
      <w:r w:rsidRPr="007E27E5">
        <w:rPr>
          <w:rFonts w:cs="Times New Roman"/>
          <w:szCs w:val="24"/>
        </w:rPr>
        <w:t xml:space="preserve">). </w:t>
      </w:r>
      <w:r w:rsidR="00184D5B">
        <w:rPr>
          <w:rFonts w:cs="Times New Roman"/>
          <w:szCs w:val="24"/>
        </w:rPr>
        <w:t>These covariates should be t</w:t>
      </w:r>
      <w:r w:rsidR="00A1140C">
        <w:rPr>
          <w:rFonts w:cs="Times New Roman"/>
          <w:szCs w:val="24"/>
        </w:rPr>
        <w:t>ime independe</w:t>
      </w:r>
      <w:r w:rsidR="00CE3FF0">
        <w:rPr>
          <w:rFonts w:cs="Times New Roman"/>
          <w:szCs w:val="24"/>
        </w:rPr>
        <w:t>nt.</w:t>
      </w:r>
    </w:p>
    <w:p w14:paraId="392C6244" w14:textId="3AEF582B" w:rsidR="001B1EB9" w:rsidRPr="007E27E5" w:rsidRDefault="001B1EB9" w:rsidP="001D5F0F">
      <w:pPr>
        <w:rPr>
          <w:rFonts w:cs="Times New Roman"/>
          <w:szCs w:val="24"/>
        </w:rPr>
      </w:pPr>
      <w:r w:rsidRPr="007E27E5">
        <w:rPr>
          <w:rFonts w:cs="Times New Roman"/>
          <w:szCs w:val="24"/>
        </w:rPr>
        <w:tab/>
        <w:t>Researchers must choose what family of hazard function to use. Choices include Weibull baseline risk function, piecewise constant risk function, or cubic M-splines baseline risk function.</w:t>
      </w:r>
      <w:r w:rsidR="00255486">
        <w:rPr>
          <w:rFonts w:cs="Times New Roman"/>
          <w:szCs w:val="24"/>
        </w:rPr>
        <w:t xml:space="preserve"> Researchers should choose a baseline hazard function according to how survival events are distributed.</w:t>
      </w:r>
      <w:r w:rsidR="0097153B">
        <w:rPr>
          <w:rFonts w:cs="Times New Roman"/>
          <w:szCs w:val="24"/>
        </w:rPr>
        <w:t xml:space="preserve"> </w:t>
      </w:r>
      <w:r w:rsidR="00255486">
        <w:rPr>
          <w:rFonts w:cs="Times New Roman"/>
          <w:szCs w:val="24"/>
        </w:rPr>
        <w:t>There are several potential shapes of Weibull distribution. In</w:t>
      </w:r>
      <w:r w:rsidR="00985D4B">
        <w:rPr>
          <w:rFonts w:cs="Times New Roman"/>
          <w:szCs w:val="24"/>
        </w:rPr>
        <w:t xml:space="preserve"> re-entry studies, this is often a convex monotonic distribution (where plotted recidivism times make sort of a </w:t>
      </w:r>
      <w:r w:rsidR="001D378F">
        <w:rPr>
          <w:rFonts w:cs="Times New Roman"/>
          <w:szCs w:val="24"/>
        </w:rPr>
        <w:t xml:space="preserve">backwards </w:t>
      </w:r>
      <w:r w:rsidR="00985D4B">
        <w:rPr>
          <w:rFonts w:cs="Times New Roman"/>
          <w:szCs w:val="24"/>
        </w:rPr>
        <w:t>J sha</w:t>
      </w:r>
      <w:r w:rsidR="001D378F">
        <w:rPr>
          <w:rFonts w:cs="Times New Roman"/>
          <w:szCs w:val="24"/>
        </w:rPr>
        <w:t>pe).</w:t>
      </w:r>
      <w:r w:rsidR="00255486">
        <w:rPr>
          <w:rFonts w:cs="Times New Roman"/>
          <w:szCs w:val="24"/>
        </w:rPr>
        <w:t xml:space="preserve"> </w:t>
      </w:r>
      <w:r w:rsidR="0097153B">
        <w:rPr>
          <w:rFonts w:cs="Times New Roman"/>
          <w:szCs w:val="24"/>
        </w:rPr>
        <w:t>Piecewise and spline functions are flexible</w:t>
      </w:r>
      <w:r w:rsidR="00470623">
        <w:rPr>
          <w:rFonts w:cs="Times New Roman"/>
          <w:szCs w:val="24"/>
        </w:rPr>
        <w:t xml:space="preserve"> and are generally able to accommodate many different hazard distributions</w:t>
      </w:r>
      <w:r w:rsidR="001D378F">
        <w:rPr>
          <w:rFonts w:cs="Times New Roman"/>
          <w:szCs w:val="24"/>
        </w:rPr>
        <w:t xml:space="preserve">. They estimate several different hazards for different portions of the follow-up period. </w:t>
      </w:r>
      <w:r w:rsidR="007D7467">
        <w:rPr>
          <w:rFonts w:cs="Times New Roman"/>
          <w:szCs w:val="24"/>
        </w:rPr>
        <w:t>I use a Weibull baseline risk function for our example.</w:t>
      </w:r>
    </w:p>
    <w:p w14:paraId="31C95D71" w14:textId="77B9FF40" w:rsidR="00F96EFE" w:rsidRDefault="00F96EFE" w:rsidP="001D5F0F">
      <w:pPr>
        <w:rPr>
          <w:rFonts w:cs="Times New Roman"/>
          <w:szCs w:val="24"/>
        </w:rPr>
      </w:pPr>
      <w:r w:rsidRPr="007E27E5">
        <w:rPr>
          <w:rFonts w:cs="Times New Roman"/>
          <w:szCs w:val="24"/>
        </w:rPr>
        <w:tab/>
        <w:t xml:space="preserve">In the class-specific survival model described below, </w:t>
      </w:r>
      <m:oMath>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i</m:t>
            </m:r>
          </m:sub>
          <m:sup>
            <m:r>
              <w:rPr>
                <w:rFonts w:ascii="Cambria Math" w:hAnsi="Cambria Math" w:cs="Times New Roman"/>
                <w:szCs w:val="24"/>
              </w:rPr>
              <m:t>*</m:t>
            </m:r>
          </m:sup>
        </m:sSubSup>
      </m:oMath>
      <w:r w:rsidRPr="007E27E5">
        <w:rPr>
          <w:rFonts w:cs="Times New Roman"/>
          <w:szCs w:val="24"/>
        </w:rPr>
        <w:t xml:space="preserve">denotes the time to </w:t>
      </w:r>
      <w:r w:rsidR="00C626B3" w:rsidRPr="007E27E5">
        <w:rPr>
          <w:rFonts w:cs="Times New Roman"/>
          <w:szCs w:val="24"/>
        </w:rPr>
        <w:t>the survival event</w:t>
      </w:r>
      <w:r w:rsidRPr="007E27E5">
        <w:rPr>
          <w:rFonts w:cs="Times New Roman"/>
          <w:szCs w:val="24"/>
        </w:rPr>
        <w:t xml:space="preserve">, while </w:t>
      </w:r>
      <m:oMath>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e>
          <m:sub>
            <m:r>
              <w:rPr>
                <w:rFonts w:ascii="Cambria Math" w:eastAsiaTheme="minorEastAsia" w:hAnsi="Cambria Math" w:cs="Times New Roman"/>
                <w:szCs w:val="24"/>
              </w:rPr>
              <m:t>i</m:t>
            </m:r>
          </m:sub>
        </m:sSub>
      </m:oMath>
      <w:r w:rsidRPr="007E27E5">
        <w:rPr>
          <w:rFonts w:eastAsiaTheme="minorEastAsia" w:cs="Times New Roman"/>
          <w:szCs w:val="24"/>
        </w:rPr>
        <w:t xml:space="preserve"> </w:t>
      </w:r>
      <w:r w:rsidRPr="007E27E5">
        <w:rPr>
          <w:rFonts w:cs="Times New Roman"/>
          <w:szCs w:val="24"/>
        </w:rPr>
        <w:t xml:space="preserve">denotes censoring time (i.e., </w:t>
      </w:r>
      <w:r w:rsidR="00C626B3" w:rsidRPr="007E27E5">
        <w:rPr>
          <w:rFonts w:cs="Times New Roman"/>
          <w:szCs w:val="24"/>
        </w:rPr>
        <w:t xml:space="preserve">time of </w:t>
      </w:r>
      <w:r w:rsidRPr="007E27E5">
        <w:rPr>
          <w:rFonts w:cs="Times New Roman"/>
          <w:szCs w:val="24"/>
        </w:rPr>
        <w:t xml:space="preserve">exit from the dataset in the absence of </w:t>
      </w:r>
      <w:r w:rsidR="00C626B3" w:rsidRPr="007E27E5">
        <w:rPr>
          <w:rFonts w:cs="Times New Roman"/>
          <w:szCs w:val="24"/>
        </w:rPr>
        <w:t>the survival event</w:t>
      </w:r>
      <w:r w:rsidRPr="007E27E5">
        <w:rPr>
          <w:rFonts w:cs="Times New Roman"/>
          <w:szCs w:val="24"/>
        </w:rPr>
        <w:t xml:space="preserve">). The time of exit from the dataset is thus </w:t>
      </w:r>
      <w:r w:rsidRPr="007E27E5">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r>
          <w:rPr>
            <w:rFonts w:ascii="Cambria Math" w:eastAsiaTheme="minorEastAsia" w:hAnsi="Cambria Math" w:cs="Times New Roman"/>
            <w:szCs w:val="24"/>
          </w:rPr>
          <m:t>=min(</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e>
          <m:sub>
            <m:r>
              <w:rPr>
                <w:rFonts w:ascii="Cambria Math" w:eastAsiaTheme="minorEastAsia" w:hAnsi="Cambria Math" w:cs="Times New Roman"/>
                <w:szCs w:val="24"/>
              </w:rPr>
              <m:t>i</m:t>
            </m:r>
          </m:sub>
        </m:sSub>
        <m:r>
          <w:rPr>
            <w:rFonts w:ascii="Cambria Math" w:eastAsiaTheme="minorEastAsia" w:hAnsi="Cambria Math" w:cs="Times New Roman"/>
            <w:szCs w:val="24"/>
          </w:rPr>
          <m:t>)</m:t>
        </m:r>
      </m:oMath>
      <w:r w:rsidRPr="007E27E5">
        <w:rPr>
          <w:rFonts w:cs="Times New Roman"/>
          <w:szCs w:val="24"/>
        </w:rPr>
        <w:t xml:space="preserve"> and time to event is</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E</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1</m:t>
            </m:r>
          </m:e>
          <m:sub>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e>
              <m:sub>
                <m:r>
                  <w:rPr>
                    <w:rFonts w:ascii="Cambria Math" w:eastAsiaTheme="minorEastAsia" w:hAnsi="Cambria Math" w:cs="Times New Roman"/>
                    <w:szCs w:val="24"/>
                  </w:rPr>
                  <m:t>i</m:t>
                </m:r>
              </m:sub>
            </m:sSub>
          </m:sub>
        </m:sSub>
      </m:oMath>
      <w:r w:rsidRPr="007E27E5">
        <w:rPr>
          <w:rFonts w:eastAsiaTheme="minorEastAsia" w:cs="Times New Roman"/>
          <w:szCs w:val="24"/>
        </w:rPr>
        <w:t>.</w:t>
      </w:r>
      <w:r w:rsidRPr="007E27E5">
        <w:rPr>
          <w:rFonts w:cs="Times New Roman"/>
          <w:szCs w:val="24"/>
        </w:rPr>
        <w:t xml:space="preserve"> Given the latent class</w:t>
      </w:r>
      <w:r w:rsidRPr="007E27E5">
        <w:rPr>
          <w:rFonts w:cs="Times New Roman"/>
          <w:i/>
          <w:szCs w:val="24"/>
        </w:rPr>
        <w:t xml:space="preserve"> g</w:t>
      </w:r>
      <w:r w:rsidRPr="007E27E5">
        <w:rPr>
          <w:rFonts w:cs="Times New Roman"/>
          <w:szCs w:val="24"/>
        </w:rPr>
        <w:t xml:space="preserve"> and survival up until time (</w:t>
      </w:r>
      <w:r w:rsidRPr="007E27E5">
        <w:rPr>
          <w:rFonts w:cs="Times New Roman"/>
          <w:i/>
          <w:szCs w:val="24"/>
        </w:rPr>
        <w:t>t</w:t>
      </w:r>
      <w:r w:rsidRPr="007E27E5">
        <w:rPr>
          <w:rFonts w:cs="Times New Roman"/>
          <w:szCs w:val="24"/>
        </w:rPr>
        <w:t>), the risk of</w:t>
      </w:r>
      <w:r w:rsidR="00E4775A">
        <w:rPr>
          <w:rFonts w:cs="Times New Roman"/>
          <w:szCs w:val="24"/>
        </w:rPr>
        <w:t xml:space="preserve"> an individual experiencing the survival event</w:t>
      </w:r>
      <w:r w:rsidRPr="007E27E5">
        <w:rPr>
          <w:rFonts w:cs="Times New Roman"/>
          <w:szCs w:val="24"/>
        </w:rPr>
        <w:t xml:space="preserve"> can be described using the following proportional hazard model:</w:t>
      </w:r>
    </w:p>
    <w:p w14:paraId="32234194" w14:textId="572EA00F" w:rsidR="003F7229" w:rsidRDefault="00D14C78" w:rsidP="003F7229">
      <w:pP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i</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t</m:t>
            </m:r>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=g</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0g</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t</m:t>
            </m:r>
          </m:e>
        </m:d>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Si1</m:t>
                </m:r>
              </m:sub>
              <m:sup>
                <m:r>
                  <w:rPr>
                    <w:rFonts w:ascii="Cambria Math" w:eastAsiaTheme="minorEastAsia" w:hAnsi="Cambria Math" w:cs="Times New Roman"/>
                    <w:szCs w:val="24"/>
                  </w:rPr>
                  <m:t>⊤</m:t>
                </m:r>
              </m:sup>
            </m:sSubSup>
            <m:r>
              <w:rPr>
                <w:rFonts w:ascii="Cambria Math" w:eastAsiaTheme="minorEastAsia" w:hAnsi="Cambria Math" w:cs="Times New Roman"/>
                <w:szCs w:val="24"/>
              </w:rPr>
              <m:t>v+</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Si2</m:t>
                </m:r>
              </m:sub>
              <m:sup>
                <m:r>
                  <w:rPr>
                    <w:rFonts w:ascii="Cambria Math" w:eastAsiaTheme="minorEastAsia" w:hAnsi="Cambria Math" w:cs="Times New Roman"/>
                    <w:szCs w:val="24"/>
                  </w:rPr>
                  <m:t>⊤</m:t>
                </m:r>
              </m:sup>
            </m:sSub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g</m:t>
                </m:r>
              </m:sub>
            </m:sSub>
          </m:sup>
        </m:sSup>
      </m:oMath>
      <w:r w:rsidR="003F7229" w:rsidRPr="003F7229">
        <w:rPr>
          <w:rFonts w:eastAsiaTheme="minorEastAsia" w:cs="Times New Roman"/>
          <w:szCs w:val="24"/>
        </w:rPr>
        <w:t>,</w:t>
      </w:r>
    </w:p>
    <w:p w14:paraId="2ED9C2BB" w14:textId="705AACE1" w:rsidR="003F7229" w:rsidRDefault="003F7229" w:rsidP="001D5F0F">
      <w:pPr>
        <w:rPr>
          <w:rFonts w:eastAsiaTheme="minorEastAsia" w:cs="Times New Roman"/>
          <w:szCs w:val="24"/>
        </w:rPr>
      </w:pPr>
      <w:r>
        <w:rPr>
          <w:rFonts w:eastAsiaTheme="minorEastAsia" w:cs="Times New Roman"/>
          <w:szCs w:val="24"/>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0g</m:t>
            </m:r>
          </m:sub>
        </m:sSub>
        <m:r>
          <w:rPr>
            <w:rFonts w:ascii="Cambria Math" w:eastAsiaTheme="minorEastAsia" w:hAnsi="Cambria Math" w:cs="Times New Roman"/>
          </w:rPr>
          <m:t xml:space="preserve"> </m:t>
        </m:r>
      </m:oMath>
      <w:r>
        <w:rPr>
          <w:rFonts w:eastAsiaTheme="minorEastAsia" w:cs="Times New Roman"/>
        </w:rPr>
        <w:t>indicates the class</w:t>
      </w:r>
      <w:r w:rsidR="00BF61F4">
        <w:rPr>
          <w:rFonts w:eastAsiaTheme="minorEastAsia" w:cs="Times New Roman"/>
        </w:rPr>
        <w:t>-</w:t>
      </w:r>
      <w:r>
        <w:rPr>
          <w:rFonts w:eastAsiaTheme="minorEastAsia" w:cs="Times New Roman"/>
        </w:rPr>
        <w:t>specific baseline hazard</w:t>
      </w:r>
      <w:r w:rsidR="00BF61F4">
        <w:rPr>
          <w:rFonts w:eastAsiaTheme="minorEastAsia" w:cs="Times New Roman"/>
        </w:rPr>
        <w:t xml:space="preserve">, </w:t>
      </w:r>
      <m:oMath>
        <m:sSub>
          <m:sSubPr>
            <m:ctrlPr>
              <w:rPr>
                <w:rFonts w:ascii="Cambria Math"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Si1</m:t>
            </m:r>
          </m:sub>
        </m:sSub>
      </m:oMath>
      <w:r w:rsidR="00BF61F4">
        <w:rPr>
          <w:rFonts w:eastAsiaTheme="minorEastAsia" w:cs="Times New Roman"/>
          <w:szCs w:val="24"/>
        </w:rPr>
        <w:t xml:space="preserve">is the vector of covariates associated with parameters common over classes, </w:t>
      </w:r>
      <w:r w:rsidR="00BF61F4">
        <w:rPr>
          <w:rFonts w:eastAsiaTheme="minorEastAsia" w:cs="Times New Roman"/>
          <w:i/>
          <w:szCs w:val="24"/>
        </w:rPr>
        <w:t>v</w:t>
      </w:r>
      <w:r w:rsidR="00BF61F4">
        <w:rPr>
          <w:rFonts w:eastAsiaTheme="minorEastAsia" w:cs="Times New Roman"/>
          <w:szCs w:val="24"/>
        </w:rPr>
        <w:t xml:space="preserve">, and </w:t>
      </w:r>
      <m:oMath>
        <m:sSub>
          <m:sSubPr>
            <m:ctrlPr>
              <w:rPr>
                <w:rFonts w:ascii="Cambria Math"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Si2</m:t>
            </m:r>
          </m:sub>
        </m:sSub>
      </m:oMath>
      <w:r w:rsidR="00BF61F4">
        <w:rPr>
          <w:rFonts w:eastAsiaTheme="minorEastAsia" w:cs="Times New Roman"/>
          <w:szCs w:val="24"/>
        </w:rPr>
        <w:t xml:space="preserve"> is the vector of covariates associated with class-specific parameters,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δ</m:t>
            </m:r>
          </m:e>
          <m:sub>
            <m:r>
              <w:rPr>
                <w:rFonts w:ascii="Cambria Math" w:eastAsiaTheme="minorEastAsia" w:hAnsi="Cambria Math" w:cs="Times New Roman"/>
                <w:szCs w:val="24"/>
              </w:rPr>
              <m:t>g</m:t>
            </m:r>
          </m:sub>
        </m:sSub>
      </m:oMath>
      <w:r w:rsidR="00E4775A">
        <w:rPr>
          <w:rFonts w:eastAsiaTheme="minorEastAsia" w:cs="Times New Roman"/>
          <w:szCs w:val="24"/>
        </w:rPr>
        <w:t xml:space="preserve">. </w:t>
      </w:r>
    </w:p>
    <w:p w14:paraId="61A7391C" w14:textId="061A4AD4" w:rsidR="00B23121" w:rsidRDefault="00FB0142" w:rsidP="00FB0142">
      <w:pPr>
        <w:pStyle w:val="Heading1"/>
        <w:rPr>
          <w:rFonts w:eastAsiaTheme="minorEastAsia"/>
        </w:rPr>
      </w:pPr>
      <w:r>
        <w:rPr>
          <w:rFonts w:eastAsiaTheme="minorEastAsia"/>
        </w:rPr>
        <w:t>Procedure</w:t>
      </w:r>
    </w:p>
    <w:p w14:paraId="463AE02B" w14:textId="172F8268" w:rsidR="00B23121" w:rsidRPr="00B23121" w:rsidRDefault="00B23121" w:rsidP="00FB0142">
      <w:pPr>
        <w:pStyle w:val="Heading2"/>
        <w:rPr>
          <w:rFonts w:eastAsiaTheme="minorEastAsia"/>
        </w:rPr>
      </w:pPr>
      <w:r>
        <w:rPr>
          <w:rFonts w:eastAsiaTheme="minorEastAsia"/>
        </w:rPr>
        <w:t>Data preparation</w:t>
      </w:r>
    </w:p>
    <w:p w14:paraId="79D9FA19" w14:textId="410A5EB8" w:rsidR="00B23121" w:rsidRPr="007E27E5" w:rsidRDefault="00B23121" w:rsidP="00B23121">
      <w:pPr>
        <w:ind w:firstLine="720"/>
        <w:rPr>
          <w:rFonts w:cs="Times New Roman"/>
          <w:szCs w:val="24"/>
        </w:rPr>
      </w:pPr>
      <w:r w:rsidRPr="007E27E5">
        <w:rPr>
          <w:rFonts w:cs="Times New Roman"/>
          <w:szCs w:val="24"/>
        </w:rPr>
        <w:t xml:space="preserve">Data should be structured in person-period format: multiple rows of data for each participant, where each row indicates a reassessment. For each participant, some variables will be constant for each row. These variables include the participant identifier, the total survival time (i.e., either time until censorship or time until the survival event), the </w:t>
      </w:r>
      <w:r w:rsidRPr="007E27E5">
        <w:rPr>
          <w:rFonts w:cs="Times New Roman"/>
          <w:i/>
          <w:szCs w:val="24"/>
        </w:rPr>
        <w:t xml:space="preserve">status </w:t>
      </w:r>
      <w:r w:rsidRPr="007E27E5">
        <w:rPr>
          <w:rFonts w:cs="Times New Roman"/>
          <w:szCs w:val="24"/>
        </w:rPr>
        <w:t xml:space="preserve">of the participant, and any covariates that do not change over time (e.g., static risk assessments, time-independent demographic variables). The </w:t>
      </w:r>
      <w:r w:rsidRPr="007E27E5">
        <w:rPr>
          <w:rFonts w:cs="Times New Roman"/>
          <w:i/>
          <w:szCs w:val="24"/>
        </w:rPr>
        <w:t>status</w:t>
      </w:r>
      <w:r w:rsidRPr="007E27E5">
        <w:rPr>
          <w:rFonts w:cs="Times New Roman"/>
          <w:szCs w:val="24"/>
        </w:rPr>
        <w:t xml:space="preserve"> variable refers to whether the participant experienced the survival event(s) or was otherwise censored. If a participant is censored, the value of their status variable would be 0; if they experienced the survival event it would be 1. Other variables will be </w:t>
      </w:r>
      <w:r w:rsidRPr="00CE3FF0">
        <w:rPr>
          <w:rFonts w:cs="Times New Roman"/>
          <w:szCs w:val="24"/>
        </w:rPr>
        <w:t>time-linked</w:t>
      </w:r>
      <w:r w:rsidRPr="007E27E5">
        <w:rPr>
          <w:rFonts w:cs="Times New Roman"/>
          <w:szCs w:val="24"/>
        </w:rPr>
        <w:t xml:space="preserve">, with different values for each row. These include the assessment time (this should be specified in the same unit as the variable denoting total survival time), the marker variable, and any covariates that are time-dependent. For illustration, this is what the dataset might look like for two individuals in </w:t>
      </w:r>
      <w:r w:rsidR="00CE3FF0">
        <w:rPr>
          <w:rFonts w:cs="Times New Roman"/>
          <w:szCs w:val="24"/>
        </w:rPr>
        <w:t>the exa</w:t>
      </w:r>
      <w:r w:rsidRPr="007E27E5">
        <w:rPr>
          <w:rFonts w:cs="Times New Roman"/>
          <w:szCs w:val="24"/>
        </w:rPr>
        <w:t>mple study: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3121" w:rsidRPr="007E27E5" w14:paraId="16F12686" w14:textId="77777777" w:rsidTr="00767173">
        <w:tc>
          <w:tcPr>
            <w:tcW w:w="1502" w:type="dxa"/>
          </w:tcPr>
          <w:p w14:paraId="3A5C7F74" w14:textId="1CC00052" w:rsidR="00B23121" w:rsidRPr="007E27E5" w:rsidRDefault="00B23121" w:rsidP="003F2916">
            <w:pPr>
              <w:rPr>
                <w:rFonts w:cs="Times New Roman"/>
                <w:szCs w:val="24"/>
              </w:rPr>
            </w:pPr>
            <w:r w:rsidRPr="007E27E5">
              <w:rPr>
                <w:rFonts w:cs="Times New Roman"/>
                <w:szCs w:val="24"/>
              </w:rPr>
              <w:t>Participant I</w:t>
            </w:r>
            <w:r w:rsidR="003F2916">
              <w:rPr>
                <w:rFonts w:cs="Times New Roman"/>
                <w:szCs w:val="24"/>
              </w:rPr>
              <w:t>dentifier</w:t>
            </w:r>
          </w:p>
        </w:tc>
        <w:tc>
          <w:tcPr>
            <w:tcW w:w="1502" w:type="dxa"/>
          </w:tcPr>
          <w:p w14:paraId="09924E0D" w14:textId="43342396" w:rsidR="00B23121" w:rsidRPr="007E27E5" w:rsidRDefault="00722F70" w:rsidP="00767173">
            <w:pPr>
              <w:rPr>
                <w:rFonts w:cs="Times New Roman"/>
                <w:szCs w:val="24"/>
              </w:rPr>
            </w:pPr>
            <w:r>
              <w:rPr>
                <w:rFonts w:cs="Times New Roman"/>
                <w:szCs w:val="24"/>
              </w:rPr>
              <w:t xml:space="preserve">Total </w:t>
            </w:r>
            <w:r w:rsidR="00B23121" w:rsidRPr="007E27E5">
              <w:rPr>
                <w:rFonts w:cs="Times New Roman"/>
                <w:szCs w:val="24"/>
              </w:rPr>
              <w:t xml:space="preserve">Survival </w:t>
            </w:r>
            <w:r w:rsidR="00B23121" w:rsidRPr="007E27E5">
              <w:rPr>
                <w:rFonts w:cs="Times New Roman"/>
                <w:szCs w:val="24"/>
              </w:rPr>
              <w:lastRenderedPageBreak/>
              <w:t>Time (weeks)</w:t>
            </w:r>
          </w:p>
        </w:tc>
        <w:tc>
          <w:tcPr>
            <w:tcW w:w="1503" w:type="dxa"/>
          </w:tcPr>
          <w:p w14:paraId="4CC8F215" w14:textId="77777777" w:rsidR="00B23121" w:rsidRPr="007E27E5" w:rsidRDefault="00B23121" w:rsidP="00767173">
            <w:pPr>
              <w:rPr>
                <w:rFonts w:cs="Times New Roman"/>
                <w:szCs w:val="24"/>
              </w:rPr>
            </w:pPr>
            <w:r w:rsidRPr="007E27E5">
              <w:rPr>
                <w:rFonts w:cs="Times New Roman"/>
                <w:szCs w:val="24"/>
              </w:rPr>
              <w:lastRenderedPageBreak/>
              <w:t>Status</w:t>
            </w:r>
          </w:p>
        </w:tc>
        <w:tc>
          <w:tcPr>
            <w:tcW w:w="1503" w:type="dxa"/>
          </w:tcPr>
          <w:p w14:paraId="53FBF3A8" w14:textId="77777777" w:rsidR="00B23121" w:rsidRPr="007E27E5" w:rsidRDefault="00B23121" w:rsidP="00767173">
            <w:pPr>
              <w:rPr>
                <w:rFonts w:cs="Times New Roman"/>
                <w:szCs w:val="24"/>
              </w:rPr>
            </w:pPr>
            <w:r w:rsidRPr="007E27E5">
              <w:rPr>
                <w:rFonts w:cs="Times New Roman"/>
                <w:szCs w:val="24"/>
              </w:rPr>
              <w:t>Static Risk Score (0-1.0)</w:t>
            </w:r>
          </w:p>
        </w:tc>
        <w:tc>
          <w:tcPr>
            <w:tcW w:w="1503" w:type="dxa"/>
          </w:tcPr>
          <w:p w14:paraId="03BF60AE" w14:textId="77777777" w:rsidR="00B23121" w:rsidRPr="007E27E5" w:rsidRDefault="00B23121" w:rsidP="00767173">
            <w:pPr>
              <w:rPr>
                <w:rFonts w:cs="Times New Roman"/>
                <w:szCs w:val="24"/>
              </w:rPr>
            </w:pPr>
            <w:r w:rsidRPr="007E27E5">
              <w:rPr>
                <w:rFonts w:cs="Times New Roman"/>
                <w:szCs w:val="24"/>
              </w:rPr>
              <w:t>Assessment time (weeks)</w:t>
            </w:r>
          </w:p>
        </w:tc>
        <w:tc>
          <w:tcPr>
            <w:tcW w:w="1503" w:type="dxa"/>
          </w:tcPr>
          <w:p w14:paraId="5FECB539" w14:textId="1824F697" w:rsidR="00B23121" w:rsidRPr="007E27E5" w:rsidRDefault="00B23121" w:rsidP="00767173">
            <w:pPr>
              <w:rPr>
                <w:rFonts w:cs="Times New Roman"/>
                <w:szCs w:val="24"/>
              </w:rPr>
            </w:pPr>
            <w:r w:rsidRPr="007E27E5">
              <w:rPr>
                <w:rFonts w:cs="Times New Roman"/>
                <w:szCs w:val="24"/>
              </w:rPr>
              <w:t>Dy</w:t>
            </w:r>
            <w:r w:rsidR="007D633A">
              <w:rPr>
                <w:rFonts w:cs="Times New Roman"/>
                <w:szCs w:val="24"/>
              </w:rPr>
              <w:t>namic Risk Score (0-15</w:t>
            </w:r>
            <w:r w:rsidRPr="007E27E5">
              <w:rPr>
                <w:rFonts w:cs="Times New Roman"/>
                <w:szCs w:val="24"/>
              </w:rPr>
              <w:t>)</w:t>
            </w:r>
          </w:p>
        </w:tc>
      </w:tr>
      <w:tr w:rsidR="00C20669" w:rsidRPr="007E27E5" w14:paraId="281A3E0B" w14:textId="77777777" w:rsidTr="00767173">
        <w:tc>
          <w:tcPr>
            <w:tcW w:w="1502" w:type="dxa"/>
          </w:tcPr>
          <w:p w14:paraId="3C5F9BDA" w14:textId="15419DF3" w:rsidR="00C20669" w:rsidRPr="007E27E5" w:rsidRDefault="00C20669" w:rsidP="00C20669">
            <w:pPr>
              <w:rPr>
                <w:rFonts w:cs="Times New Roman"/>
                <w:szCs w:val="24"/>
              </w:rPr>
            </w:pPr>
            <w:r w:rsidRPr="001E53D3">
              <w:t>1</w:t>
            </w:r>
          </w:p>
        </w:tc>
        <w:tc>
          <w:tcPr>
            <w:tcW w:w="1502" w:type="dxa"/>
          </w:tcPr>
          <w:p w14:paraId="3AEAC460" w14:textId="388E0BD9" w:rsidR="00C20669" w:rsidRPr="007E27E5" w:rsidRDefault="00C20669" w:rsidP="00C20669">
            <w:pPr>
              <w:rPr>
                <w:rFonts w:cs="Times New Roman"/>
                <w:szCs w:val="24"/>
              </w:rPr>
            </w:pPr>
            <w:r w:rsidRPr="0038706B">
              <w:t>20.00</w:t>
            </w:r>
          </w:p>
        </w:tc>
        <w:tc>
          <w:tcPr>
            <w:tcW w:w="1503" w:type="dxa"/>
          </w:tcPr>
          <w:p w14:paraId="5B7C69F8" w14:textId="4B225D6F" w:rsidR="00C20669" w:rsidRPr="007E27E5" w:rsidRDefault="00C20669" w:rsidP="00C20669">
            <w:pPr>
              <w:rPr>
                <w:rFonts w:cs="Times New Roman"/>
                <w:szCs w:val="24"/>
              </w:rPr>
            </w:pPr>
            <w:r w:rsidRPr="008458EE">
              <w:t>.00</w:t>
            </w:r>
          </w:p>
        </w:tc>
        <w:tc>
          <w:tcPr>
            <w:tcW w:w="1503" w:type="dxa"/>
          </w:tcPr>
          <w:p w14:paraId="4EFA39CB" w14:textId="380E92D8" w:rsidR="00C20669" w:rsidRPr="007E27E5" w:rsidRDefault="00C20669" w:rsidP="00C20669">
            <w:pPr>
              <w:rPr>
                <w:rFonts w:cs="Times New Roman"/>
                <w:szCs w:val="24"/>
              </w:rPr>
            </w:pPr>
            <w:r w:rsidRPr="00E7504B">
              <w:t>.21</w:t>
            </w:r>
          </w:p>
        </w:tc>
        <w:tc>
          <w:tcPr>
            <w:tcW w:w="1503" w:type="dxa"/>
          </w:tcPr>
          <w:p w14:paraId="7087ED65" w14:textId="0AFA22B2" w:rsidR="00C20669" w:rsidRPr="007E27E5" w:rsidRDefault="00C20669" w:rsidP="00C20669">
            <w:pPr>
              <w:rPr>
                <w:rFonts w:cs="Times New Roman"/>
                <w:szCs w:val="24"/>
              </w:rPr>
            </w:pPr>
            <w:r w:rsidRPr="00121C67">
              <w:t>0</w:t>
            </w:r>
          </w:p>
        </w:tc>
        <w:tc>
          <w:tcPr>
            <w:tcW w:w="1503" w:type="dxa"/>
          </w:tcPr>
          <w:p w14:paraId="29AB34ED" w14:textId="1A4647EA" w:rsidR="00C20669" w:rsidRPr="007E27E5" w:rsidRDefault="00C20669" w:rsidP="00C20669">
            <w:pPr>
              <w:rPr>
                <w:rFonts w:cs="Times New Roman"/>
                <w:szCs w:val="24"/>
              </w:rPr>
            </w:pPr>
            <w:r w:rsidRPr="0033050A">
              <w:t>7.00</w:t>
            </w:r>
          </w:p>
        </w:tc>
      </w:tr>
      <w:tr w:rsidR="00C20669" w:rsidRPr="007E27E5" w14:paraId="67418617" w14:textId="77777777" w:rsidTr="00767173">
        <w:tc>
          <w:tcPr>
            <w:tcW w:w="1502" w:type="dxa"/>
          </w:tcPr>
          <w:p w14:paraId="11CAEC96" w14:textId="65481B25" w:rsidR="00C20669" w:rsidRPr="007E27E5" w:rsidRDefault="00C20669" w:rsidP="00C20669">
            <w:pPr>
              <w:rPr>
                <w:rFonts w:cs="Times New Roman"/>
                <w:szCs w:val="24"/>
              </w:rPr>
            </w:pPr>
            <w:r w:rsidRPr="001E53D3">
              <w:t>1</w:t>
            </w:r>
          </w:p>
        </w:tc>
        <w:tc>
          <w:tcPr>
            <w:tcW w:w="1502" w:type="dxa"/>
          </w:tcPr>
          <w:p w14:paraId="30E30000" w14:textId="2FDCB0EF" w:rsidR="00C20669" w:rsidRPr="007E27E5" w:rsidRDefault="00C20669" w:rsidP="00C20669">
            <w:pPr>
              <w:rPr>
                <w:rFonts w:cs="Times New Roman"/>
                <w:szCs w:val="24"/>
              </w:rPr>
            </w:pPr>
            <w:r w:rsidRPr="0038706B">
              <w:t>20.00</w:t>
            </w:r>
          </w:p>
        </w:tc>
        <w:tc>
          <w:tcPr>
            <w:tcW w:w="1503" w:type="dxa"/>
          </w:tcPr>
          <w:p w14:paraId="0F83BABF" w14:textId="155F27BA" w:rsidR="00C20669" w:rsidRPr="007E27E5" w:rsidRDefault="00C20669" w:rsidP="00C20669">
            <w:pPr>
              <w:rPr>
                <w:rFonts w:cs="Times New Roman"/>
                <w:szCs w:val="24"/>
              </w:rPr>
            </w:pPr>
            <w:r w:rsidRPr="008458EE">
              <w:t>.00</w:t>
            </w:r>
          </w:p>
        </w:tc>
        <w:tc>
          <w:tcPr>
            <w:tcW w:w="1503" w:type="dxa"/>
          </w:tcPr>
          <w:p w14:paraId="4B9FF472" w14:textId="625BB607" w:rsidR="00C20669" w:rsidRPr="007E27E5" w:rsidRDefault="00C20669" w:rsidP="00C20669">
            <w:pPr>
              <w:rPr>
                <w:rFonts w:cs="Times New Roman"/>
                <w:szCs w:val="24"/>
              </w:rPr>
            </w:pPr>
            <w:r w:rsidRPr="00E7504B">
              <w:t>.21</w:t>
            </w:r>
          </w:p>
        </w:tc>
        <w:tc>
          <w:tcPr>
            <w:tcW w:w="1503" w:type="dxa"/>
          </w:tcPr>
          <w:p w14:paraId="5271A90E" w14:textId="7A1E71BA" w:rsidR="00C20669" w:rsidRPr="007E27E5" w:rsidRDefault="00C20669" w:rsidP="00C20669">
            <w:pPr>
              <w:rPr>
                <w:rFonts w:cs="Times New Roman"/>
                <w:szCs w:val="24"/>
              </w:rPr>
            </w:pPr>
            <w:r w:rsidRPr="00121C67">
              <w:t>1</w:t>
            </w:r>
          </w:p>
        </w:tc>
        <w:tc>
          <w:tcPr>
            <w:tcW w:w="1503" w:type="dxa"/>
          </w:tcPr>
          <w:p w14:paraId="6D6F70A6" w14:textId="576BFFFB" w:rsidR="00C20669" w:rsidRPr="007E27E5" w:rsidRDefault="00C20669" w:rsidP="00C20669">
            <w:pPr>
              <w:rPr>
                <w:rFonts w:cs="Times New Roman"/>
                <w:szCs w:val="24"/>
              </w:rPr>
            </w:pPr>
            <w:r w:rsidRPr="0033050A">
              <w:t>7.00</w:t>
            </w:r>
          </w:p>
        </w:tc>
      </w:tr>
      <w:tr w:rsidR="00C20669" w:rsidRPr="007E27E5" w14:paraId="5F6641C2" w14:textId="77777777" w:rsidTr="00767173">
        <w:tc>
          <w:tcPr>
            <w:tcW w:w="1502" w:type="dxa"/>
          </w:tcPr>
          <w:p w14:paraId="57C20EE0" w14:textId="24F14836" w:rsidR="00C20669" w:rsidRPr="007E27E5" w:rsidRDefault="00C20669" w:rsidP="00C20669">
            <w:pPr>
              <w:rPr>
                <w:rFonts w:cs="Times New Roman"/>
                <w:szCs w:val="24"/>
              </w:rPr>
            </w:pPr>
            <w:r w:rsidRPr="001E53D3">
              <w:t>1</w:t>
            </w:r>
          </w:p>
        </w:tc>
        <w:tc>
          <w:tcPr>
            <w:tcW w:w="1502" w:type="dxa"/>
          </w:tcPr>
          <w:p w14:paraId="4AC17E24" w14:textId="07D0373A" w:rsidR="00C20669" w:rsidRPr="007E27E5" w:rsidRDefault="00C20669" w:rsidP="00C20669">
            <w:pPr>
              <w:rPr>
                <w:rFonts w:cs="Times New Roman"/>
                <w:szCs w:val="24"/>
              </w:rPr>
            </w:pPr>
            <w:r w:rsidRPr="0038706B">
              <w:t>20.00</w:t>
            </w:r>
          </w:p>
        </w:tc>
        <w:tc>
          <w:tcPr>
            <w:tcW w:w="1503" w:type="dxa"/>
          </w:tcPr>
          <w:p w14:paraId="7C1111F4" w14:textId="1E277D86" w:rsidR="00C20669" w:rsidRPr="007E27E5" w:rsidRDefault="00C20669" w:rsidP="00C20669">
            <w:pPr>
              <w:rPr>
                <w:rFonts w:cs="Times New Roman"/>
                <w:szCs w:val="24"/>
              </w:rPr>
            </w:pPr>
            <w:r w:rsidRPr="008458EE">
              <w:t>.00</w:t>
            </w:r>
          </w:p>
        </w:tc>
        <w:tc>
          <w:tcPr>
            <w:tcW w:w="1503" w:type="dxa"/>
          </w:tcPr>
          <w:p w14:paraId="35EAA68B" w14:textId="3A7DA053" w:rsidR="00C20669" w:rsidRPr="007E27E5" w:rsidRDefault="00C20669" w:rsidP="00C20669">
            <w:pPr>
              <w:rPr>
                <w:rFonts w:cs="Times New Roman"/>
                <w:szCs w:val="24"/>
              </w:rPr>
            </w:pPr>
            <w:r w:rsidRPr="00E7504B">
              <w:t>.21</w:t>
            </w:r>
          </w:p>
        </w:tc>
        <w:tc>
          <w:tcPr>
            <w:tcW w:w="1503" w:type="dxa"/>
          </w:tcPr>
          <w:p w14:paraId="0603E15D" w14:textId="33ADC279" w:rsidR="00C20669" w:rsidRPr="007E27E5" w:rsidRDefault="00C20669" w:rsidP="00C20669">
            <w:pPr>
              <w:rPr>
                <w:rFonts w:cs="Times New Roman"/>
                <w:szCs w:val="24"/>
              </w:rPr>
            </w:pPr>
            <w:r w:rsidRPr="00121C67">
              <w:t>2</w:t>
            </w:r>
          </w:p>
        </w:tc>
        <w:tc>
          <w:tcPr>
            <w:tcW w:w="1503" w:type="dxa"/>
          </w:tcPr>
          <w:p w14:paraId="5DE96F78" w14:textId="3E8C3C47" w:rsidR="00C20669" w:rsidRPr="007E27E5" w:rsidRDefault="00C20669" w:rsidP="00C20669">
            <w:pPr>
              <w:rPr>
                <w:rFonts w:cs="Times New Roman"/>
                <w:szCs w:val="24"/>
              </w:rPr>
            </w:pPr>
            <w:r w:rsidRPr="0033050A">
              <w:t>7.00</w:t>
            </w:r>
          </w:p>
        </w:tc>
      </w:tr>
      <w:tr w:rsidR="00C20669" w:rsidRPr="007E27E5" w14:paraId="539EE6E3" w14:textId="77777777" w:rsidTr="00767173">
        <w:tc>
          <w:tcPr>
            <w:tcW w:w="1502" w:type="dxa"/>
          </w:tcPr>
          <w:p w14:paraId="70F59048" w14:textId="22129935" w:rsidR="00C20669" w:rsidRPr="007E27E5" w:rsidRDefault="00C20669" w:rsidP="00C20669">
            <w:pPr>
              <w:rPr>
                <w:rFonts w:cs="Times New Roman"/>
                <w:szCs w:val="24"/>
              </w:rPr>
            </w:pPr>
            <w:r w:rsidRPr="001E53D3">
              <w:t>1</w:t>
            </w:r>
          </w:p>
        </w:tc>
        <w:tc>
          <w:tcPr>
            <w:tcW w:w="1502" w:type="dxa"/>
          </w:tcPr>
          <w:p w14:paraId="17AD0E13" w14:textId="01DE1AA8" w:rsidR="00C20669" w:rsidRPr="007E27E5" w:rsidRDefault="00C20669" w:rsidP="00C20669">
            <w:pPr>
              <w:rPr>
                <w:rFonts w:cs="Times New Roman"/>
                <w:szCs w:val="24"/>
              </w:rPr>
            </w:pPr>
            <w:r w:rsidRPr="0038706B">
              <w:t>20.00</w:t>
            </w:r>
          </w:p>
        </w:tc>
        <w:tc>
          <w:tcPr>
            <w:tcW w:w="1503" w:type="dxa"/>
          </w:tcPr>
          <w:p w14:paraId="6501A260" w14:textId="6CBBC8C4" w:rsidR="00C20669" w:rsidRPr="007E27E5" w:rsidRDefault="00C20669" w:rsidP="00C20669">
            <w:pPr>
              <w:rPr>
                <w:rFonts w:cs="Times New Roman"/>
                <w:szCs w:val="24"/>
              </w:rPr>
            </w:pPr>
            <w:r w:rsidRPr="008458EE">
              <w:t>.00</w:t>
            </w:r>
          </w:p>
        </w:tc>
        <w:tc>
          <w:tcPr>
            <w:tcW w:w="1503" w:type="dxa"/>
          </w:tcPr>
          <w:p w14:paraId="0ABF34EA" w14:textId="3D99A25D" w:rsidR="00C20669" w:rsidRPr="007E27E5" w:rsidRDefault="00C20669" w:rsidP="00C20669">
            <w:pPr>
              <w:rPr>
                <w:rFonts w:cs="Times New Roman"/>
                <w:szCs w:val="24"/>
              </w:rPr>
            </w:pPr>
            <w:r w:rsidRPr="00E7504B">
              <w:t>.21</w:t>
            </w:r>
          </w:p>
        </w:tc>
        <w:tc>
          <w:tcPr>
            <w:tcW w:w="1503" w:type="dxa"/>
          </w:tcPr>
          <w:p w14:paraId="645DA808" w14:textId="25538771" w:rsidR="00C20669" w:rsidRPr="007E27E5" w:rsidRDefault="00C20669" w:rsidP="00C20669">
            <w:pPr>
              <w:rPr>
                <w:rFonts w:cs="Times New Roman"/>
                <w:szCs w:val="24"/>
              </w:rPr>
            </w:pPr>
            <w:r w:rsidRPr="00121C67">
              <w:t>3</w:t>
            </w:r>
          </w:p>
        </w:tc>
        <w:tc>
          <w:tcPr>
            <w:tcW w:w="1503" w:type="dxa"/>
          </w:tcPr>
          <w:p w14:paraId="78042F7E" w14:textId="2ADE027F" w:rsidR="00C20669" w:rsidRPr="007E27E5" w:rsidRDefault="00C20669" w:rsidP="00C20669">
            <w:pPr>
              <w:rPr>
                <w:rFonts w:cs="Times New Roman"/>
                <w:szCs w:val="24"/>
              </w:rPr>
            </w:pPr>
            <w:r w:rsidRPr="0033050A">
              <w:t>7.00</w:t>
            </w:r>
          </w:p>
        </w:tc>
      </w:tr>
      <w:tr w:rsidR="00C20669" w:rsidRPr="007E27E5" w14:paraId="26252E87" w14:textId="77777777" w:rsidTr="00767173">
        <w:tc>
          <w:tcPr>
            <w:tcW w:w="1502" w:type="dxa"/>
          </w:tcPr>
          <w:p w14:paraId="120C84E2" w14:textId="4AB8B3FE" w:rsidR="00C20669" w:rsidRPr="007E27E5" w:rsidRDefault="00C20669" w:rsidP="00C20669">
            <w:pPr>
              <w:rPr>
                <w:rFonts w:cs="Times New Roman"/>
                <w:szCs w:val="24"/>
              </w:rPr>
            </w:pPr>
            <w:r w:rsidRPr="001E53D3">
              <w:t>1</w:t>
            </w:r>
          </w:p>
        </w:tc>
        <w:tc>
          <w:tcPr>
            <w:tcW w:w="1502" w:type="dxa"/>
          </w:tcPr>
          <w:p w14:paraId="05529398" w14:textId="6F0487E5" w:rsidR="00C20669" w:rsidRPr="007E27E5" w:rsidRDefault="00C20669" w:rsidP="00C20669">
            <w:pPr>
              <w:rPr>
                <w:rFonts w:cs="Times New Roman"/>
                <w:szCs w:val="24"/>
              </w:rPr>
            </w:pPr>
            <w:r w:rsidRPr="0038706B">
              <w:t>20.00</w:t>
            </w:r>
          </w:p>
        </w:tc>
        <w:tc>
          <w:tcPr>
            <w:tcW w:w="1503" w:type="dxa"/>
          </w:tcPr>
          <w:p w14:paraId="4BF4D841" w14:textId="7DC9F17D" w:rsidR="00C20669" w:rsidRPr="007E27E5" w:rsidRDefault="00C20669" w:rsidP="00C20669">
            <w:pPr>
              <w:rPr>
                <w:rFonts w:cs="Times New Roman"/>
                <w:szCs w:val="24"/>
              </w:rPr>
            </w:pPr>
            <w:r w:rsidRPr="008458EE">
              <w:t>.00</w:t>
            </w:r>
          </w:p>
        </w:tc>
        <w:tc>
          <w:tcPr>
            <w:tcW w:w="1503" w:type="dxa"/>
          </w:tcPr>
          <w:p w14:paraId="0B190BA2" w14:textId="14915E0B" w:rsidR="00C20669" w:rsidRPr="007E27E5" w:rsidRDefault="00C20669" w:rsidP="00C20669">
            <w:pPr>
              <w:rPr>
                <w:rFonts w:cs="Times New Roman"/>
                <w:szCs w:val="24"/>
              </w:rPr>
            </w:pPr>
            <w:r w:rsidRPr="00E7504B">
              <w:t>.21</w:t>
            </w:r>
          </w:p>
        </w:tc>
        <w:tc>
          <w:tcPr>
            <w:tcW w:w="1503" w:type="dxa"/>
          </w:tcPr>
          <w:p w14:paraId="5AE00D68" w14:textId="11A8F23F" w:rsidR="00C20669" w:rsidRPr="007E27E5" w:rsidRDefault="00C20669" w:rsidP="00C20669">
            <w:pPr>
              <w:rPr>
                <w:rFonts w:cs="Times New Roman"/>
                <w:szCs w:val="24"/>
              </w:rPr>
            </w:pPr>
            <w:r w:rsidRPr="00121C67">
              <w:t>4</w:t>
            </w:r>
          </w:p>
        </w:tc>
        <w:tc>
          <w:tcPr>
            <w:tcW w:w="1503" w:type="dxa"/>
          </w:tcPr>
          <w:p w14:paraId="606F3A87" w14:textId="2A65C625" w:rsidR="00C20669" w:rsidRPr="007E27E5" w:rsidRDefault="00784E1B" w:rsidP="00C20669">
            <w:pPr>
              <w:rPr>
                <w:rFonts w:cs="Times New Roman"/>
                <w:szCs w:val="24"/>
              </w:rPr>
            </w:pPr>
            <w:r>
              <w:t>6</w:t>
            </w:r>
            <w:r w:rsidR="00C20669" w:rsidRPr="0033050A">
              <w:t>.00</w:t>
            </w:r>
          </w:p>
        </w:tc>
      </w:tr>
      <w:tr w:rsidR="00C20669" w:rsidRPr="007E27E5" w14:paraId="03DBD979" w14:textId="77777777" w:rsidTr="00767173">
        <w:tc>
          <w:tcPr>
            <w:tcW w:w="1502" w:type="dxa"/>
          </w:tcPr>
          <w:p w14:paraId="7B76B094" w14:textId="3D70FEEB" w:rsidR="00C20669" w:rsidRPr="007E27E5" w:rsidRDefault="00C20669" w:rsidP="00C20669">
            <w:pPr>
              <w:rPr>
                <w:rFonts w:cs="Times New Roman"/>
                <w:szCs w:val="24"/>
              </w:rPr>
            </w:pPr>
            <w:r w:rsidRPr="001E53D3">
              <w:t>1</w:t>
            </w:r>
          </w:p>
        </w:tc>
        <w:tc>
          <w:tcPr>
            <w:tcW w:w="1502" w:type="dxa"/>
          </w:tcPr>
          <w:p w14:paraId="13611F2B" w14:textId="3D4637F5" w:rsidR="00C20669" w:rsidRPr="007E27E5" w:rsidRDefault="00C20669" w:rsidP="00C20669">
            <w:pPr>
              <w:rPr>
                <w:rFonts w:cs="Times New Roman"/>
                <w:szCs w:val="24"/>
              </w:rPr>
            </w:pPr>
            <w:r w:rsidRPr="0038706B">
              <w:t>20.00</w:t>
            </w:r>
          </w:p>
        </w:tc>
        <w:tc>
          <w:tcPr>
            <w:tcW w:w="1503" w:type="dxa"/>
          </w:tcPr>
          <w:p w14:paraId="0FF582C6" w14:textId="56B46C17" w:rsidR="00C20669" w:rsidRPr="007E27E5" w:rsidRDefault="00C20669" w:rsidP="00C20669">
            <w:pPr>
              <w:rPr>
                <w:rFonts w:cs="Times New Roman"/>
                <w:szCs w:val="24"/>
              </w:rPr>
            </w:pPr>
            <w:r w:rsidRPr="008458EE">
              <w:t>.00</w:t>
            </w:r>
          </w:p>
        </w:tc>
        <w:tc>
          <w:tcPr>
            <w:tcW w:w="1503" w:type="dxa"/>
          </w:tcPr>
          <w:p w14:paraId="58A6AAB6" w14:textId="2A6A7E43" w:rsidR="00C20669" w:rsidRPr="007E27E5" w:rsidRDefault="00C20669" w:rsidP="00C20669">
            <w:pPr>
              <w:rPr>
                <w:rFonts w:cs="Times New Roman"/>
                <w:szCs w:val="24"/>
              </w:rPr>
            </w:pPr>
            <w:r w:rsidRPr="00E7504B">
              <w:t>.21</w:t>
            </w:r>
          </w:p>
        </w:tc>
        <w:tc>
          <w:tcPr>
            <w:tcW w:w="1503" w:type="dxa"/>
          </w:tcPr>
          <w:p w14:paraId="0CEFFE95" w14:textId="6326C7F0" w:rsidR="00C20669" w:rsidRPr="007E27E5" w:rsidRDefault="00C20669" w:rsidP="00C20669">
            <w:pPr>
              <w:rPr>
                <w:rFonts w:cs="Times New Roman"/>
                <w:szCs w:val="24"/>
              </w:rPr>
            </w:pPr>
            <w:r w:rsidRPr="00121C67">
              <w:t>5</w:t>
            </w:r>
          </w:p>
        </w:tc>
        <w:tc>
          <w:tcPr>
            <w:tcW w:w="1503" w:type="dxa"/>
          </w:tcPr>
          <w:p w14:paraId="6E065445" w14:textId="17E9BA2C" w:rsidR="00C20669" w:rsidRPr="007E27E5" w:rsidRDefault="00784E1B" w:rsidP="00C20669">
            <w:pPr>
              <w:rPr>
                <w:rFonts w:cs="Times New Roman"/>
                <w:szCs w:val="24"/>
              </w:rPr>
            </w:pPr>
            <w:r>
              <w:t>6</w:t>
            </w:r>
            <w:r w:rsidR="00C20669" w:rsidRPr="0033050A">
              <w:t>.00</w:t>
            </w:r>
          </w:p>
        </w:tc>
      </w:tr>
      <w:tr w:rsidR="00C20669" w:rsidRPr="007E27E5" w14:paraId="24BFFF11" w14:textId="77777777" w:rsidTr="00767173">
        <w:tc>
          <w:tcPr>
            <w:tcW w:w="1502" w:type="dxa"/>
          </w:tcPr>
          <w:p w14:paraId="2432BAEB" w14:textId="197851FC" w:rsidR="00C20669" w:rsidRPr="007E27E5" w:rsidRDefault="00C20669" w:rsidP="00C20669">
            <w:pPr>
              <w:rPr>
                <w:rFonts w:cs="Times New Roman"/>
                <w:szCs w:val="24"/>
              </w:rPr>
            </w:pPr>
            <w:r w:rsidRPr="001E53D3">
              <w:t>2</w:t>
            </w:r>
          </w:p>
        </w:tc>
        <w:tc>
          <w:tcPr>
            <w:tcW w:w="1502" w:type="dxa"/>
          </w:tcPr>
          <w:p w14:paraId="4939998B" w14:textId="53534EC0" w:rsidR="00C20669" w:rsidRPr="007E27E5" w:rsidRDefault="00C20669" w:rsidP="00C20669">
            <w:pPr>
              <w:rPr>
                <w:rFonts w:cs="Times New Roman"/>
                <w:szCs w:val="24"/>
              </w:rPr>
            </w:pPr>
            <w:r w:rsidRPr="0038706B">
              <w:t>9.00</w:t>
            </w:r>
          </w:p>
        </w:tc>
        <w:tc>
          <w:tcPr>
            <w:tcW w:w="1503" w:type="dxa"/>
          </w:tcPr>
          <w:p w14:paraId="41C450F9" w14:textId="3692D900" w:rsidR="00C20669" w:rsidRPr="007E27E5" w:rsidRDefault="00C20669" w:rsidP="00C20669">
            <w:pPr>
              <w:rPr>
                <w:rFonts w:cs="Times New Roman"/>
                <w:szCs w:val="24"/>
              </w:rPr>
            </w:pPr>
            <w:r w:rsidRPr="008458EE">
              <w:t>1.00</w:t>
            </w:r>
          </w:p>
        </w:tc>
        <w:tc>
          <w:tcPr>
            <w:tcW w:w="1503" w:type="dxa"/>
          </w:tcPr>
          <w:p w14:paraId="23633461" w14:textId="42FFC500" w:rsidR="00C20669" w:rsidRPr="007E27E5" w:rsidRDefault="00C20669" w:rsidP="00C20669">
            <w:pPr>
              <w:rPr>
                <w:rFonts w:cs="Times New Roman"/>
                <w:szCs w:val="24"/>
              </w:rPr>
            </w:pPr>
            <w:r w:rsidRPr="00E7504B">
              <w:t>.52</w:t>
            </w:r>
          </w:p>
        </w:tc>
        <w:tc>
          <w:tcPr>
            <w:tcW w:w="1503" w:type="dxa"/>
          </w:tcPr>
          <w:p w14:paraId="2FDD3180" w14:textId="2EBCC3C0" w:rsidR="00C20669" w:rsidRPr="007E27E5" w:rsidRDefault="00C20669" w:rsidP="00C20669">
            <w:pPr>
              <w:rPr>
                <w:rFonts w:cs="Times New Roman"/>
                <w:szCs w:val="24"/>
              </w:rPr>
            </w:pPr>
            <w:r w:rsidRPr="00121C67">
              <w:t>0</w:t>
            </w:r>
          </w:p>
        </w:tc>
        <w:tc>
          <w:tcPr>
            <w:tcW w:w="1503" w:type="dxa"/>
          </w:tcPr>
          <w:p w14:paraId="53C0C12F" w14:textId="3C72C18F" w:rsidR="00C20669" w:rsidRPr="007E27E5" w:rsidRDefault="00C20669" w:rsidP="00C20669">
            <w:pPr>
              <w:rPr>
                <w:rFonts w:cs="Times New Roman"/>
                <w:szCs w:val="24"/>
              </w:rPr>
            </w:pPr>
            <w:r w:rsidRPr="0033050A">
              <w:t>8.00</w:t>
            </w:r>
          </w:p>
        </w:tc>
      </w:tr>
      <w:tr w:rsidR="00C20669" w:rsidRPr="007E27E5" w14:paraId="6F94B7E4" w14:textId="77777777" w:rsidTr="00767173">
        <w:tc>
          <w:tcPr>
            <w:tcW w:w="1502" w:type="dxa"/>
          </w:tcPr>
          <w:p w14:paraId="74A90497" w14:textId="3F04F689" w:rsidR="00C20669" w:rsidRPr="007E27E5" w:rsidRDefault="00C20669" w:rsidP="00C20669">
            <w:pPr>
              <w:rPr>
                <w:rFonts w:cs="Times New Roman"/>
                <w:szCs w:val="24"/>
              </w:rPr>
            </w:pPr>
            <w:r w:rsidRPr="001E53D3">
              <w:t>2</w:t>
            </w:r>
          </w:p>
        </w:tc>
        <w:tc>
          <w:tcPr>
            <w:tcW w:w="1502" w:type="dxa"/>
          </w:tcPr>
          <w:p w14:paraId="132217C2" w14:textId="49AEA76D" w:rsidR="00C20669" w:rsidRPr="007E27E5" w:rsidRDefault="00C20669" w:rsidP="00C20669">
            <w:pPr>
              <w:rPr>
                <w:rFonts w:cs="Times New Roman"/>
                <w:szCs w:val="24"/>
              </w:rPr>
            </w:pPr>
            <w:r w:rsidRPr="0038706B">
              <w:t>9.00</w:t>
            </w:r>
          </w:p>
        </w:tc>
        <w:tc>
          <w:tcPr>
            <w:tcW w:w="1503" w:type="dxa"/>
          </w:tcPr>
          <w:p w14:paraId="1DF62D8B" w14:textId="014D22C2" w:rsidR="00C20669" w:rsidRPr="007E27E5" w:rsidRDefault="00C20669" w:rsidP="00C20669">
            <w:pPr>
              <w:rPr>
                <w:rFonts w:cs="Times New Roman"/>
                <w:szCs w:val="24"/>
              </w:rPr>
            </w:pPr>
            <w:r w:rsidRPr="008458EE">
              <w:t>1.00</w:t>
            </w:r>
          </w:p>
        </w:tc>
        <w:tc>
          <w:tcPr>
            <w:tcW w:w="1503" w:type="dxa"/>
          </w:tcPr>
          <w:p w14:paraId="083DEC97" w14:textId="4198688B" w:rsidR="00C20669" w:rsidRPr="007E27E5" w:rsidRDefault="00C20669" w:rsidP="00C20669">
            <w:pPr>
              <w:rPr>
                <w:rFonts w:cs="Times New Roman"/>
                <w:szCs w:val="24"/>
              </w:rPr>
            </w:pPr>
            <w:r w:rsidRPr="00E7504B">
              <w:t>.52</w:t>
            </w:r>
          </w:p>
        </w:tc>
        <w:tc>
          <w:tcPr>
            <w:tcW w:w="1503" w:type="dxa"/>
          </w:tcPr>
          <w:p w14:paraId="4AAA0E15" w14:textId="2FD4E9E0" w:rsidR="00C20669" w:rsidRPr="007E27E5" w:rsidRDefault="00C20669" w:rsidP="00C20669">
            <w:pPr>
              <w:rPr>
                <w:rFonts w:cs="Times New Roman"/>
                <w:szCs w:val="24"/>
              </w:rPr>
            </w:pPr>
            <w:r w:rsidRPr="00121C67">
              <w:t>1</w:t>
            </w:r>
          </w:p>
        </w:tc>
        <w:tc>
          <w:tcPr>
            <w:tcW w:w="1503" w:type="dxa"/>
          </w:tcPr>
          <w:p w14:paraId="78EB226D" w14:textId="739F3D70" w:rsidR="00C20669" w:rsidRPr="007E27E5" w:rsidRDefault="00C20669" w:rsidP="00C20669">
            <w:pPr>
              <w:rPr>
                <w:rFonts w:cs="Times New Roman"/>
                <w:szCs w:val="24"/>
              </w:rPr>
            </w:pPr>
            <w:r w:rsidRPr="0033050A">
              <w:t>8.00</w:t>
            </w:r>
          </w:p>
        </w:tc>
      </w:tr>
      <w:tr w:rsidR="00C20669" w:rsidRPr="007E27E5" w14:paraId="106D4B6E" w14:textId="77777777" w:rsidTr="00767173">
        <w:tc>
          <w:tcPr>
            <w:tcW w:w="1502" w:type="dxa"/>
          </w:tcPr>
          <w:p w14:paraId="375F8F41" w14:textId="19733404" w:rsidR="00C20669" w:rsidRPr="007E27E5" w:rsidRDefault="00C20669" w:rsidP="00C20669">
            <w:pPr>
              <w:rPr>
                <w:rFonts w:cs="Times New Roman"/>
                <w:szCs w:val="24"/>
              </w:rPr>
            </w:pPr>
            <w:r w:rsidRPr="001E53D3">
              <w:t>2</w:t>
            </w:r>
          </w:p>
        </w:tc>
        <w:tc>
          <w:tcPr>
            <w:tcW w:w="1502" w:type="dxa"/>
          </w:tcPr>
          <w:p w14:paraId="680779F7" w14:textId="302BD4B2" w:rsidR="00C20669" w:rsidRPr="007E27E5" w:rsidRDefault="00C20669" w:rsidP="00C20669">
            <w:pPr>
              <w:rPr>
                <w:rFonts w:cs="Times New Roman"/>
                <w:szCs w:val="24"/>
              </w:rPr>
            </w:pPr>
            <w:r w:rsidRPr="0038706B">
              <w:t>9.00</w:t>
            </w:r>
          </w:p>
        </w:tc>
        <w:tc>
          <w:tcPr>
            <w:tcW w:w="1503" w:type="dxa"/>
          </w:tcPr>
          <w:p w14:paraId="01DEF245" w14:textId="7F296922" w:rsidR="00C20669" w:rsidRPr="007E27E5" w:rsidRDefault="00C20669" w:rsidP="00C20669">
            <w:pPr>
              <w:rPr>
                <w:rFonts w:cs="Times New Roman"/>
                <w:szCs w:val="24"/>
              </w:rPr>
            </w:pPr>
            <w:r w:rsidRPr="008458EE">
              <w:t>1.00</w:t>
            </w:r>
          </w:p>
        </w:tc>
        <w:tc>
          <w:tcPr>
            <w:tcW w:w="1503" w:type="dxa"/>
          </w:tcPr>
          <w:p w14:paraId="6100E601" w14:textId="15591EDF" w:rsidR="00C20669" w:rsidRPr="007E27E5" w:rsidRDefault="00C20669" w:rsidP="00C20669">
            <w:pPr>
              <w:rPr>
                <w:rFonts w:cs="Times New Roman"/>
                <w:szCs w:val="24"/>
              </w:rPr>
            </w:pPr>
            <w:r w:rsidRPr="00E7504B">
              <w:t>.52</w:t>
            </w:r>
          </w:p>
        </w:tc>
        <w:tc>
          <w:tcPr>
            <w:tcW w:w="1503" w:type="dxa"/>
          </w:tcPr>
          <w:p w14:paraId="7A84A342" w14:textId="74431CCE" w:rsidR="00C20669" w:rsidRPr="007E27E5" w:rsidRDefault="00C20669" w:rsidP="00C20669">
            <w:pPr>
              <w:rPr>
                <w:rFonts w:cs="Times New Roman"/>
                <w:szCs w:val="24"/>
              </w:rPr>
            </w:pPr>
            <w:r w:rsidRPr="00121C67">
              <w:t>2</w:t>
            </w:r>
          </w:p>
        </w:tc>
        <w:tc>
          <w:tcPr>
            <w:tcW w:w="1503" w:type="dxa"/>
          </w:tcPr>
          <w:p w14:paraId="4D780539" w14:textId="41B009C2" w:rsidR="00C20669" w:rsidRPr="007E27E5" w:rsidRDefault="00C20669" w:rsidP="00C20669">
            <w:pPr>
              <w:rPr>
                <w:rFonts w:cs="Times New Roman"/>
                <w:szCs w:val="24"/>
              </w:rPr>
            </w:pPr>
            <w:r w:rsidRPr="0033050A">
              <w:t>9.00</w:t>
            </w:r>
          </w:p>
        </w:tc>
      </w:tr>
      <w:tr w:rsidR="00C20669" w:rsidRPr="007E27E5" w14:paraId="24936D54" w14:textId="77777777" w:rsidTr="00767173">
        <w:tc>
          <w:tcPr>
            <w:tcW w:w="1502" w:type="dxa"/>
          </w:tcPr>
          <w:p w14:paraId="4BF367C5" w14:textId="70AD4153" w:rsidR="00C20669" w:rsidRPr="007E27E5" w:rsidRDefault="00C20669" w:rsidP="00C20669">
            <w:pPr>
              <w:rPr>
                <w:rFonts w:cs="Times New Roman"/>
                <w:szCs w:val="24"/>
              </w:rPr>
            </w:pPr>
            <w:r w:rsidRPr="001E53D3">
              <w:t>2</w:t>
            </w:r>
          </w:p>
        </w:tc>
        <w:tc>
          <w:tcPr>
            <w:tcW w:w="1502" w:type="dxa"/>
          </w:tcPr>
          <w:p w14:paraId="53E0BBDE" w14:textId="2C7354E5" w:rsidR="00C20669" w:rsidRPr="007E27E5" w:rsidRDefault="00C20669" w:rsidP="00C20669">
            <w:pPr>
              <w:rPr>
                <w:rFonts w:cs="Times New Roman"/>
                <w:szCs w:val="24"/>
              </w:rPr>
            </w:pPr>
            <w:r w:rsidRPr="0038706B">
              <w:t>9.00</w:t>
            </w:r>
          </w:p>
        </w:tc>
        <w:tc>
          <w:tcPr>
            <w:tcW w:w="1503" w:type="dxa"/>
          </w:tcPr>
          <w:p w14:paraId="6F94228A" w14:textId="618DEF62" w:rsidR="00C20669" w:rsidRPr="007E27E5" w:rsidRDefault="00C20669" w:rsidP="00C20669">
            <w:pPr>
              <w:rPr>
                <w:rFonts w:cs="Times New Roman"/>
                <w:szCs w:val="24"/>
              </w:rPr>
            </w:pPr>
            <w:r w:rsidRPr="008458EE">
              <w:t>1.00</w:t>
            </w:r>
          </w:p>
        </w:tc>
        <w:tc>
          <w:tcPr>
            <w:tcW w:w="1503" w:type="dxa"/>
          </w:tcPr>
          <w:p w14:paraId="20FE01BE" w14:textId="45644AB5" w:rsidR="00C20669" w:rsidRPr="007E27E5" w:rsidRDefault="00C20669" w:rsidP="00C20669">
            <w:pPr>
              <w:rPr>
                <w:rFonts w:cs="Times New Roman"/>
                <w:szCs w:val="24"/>
              </w:rPr>
            </w:pPr>
            <w:r w:rsidRPr="00E7504B">
              <w:t>.52</w:t>
            </w:r>
          </w:p>
        </w:tc>
        <w:tc>
          <w:tcPr>
            <w:tcW w:w="1503" w:type="dxa"/>
          </w:tcPr>
          <w:p w14:paraId="4B95A85F" w14:textId="334D6936" w:rsidR="00C20669" w:rsidRPr="007E27E5" w:rsidRDefault="00C20669" w:rsidP="00C20669">
            <w:pPr>
              <w:rPr>
                <w:rFonts w:cs="Times New Roman"/>
                <w:szCs w:val="24"/>
              </w:rPr>
            </w:pPr>
            <w:r w:rsidRPr="00121C67">
              <w:t>3</w:t>
            </w:r>
          </w:p>
        </w:tc>
        <w:tc>
          <w:tcPr>
            <w:tcW w:w="1503" w:type="dxa"/>
          </w:tcPr>
          <w:p w14:paraId="47690FE4" w14:textId="48B55C93" w:rsidR="00C20669" w:rsidRPr="007E27E5" w:rsidRDefault="00C20669" w:rsidP="00C20669">
            <w:pPr>
              <w:rPr>
                <w:rFonts w:cs="Times New Roman"/>
                <w:szCs w:val="24"/>
              </w:rPr>
            </w:pPr>
            <w:r w:rsidRPr="0033050A">
              <w:t>9.00</w:t>
            </w:r>
          </w:p>
        </w:tc>
      </w:tr>
    </w:tbl>
    <w:p w14:paraId="46D5FEA4" w14:textId="77777777" w:rsidR="00B23121" w:rsidRPr="007E27E5" w:rsidRDefault="00B23121" w:rsidP="00B23121">
      <w:pPr>
        <w:rPr>
          <w:rFonts w:cs="Times New Roman"/>
          <w:szCs w:val="24"/>
        </w:rPr>
      </w:pPr>
    </w:p>
    <w:p w14:paraId="1A96AC3A" w14:textId="67A3D204" w:rsidR="00B23121" w:rsidRPr="007E27E5" w:rsidRDefault="00754BC6" w:rsidP="00B23121">
      <w:pPr>
        <w:rPr>
          <w:rFonts w:cs="Times New Roman"/>
          <w:szCs w:val="24"/>
        </w:rPr>
      </w:pPr>
      <w:r>
        <w:rPr>
          <w:rFonts w:cs="Times New Roman"/>
          <w:szCs w:val="24"/>
        </w:rPr>
        <w:tab/>
        <w:t>Looking at the sample data, we can see that participant 1 had 6 separate assessments, and was censored after 20 weeks</w:t>
      </w:r>
      <w:r w:rsidR="00391874">
        <w:rPr>
          <w:rFonts w:cs="Times New Roman"/>
          <w:szCs w:val="24"/>
        </w:rPr>
        <w:t xml:space="preserve"> with no recidivism, whereas participant 2 was assessed on 4 separate occasions and recidivated after 9 weeks. </w:t>
      </w:r>
    </w:p>
    <w:p w14:paraId="2159EDF6" w14:textId="147405F3" w:rsidR="00B23121" w:rsidRDefault="00B23121" w:rsidP="00B23121">
      <w:pPr>
        <w:ind w:firstLine="720"/>
        <w:rPr>
          <w:rFonts w:cs="Times New Roman"/>
          <w:szCs w:val="24"/>
        </w:rPr>
      </w:pPr>
      <w:r w:rsidRPr="007E27E5">
        <w:rPr>
          <w:rFonts w:cs="Times New Roman"/>
          <w:szCs w:val="24"/>
        </w:rPr>
        <w:t xml:space="preserve">In some applications, researchers may wish to evaluate competing risks. </w:t>
      </w:r>
      <w:r w:rsidR="003F43AC">
        <w:rPr>
          <w:rFonts w:cs="Times New Roman"/>
          <w:szCs w:val="24"/>
        </w:rPr>
        <w:t xml:space="preserve">The statistics package </w:t>
      </w:r>
      <w:r w:rsidR="003F43AC" w:rsidRPr="003F43AC">
        <w:rPr>
          <w:rFonts w:ascii="Lucida Console" w:hAnsi="Lucida Console" w:cs="Times New Roman"/>
          <w:szCs w:val="24"/>
        </w:rPr>
        <w:t>lcmm</w:t>
      </w:r>
      <w:r w:rsidR="003F43AC">
        <w:rPr>
          <w:rFonts w:cs="Times New Roman"/>
          <w:szCs w:val="24"/>
        </w:rPr>
        <w:t xml:space="preserve"> </w:t>
      </w:r>
      <w:r w:rsidR="00407462">
        <w:rPr>
          <w:rFonts w:cs="Times New Roman"/>
          <w:szCs w:val="24"/>
        </w:rPr>
        <w:t xml:space="preserve">(Proust-Lima et al., 2017) </w:t>
      </w:r>
      <w:r w:rsidR="003F43AC">
        <w:rPr>
          <w:rFonts w:cs="Times New Roman"/>
          <w:szCs w:val="24"/>
        </w:rPr>
        <w:t xml:space="preserve">allows for models with two competing survival events. </w:t>
      </w:r>
      <w:r w:rsidRPr="007E27E5">
        <w:rPr>
          <w:rFonts w:cs="Times New Roman"/>
          <w:szCs w:val="24"/>
        </w:rPr>
        <w:t xml:space="preserve">In these applications, the status variable will differentiate between these; where a value of 0 indicates a participant being censored, 1 indicates survival event A, and 2 indicates survival event B. </w:t>
      </w:r>
      <w:r w:rsidR="00784E1B">
        <w:rPr>
          <w:rFonts w:cs="Times New Roman"/>
          <w:szCs w:val="24"/>
        </w:rPr>
        <w:t>Although</w:t>
      </w:r>
      <w:r w:rsidRPr="007E27E5">
        <w:rPr>
          <w:rFonts w:cs="Times New Roman"/>
          <w:szCs w:val="24"/>
        </w:rPr>
        <w:t xml:space="preserve"> </w:t>
      </w:r>
      <w:r w:rsidR="00CE3FF0">
        <w:rPr>
          <w:rFonts w:cs="Times New Roman"/>
          <w:szCs w:val="24"/>
        </w:rPr>
        <w:t>the</w:t>
      </w:r>
      <w:r w:rsidRPr="007E27E5">
        <w:rPr>
          <w:rFonts w:cs="Times New Roman"/>
          <w:szCs w:val="24"/>
        </w:rPr>
        <w:t xml:space="preserve"> </w:t>
      </w:r>
      <w:r w:rsidR="00784E1B">
        <w:rPr>
          <w:rFonts w:cs="Times New Roman"/>
          <w:szCs w:val="24"/>
        </w:rPr>
        <w:t>example</w:t>
      </w:r>
      <w:r w:rsidRPr="007E27E5">
        <w:rPr>
          <w:rFonts w:cs="Times New Roman"/>
          <w:szCs w:val="24"/>
        </w:rPr>
        <w:t xml:space="preserve"> uses weeks as a measurement of time, other studies may use other units, such as participant age. Survival time in that case would be the age of the participant at the time of censorship or survival event. </w:t>
      </w:r>
      <w:r w:rsidR="00784E1B">
        <w:rPr>
          <w:rFonts w:cs="Times New Roman"/>
          <w:szCs w:val="24"/>
        </w:rPr>
        <w:t>JLCM</w:t>
      </w:r>
      <w:r w:rsidR="00CE3FF0" w:rsidRPr="007E27E5">
        <w:rPr>
          <w:rFonts w:cs="Times New Roman"/>
          <w:szCs w:val="24"/>
        </w:rPr>
        <w:t xml:space="preserve"> allows for left censoring, if there is variation in starting times</w:t>
      </w:r>
      <w:r w:rsidRPr="007E27E5">
        <w:rPr>
          <w:rFonts w:cs="Times New Roman"/>
          <w:szCs w:val="24"/>
        </w:rPr>
        <w:t xml:space="preserve">. This would require an additional </w:t>
      </w:r>
      <w:r w:rsidRPr="007E27E5">
        <w:rPr>
          <w:rFonts w:cs="Times New Roman"/>
          <w:i/>
          <w:szCs w:val="24"/>
        </w:rPr>
        <w:t xml:space="preserve">entry </w:t>
      </w:r>
      <w:r w:rsidRPr="007E27E5">
        <w:rPr>
          <w:rFonts w:cs="Times New Roman"/>
          <w:szCs w:val="24"/>
        </w:rPr>
        <w:t xml:space="preserve">variable, constant for each participant, equal to the time of the first assessment. For example, in a study of life course crime rates, researchers could include an entry variable indicating the age at which participants began the study. </w:t>
      </w:r>
    </w:p>
    <w:p w14:paraId="42BAA4F0" w14:textId="7E2417C8" w:rsidR="00722F70" w:rsidRDefault="00407462" w:rsidP="00B23121">
      <w:pPr>
        <w:ind w:firstLine="720"/>
        <w:rPr>
          <w:rFonts w:cs="Times New Roman"/>
          <w:szCs w:val="24"/>
        </w:rPr>
      </w:pPr>
      <w:r>
        <w:rPr>
          <w:rFonts w:cs="Times New Roman"/>
          <w:szCs w:val="24"/>
        </w:rPr>
        <w:t xml:space="preserve">The software to conduct JLCM uses the R statistical program. An introduction to R is beyond the scope of this manual, but I have aimed to make </w:t>
      </w:r>
      <w:r w:rsidR="00574896">
        <w:rPr>
          <w:rFonts w:cs="Times New Roman"/>
          <w:szCs w:val="24"/>
        </w:rPr>
        <w:t xml:space="preserve">the sample syntax as easy to adapt as possible. </w:t>
      </w:r>
      <w:r w:rsidR="00722F70">
        <w:rPr>
          <w:rFonts w:cs="Times New Roman"/>
          <w:szCs w:val="24"/>
        </w:rPr>
        <w:t>In the next sections, I will reference the example study when providing sample code. For this, I will name my variables, as one would for any data management software. Below are the variables from the example and their corresponding names for the sample code:</w:t>
      </w:r>
    </w:p>
    <w:tbl>
      <w:tblPr>
        <w:tblStyle w:val="TableGrid"/>
        <w:tblW w:w="0" w:type="auto"/>
        <w:tblLook w:val="04A0" w:firstRow="1" w:lastRow="0" w:firstColumn="1" w:lastColumn="0" w:noHBand="0" w:noVBand="1"/>
      </w:tblPr>
      <w:tblGrid>
        <w:gridCol w:w="1043"/>
        <w:gridCol w:w="1342"/>
        <w:gridCol w:w="1194"/>
        <w:gridCol w:w="1171"/>
        <w:gridCol w:w="1163"/>
        <w:gridCol w:w="1807"/>
        <w:gridCol w:w="1296"/>
      </w:tblGrid>
      <w:tr w:rsidR="00722F70" w:rsidRPr="007E27E5" w14:paraId="7DD037B9" w14:textId="77777777" w:rsidTr="00722F70">
        <w:tc>
          <w:tcPr>
            <w:tcW w:w="1020" w:type="dxa"/>
          </w:tcPr>
          <w:p w14:paraId="2FA80FA4" w14:textId="74515CE4" w:rsidR="00722F70" w:rsidRPr="007E27E5" w:rsidRDefault="00722F70" w:rsidP="00767173">
            <w:pPr>
              <w:rPr>
                <w:rFonts w:cs="Times New Roman"/>
                <w:szCs w:val="24"/>
              </w:rPr>
            </w:pPr>
            <w:r>
              <w:rPr>
                <w:rFonts w:cs="Times New Roman"/>
                <w:szCs w:val="24"/>
              </w:rPr>
              <w:t xml:space="preserve">Variable </w:t>
            </w:r>
          </w:p>
        </w:tc>
        <w:tc>
          <w:tcPr>
            <w:tcW w:w="1410" w:type="dxa"/>
          </w:tcPr>
          <w:p w14:paraId="019E72A3" w14:textId="2952B96E" w:rsidR="00722F70" w:rsidRPr="007E27E5" w:rsidRDefault="003F2916" w:rsidP="00767173">
            <w:pPr>
              <w:rPr>
                <w:rFonts w:cs="Times New Roman"/>
                <w:szCs w:val="24"/>
              </w:rPr>
            </w:pPr>
            <w:r>
              <w:rPr>
                <w:rFonts w:cs="Times New Roman"/>
                <w:szCs w:val="24"/>
              </w:rPr>
              <w:t>Participant identifier</w:t>
            </w:r>
          </w:p>
        </w:tc>
        <w:tc>
          <w:tcPr>
            <w:tcW w:w="1325" w:type="dxa"/>
          </w:tcPr>
          <w:p w14:paraId="36A08213" w14:textId="5F5335E7" w:rsidR="00722F70" w:rsidRPr="007E27E5" w:rsidRDefault="00722F70" w:rsidP="00722F70">
            <w:pPr>
              <w:rPr>
                <w:rFonts w:cs="Times New Roman"/>
                <w:szCs w:val="24"/>
              </w:rPr>
            </w:pPr>
            <w:r>
              <w:rPr>
                <w:rFonts w:cs="Times New Roman"/>
                <w:szCs w:val="24"/>
              </w:rPr>
              <w:t xml:space="preserve">Total </w:t>
            </w:r>
            <w:r w:rsidRPr="007E27E5">
              <w:rPr>
                <w:rFonts w:cs="Times New Roman"/>
                <w:szCs w:val="24"/>
              </w:rPr>
              <w:t xml:space="preserve">Survival Time </w:t>
            </w:r>
          </w:p>
        </w:tc>
        <w:tc>
          <w:tcPr>
            <w:tcW w:w="1240" w:type="dxa"/>
          </w:tcPr>
          <w:p w14:paraId="46AAE8D9" w14:textId="77777777" w:rsidR="00722F70" w:rsidRPr="007E27E5" w:rsidRDefault="00722F70" w:rsidP="00767173">
            <w:pPr>
              <w:rPr>
                <w:rFonts w:cs="Times New Roman"/>
                <w:szCs w:val="24"/>
              </w:rPr>
            </w:pPr>
            <w:r w:rsidRPr="007E27E5">
              <w:rPr>
                <w:rFonts w:cs="Times New Roman"/>
                <w:szCs w:val="24"/>
              </w:rPr>
              <w:t>Status</w:t>
            </w:r>
          </w:p>
        </w:tc>
        <w:tc>
          <w:tcPr>
            <w:tcW w:w="1225" w:type="dxa"/>
          </w:tcPr>
          <w:p w14:paraId="25B398E3" w14:textId="521A61C8" w:rsidR="00722F70" w:rsidRPr="007E27E5" w:rsidRDefault="00722F70" w:rsidP="00722F70">
            <w:pPr>
              <w:rPr>
                <w:rFonts w:cs="Times New Roman"/>
                <w:szCs w:val="24"/>
              </w:rPr>
            </w:pPr>
            <w:r w:rsidRPr="007E27E5">
              <w:rPr>
                <w:rFonts w:cs="Times New Roman"/>
                <w:szCs w:val="24"/>
              </w:rPr>
              <w:t xml:space="preserve">Static Risk Score </w:t>
            </w:r>
          </w:p>
        </w:tc>
        <w:tc>
          <w:tcPr>
            <w:tcW w:w="1446" w:type="dxa"/>
          </w:tcPr>
          <w:p w14:paraId="75FCFDF3" w14:textId="1647D994" w:rsidR="00722F70" w:rsidRPr="007E27E5" w:rsidRDefault="00722F70" w:rsidP="00722F70">
            <w:pPr>
              <w:rPr>
                <w:rFonts w:cs="Times New Roman"/>
                <w:szCs w:val="24"/>
              </w:rPr>
            </w:pPr>
            <w:r w:rsidRPr="007E27E5">
              <w:rPr>
                <w:rFonts w:cs="Times New Roman"/>
                <w:szCs w:val="24"/>
              </w:rPr>
              <w:t xml:space="preserve">Assessment time </w:t>
            </w:r>
          </w:p>
        </w:tc>
        <w:tc>
          <w:tcPr>
            <w:tcW w:w="1350" w:type="dxa"/>
          </w:tcPr>
          <w:p w14:paraId="05A74A0B" w14:textId="5D72C381" w:rsidR="00722F70" w:rsidRPr="007E27E5" w:rsidRDefault="00722F70" w:rsidP="00722F70">
            <w:pPr>
              <w:rPr>
                <w:rFonts w:cs="Times New Roman"/>
                <w:szCs w:val="24"/>
              </w:rPr>
            </w:pPr>
            <w:r w:rsidRPr="007E27E5">
              <w:rPr>
                <w:rFonts w:cs="Times New Roman"/>
                <w:szCs w:val="24"/>
              </w:rPr>
              <w:t xml:space="preserve">Dynamic Risk Score </w:t>
            </w:r>
          </w:p>
        </w:tc>
      </w:tr>
      <w:tr w:rsidR="00722F70" w:rsidRPr="007E27E5" w14:paraId="62CF9F2D" w14:textId="77777777" w:rsidTr="00722F70">
        <w:tc>
          <w:tcPr>
            <w:tcW w:w="1020" w:type="dxa"/>
          </w:tcPr>
          <w:p w14:paraId="32BC93A2" w14:textId="7C4D7A9B" w:rsidR="00722F70" w:rsidRPr="007E27E5" w:rsidRDefault="00722F70" w:rsidP="00767173">
            <w:pPr>
              <w:rPr>
                <w:rFonts w:cs="Times New Roman"/>
                <w:szCs w:val="24"/>
              </w:rPr>
            </w:pPr>
            <w:r>
              <w:rPr>
                <w:rFonts w:cs="Times New Roman"/>
                <w:szCs w:val="24"/>
              </w:rPr>
              <w:t>Variable Name</w:t>
            </w:r>
          </w:p>
        </w:tc>
        <w:tc>
          <w:tcPr>
            <w:tcW w:w="1410" w:type="dxa"/>
          </w:tcPr>
          <w:p w14:paraId="37F6A919" w14:textId="1D01C28B" w:rsidR="00722F70" w:rsidRPr="00722F70" w:rsidRDefault="00722F70" w:rsidP="00767173">
            <w:pPr>
              <w:rPr>
                <w:rFonts w:ascii="Lucida Console" w:hAnsi="Lucida Console" w:cs="Times New Roman"/>
                <w:szCs w:val="24"/>
              </w:rPr>
            </w:pPr>
            <w:r w:rsidRPr="00722F70">
              <w:rPr>
                <w:rFonts w:ascii="Lucida Console" w:hAnsi="Lucida Console" w:cs="Times New Roman"/>
                <w:szCs w:val="24"/>
              </w:rPr>
              <w:t>ID</w:t>
            </w:r>
          </w:p>
        </w:tc>
        <w:tc>
          <w:tcPr>
            <w:tcW w:w="1325" w:type="dxa"/>
          </w:tcPr>
          <w:p w14:paraId="0CC1E559" w14:textId="42F98397" w:rsidR="00722F70" w:rsidRPr="00722F70" w:rsidRDefault="00722F70" w:rsidP="00767173">
            <w:pPr>
              <w:rPr>
                <w:rFonts w:ascii="Lucida Console" w:hAnsi="Lucida Console" w:cs="Times New Roman"/>
                <w:szCs w:val="24"/>
              </w:rPr>
            </w:pPr>
            <w:r w:rsidRPr="00722F70">
              <w:rPr>
                <w:rFonts w:ascii="Lucida Console" w:hAnsi="Lucida Console" w:cs="Times New Roman"/>
                <w:szCs w:val="24"/>
              </w:rPr>
              <w:t>time</w:t>
            </w:r>
          </w:p>
        </w:tc>
        <w:tc>
          <w:tcPr>
            <w:tcW w:w="1240" w:type="dxa"/>
          </w:tcPr>
          <w:p w14:paraId="058842D4" w14:textId="3A336692" w:rsidR="00722F70" w:rsidRPr="00722F70" w:rsidRDefault="00722F70" w:rsidP="00767173">
            <w:pPr>
              <w:rPr>
                <w:rFonts w:ascii="Lucida Console" w:hAnsi="Lucida Console" w:cs="Times New Roman"/>
                <w:szCs w:val="24"/>
              </w:rPr>
            </w:pPr>
            <w:r w:rsidRPr="00722F70">
              <w:rPr>
                <w:rFonts w:ascii="Lucida Console" w:hAnsi="Lucida Console" w:cs="Times New Roman"/>
                <w:szCs w:val="24"/>
              </w:rPr>
              <w:t>status</w:t>
            </w:r>
          </w:p>
        </w:tc>
        <w:tc>
          <w:tcPr>
            <w:tcW w:w="1225" w:type="dxa"/>
          </w:tcPr>
          <w:p w14:paraId="57787B08" w14:textId="12DEDE29" w:rsidR="00722F70" w:rsidRPr="00722F70" w:rsidRDefault="00722F70" w:rsidP="00767173">
            <w:pPr>
              <w:rPr>
                <w:rFonts w:ascii="Lucida Console" w:hAnsi="Lucida Console" w:cs="Times New Roman"/>
                <w:szCs w:val="24"/>
              </w:rPr>
            </w:pPr>
            <w:r w:rsidRPr="00722F70">
              <w:rPr>
                <w:rFonts w:ascii="Lucida Console" w:hAnsi="Lucida Console" w:cs="Times New Roman"/>
                <w:szCs w:val="24"/>
              </w:rPr>
              <w:t>static</w:t>
            </w:r>
          </w:p>
        </w:tc>
        <w:tc>
          <w:tcPr>
            <w:tcW w:w="1446" w:type="dxa"/>
          </w:tcPr>
          <w:p w14:paraId="4414CEB4" w14:textId="08833C93" w:rsidR="00722F70" w:rsidRPr="00722F70" w:rsidRDefault="00722F70" w:rsidP="00767173">
            <w:pPr>
              <w:rPr>
                <w:rFonts w:ascii="Lucida Console" w:hAnsi="Lucida Console" w:cs="Times New Roman"/>
                <w:szCs w:val="24"/>
              </w:rPr>
            </w:pPr>
            <w:r w:rsidRPr="00722F70">
              <w:rPr>
                <w:rFonts w:ascii="Lucida Console" w:hAnsi="Lucida Console" w:cs="Times New Roman"/>
                <w:szCs w:val="24"/>
              </w:rPr>
              <w:t>time_assess</w:t>
            </w:r>
          </w:p>
        </w:tc>
        <w:tc>
          <w:tcPr>
            <w:tcW w:w="1350" w:type="dxa"/>
          </w:tcPr>
          <w:p w14:paraId="6D4A9F56" w14:textId="0427B54D" w:rsidR="00722F70" w:rsidRPr="00722F70" w:rsidRDefault="00722F70" w:rsidP="00767173">
            <w:pPr>
              <w:rPr>
                <w:rFonts w:ascii="Lucida Console" w:hAnsi="Lucida Console" w:cs="Times New Roman"/>
                <w:szCs w:val="24"/>
              </w:rPr>
            </w:pPr>
            <w:r w:rsidRPr="00722F70">
              <w:rPr>
                <w:rFonts w:ascii="Lucida Console" w:hAnsi="Lucida Console" w:cs="Times New Roman"/>
                <w:szCs w:val="24"/>
              </w:rPr>
              <w:t>dynamic</w:t>
            </w:r>
          </w:p>
        </w:tc>
      </w:tr>
    </w:tbl>
    <w:p w14:paraId="056E2D03" w14:textId="65B4AEE9" w:rsidR="00722F70" w:rsidRDefault="00722F70" w:rsidP="00CD3199">
      <w:pPr>
        <w:rPr>
          <w:rFonts w:cs="Times New Roman"/>
          <w:szCs w:val="24"/>
        </w:rPr>
      </w:pPr>
    </w:p>
    <w:p w14:paraId="5FA702CD" w14:textId="725C0530" w:rsidR="00CD3199" w:rsidRPr="007E27E5" w:rsidRDefault="00CD3199" w:rsidP="00CD3199">
      <w:pPr>
        <w:rPr>
          <w:rFonts w:cs="Times New Roman"/>
          <w:szCs w:val="24"/>
        </w:rPr>
      </w:pPr>
      <w:r>
        <w:rPr>
          <w:rFonts w:cs="Times New Roman"/>
          <w:szCs w:val="24"/>
        </w:rPr>
        <w:t>The code also requires a name for the data</w:t>
      </w:r>
      <w:r w:rsidR="00F272B9">
        <w:rPr>
          <w:rFonts w:cs="Times New Roman"/>
          <w:szCs w:val="24"/>
        </w:rPr>
        <w:t xml:space="preserve"> </w:t>
      </w:r>
      <w:r>
        <w:rPr>
          <w:rFonts w:cs="Times New Roman"/>
          <w:szCs w:val="24"/>
        </w:rPr>
        <w:t>frame fr</w:t>
      </w:r>
      <w:r w:rsidR="00026B29">
        <w:rPr>
          <w:rFonts w:cs="Times New Roman"/>
          <w:szCs w:val="24"/>
        </w:rPr>
        <w:t xml:space="preserve">om which data is being drawn. The simulated dataset that I have created for this guide is named </w:t>
      </w:r>
      <w:r w:rsidR="007F26BA" w:rsidRPr="007F26BA">
        <w:rPr>
          <w:rFonts w:ascii="Lucida Console" w:hAnsi="Lucida Console" w:cs="Times New Roman"/>
          <w:szCs w:val="24"/>
        </w:rPr>
        <w:t>reentry_data</w:t>
      </w:r>
      <w:r w:rsidR="007F26BA">
        <w:rPr>
          <w:rFonts w:cs="Times New Roman"/>
          <w:szCs w:val="24"/>
        </w:rPr>
        <w:t xml:space="preserve">. </w:t>
      </w:r>
      <w:r>
        <w:rPr>
          <w:rFonts w:cs="Times New Roman"/>
          <w:szCs w:val="24"/>
        </w:rPr>
        <w:t xml:space="preserve"> </w:t>
      </w:r>
    </w:p>
    <w:p w14:paraId="77B5B9E9" w14:textId="3B59FF8C" w:rsidR="00B23121" w:rsidRDefault="00B365A8" w:rsidP="004047E7">
      <w:pPr>
        <w:pStyle w:val="Heading2"/>
        <w:rPr>
          <w:rFonts w:eastAsiaTheme="minorEastAsia"/>
        </w:rPr>
      </w:pPr>
      <w:r>
        <w:rPr>
          <w:rFonts w:eastAsiaTheme="minorEastAsia"/>
        </w:rPr>
        <w:t>A</w:t>
      </w:r>
      <w:r w:rsidR="000F712C">
        <w:rPr>
          <w:rFonts w:eastAsiaTheme="minorEastAsia"/>
        </w:rPr>
        <w:t>ssumption c</w:t>
      </w:r>
      <w:r>
        <w:rPr>
          <w:rFonts w:eastAsiaTheme="minorEastAsia"/>
        </w:rPr>
        <w:t>hecking</w:t>
      </w:r>
    </w:p>
    <w:p w14:paraId="06AD74EE" w14:textId="623EE72F" w:rsidR="000F712C" w:rsidRDefault="000F712C" w:rsidP="001D5F0F">
      <w:pPr>
        <w:rPr>
          <w:rFonts w:cs="Times New Roman"/>
        </w:rPr>
      </w:pPr>
      <w:r>
        <w:rPr>
          <w:rFonts w:eastAsiaTheme="minorEastAsia" w:cs="Times New Roman"/>
          <w:b/>
          <w:szCs w:val="24"/>
        </w:rPr>
        <w:tab/>
      </w:r>
      <w:r>
        <w:rPr>
          <w:rFonts w:eastAsiaTheme="minorEastAsia" w:cs="Times New Roman"/>
          <w:szCs w:val="24"/>
        </w:rPr>
        <w:t xml:space="preserve">As mentioned previously, latent class joint modelling will estimate groups, even if the underlying distribution is continuous </w:t>
      </w:r>
      <w:r>
        <w:rPr>
          <w:rFonts w:cs="Times New Roman"/>
        </w:rPr>
        <w:t xml:space="preserve">(Erosheva, Matsueda, &amp; Telesca, 2014; Bauer &amp; </w:t>
      </w:r>
      <w:r>
        <w:rPr>
          <w:rFonts w:cs="Times New Roman"/>
        </w:rPr>
        <w:lastRenderedPageBreak/>
        <w:t>Curran, 2003)</w:t>
      </w:r>
      <w:r>
        <w:rPr>
          <w:rFonts w:eastAsiaTheme="minorEastAsia" w:cs="Times New Roman"/>
          <w:szCs w:val="24"/>
        </w:rPr>
        <w:t xml:space="preserve">. In large samples, indices of model fit may improve as groups are added despite a single underlying mean trajectory </w:t>
      </w:r>
      <w:r>
        <w:rPr>
          <w:rFonts w:cs="Times New Roman"/>
        </w:rPr>
        <w:t>(Erosheva, Matsueda, &amp; Telesca, 2014). For this reason</w:t>
      </w:r>
      <w:r w:rsidR="00C9317E">
        <w:rPr>
          <w:rFonts w:cs="Times New Roman"/>
        </w:rPr>
        <w:t xml:space="preserve">, I recommend the framework prescribed by Qureshi and Fang (2011), in which the representation of time is determined and evidence of variation in individual slopes and intercepts is required prior to applying a latent class model. </w:t>
      </w:r>
    </w:p>
    <w:p w14:paraId="394FBE75" w14:textId="0C637BEC" w:rsidR="00100A36" w:rsidRDefault="00100A36" w:rsidP="00100A36">
      <w:pPr>
        <w:pStyle w:val="Heading3"/>
      </w:pPr>
      <w:r>
        <w:t>Specification of Time</w:t>
      </w:r>
    </w:p>
    <w:p w14:paraId="48A50448" w14:textId="3F263F1B" w:rsidR="00A5056A" w:rsidRDefault="005D1FAF" w:rsidP="001D5F0F">
      <w:pPr>
        <w:rPr>
          <w:rFonts w:cs="Times New Roman"/>
        </w:rPr>
      </w:pPr>
      <w:r>
        <w:rPr>
          <w:rFonts w:cs="Times New Roman"/>
          <w:b/>
        </w:rPr>
        <w:t xml:space="preserve"> </w:t>
      </w:r>
      <w:r w:rsidR="00462388">
        <w:rPr>
          <w:rFonts w:cs="Times New Roman"/>
        </w:rPr>
        <w:t>Although</w:t>
      </w:r>
      <w:r w:rsidR="00C9317E">
        <w:rPr>
          <w:rFonts w:cs="Times New Roman"/>
        </w:rPr>
        <w:t xml:space="preserve"> Qureshi and Fang recommend latent curve modelling for this process, I found it easier to use mixed modelling</w:t>
      </w:r>
      <w:r w:rsidR="00722F70">
        <w:rPr>
          <w:rFonts w:cs="Times New Roman"/>
        </w:rPr>
        <w:t xml:space="preserve"> with the </w:t>
      </w:r>
      <w:r w:rsidR="00722F70" w:rsidRPr="00A5056A">
        <w:rPr>
          <w:rFonts w:ascii="Lucida Console" w:hAnsi="Lucida Console" w:cs="Times New Roman"/>
          <w:szCs w:val="24"/>
        </w:rPr>
        <w:t>lme4</w:t>
      </w:r>
      <w:r w:rsidR="00722F70">
        <w:rPr>
          <w:rFonts w:cs="Times New Roman"/>
          <w:szCs w:val="24"/>
        </w:rPr>
        <w:t xml:space="preserve"> package </w:t>
      </w:r>
      <w:r w:rsidR="00722F70" w:rsidRPr="0064759C">
        <w:rPr>
          <w:rFonts w:cs="Times New Roman"/>
        </w:rPr>
        <w:t>(Bates, Maechler, Bolker, and Walker 2014a) for</w:t>
      </w:r>
      <w:r w:rsidR="00722F70">
        <w:rPr>
          <w:rFonts w:cs="Times New Roman"/>
        </w:rPr>
        <w:t xml:space="preserve"> R </w:t>
      </w:r>
      <w:r w:rsidR="00722F70" w:rsidRPr="0064759C">
        <w:rPr>
          <w:rFonts w:cs="Times New Roman"/>
        </w:rPr>
        <w:t>(R</w:t>
      </w:r>
      <w:r w:rsidR="00722F70">
        <w:rPr>
          <w:rFonts w:cs="Times New Roman"/>
        </w:rPr>
        <w:t xml:space="preserve"> </w:t>
      </w:r>
      <w:r w:rsidR="00722F70" w:rsidRPr="0064759C">
        <w:rPr>
          <w:rFonts w:cs="Times New Roman"/>
        </w:rPr>
        <w:t>Core Team 2015)</w:t>
      </w:r>
      <w:r w:rsidR="00722F70">
        <w:rPr>
          <w:rFonts w:cs="Times New Roman"/>
        </w:rPr>
        <w:t>.</w:t>
      </w:r>
      <w:r w:rsidR="00A5056A">
        <w:rPr>
          <w:rFonts w:cs="Times New Roman"/>
        </w:rPr>
        <w:t xml:space="preserve"> We can test how time ought to be represented by comparing indices of fit for models of our marker variable with different specifications of time (e.g., linear, quadratic, cubic).  Using our sample data, the code to do this is</w:t>
      </w:r>
      <w:r w:rsidR="008E4FB6">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E4FB6" w:rsidRPr="00B72F95" w14:paraId="3C555415" w14:textId="77777777" w:rsidTr="008E4FB6">
        <w:tc>
          <w:tcPr>
            <w:tcW w:w="9016" w:type="dxa"/>
          </w:tcPr>
          <w:p w14:paraId="21C5CCFA" w14:textId="66102E5E" w:rsidR="008E4FB6" w:rsidRPr="00B72F95" w:rsidRDefault="008E4FB6" w:rsidP="008E4FB6">
            <w:pPr>
              <w:jc w:val="right"/>
              <w:rPr>
                <w:rFonts w:cs="Times New Roman"/>
                <w:color w:val="AEAAAA" w:themeColor="background2" w:themeShade="BF"/>
                <w:sz w:val="18"/>
                <w:szCs w:val="20"/>
              </w:rPr>
            </w:pPr>
            <w:r w:rsidRPr="00B72F95">
              <w:rPr>
                <w:rFonts w:cs="Times New Roman"/>
                <w:color w:val="AEAAAA" w:themeColor="background2" w:themeShade="BF"/>
                <w:sz w:val="18"/>
                <w:szCs w:val="20"/>
              </w:rPr>
              <w:t>Syntax for determining representation of time</w:t>
            </w:r>
          </w:p>
        </w:tc>
      </w:tr>
      <w:tr w:rsidR="008E4FB6" w:rsidRPr="00B72F95" w14:paraId="2ADA2003" w14:textId="77777777" w:rsidTr="008E4FB6">
        <w:tc>
          <w:tcPr>
            <w:tcW w:w="9016" w:type="dxa"/>
          </w:tcPr>
          <w:p w14:paraId="68D4CBD3" w14:textId="77777777" w:rsidR="008E4FB6" w:rsidRPr="00B72F95" w:rsidRDefault="008E4FB6" w:rsidP="008E4FB6">
            <w:pPr>
              <w:rPr>
                <w:rFonts w:cs="Times New Roman"/>
                <w:sz w:val="18"/>
              </w:rPr>
            </w:pPr>
          </w:p>
          <w:p w14:paraId="07EC1DB1" w14:textId="77777777" w:rsidR="00574896" w:rsidRPr="00B72F95" w:rsidRDefault="00574896" w:rsidP="008E4FB6">
            <w:pPr>
              <w:rPr>
                <w:rFonts w:ascii="Lucida Console" w:hAnsi="Lucida Console" w:cs="Times New Roman"/>
                <w:sz w:val="18"/>
              </w:rPr>
            </w:pPr>
          </w:p>
          <w:p w14:paraId="469C4128" w14:textId="44A4F8DD" w:rsidR="008E4FB6" w:rsidRPr="00B72F95" w:rsidRDefault="008E4FB6" w:rsidP="008E4FB6">
            <w:pPr>
              <w:rPr>
                <w:rFonts w:ascii="Lucida Console" w:hAnsi="Lucida Console" w:cs="Times New Roman"/>
                <w:sz w:val="18"/>
              </w:rPr>
            </w:pPr>
            <w:r w:rsidRPr="00B72F95">
              <w:rPr>
                <w:rFonts w:ascii="Lucida Console" w:hAnsi="Lucida Console" w:cs="Times New Roman"/>
                <w:sz w:val="18"/>
              </w:rPr>
              <w:t>Linear_model&lt;-lmer(dynamic~time_assess+(1+time_assess|ID),</w:t>
            </w:r>
          </w:p>
          <w:p w14:paraId="737C7DC2" w14:textId="6C1B1578" w:rsidR="008E4FB6" w:rsidRPr="00B72F95" w:rsidRDefault="008E4FB6" w:rsidP="008E4FB6">
            <w:pPr>
              <w:rPr>
                <w:rFonts w:ascii="Lucida Console" w:hAnsi="Lucida Console" w:cs="Times New Roman"/>
                <w:sz w:val="18"/>
              </w:rPr>
            </w:pPr>
            <w:r w:rsidRPr="00B72F95">
              <w:rPr>
                <w:rFonts w:ascii="Lucida Console" w:hAnsi="Lucida Console" w:cs="Times New Roman"/>
                <w:sz w:val="18"/>
              </w:rPr>
              <w:tab/>
              <w:t>data=reentry_data)</w:t>
            </w:r>
          </w:p>
          <w:p w14:paraId="09F180B4" w14:textId="5B2DF85E" w:rsidR="008E4FB6" w:rsidRPr="00B72F95" w:rsidRDefault="008E4FB6" w:rsidP="008E4FB6">
            <w:pPr>
              <w:rPr>
                <w:rFonts w:ascii="Lucida Console" w:hAnsi="Lucida Console" w:cs="Times New Roman"/>
                <w:sz w:val="18"/>
              </w:rPr>
            </w:pPr>
            <w:r w:rsidRPr="00B72F95">
              <w:rPr>
                <w:rFonts w:ascii="Lucida Console" w:hAnsi="Lucida Console" w:cs="Times New Roman"/>
                <w:sz w:val="18"/>
              </w:rPr>
              <w:t>summary(Linear_model)</w:t>
            </w:r>
          </w:p>
          <w:p w14:paraId="4ED21520" w14:textId="77777777" w:rsidR="00574896" w:rsidRPr="00B72F95" w:rsidRDefault="00574896" w:rsidP="008E4FB6">
            <w:pPr>
              <w:rPr>
                <w:rFonts w:ascii="Lucida Console" w:hAnsi="Lucida Console" w:cs="Times New Roman"/>
                <w:sz w:val="18"/>
              </w:rPr>
            </w:pPr>
          </w:p>
          <w:p w14:paraId="10E32B5F" w14:textId="6A2955EB" w:rsidR="008E4FB6" w:rsidRPr="00B72F95" w:rsidRDefault="008E4FB6" w:rsidP="008E4FB6">
            <w:pPr>
              <w:rPr>
                <w:rFonts w:ascii="Lucida Console" w:hAnsi="Lucida Console" w:cs="Times New Roman"/>
                <w:sz w:val="18"/>
              </w:rPr>
            </w:pPr>
            <w:r w:rsidRPr="00B72F95">
              <w:rPr>
                <w:rFonts w:ascii="Lucida Console" w:hAnsi="Lucida Console" w:cs="Times New Roman"/>
                <w:sz w:val="18"/>
              </w:rPr>
              <w:t>Quad_model&lt;-lmer(dynamic~poly(time_assess,2)+(1+time_assess|ID),</w:t>
            </w:r>
          </w:p>
          <w:p w14:paraId="760394E7" w14:textId="05C18454" w:rsidR="008E4FB6" w:rsidRPr="00B72F95" w:rsidRDefault="008E4FB6" w:rsidP="008E4FB6">
            <w:pPr>
              <w:rPr>
                <w:rFonts w:ascii="Lucida Console" w:hAnsi="Lucida Console" w:cs="Times New Roman"/>
                <w:sz w:val="18"/>
              </w:rPr>
            </w:pPr>
            <w:r w:rsidRPr="00B72F95">
              <w:rPr>
                <w:rFonts w:ascii="Lucida Console" w:hAnsi="Lucida Console" w:cs="Times New Roman"/>
                <w:sz w:val="18"/>
              </w:rPr>
              <w:tab/>
              <w:t>data=reentry_data)</w:t>
            </w:r>
          </w:p>
          <w:p w14:paraId="0274675F" w14:textId="6C815705" w:rsidR="008E4FB6" w:rsidRPr="00B72F95" w:rsidRDefault="008E4FB6" w:rsidP="008E4FB6">
            <w:pPr>
              <w:rPr>
                <w:rFonts w:ascii="Lucida Console" w:hAnsi="Lucida Console" w:cs="Times New Roman"/>
                <w:sz w:val="18"/>
              </w:rPr>
            </w:pPr>
            <w:r w:rsidRPr="00B72F95">
              <w:rPr>
                <w:rFonts w:ascii="Lucida Console" w:hAnsi="Lucida Console" w:cs="Times New Roman"/>
                <w:sz w:val="18"/>
              </w:rPr>
              <w:t>summary(Quad_model)</w:t>
            </w:r>
          </w:p>
          <w:p w14:paraId="72FEA2F8" w14:textId="77777777" w:rsidR="00574896" w:rsidRPr="00B72F95" w:rsidRDefault="00574896" w:rsidP="008E4FB6">
            <w:pPr>
              <w:rPr>
                <w:rFonts w:ascii="Lucida Console" w:hAnsi="Lucida Console" w:cs="Times New Roman"/>
                <w:sz w:val="18"/>
              </w:rPr>
            </w:pPr>
          </w:p>
          <w:p w14:paraId="270B4E6F" w14:textId="0514333F" w:rsidR="008E4FB6" w:rsidRPr="00B72F95" w:rsidRDefault="008E4FB6" w:rsidP="008E4FB6">
            <w:pPr>
              <w:rPr>
                <w:rFonts w:ascii="Lucida Console" w:hAnsi="Lucida Console" w:cs="Times New Roman"/>
                <w:sz w:val="18"/>
              </w:rPr>
            </w:pPr>
            <w:r w:rsidRPr="00B72F95">
              <w:rPr>
                <w:rFonts w:ascii="Lucida Console" w:hAnsi="Lucida Console" w:cs="Times New Roman"/>
                <w:sz w:val="18"/>
              </w:rPr>
              <w:t>Cubic_model&lt;-lmer(dynamic~poly(time_assess,3)+(1+time_assess|ID),</w:t>
            </w:r>
            <w:r w:rsidRPr="00B72F95">
              <w:rPr>
                <w:rFonts w:ascii="Lucida Console" w:hAnsi="Lucida Console" w:cs="Times New Roman"/>
                <w:sz w:val="18"/>
              </w:rPr>
              <w:tab/>
              <w:t>data=reentry_data)</w:t>
            </w:r>
          </w:p>
          <w:p w14:paraId="77CCCD4A" w14:textId="2DBEEEF1" w:rsidR="008E4FB6" w:rsidRPr="00B72F95" w:rsidRDefault="008E4FB6" w:rsidP="008E4FB6">
            <w:pPr>
              <w:rPr>
                <w:rFonts w:ascii="Lucida Console" w:hAnsi="Lucida Console" w:cs="Times New Roman"/>
                <w:sz w:val="18"/>
              </w:rPr>
            </w:pPr>
            <w:r w:rsidRPr="00B72F95">
              <w:rPr>
                <w:rFonts w:ascii="Lucida Console" w:hAnsi="Lucida Console" w:cs="Times New Roman"/>
                <w:sz w:val="18"/>
              </w:rPr>
              <w:t>summary(Cubic_model)</w:t>
            </w:r>
          </w:p>
          <w:p w14:paraId="296BF1C5" w14:textId="77777777" w:rsidR="00574896" w:rsidRPr="00B72F95" w:rsidRDefault="00574896" w:rsidP="008E4FB6">
            <w:pPr>
              <w:rPr>
                <w:rFonts w:ascii="Lucida Console" w:hAnsi="Lucida Console" w:cs="Times New Roman"/>
                <w:sz w:val="18"/>
              </w:rPr>
            </w:pPr>
          </w:p>
          <w:p w14:paraId="06EC8F57" w14:textId="490A40FC" w:rsidR="008E4FB6" w:rsidRPr="00B72F95" w:rsidRDefault="00EA7387" w:rsidP="008E4FB6">
            <w:pPr>
              <w:rPr>
                <w:rFonts w:ascii="Lucida Console" w:hAnsi="Lucida Console" w:cs="Times New Roman"/>
                <w:sz w:val="18"/>
              </w:rPr>
            </w:pPr>
            <w:r w:rsidRPr="00B72F95">
              <w:rPr>
                <w:rFonts w:ascii="Lucida Console" w:hAnsi="Lucida Console" w:cs="Times New Roman"/>
                <w:sz w:val="18"/>
              </w:rPr>
              <w:t>anova(Linear_model,Quad_model,C</w:t>
            </w:r>
            <w:r w:rsidR="008E4FB6" w:rsidRPr="00B72F95">
              <w:rPr>
                <w:rFonts w:ascii="Lucida Console" w:hAnsi="Lucida Console" w:cs="Times New Roman"/>
                <w:sz w:val="18"/>
              </w:rPr>
              <w:t>ubic_model)</w:t>
            </w:r>
          </w:p>
          <w:p w14:paraId="6656CBED" w14:textId="77777777" w:rsidR="008E4FB6" w:rsidRPr="00B72F95" w:rsidRDefault="008E4FB6" w:rsidP="001D5F0F">
            <w:pPr>
              <w:rPr>
                <w:rFonts w:cs="Times New Roman"/>
                <w:sz w:val="18"/>
              </w:rPr>
            </w:pPr>
          </w:p>
        </w:tc>
      </w:tr>
    </w:tbl>
    <w:p w14:paraId="3D8EE36F" w14:textId="5ADD7F55" w:rsidR="0026067D" w:rsidRDefault="0026067D" w:rsidP="00CD3199">
      <w:pPr>
        <w:spacing w:after="0"/>
        <w:rPr>
          <w:rFonts w:cs="Times New Roman"/>
        </w:rPr>
      </w:pPr>
    </w:p>
    <w:p w14:paraId="29EC8551" w14:textId="76EF44A9" w:rsidR="00776AD1" w:rsidRDefault="0026067D" w:rsidP="00776AD1">
      <w:pPr>
        <w:rPr>
          <w:rFonts w:cs="Times New Roman"/>
        </w:rPr>
      </w:pPr>
      <w:r w:rsidRPr="00776AD1">
        <w:rPr>
          <w:rFonts w:cs="Times New Roman"/>
        </w:rPr>
        <w:t>In this example, I have chosen to include random effects for intercepts and for the linear component of time. Quadratic and cubic components of time have been included as fixed effects only.</w:t>
      </w:r>
      <w:r w:rsidR="00F12986">
        <w:rPr>
          <w:rFonts w:cs="Times New Roman"/>
        </w:rPr>
        <w:t xml:space="preserve"> The syntax includes a command to show summaries of the models before completing the ANOVA to compare fit. This is good practice in general, and allows researchers to check that they have entered everything correctly and that their model has converged appropriately. </w:t>
      </w:r>
      <w:r w:rsidR="00ED599B">
        <w:rPr>
          <w:rFonts w:cs="Times New Roman"/>
        </w:rPr>
        <w:t xml:space="preserve">Sometimes, models may have difficulty converging as they become more complex. Adding an optimizer to the syntax can help with this. </w:t>
      </w:r>
      <w:r w:rsidR="00D94B88">
        <w:rPr>
          <w:rFonts w:cs="Times New Roman"/>
        </w:rPr>
        <w:t>As an example, this is what the quadratic model would look like with the “bobyqa” optimizer:</w:t>
      </w:r>
    </w:p>
    <w:tbl>
      <w:tblPr>
        <w:tblStyle w:val="TableGrid"/>
        <w:tblW w:w="9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0"/>
      </w:tblGrid>
      <w:tr w:rsidR="001272FC" w:rsidRPr="00B72F95" w14:paraId="4E0A022B" w14:textId="77777777" w:rsidTr="00626614">
        <w:trPr>
          <w:trHeight w:val="218"/>
        </w:trPr>
        <w:tc>
          <w:tcPr>
            <w:tcW w:w="9530" w:type="dxa"/>
          </w:tcPr>
          <w:p w14:paraId="614FD0CC" w14:textId="582D89E6" w:rsidR="001272FC" w:rsidRPr="00B72F95" w:rsidRDefault="001272FC" w:rsidP="00626614">
            <w:pPr>
              <w:jc w:val="right"/>
              <w:rPr>
                <w:rFonts w:cs="Times New Roman"/>
                <w:color w:val="AEAAAA" w:themeColor="background2" w:themeShade="BF"/>
                <w:sz w:val="18"/>
                <w:szCs w:val="20"/>
              </w:rPr>
            </w:pPr>
            <w:r w:rsidRPr="00B72F95">
              <w:rPr>
                <w:rFonts w:cs="Times New Roman"/>
                <w:color w:val="AEAAAA" w:themeColor="background2" w:themeShade="BF"/>
                <w:sz w:val="18"/>
                <w:szCs w:val="20"/>
              </w:rPr>
              <w:t xml:space="preserve">Syntax for </w:t>
            </w:r>
            <w:r w:rsidR="00626614" w:rsidRPr="00B72F95">
              <w:rPr>
                <w:rFonts w:cs="Times New Roman"/>
                <w:color w:val="AEAAAA" w:themeColor="background2" w:themeShade="BF"/>
                <w:sz w:val="18"/>
                <w:szCs w:val="20"/>
              </w:rPr>
              <w:t>adding an optimizer</w:t>
            </w:r>
          </w:p>
        </w:tc>
      </w:tr>
      <w:tr w:rsidR="001272FC" w:rsidRPr="00B72F95" w14:paraId="0DEA492D" w14:textId="77777777" w:rsidTr="00626614">
        <w:trPr>
          <w:trHeight w:val="1766"/>
        </w:trPr>
        <w:tc>
          <w:tcPr>
            <w:tcW w:w="9530" w:type="dxa"/>
          </w:tcPr>
          <w:p w14:paraId="71020036" w14:textId="77777777" w:rsidR="001272FC" w:rsidRPr="00B72F95" w:rsidRDefault="001272FC" w:rsidP="00471C2A">
            <w:pPr>
              <w:rPr>
                <w:rFonts w:cs="Times New Roman"/>
                <w:sz w:val="18"/>
              </w:rPr>
            </w:pPr>
          </w:p>
          <w:p w14:paraId="74CF1A97" w14:textId="77777777" w:rsidR="001272FC" w:rsidRPr="00B72F95" w:rsidRDefault="001272FC" w:rsidP="00471C2A">
            <w:pPr>
              <w:rPr>
                <w:rFonts w:ascii="Lucida Console" w:hAnsi="Lucida Console" w:cs="Times New Roman"/>
                <w:sz w:val="18"/>
              </w:rPr>
            </w:pPr>
          </w:p>
          <w:p w14:paraId="415C7B82" w14:textId="77777777" w:rsidR="00626614" w:rsidRPr="00B72F95" w:rsidRDefault="00626614" w:rsidP="00626614">
            <w:pPr>
              <w:rPr>
                <w:rFonts w:ascii="Lucida Console" w:hAnsi="Lucida Console" w:cs="Times New Roman"/>
                <w:sz w:val="18"/>
              </w:rPr>
            </w:pPr>
            <w:r w:rsidRPr="00B72F95">
              <w:rPr>
                <w:rFonts w:ascii="Lucida Console" w:hAnsi="Lucida Console" w:cs="Times New Roman"/>
                <w:sz w:val="18"/>
              </w:rPr>
              <w:t>Quad_model&lt;-lmer(dynamic~poly(time_assess,2)+(1+time_assess|ID),</w:t>
            </w:r>
          </w:p>
          <w:p w14:paraId="13FAFF7F" w14:textId="77777777" w:rsidR="00626614" w:rsidRPr="00B72F95" w:rsidRDefault="00626614" w:rsidP="00626614">
            <w:pPr>
              <w:rPr>
                <w:rFonts w:ascii="Lucida Console" w:hAnsi="Lucida Console" w:cs="Times New Roman"/>
                <w:sz w:val="18"/>
              </w:rPr>
            </w:pPr>
            <w:r w:rsidRPr="00B72F95">
              <w:rPr>
                <w:rFonts w:ascii="Lucida Console" w:hAnsi="Lucida Console" w:cs="Times New Roman"/>
                <w:sz w:val="18"/>
              </w:rPr>
              <w:t xml:space="preserve">                 data=reentry_data,</w:t>
            </w:r>
          </w:p>
          <w:p w14:paraId="1F2879BD" w14:textId="77777777" w:rsidR="00626614" w:rsidRPr="00B72F95" w:rsidRDefault="00626614" w:rsidP="00626614">
            <w:pPr>
              <w:rPr>
                <w:rFonts w:ascii="Lucida Console" w:hAnsi="Lucida Console" w:cs="Times New Roman"/>
                <w:sz w:val="18"/>
              </w:rPr>
            </w:pPr>
            <w:r w:rsidRPr="00B72F95">
              <w:rPr>
                <w:rFonts w:ascii="Lucida Console" w:hAnsi="Lucida Console" w:cs="Times New Roman"/>
                <w:sz w:val="18"/>
              </w:rPr>
              <w:t xml:space="preserve">                 control = lmerControl(optimizer = "bobyqa",</w:t>
            </w:r>
          </w:p>
          <w:p w14:paraId="6ED30FE3" w14:textId="77777777" w:rsidR="00626614" w:rsidRPr="00B72F95" w:rsidRDefault="00626614" w:rsidP="00626614">
            <w:pPr>
              <w:rPr>
                <w:rFonts w:ascii="Lucida Console" w:hAnsi="Lucida Console" w:cs="Times New Roman"/>
                <w:sz w:val="18"/>
              </w:rPr>
            </w:pPr>
            <w:r w:rsidRPr="00B72F95">
              <w:rPr>
                <w:rFonts w:ascii="Lucida Console" w:hAnsi="Lucida Console" w:cs="Times New Roman"/>
                <w:sz w:val="18"/>
              </w:rPr>
              <w:t xml:space="preserve">                                       optCtrl = list(maxfun = 1e5)))</w:t>
            </w:r>
          </w:p>
          <w:p w14:paraId="56E0ECD3" w14:textId="32157B91" w:rsidR="001272FC" w:rsidRPr="00B72F95" w:rsidRDefault="00626614" w:rsidP="00626614">
            <w:pPr>
              <w:rPr>
                <w:rFonts w:cs="Times New Roman"/>
                <w:sz w:val="18"/>
              </w:rPr>
            </w:pPr>
            <w:r w:rsidRPr="00B72F95">
              <w:rPr>
                <w:rFonts w:ascii="Lucida Console" w:hAnsi="Lucida Console" w:cs="Times New Roman"/>
                <w:sz w:val="18"/>
              </w:rPr>
              <w:t>summary(Quad_model)</w:t>
            </w:r>
          </w:p>
        </w:tc>
      </w:tr>
      <w:tr w:rsidR="001272FC" w:rsidRPr="00B72F95" w14:paraId="32663F78" w14:textId="77777777" w:rsidTr="00626614">
        <w:trPr>
          <w:trHeight w:val="267"/>
        </w:trPr>
        <w:tc>
          <w:tcPr>
            <w:tcW w:w="9530" w:type="dxa"/>
          </w:tcPr>
          <w:p w14:paraId="7431B7D4" w14:textId="18910DCF" w:rsidR="001272FC" w:rsidRPr="00B72F95" w:rsidRDefault="001272FC" w:rsidP="00471C2A">
            <w:pPr>
              <w:rPr>
                <w:rFonts w:cs="Times New Roman"/>
                <w:sz w:val="18"/>
              </w:rPr>
            </w:pPr>
          </w:p>
        </w:tc>
      </w:tr>
    </w:tbl>
    <w:p w14:paraId="542A04E6" w14:textId="77777777" w:rsidR="001272FC" w:rsidRDefault="001272FC" w:rsidP="00776AD1">
      <w:pPr>
        <w:rPr>
          <w:rFonts w:cs="Times New Roman"/>
        </w:rPr>
      </w:pPr>
    </w:p>
    <w:p w14:paraId="2237E7F8" w14:textId="3FCC561B" w:rsidR="00C9317E" w:rsidRDefault="00E41725" w:rsidP="00776AD1">
      <w:pPr>
        <w:rPr>
          <w:rFonts w:cs="Times New Roman"/>
        </w:rPr>
      </w:pPr>
      <w:r>
        <w:rPr>
          <w:rFonts w:cs="Times New Roman"/>
        </w:rPr>
        <w:t>Output from the ANOVA using our sample data looks like this:</w:t>
      </w:r>
    </w:p>
    <w:tbl>
      <w:tblPr>
        <w:tblStyle w:val="TableGrid"/>
        <w:tblW w:w="9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0"/>
      </w:tblGrid>
      <w:tr w:rsidR="00E41725" w14:paraId="16A67523" w14:textId="77777777" w:rsidTr="00471C2A">
        <w:trPr>
          <w:trHeight w:val="218"/>
        </w:trPr>
        <w:tc>
          <w:tcPr>
            <w:tcW w:w="9530" w:type="dxa"/>
          </w:tcPr>
          <w:p w14:paraId="12425AEA" w14:textId="27DFEA13" w:rsidR="00E41725" w:rsidRPr="008E4FB6" w:rsidRDefault="00340DBC" w:rsidP="00471C2A">
            <w:pPr>
              <w:jc w:val="right"/>
              <w:rPr>
                <w:rFonts w:cs="Times New Roman"/>
                <w:color w:val="AEAAAA" w:themeColor="background2" w:themeShade="BF"/>
                <w:sz w:val="20"/>
                <w:szCs w:val="20"/>
              </w:rPr>
            </w:pPr>
            <w:r>
              <w:rPr>
                <w:rFonts w:cs="Times New Roman"/>
                <w:color w:val="AEAAAA" w:themeColor="background2" w:themeShade="BF"/>
                <w:sz w:val="20"/>
                <w:szCs w:val="20"/>
              </w:rPr>
              <w:t xml:space="preserve">Sample </w:t>
            </w:r>
            <w:r w:rsidR="00411471">
              <w:rPr>
                <w:rFonts w:cs="Times New Roman"/>
                <w:color w:val="AEAAAA" w:themeColor="background2" w:themeShade="BF"/>
                <w:sz w:val="20"/>
                <w:szCs w:val="20"/>
              </w:rPr>
              <w:t>ANOVA output</w:t>
            </w:r>
            <w:r w:rsidR="00C92C95">
              <w:rPr>
                <w:rFonts w:cs="Times New Roman"/>
                <w:color w:val="AEAAAA" w:themeColor="background2" w:themeShade="BF"/>
                <w:sz w:val="20"/>
                <w:szCs w:val="20"/>
              </w:rPr>
              <w:t xml:space="preserve"> for time specification</w:t>
            </w:r>
          </w:p>
        </w:tc>
      </w:tr>
      <w:tr w:rsidR="00E41725" w14:paraId="1F47CB84" w14:textId="77777777" w:rsidTr="00471C2A">
        <w:trPr>
          <w:trHeight w:val="1766"/>
        </w:trPr>
        <w:tc>
          <w:tcPr>
            <w:tcW w:w="9530" w:type="dxa"/>
          </w:tcPr>
          <w:p w14:paraId="5AED418D"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AU"/>
              </w:rPr>
            </w:pPr>
            <w:r w:rsidRPr="00B72F95">
              <w:rPr>
                <w:rFonts w:ascii="Lucida Console" w:eastAsia="Times New Roman" w:hAnsi="Lucida Console" w:cs="Courier New"/>
                <w:color w:val="000000"/>
                <w:sz w:val="20"/>
                <w:szCs w:val="20"/>
                <w:bdr w:val="none" w:sz="0" w:space="0" w:color="auto" w:frame="1"/>
                <w:lang w:eastAsia="en-AU"/>
              </w:rPr>
              <w:lastRenderedPageBreak/>
              <w:t>Data: reentry_data</w:t>
            </w:r>
          </w:p>
          <w:p w14:paraId="5AF8AF4A"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AU"/>
              </w:rPr>
            </w:pPr>
            <w:r w:rsidRPr="00B72F95">
              <w:rPr>
                <w:rFonts w:ascii="Lucida Console" w:eastAsia="Times New Roman" w:hAnsi="Lucida Console" w:cs="Courier New"/>
                <w:color w:val="000000"/>
                <w:sz w:val="20"/>
                <w:szCs w:val="20"/>
                <w:bdr w:val="none" w:sz="0" w:space="0" w:color="auto" w:frame="1"/>
                <w:lang w:eastAsia="en-AU"/>
              </w:rPr>
              <w:t>Models:</w:t>
            </w:r>
          </w:p>
          <w:p w14:paraId="11698766"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AU"/>
              </w:rPr>
            </w:pPr>
            <w:r w:rsidRPr="00B72F95">
              <w:rPr>
                <w:rFonts w:ascii="Lucida Console" w:eastAsia="Times New Roman" w:hAnsi="Lucida Console" w:cs="Courier New"/>
                <w:color w:val="000000"/>
                <w:sz w:val="20"/>
                <w:szCs w:val="20"/>
                <w:bdr w:val="none" w:sz="0" w:space="0" w:color="auto" w:frame="1"/>
                <w:lang w:eastAsia="en-AU"/>
              </w:rPr>
              <w:t>linear_model: dynamic ~ time_assess + (1 + time_assess | ID)</w:t>
            </w:r>
          </w:p>
          <w:p w14:paraId="187BFB8B"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AU"/>
              </w:rPr>
            </w:pPr>
            <w:r w:rsidRPr="00B72F95">
              <w:rPr>
                <w:rFonts w:ascii="Lucida Console" w:eastAsia="Times New Roman" w:hAnsi="Lucida Console" w:cs="Courier New"/>
                <w:color w:val="000000"/>
                <w:sz w:val="20"/>
                <w:szCs w:val="20"/>
                <w:bdr w:val="none" w:sz="0" w:space="0" w:color="auto" w:frame="1"/>
                <w:lang w:eastAsia="en-AU"/>
              </w:rPr>
              <w:t>quad_model: dynamic ~ poly(time_assess, 2) + (1 + time_assess | ID)</w:t>
            </w:r>
          </w:p>
          <w:p w14:paraId="676DD2C5"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AU"/>
              </w:rPr>
            </w:pPr>
            <w:r w:rsidRPr="00B72F95">
              <w:rPr>
                <w:rFonts w:ascii="Lucida Console" w:eastAsia="Times New Roman" w:hAnsi="Lucida Console" w:cs="Courier New"/>
                <w:color w:val="000000"/>
                <w:sz w:val="20"/>
                <w:szCs w:val="20"/>
                <w:bdr w:val="none" w:sz="0" w:space="0" w:color="auto" w:frame="1"/>
                <w:lang w:eastAsia="en-AU"/>
              </w:rPr>
              <w:t>cubic_model: dynamic ~ poly(time_assess, 3) + (1 + time_assess | ID)</w:t>
            </w:r>
          </w:p>
          <w:p w14:paraId="7B3BB025"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AU"/>
              </w:rPr>
            </w:pPr>
            <w:r w:rsidRPr="00B72F95">
              <w:rPr>
                <w:rFonts w:ascii="Lucida Console" w:eastAsia="Times New Roman" w:hAnsi="Lucida Console" w:cs="Courier New"/>
                <w:color w:val="000000"/>
                <w:sz w:val="20"/>
                <w:szCs w:val="20"/>
                <w:bdr w:val="none" w:sz="0" w:space="0" w:color="auto" w:frame="1"/>
                <w:lang w:eastAsia="en-AU"/>
              </w:rPr>
              <w:t xml:space="preserve">             npar    AIC    BIC  logLik deviance  Chisq Df Pr(&gt;Chisq)</w:t>
            </w:r>
          </w:p>
          <w:p w14:paraId="3BE180D0"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AU"/>
              </w:rPr>
            </w:pPr>
            <w:r w:rsidRPr="00B72F95">
              <w:rPr>
                <w:rFonts w:ascii="Lucida Console" w:eastAsia="Times New Roman" w:hAnsi="Lucida Console" w:cs="Courier New"/>
                <w:color w:val="000000"/>
                <w:sz w:val="20"/>
                <w:szCs w:val="20"/>
                <w:bdr w:val="none" w:sz="0" w:space="0" w:color="auto" w:frame="1"/>
                <w:lang w:eastAsia="en-AU"/>
              </w:rPr>
              <w:t xml:space="preserve">linear_model    6 940.45 966.17 -464.22   928.45                     </w:t>
            </w:r>
          </w:p>
          <w:p w14:paraId="551791B0"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AU"/>
              </w:rPr>
            </w:pPr>
            <w:r w:rsidRPr="00B72F95">
              <w:rPr>
                <w:rFonts w:ascii="Lucida Console" w:eastAsia="Times New Roman" w:hAnsi="Lucida Console" w:cs="Courier New"/>
                <w:color w:val="000000"/>
                <w:sz w:val="20"/>
                <w:szCs w:val="20"/>
                <w:bdr w:val="none" w:sz="0" w:space="0" w:color="auto" w:frame="1"/>
                <w:lang w:eastAsia="en-AU"/>
              </w:rPr>
              <w:t>quad_model      7 942.29 972.30 -464.14   928.29 0.1592  1     0.6899</w:t>
            </w:r>
          </w:p>
          <w:p w14:paraId="043CFCE2" w14:textId="77777777" w:rsidR="00B72F95" w:rsidRPr="00B72F95" w:rsidRDefault="00B72F95" w:rsidP="00B72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AU"/>
              </w:rPr>
            </w:pPr>
            <w:r w:rsidRPr="00B72F95">
              <w:rPr>
                <w:rFonts w:ascii="Lucida Console" w:eastAsia="Times New Roman" w:hAnsi="Lucida Console" w:cs="Courier New"/>
                <w:color w:val="000000"/>
                <w:sz w:val="20"/>
                <w:szCs w:val="20"/>
                <w:bdr w:val="none" w:sz="0" w:space="0" w:color="auto" w:frame="1"/>
                <w:lang w:eastAsia="en-AU"/>
              </w:rPr>
              <w:t>cubic_model     8 943.35 977.65 -463.67   927.35 0.9385  1     0.3327</w:t>
            </w:r>
          </w:p>
          <w:p w14:paraId="670E00F6" w14:textId="559A6E42" w:rsidR="00E41725" w:rsidRDefault="00E41725" w:rsidP="00E41725">
            <w:pPr>
              <w:rPr>
                <w:rFonts w:cs="Times New Roman"/>
              </w:rPr>
            </w:pPr>
          </w:p>
        </w:tc>
      </w:tr>
      <w:tr w:rsidR="00E41725" w14:paraId="4D7A9EDB" w14:textId="77777777" w:rsidTr="00471C2A">
        <w:trPr>
          <w:trHeight w:val="267"/>
        </w:trPr>
        <w:tc>
          <w:tcPr>
            <w:tcW w:w="9530" w:type="dxa"/>
          </w:tcPr>
          <w:p w14:paraId="20573AE1" w14:textId="77777777" w:rsidR="00E41725" w:rsidRDefault="00E41725" w:rsidP="00471C2A">
            <w:pPr>
              <w:rPr>
                <w:rFonts w:cs="Times New Roman"/>
              </w:rPr>
            </w:pPr>
          </w:p>
        </w:tc>
      </w:tr>
    </w:tbl>
    <w:p w14:paraId="1D1017E3" w14:textId="28DFB88A" w:rsidR="00E41725" w:rsidRDefault="00411471" w:rsidP="00776AD1">
      <w:pPr>
        <w:rPr>
          <w:rFonts w:cs="Times New Roman"/>
        </w:rPr>
      </w:pPr>
      <w:r>
        <w:rPr>
          <w:rFonts w:cs="Times New Roman"/>
        </w:rPr>
        <w:t>From this output we can see that AICs and BICs are both lowest for the linear model. We therefore opt to use a linear representation of time.</w:t>
      </w:r>
    </w:p>
    <w:p w14:paraId="54A322AA" w14:textId="5AA7C010" w:rsidR="00776AD1" w:rsidRDefault="00784980" w:rsidP="00776AD1">
      <w:pPr>
        <w:rPr>
          <w:rFonts w:cs="Times New Roman"/>
        </w:rPr>
      </w:pPr>
      <w:r>
        <w:rPr>
          <w:rFonts w:cs="Times New Roman"/>
        </w:rPr>
        <w:tab/>
      </w:r>
      <w:r w:rsidR="005D1FAF">
        <w:rPr>
          <w:rFonts w:cs="Times New Roman"/>
          <w:b/>
        </w:rPr>
        <w:t>Variability in slopes and intercepts.</w:t>
      </w:r>
      <w:r w:rsidR="00F4315E">
        <w:rPr>
          <w:rFonts w:cs="Times New Roman"/>
          <w:b/>
        </w:rPr>
        <w:t xml:space="preserve"> </w:t>
      </w:r>
      <w:r>
        <w:rPr>
          <w:rFonts w:cs="Times New Roman"/>
        </w:rPr>
        <w:t>We can test for variability in slopes and intercepts using the same program. To do this, we will consider fit indices of three different models</w:t>
      </w:r>
      <w:r w:rsidR="005369EC">
        <w:rPr>
          <w:rFonts w:cs="Times New Roman"/>
        </w:rPr>
        <w:t xml:space="preserve"> of our marker variable</w:t>
      </w:r>
      <w:r>
        <w:rPr>
          <w:rFonts w:cs="Times New Roman"/>
        </w:rPr>
        <w:t xml:space="preserve">. </w:t>
      </w:r>
      <w:r w:rsidR="005369EC">
        <w:rPr>
          <w:rFonts w:cs="Times New Roman"/>
        </w:rPr>
        <w:t xml:space="preserve">The first model, </w:t>
      </w:r>
      <w:r w:rsidR="005369EC" w:rsidRPr="005369EC">
        <w:rPr>
          <w:rFonts w:ascii="Lucida Console" w:hAnsi="Lucida Console" w:cs="Times New Roman"/>
        </w:rPr>
        <w:t>m1</w:t>
      </w:r>
      <w:r w:rsidR="005369EC">
        <w:rPr>
          <w:rFonts w:cs="Times New Roman"/>
        </w:rPr>
        <w:t xml:space="preserve">, </w:t>
      </w:r>
      <w:r w:rsidR="005369EC" w:rsidRPr="005369EC">
        <w:rPr>
          <w:rFonts w:cs="Times New Roman"/>
        </w:rPr>
        <w:t>will</w:t>
      </w:r>
      <w:r w:rsidR="005369EC">
        <w:rPr>
          <w:rFonts w:cs="Times New Roman"/>
        </w:rPr>
        <w:t xml:space="preserve"> contain only the marker variable regressed onto random intercepts. The second model, </w:t>
      </w:r>
      <w:r w:rsidR="005369EC" w:rsidRPr="005369EC">
        <w:rPr>
          <w:rFonts w:ascii="Lucida Console" w:hAnsi="Lucida Console" w:cs="Times New Roman"/>
        </w:rPr>
        <w:t>m</w:t>
      </w:r>
      <w:r w:rsidR="005369EC">
        <w:rPr>
          <w:rFonts w:ascii="Lucida Console" w:hAnsi="Lucida Console" w:cs="Times New Roman"/>
        </w:rPr>
        <w:t>2</w:t>
      </w:r>
      <w:r w:rsidR="005369EC">
        <w:rPr>
          <w:rFonts w:cs="Times New Roman"/>
        </w:rPr>
        <w:t xml:space="preserve">, will regress the marker variable onto the time variable, with random intercepts and fixed slopes. </w:t>
      </w:r>
      <w:r w:rsidR="00562BB7">
        <w:rPr>
          <w:rFonts w:cs="Times New Roman"/>
        </w:rPr>
        <w:t>In the</w:t>
      </w:r>
      <w:r w:rsidR="005369EC">
        <w:rPr>
          <w:rFonts w:cs="Times New Roman"/>
        </w:rPr>
        <w:t xml:space="preserve"> third model, </w:t>
      </w:r>
      <w:r w:rsidR="005369EC" w:rsidRPr="005369EC">
        <w:rPr>
          <w:rFonts w:ascii="Lucida Console" w:hAnsi="Lucida Console" w:cs="Times New Roman"/>
        </w:rPr>
        <w:t>m</w:t>
      </w:r>
      <w:r w:rsidR="005369EC">
        <w:rPr>
          <w:rFonts w:ascii="Lucida Console" w:hAnsi="Lucida Console" w:cs="Times New Roman"/>
        </w:rPr>
        <w:t>3</w:t>
      </w:r>
      <w:r w:rsidR="005369EC">
        <w:rPr>
          <w:rFonts w:cs="Times New Roman"/>
        </w:rPr>
        <w:t xml:space="preserve">, </w:t>
      </w:r>
      <w:r w:rsidR="00F12986">
        <w:rPr>
          <w:rFonts w:cs="Times New Roman"/>
        </w:rPr>
        <w:t xml:space="preserve"> slopes and intercepts are both entered as random effects. </w:t>
      </w:r>
      <w:r w:rsidR="00562BB7">
        <w:rPr>
          <w:rFonts w:cs="Times New Roman"/>
        </w:rPr>
        <w:t xml:space="preserve">We use ANOVA to test if allowing slopes and intercepts to vary improved model fit. </w:t>
      </w:r>
      <w:r w:rsidR="00F12986">
        <w:rPr>
          <w:rFonts w:cs="Times New Roman"/>
        </w:rPr>
        <w:t>The sample syntax for this is:</w:t>
      </w:r>
    </w:p>
    <w:tbl>
      <w:tblPr>
        <w:tblStyle w:val="TableGrid"/>
        <w:tblW w:w="10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8"/>
      </w:tblGrid>
      <w:tr w:rsidR="008E4FB6" w14:paraId="0947493D" w14:textId="77777777" w:rsidTr="001E79C2">
        <w:trPr>
          <w:trHeight w:val="138"/>
        </w:trPr>
        <w:tc>
          <w:tcPr>
            <w:tcW w:w="10118" w:type="dxa"/>
          </w:tcPr>
          <w:p w14:paraId="519CD940" w14:textId="077986FB" w:rsidR="008E4FB6" w:rsidRDefault="008E4FB6" w:rsidP="001E79C2">
            <w:pPr>
              <w:jc w:val="right"/>
              <w:rPr>
                <w:rFonts w:ascii="Lucida Console" w:hAnsi="Lucida Console" w:cs="Times New Roman"/>
              </w:rPr>
            </w:pPr>
            <w:r>
              <w:rPr>
                <w:rFonts w:cs="Times New Roman"/>
                <w:color w:val="AEAAAA" w:themeColor="background2" w:themeShade="BF"/>
                <w:sz w:val="20"/>
                <w:szCs w:val="20"/>
              </w:rPr>
              <w:t>Syntax for establishing variability of slopes and intercepts</w:t>
            </w:r>
          </w:p>
        </w:tc>
      </w:tr>
      <w:tr w:rsidR="008E4FB6" w14:paraId="133FEF58" w14:textId="77777777" w:rsidTr="001E79C2">
        <w:trPr>
          <w:trHeight w:val="1427"/>
        </w:trPr>
        <w:tc>
          <w:tcPr>
            <w:tcW w:w="10118" w:type="dxa"/>
          </w:tcPr>
          <w:p w14:paraId="52FFB57D" w14:textId="77777777" w:rsidR="00C92C95" w:rsidRPr="00C92C95" w:rsidRDefault="00C92C95" w:rsidP="00C92C95">
            <w:pPr>
              <w:rPr>
                <w:rFonts w:ascii="Lucida Console" w:hAnsi="Lucida Console" w:cs="Times New Roman"/>
                <w:sz w:val="20"/>
              </w:rPr>
            </w:pPr>
            <w:r w:rsidRPr="00C92C95">
              <w:rPr>
                <w:rFonts w:ascii="Lucida Console" w:hAnsi="Lucida Console" w:cs="Times New Roman"/>
                <w:sz w:val="20"/>
              </w:rPr>
              <w:t>m1&lt;-lmer(dynamic~(1|ID),data= reentry_data)</w:t>
            </w:r>
          </w:p>
          <w:p w14:paraId="36E25FB1" w14:textId="77777777" w:rsidR="00C92C95" w:rsidRPr="00C92C95" w:rsidRDefault="00C92C95" w:rsidP="00C92C95">
            <w:pPr>
              <w:rPr>
                <w:rFonts w:ascii="Lucida Console" w:hAnsi="Lucida Console" w:cs="Times New Roman"/>
                <w:sz w:val="20"/>
              </w:rPr>
            </w:pPr>
            <w:r w:rsidRPr="00C92C95">
              <w:rPr>
                <w:rFonts w:ascii="Lucida Console" w:hAnsi="Lucida Console" w:cs="Times New Roman"/>
                <w:sz w:val="20"/>
              </w:rPr>
              <w:t>summary(m1)</w:t>
            </w:r>
          </w:p>
          <w:p w14:paraId="257DD6A1" w14:textId="77777777" w:rsidR="00C92C95" w:rsidRPr="00C92C95" w:rsidRDefault="00C92C95" w:rsidP="00C92C95">
            <w:pPr>
              <w:rPr>
                <w:rFonts w:ascii="Lucida Console" w:hAnsi="Lucida Console" w:cs="Times New Roman"/>
                <w:sz w:val="20"/>
              </w:rPr>
            </w:pPr>
            <w:r w:rsidRPr="00C92C95">
              <w:rPr>
                <w:rFonts w:ascii="Lucida Console" w:hAnsi="Lucida Console" w:cs="Times New Roman"/>
                <w:sz w:val="20"/>
              </w:rPr>
              <w:t>m2&lt;-lmer(dynamic~time_assess+(1|ID),data= reentry_data)</w:t>
            </w:r>
          </w:p>
          <w:p w14:paraId="679FA358" w14:textId="77777777" w:rsidR="00C92C95" w:rsidRPr="00C92C95" w:rsidRDefault="00C92C95" w:rsidP="00C92C95">
            <w:pPr>
              <w:rPr>
                <w:rFonts w:ascii="Lucida Console" w:hAnsi="Lucida Console" w:cs="Times New Roman"/>
                <w:sz w:val="20"/>
              </w:rPr>
            </w:pPr>
            <w:r w:rsidRPr="00C92C95">
              <w:rPr>
                <w:rFonts w:ascii="Lucida Console" w:hAnsi="Lucida Console" w:cs="Times New Roman"/>
                <w:sz w:val="20"/>
              </w:rPr>
              <w:t>summary(m2)</w:t>
            </w:r>
          </w:p>
          <w:p w14:paraId="724A6465" w14:textId="77777777" w:rsidR="00C92C95" w:rsidRPr="00C92C95" w:rsidRDefault="00C92C95" w:rsidP="00C92C95">
            <w:pPr>
              <w:rPr>
                <w:rFonts w:ascii="Lucida Console" w:hAnsi="Lucida Console" w:cs="Times New Roman"/>
                <w:sz w:val="20"/>
              </w:rPr>
            </w:pPr>
            <w:r w:rsidRPr="00C92C95">
              <w:rPr>
                <w:rFonts w:ascii="Lucida Console" w:hAnsi="Lucida Console" w:cs="Times New Roman"/>
                <w:sz w:val="20"/>
              </w:rPr>
              <w:t>m3&lt;-lmer(dynamic~time_assess+(1+time_assess|ID),data= reentry_data)</w:t>
            </w:r>
          </w:p>
          <w:p w14:paraId="2AFA7971" w14:textId="77777777" w:rsidR="00C92C95" w:rsidRPr="00C92C95" w:rsidRDefault="00C92C95" w:rsidP="00C92C95">
            <w:pPr>
              <w:rPr>
                <w:rFonts w:ascii="Lucida Console" w:hAnsi="Lucida Console" w:cs="Times New Roman"/>
                <w:sz w:val="20"/>
              </w:rPr>
            </w:pPr>
            <w:r w:rsidRPr="00C92C95">
              <w:rPr>
                <w:rFonts w:ascii="Lucida Console" w:hAnsi="Lucida Console" w:cs="Times New Roman"/>
                <w:sz w:val="20"/>
              </w:rPr>
              <w:t>summary(m3)</w:t>
            </w:r>
          </w:p>
          <w:p w14:paraId="0ED16C99" w14:textId="6611BC8A" w:rsidR="008E4FB6" w:rsidRDefault="00C92C95" w:rsidP="00C92C95">
            <w:pPr>
              <w:rPr>
                <w:rFonts w:ascii="Lucida Console" w:hAnsi="Lucida Console" w:cs="Times New Roman"/>
              </w:rPr>
            </w:pPr>
            <w:r w:rsidRPr="00C92C95">
              <w:rPr>
                <w:rFonts w:ascii="Lucida Console" w:hAnsi="Lucida Console" w:cs="Times New Roman"/>
                <w:sz w:val="20"/>
              </w:rPr>
              <w:t>anova(m1,m2,m3)</w:t>
            </w:r>
          </w:p>
        </w:tc>
      </w:tr>
    </w:tbl>
    <w:p w14:paraId="46A059CB" w14:textId="10A1A0BC" w:rsidR="00ED599B" w:rsidRPr="00F12986" w:rsidRDefault="00ED599B" w:rsidP="00F12986">
      <w:pPr>
        <w:spacing w:after="0"/>
        <w:rPr>
          <w:rFonts w:ascii="Lucida Console" w:hAnsi="Lucida Console" w:cs="Times New Roman"/>
        </w:rPr>
      </w:pPr>
    </w:p>
    <w:p w14:paraId="1A34A010" w14:textId="6162B66A" w:rsidR="003B517F" w:rsidRDefault="00C92C95" w:rsidP="005D1FAF">
      <w:pPr>
        <w:rPr>
          <w:rFonts w:cs="Times New Roman"/>
        </w:rPr>
      </w:pPr>
      <w:r>
        <w:rPr>
          <w:rFonts w:cs="Times New Roman"/>
        </w:rPr>
        <w:t xml:space="preserve">Output from the ANOVA (below) indicates that model fit is improved by allowing slopes and intercepts to vary. This suggests that, given a theoretical reason to support a group-trajectory approach, it is appropriate to estimate trajectory groups. </w:t>
      </w:r>
    </w:p>
    <w:tbl>
      <w:tblPr>
        <w:tblStyle w:val="TableGrid"/>
        <w:tblW w:w="10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8"/>
      </w:tblGrid>
      <w:tr w:rsidR="00C92C95" w14:paraId="2041B176" w14:textId="77777777" w:rsidTr="00471C2A">
        <w:trPr>
          <w:trHeight w:val="138"/>
        </w:trPr>
        <w:tc>
          <w:tcPr>
            <w:tcW w:w="10118" w:type="dxa"/>
          </w:tcPr>
          <w:p w14:paraId="6367CD73" w14:textId="16A884A5" w:rsidR="00C92C95" w:rsidRDefault="00340DBC" w:rsidP="00471C2A">
            <w:pPr>
              <w:jc w:val="right"/>
              <w:rPr>
                <w:rFonts w:ascii="Lucida Console" w:hAnsi="Lucida Console" w:cs="Times New Roman"/>
              </w:rPr>
            </w:pPr>
            <w:r>
              <w:rPr>
                <w:rFonts w:cs="Times New Roman"/>
                <w:color w:val="AEAAAA" w:themeColor="background2" w:themeShade="BF"/>
                <w:sz w:val="20"/>
                <w:szCs w:val="20"/>
              </w:rPr>
              <w:t xml:space="preserve">Sample </w:t>
            </w:r>
            <w:r w:rsidR="00C92C95">
              <w:rPr>
                <w:rFonts w:cs="Times New Roman"/>
                <w:color w:val="AEAAAA" w:themeColor="background2" w:themeShade="BF"/>
                <w:sz w:val="20"/>
                <w:szCs w:val="20"/>
              </w:rPr>
              <w:t>ANOVA output for establishing variability of slopes and intercepts</w:t>
            </w:r>
          </w:p>
        </w:tc>
      </w:tr>
      <w:tr w:rsidR="00C92C95" w14:paraId="7F4BED85" w14:textId="77777777" w:rsidTr="00471C2A">
        <w:trPr>
          <w:trHeight w:val="1427"/>
        </w:trPr>
        <w:tc>
          <w:tcPr>
            <w:tcW w:w="10118" w:type="dxa"/>
          </w:tcPr>
          <w:p w14:paraId="4985E00E"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Data: reentry_data</w:t>
            </w:r>
          </w:p>
          <w:p w14:paraId="2FF15D1E"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Models:</w:t>
            </w:r>
          </w:p>
          <w:p w14:paraId="598E0E2E"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m1: dynamic ~ (1 | ID)</w:t>
            </w:r>
          </w:p>
          <w:p w14:paraId="39C2E316"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m2: dynamic ~ time_assess + (1 | ID)</w:t>
            </w:r>
          </w:p>
          <w:p w14:paraId="048E9DCF"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m3: dynamic ~ time_assess + (1 + time_assess | ID)</w:t>
            </w:r>
          </w:p>
          <w:p w14:paraId="6E48C75E"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 xml:space="preserve">   npar     AIC     BIC  logLik deviance  Chisq Df Pr(&gt;Chisq)    </w:t>
            </w:r>
          </w:p>
          <w:p w14:paraId="791551B0"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 xml:space="preserve">m1    3 1048.66 1061.52 -521.33  1042.66                         </w:t>
            </w:r>
          </w:p>
          <w:p w14:paraId="41EBC68C"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m2    4 1024.91 1042.06 -508.46  1016.91 25.747  1  3.892e-07 ***</w:t>
            </w:r>
          </w:p>
          <w:p w14:paraId="0D2CBB36"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m3    6  940.45  966.17 -464.22   928.45 88.466  2  &lt; 2.2e-16 ***</w:t>
            </w:r>
          </w:p>
          <w:p w14:paraId="0816ABA3" w14:textId="77777777" w:rsidR="00E4732F" w:rsidRPr="00E4732F" w:rsidRDefault="00E4732F" w:rsidP="00E4732F">
            <w:pPr>
              <w:rPr>
                <w:rFonts w:ascii="Lucida Console" w:hAnsi="Lucida Console" w:cs="Times New Roman"/>
                <w:sz w:val="20"/>
              </w:rPr>
            </w:pPr>
            <w:r w:rsidRPr="00E4732F">
              <w:rPr>
                <w:rFonts w:ascii="Lucida Console" w:hAnsi="Lucida Console" w:cs="Times New Roman"/>
                <w:sz w:val="20"/>
              </w:rPr>
              <w:t>---</w:t>
            </w:r>
          </w:p>
          <w:p w14:paraId="2ECCBBC3" w14:textId="68C33559" w:rsidR="00C92C95" w:rsidRDefault="00E4732F" w:rsidP="00E4732F">
            <w:pPr>
              <w:rPr>
                <w:rFonts w:ascii="Lucida Console" w:hAnsi="Lucida Console" w:cs="Times New Roman"/>
              </w:rPr>
            </w:pPr>
            <w:r w:rsidRPr="00E4732F">
              <w:rPr>
                <w:rFonts w:ascii="Lucida Console" w:hAnsi="Lucida Console" w:cs="Times New Roman"/>
                <w:sz w:val="20"/>
              </w:rPr>
              <w:t>Signif. codes:  0 ‘***’ 0.001 ‘**’ 0.01 ‘*’ 0.05 ‘.’ 0.1 ‘ ’ 1</w:t>
            </w:r>
          </w:p>
        </w:tc>
      </w:tr>
    </w:tbl>
    <w:p w14:paraId="22FCF1F4" w14:textId="77777777" w:rsidR="00C92C95" w:rsidRDefault="00C92C95" w:rsidP="005D1FAF">
      <w:pPr>
        <w:rPr>
          <w:rFonts w:cs="Times New Roman"/>
        </w:rPr>
      </w:pPr>
    </w:p>
    <w:p w14:paraId="412BDE7E" w14:textId="5C31A7CF" w:rsidR="005D1FAF" w:rsidRDefault="00B956A2" w:rsidP="00E4732F">
      <w:pPr>
        <w:pStyle w:val="Heading2"/>
      </w:pPr>
      <w:r>
        <w:t>Model selection</w:t>
      </w:r>
    </w:p>
    <w:p w14:paraId="791A5ACB" w14:textId="5EFB65B1" w:rsidR="00980399" w:rsidRDefault="00B956A2" w:rsidP="005D1FAF">
      <w:pPr>
        <w:rPr>
          <w:rFonts w:cs="Times New Roman"/>
        </w:rPr>
      </w:pPr>
      <w:r>
        <w:rPr>
          <w:rFonts w:cs="Times New Roman"/>
        </w:rPr>
        <w:tab/>
        <w:t>After</w:t>
      </w:r>
      <w:r w:rsidR="00026B29">
        <w:rPr>
          <w:rFonts w:cs="Times New Roman"/>
        </w:rPr>
        <w:t xml:space="preserve"> we have</w:t>
      </w:r>
      <w:r w:rsidR="009A2209">
        <w:rPr>
          <w:rFonts w:cs="Times New Roman"/>
        </w:rPr>
        <w:t xml:space="preserve"> decided which variables to include in our model,</w:t>
      </w:r>
      <w:r w:rsidR="00026B29">
        <w:rPr>
          <w:rFonts w:cs="Times New Roman"/>
        </w:rPr>
        <w:t xml:space="preserve"> demonstrated variability in slopes and intercepts</w:t>
      </w:r>
      <w:r w:rsidR="009A2209">
        <w:rPr>
          <w:rFonts w:cs="Times New Roman"/>
        </w:rPr>
        <w:t>,</w:t>
      </w:r>
      <w:r w:rsidR="00026B29">
        <w:rPr>
          <w:rFonts w:cs="Times New Roman"/>
        </w:rPr>
        <w:t xml:space="preserve"> and have theoretical reason to believe that latent groups may exist, it is time to begin with model selection. </w:t>
      </w:r>
      <w:r w:rsidR="007F26BA">
        <w:rPr>
          <w:rFonts w:cs="Times New Roman"/>
        </w:rPr>
        <w:t xml:space="preserve">As with traditional group-based trajectory modelling, this process requires caution on the part of the researcher. The number of groups will ultimately be chosen according to a variety of indicators. These indicators may differ significantly with small changes in model specification. </w:t>
      </w:r>
      <w:r w:rsidR="00980399">
        <w:rPr>
          <w:rFonts w:cs="Times New Roman"/>
        </w:rPr>
        <w:t>It is especially prudent to have logical or theoretical justification for the covariates included.</w:t>
      </w:r>
    </w:p>
    <w:p w14:paraId="77FFA516" w14:textId="58AF6084" w:rsidR="00B956A2" w:rsidRPr="003B517F" w:rsidRDefault="00980399" w:rsidP="005D1FAF">
      <w:pPr>
        <w:rPr>
          <w:rFonts w:cs="Times New Roman"/>
        </w:rPr>
      </w:pPr>
      <w:r>
        <w:rPr>
          <w:rFonts w:cs="Times New Roman"/>
        </w:rPr>
        <w:lastRenderedPageBreak/>
        <w:tab/>
        <w:t>One way that we can increase our confidence that our results reflect real trends in the data (in contrast to artefacts</w:t>
      </w:r>
      <w:r w:rsidR="007F26BA">
        <w:rPr>
          <w:rFonts w:cs="Times New Roman"/>
        </w:rPr>
        <w:t xml:space="preserve"> </w:t>
      </w:r>
      <w:r>
        <w:rPr>
          <w:rFonts w:cs="Times New Roman"/>
        </w:rPr>
        <w:t>of group specification) is to use a split sample.</w:t>
      </w:r>
      <w:r w:rsidR="009A2209">
        <w:rPr>
          <w:rFonts w:cs="Times New Roman"/>
        </w:rPr>
        <w:t xml:space="preserve"> This is also helpful, as it reduce computation times for more complex models. </w:t>
      </w:r>
      <w:r>
        <w:rPr>
          <w:rFonts w:cs="Times New Roman"/>
        </w:rPr>
        <w:t xml:space="preserve"> </w:t>
      </w:r>
      <w:r w:rsidR="005D6247">
        <w:rPr>
          <w:rFonts w:cs="Times New Roman"/>
        </w:rPr>
        <w:t>As our sample data includes on 100 participants, I will not be splitting the sample</w:t>
      </w:r>
      <w:r w:rsidR="00357CDC">
        <w:rPr>
          <w:rFonts w:cs="Times New Roman"/>
        </w:rPr>
        <w:t>. If I were to do so, I would apply the model selection steps to 60% of the participants, then test the selected model using the remaining 40% of the participants</w:t>
      </w:r>
      <w:r w:rsidR="00F35D99">
        <w:rPr>
          <w:rFonts w:cs="Times New Roman"/>
        </w:rPr>
        <w:t xml:space="preserve">. If the trajectories are similar across both groups, it supports that the estimated trajectories are truly representative of the data. </w:t>
      </w:r>
    </w:p>
    <w:p w14:paraId="06E66609" w14:textId="1A883E61" w:rsidR="002C2DA3" w:rsidRDefault="00B37FD3" w:rsidP="00285E92">
      <w:pPr>
        <w:ind w:firstLine="720"/>
        <w:rPr>
          <w:rFonts w:cs="Times New Roman"/>
          <w:szCs w:val="24"/>
        </w:rPr>
      </w:pPr>
      <w:r>
        <w:rPr>
          <w:rFonts w:cs="Times New Roman"/>
          <w:szCs w:val="24"/>
        </w:rPr>
        <w:t>To select a model, we</w:t>
      </w:r>
      <w:r w:rsidR="00285E92">
        <w:rPr>
          <w:rFonts w:cs="Times New Roman"/>
          <w:szCs w:val="24"/>
        </w:rPr>
        <w:t xml:space="preserve"> must compare models with different numbers of latent classes specified. </w:t>
      </w:r>
      <w:r w:rsidR="002C2DA3">
        <w:rPr>
          <w:rFonts w:cs="Times New Roman"/>
          <w:szCs w:val="24"/>
        </w:rPr>
        <w:t xml:space="preserve">This will be done using the R program, </w:t>
      </w:r>
      <w:r w:rsidR="002C2DA3" w:rsidRPr="002C2DA3">
        <w:rPr>
          <w:rFonts w:ascii="Lucida Console" w:hAnsi="Lucida Console" w:cs="Times New Roman"/>
          <w:szCs w:val="24"/>
        </w:rPr>
        <w:t>l</w:t>
      </w:r>
      <w:r w:rsidR="002C2DA3">
        <w:rPr>
          <w:rFonts w:ascii="Lucida Console" w:hAnsi="Lucida Console" w:cs="Times New Roman"/>
          <w:szCs w:val="24"/>
        </w:rPr>
        <w:t>c</w:t>
      </w:r>
      <w:r w:rsidR="002C2DA3" w:rsidRPr="002C2DA3">
        <w:rPr>
          <w:rFonts w:ascii="Lucida Console" w:hAnsi="Lucida Console" w:cs="Times New Roman"/>
          <w:szCs w:val="24"/>
        </w:rPr>
        <w:t>mm</w:t>
      </w:r>
      <w:r w:rsidR="002C2DA3">
        <w:rPr>
          <w:rFonts w:cs="Times New Roman"/>
          <w:szCs w:val="24"/>
        </w:rPr>
        <w:t xml:space="preserve"> (Proust-Lima, Philipps, Diakite, &amp; Liquet, 2019). </w:t>
      </w:r>
      <w:r w:rsidR="00E85FFB">
        <w:rPr>
          <w:rFonts w:cs="Times New Roman"/>
          <w:szCs w:val="24"/>
        </w:rPr>
        <w:t xml:space="preserve">It is generally recommended to test </w:t>
      </w:r>
      <w:r w:rsidR="00285E92">
        <w:rPr>
          <w:rFonts w:cs="Times New Roman"/>
          <w:szCs w:val="24"/>
        </w:rPr>
        <w:t xml:space="preserve">models with up to 6 latent classes, but it is first necessary to fit a model with the same structure but with only one latent class. </w:t>
      </w:r>
      <w:r w:rsidR="00E85FFB">
        <w:rPr>
          <w:rFonts w:cs="Times New Roman"/>
          <w:szCs w:val="24"/>
        </w:rPr>
        <w:t>I</w:t>
      </w:r>
      <w:r w:rsidR="002C2DA3">
        <w:rPr>
          <w:rFonts w:cs="Times New Roman"/>
          <w:szCs w:val="24"/>
        </w:rPr>
        <w:t xml:space="preserve"> will call this model</w:t>
      </w:r>
      <w:r w:rsidR="002C2DA3" w:rsidRPr="002C2DA3">
        <w:rPr>
          <w:rFonts w:ascii="Lucida Console" w:hAnsi="Lucida Console" w:cs="Times New Roman"/>
          <w:szCs w:val="24"/>
        </w:rPr>
        <w:t xml:space="preserve"> mod_init</w:t>
      </w:r>
      <w:r w:rsidR="0051655B">
        <w:rPr>
          <w:rFonts w:cs="Times New Roman"/>
          <w:szCs w:val="24"/>
        </w:rPr>
        <w:t>, and</w:t>
      </w:r>
      <w:r w:rsidR="002C2DA3">
        <w:rPr>
          <w:rFonts w:cs="Times New Roman"/>
          <w:szCs w:val="24"/>
        </w:rPr>
        <w:t xml:space="preserve"> </w:t>
      </w:r>
      <w:r w:rsidR="0051655B">
        <w:rPr>
          <w:rFonts w:cs="Times New Roman"/>
          <w:szCs w:val="24"/>
        </w:rPr>
        <w:t>use the following 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E4FB6" w14:paraId="35ADE980" w14:textId="77777777" w:rsidTr="008E4FB6">
        <w:tc>
          <w:tcPr>
            <w:tcW w:w="9016" w:type="dxa"/>
          </w:tcPr>
          <w:p w14:paraId="0E3C2D98" w14:textId="02DE6B60" w:rsidR="008E4FB6" w:rsidRDefault="008E4FB6" w:rsidP="00B37FD3">
            <w:pPr>
              <w:jc w:val="right"/>
              <w:rPr>
                <w:rFonts w:ascii="Lucida Console" w:hAnsi="Lucida Console" w:cs="Times New Roman"/>
              </w:rPr>
            </w:pPr>
            <w:r>
              <w:rPr>
                <w:rFonts w:cs="Times New Roman"/>
                <w:color w:val="AEAAAA" w:themeColor="background2" w:themeShade="BF"/>
                <w:sz w:val="20"/>
                <w:szCs w:val="20"/>
              </w:rPr>
              <w:t xml:space="preserve">Syntax for </w:t>
            </w:r>
            <w:r w:rsidR="00D271C2">
              <w:rPr>
                <w:rFonts w:cs="Times New Roman"/>
                <w:color w:val="AEAAAA" w:themeColor="background2" w:themeShade="BF"/>
                <w:sz w:val="20"/>
                <w:szCs w:val="20"/>
              </w:rPr>
              <w:t>initial model</w:t>
            </w:r>
          </w:p>
        </w:tc>
      </w:tr>
      <w:tr w:rsidR="008E4FB6" w14:paraId="68785656" w14:textId="77777777" w:rsidTr="008E4FB6">
        <w:tc>
          <w:tcPr>
            <w:tcW w:w="9016" w:type="dxa"/>
          </w:tcPr>
          <w:p w14:paraId="74F03875" w14:textId="77777777" w:rsidR="005D07D5" w:rsidRPr="005D07D5" w:rsidRDefault="005D07D5" w:rsidP="005D07D5">
            <w:pPr>
              <w:rPr>
                <w:rFonts w:ascii="Lucida Console" w:hAnsi="Lucida Console" w:cs="Times New Roman"/>
                <w:sz w:val="20"/>
              </w:rPr>
            </w:pPr>
            <w:r w:rsidRPr="005D07D5">
              <w:rPr>
                <w:rFonts w:ascii="Lucida Console" w:hAnsi="Lucida Console" w:cs="Times New Roman"/>
                <w:sz w:val="20"/>
              </w:rPr>
              <w:t>mod_init&lt;-Jointlcmm(dynamic~time_assess+static,random=~time_assess,</w:t>
            </w:r>
          </w:p>
          <w:p w14:paraId="3EB2DEFC" w14:textId="77777777" w:rsidR="005D07D5" w:rsidRPr="005D07D5" w:rsidRDefault="005D07D5" w:rsidP="005D07D5">
            <w:pPr>
              <w:rPr>
                <w:rFonts w:ascii="Lucida Console" w:hAnsi="Lucida Console" w:cs="Times New Roman"/>
                <w:sz w:val="20"/>
              </w:rPr>
            </w:pPr>
            <w:r w:rsidRPr="005D07D5">
              <w:rPr>
                <w:rFonts w:ascii="Lucida Console" w:hAnsi="Lucida Console" w:cs="Times New Roman"/>
                <w:sz w:val="20"/>
              </w:rPr>
              <w:t xml:space="preserve">                      survival=Surv(time,status)~static,</w:t>
            </w:r>
          </w:p>
          <w:p w14:paraId="6F213466" w14:textId="77777777" w:rsidR="005D07D5" w:rsidRPr="005D07D5" w:rsidRDefault="005D07D5" w:rsidP="005D07D5">
            <w:pPr>
              <w:rPr>
                <w:rFonts w:ascii="Lucida Console" w:hAnsi="Lucida Console" w:cs="Times New Roman"/>
                <w:sz w:val="20"/>
              </w:rPr>
            </w:pPr>
            <w:r w:rsidRPr="005D07D5">
              <w:rPr>
                <w:rFonts w:ascii="Lucida Console" w:hAnsi="Lucida Console" w:cs="Times New Roman"/>
                <w:sz w:val="20"/>
              </w:rPr>
              <w:t xml:space="preserve">                      hazard="Weibull",subject="ID",data=reentry_data,</w:t>
            </w:r>
          </w:p>
          <w:p w14:paraId="67E41880" w14:textId="77777777" w:rsidR="005D07D5" w:rsidRPr="005D07D5" w:rsidRDefault="005D07D5" w:rsidP="005D07D5">
            <w:pPr>
              <w:rPr>
                <w:rFonts w:ascii="Lucida Console" w:hAnsi="Lucida Console" w:cs="Times New Roman"/>
                <w:sz w:val="20"/>
              </w:rPr>
            </w:pPr>
            <w:r w:rsidRPr="005D07D5">
              <w:rPr>
                <w:rFonts w:ascii="Lucida Console" w:hAnsi="Lucida Console" w:cs="Times New Roman"/>
                <w:sz w:val="20"/>
              </w:rPr>
              <w:t xml:space="preserve">                    ng=1,link="splines")</w:t>
            </w:r>
          </w:p>
          <w:p w14:paraId="411BF44F" w14:textId="348CD29F" w:rsidR="008E4FB6" w:rsidRDefault="005D07D5" w:rsidP="005D07D5">
            <w:pPr>
              <w:rPr>
                <w:rFonts w:ascii="Lucida Console" w:hAnsi="Lucida Console" w:cs="Times New Roman"/>
              </w:rPr>
            </w:pPr>
            <w:r w:rsidRPr="005D07D5">
              <w:rPr>
                <w:rFonts w:ascii="Lucida Console" w:hAnsi="Lucida Console" w:cs="Times New Roman"/>
                <w:sz w:val="20"/>
              </w:rPr>
              <w:t>summary(mod_init)</w:t>
            </w:r>
          </w:p>
        </w:tc>
      </w:tr>
    </w:tbl>
    <w:p w14:paraId="2D80CDE3" w14:textId="234E6EE4" w:rsidR="009A2209" w:rsidRDefault="00DC665C" w:rsidP="00107D9A">
      <w:pPr>
        <w:spacing w:before="240"/>
        <w:ind w:firstLine="720"/>
        <w:rPr>
          <w:rFonts w:cs="Times New Roman"/>
          <w:szCs w:val="24"/>
        </w:rPr>
      </w:pPr>
      <w:r>
        <w:rPr>
          <w:rFonts w:cs="Times New Roman"/>
          <w:szCs w:val="24"/>
        </w:rPr>
        <w:t xml:space="preserve">As this model only uses one group, </w:t>
      </w:r>
      <w:r w:rsidR="00E85FFB">
        <w:rPr>
          <w:rFonts w:cs="Times New Roman"/>
          <w:szCs w:val="24"/>
        </w:rPr>
        <w:t>I</w:t>
      </w:r>
      <w:r w:rsidR="00226335">
        <w:rPr>
          <w:rFonts w:cs="Times New Roman"/>
          <w:szCs w:val="24"/>
        </w:rPr>
        <w:t xml:space="preserve"> have not included any covariates in the group membership submodel. </w:t>
      </w:r>
      <w:r w:rsidR="009B2818">
        <w:rPr>
          <w:rFonts w:cs="Times New Roman"/>
          <w:szCs w:val="24"/>
        </w:rPr>
        <w:t>I</w:t>
      </w:r>
      <w:r w:rsidR="002C2DA3">
        <w:rPr>
          <w:rFonts w:cs="Times New Roman"/>
          <w:szCs w:val="24"/>
        </w:rPr>
        <w:t xml:space="preserve"> have</w:t>
      </w:r>
      <w:r w:rsidR="00226335">
        <w:rPr>
          <w:rFonts w:cs="Times New Roman"/>
          <w:szCs w:val="24"/>
        </w:rPr>
        <w:t xml:space="preserve"> chosen to</w:t>
      </w:r>
      <w:r w:rsidR="002C2DA3">
        <w:rPr>
          <w:rFonts w:cs="Times New Roman"/>
          <w:szCs w:val="24"/>
        </w:rPr>
        <w:t xml:space="preserve"> inclu</w:t>
      </w:r>
      <w:r w:rsidR="00226335">
        <w:rPr>
          <w:rFonts w:cs="Times New Roman"/>
          <w:szCs w:val="24"/>
        </w:rPr>
        <w:t>de</w:t>
      </w:r>
      <w:r w:rsidR="002C2DA3">
        <w:rPr>
          <w:rFonts w:cs="Times New Roman"/>
          <w:szCs w:val="24"/>
        </w:rPr>
        <w:t xml:space="preserve"> static as a </w:t>
      </w:r>
      <w:r w:rsidR="00226335">
        <w:rPr>
          <w:rFonts w:cs="Times New Roman"/>
          <w:szCs w:val="24"/>
        </w:rPr>
        <w:t>covariate</w:t>
      </w:r>
      <w:r w:rsidR="002C2DA3">
        <w:rPr>
          <w:rFonts w:cs="Times New Roman"/>
          <w:szCs w:val="24"/>
        </w:rPr>
        <w:t xml:space="preserve"> in the longitudinal </w:t>
      </w:r>
      <w:r w:rsidR="00226335">
        <w:rPr>
          <w:rFonts w:cs="Times New Roman"/>
          <w:szCs w:val="24"/>
        </w:rPr>
        <w:t>submodel</w:t>
      </w:r>
      <w:r w:rsidR="002C2DA3">
        <w:rPr>
          <w:rFonts w:cs="Times New Roman"/>
          <w:szCs w:val="24"/>
        </w:rPr>
        <w:t xml:space="preserve"> and </w:t>
      </w:r>
      <w:r w:rsidR="00226335">
        <w:rPr>
          <w:rFonts w:cs="Times New Roman"/>
          <w:szCs w:val="24"/>
        </w:rPr>
        <w:t xml:space="preserve">as a class-general effect in </w:t>
      </w:r>
      <w:r w:rsidR="002C2DA3">
        <w:rPr>
          <w:rFonts w:cs="Times New Roman"/>
          <w:szCs w:val="24"/>
        </w:rPr>
        <w:t xml:space="preserve">the survival submodel. </w:t>
      </w:r>
      <w:r w:rsidR="00226335">
        <w:rPr>
          <w:rFonts w:cs="Times New Roman"/>
          <w:szCs w:val="24"/>
        </w:rPr>
        <w:t xml:space="preserve">Notice that there are no mixture effects when only one group is estimated. We have used the default hazard, which is a Weibull baseline risk function. Additionally, we have selected splines as our link function. This allows for flexibility in trajectory shapes. </w:t>
      </w:r>
      <w:r w:rsidR="009B2818">
        <w:rPr>
          <w:rFonts w:cs="Times New Roman"/>
          <w:szCs w:val="24"/>
        </w:rPr>
        <w:t xml:space="preserve">Some post-fit plotting functions in </w:t>
      </w:r>
      <w:r w:rsidR="009B2818" w:rsidRPr="009B2818">
        <w:rPr>
          <w:rFonts w:ascii="Lucida Console" w:hAnsi="Lucida Console" w:cs="Times New Roman"/>
          <w:szCs w:val="24"/>
        </w:rPr>
        <w:t>lcmm</w:t>
      </w:r>
      <w:r w:rsidR="009B2818">
        <w:rPr>
          <w:rFonts w:cs="Times New Roman"/>
          <w:szCs w:val="24"/>
        </w:rPr>
        <w:t xml:space="preserve"> only work with linear link functions (e.g., expected prognostic observed cross-entropy, see Proust-Lima, 2017). Researchers wishing to use these function may specify time as a polynomial directly, rather than using splines. </w:t>
      </w:r>
    </w:p>
    <w:p w14:paraId="07AAFBCB" w14:textId="6521A37D" w:rsidR="00226335" w:rsidRDefault="00107D9A" w:rsidP="00285E92">
      <w:pPr>
        <w:ind w:firstLine="720"/>
        <w:rPr>
          <w:rFonts w:cs="Times New Roman"/>
          <w:szCs w:val="24"/>
        </w:rPr>
      </w:pPr>
      <w:r>
        <w:rPr>
          <w:rFonts w:cs="Times New Roman"/>
          <w:szCs w:val="24"/>
        </w:rPr>
        <w:t>T</w:t>
      </w:r>
      <w:r w:rsidR="0097230E">
        <w:rPr>
          <w:rFonts w:cs="Times New Roman"/>
          <w:szCs w:val="24"/>
        </w:rPr>
        <w:t>he single-group model</w:t>
      </w:r>
      <w:r w:rsidR="00226335">
        <w:rPr>
          <w:rFonts w:cs="Times New Roman"/>
          <w:szCs w:val="24"/>
        </w:rPr>
        <w:t xml:space="preserve"> will be used to generate initial values for the next models</w:t>
      </w:r>
      <w:r w:rsidR="00015462">
        <w:rPr>
          <w:rFonts w:cs="Times New Roman"/>
          <w:szCs w:val="24"/>
        </w:rPr>
        <w:t>. Initial values are important for making sure that maximum likelihood estimates are based on global rather than local maxima. They also reduce computation time. Initial values are discussed more thoroughly in the appendix. We will be using</w:t>
      </w:r>
      <w:r w:rsidR="004250EB">
        <w:rPr>
          <w:rFonts w:cs="Times New Roman"/>
          <w:szCs w:val="24"/>
        </w:rPr>
        <w:t xml:space="preserve"> a</w:t>
      </w:r>
      <w:r w:rsidR="00015462">
        <w:rPr>
          <w:rFonts w:cs="Times New Roman"/>
          <w:szCs w:val="24"/>
        </w:rPr>
        <w:t xml:space="preserve"> </w:t>
      </w:r>
      <w:r w:rsidR="00015462" w:rsidRPr="00015462">
        <w:rPr>
          <w:rFonts w:ascii="Lucida Console" w:hAnsi="Lucida Console" w:cs="Times New Roman"/>
          <w:szCs w:val="24"/>
        </w:rPr>
        <w:t>gridsearch</w:t>
      </w:r>
      <w:r w:rsidR="00015462">
        <w:rPr>
          <w:rFonts w:cs="Times New Roman"/>
          <w:szCs w:val="24"/>
        </w:rPr>
        <w:t xml:space="preserve"> </w:t>
      </w:r>
      <w:r w:rsidR="004250EB">
        <w:rPr>
          <w:rFonts w:cs="Times New Roman"/>
          <w:szCs w:val="24"/>
        </w:rPr>
        <w:t xml:space="preserve">function </w:t>
      </w:r>
      <w:r w:rsidR="00015462">
        <w:rPr>
          <w:rFonts w:cs="Times New Roman"/>
          <w:szCs w:val="24"/>
        </w:rPr>
        <w:t xml:space="preserve">of the initial model to generate initial values for subsequent models. Sample syntax for a two-group model </w:t>
      </w:r>
      <w:r w:rsidR="00A1517D">
        <w:rPr>
          <w:rFonts w:cs="Times New Roman"/>
          <w:szCs w:val="24"/>
        </w:rPr>
        <w:t>(to increase the number of groups, change ng = to 3, 4, etc.)</w:t>
      </w:r>
      <w:r w:rsidR="002904C7">
        <w:rPr>
          <w:rFonts w:cs="Times New Roman"/>
          <w:szCs w:val="24"/>
        </w:rPr>
        <w:t xml:space="preserve"> </w:t>
      </w:r>
      <w:r w:rsidR="008C10D1">
        <w:rPr>
          <w:rFonts w:cs="Times New Roman"/>
          <w:szCs w:val="24"/>
        </w:rPr>
        <w:t>is</w:t>
      </w:r>
      <w:r w:rsidR="00015462">
        <w:rPr>
          <w:rFonts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71C2" w14:paraId="6EE97670" w14:textId="77777777" w:rsidTr="00767173">
        <w:tc>
          <w:tcPr>
            <w:tcW w:w="9016" w:type="dxa"/>
          </w:tcPr>
          <w:p w14:paraId="2793DF47" w14:textId="1409083E" w:rsidR="00D271C2" w:rsidRDefault="00D271C2" w:rsidP="001E79C2">
            <w:pPr>
              <w:jc w:val="right"/>
              <w:rPr>
                <w:rFonts w:ascii="Lucida Console" w:hAnsi="Lucida Console" w:cs="Times New Roman"/>
              </w:rPr>
            </w:pPr>
            <w:r>
              <w:rPr>
                <w:rFonts w:cs="Times New Roman"/>
                <w:color w:val="AEAAAA" w:themeColor="background2" w:themeShade="BF"/>
                <w:sz w:val="20"/>
                <w:szCs w:val="20"/>
              </w:rPr>
              <w:t>Syntax for joint latent class models</w:t>
            </w:r>
          </w:p>
        </w:tc>
      </w:tr>
      <w:tr w:rsidR="00D271C2" w14:paraId="0E8EC61D" w14:textId="77777777" w:rsidTr="00767173">
        <w:tc>
          <w:tcPr>
            <w:tcW w:w="9016" w:type="dxa"/>
          </w:tcPr>
          <w:p w14:paraId="6F7BDFAF" w14:textId="77777777" w:rsidR="00A1517D" w:rsidRPr="00A1517D" w:rsidRDefault="00A1517D" w:rsidP="00A1517D">
            <w:pPr>
              <w:rPr>
                <w:rFonts w:ascii="Lucida Console" w:hAnsi="Lucida Console" w:cs="Times New Roman"/>
                <w:sz w:val="20"/>
              </w:rPr>
            </w:pPr>
            <w:r w:rsidRPr="00A1517D">
              <w:rPr>
                <w:rFonts w:ascii="Lucida Console" w:hAnsi="Lucida Console" w:cs="Times New Roman"/>
                <w:sz w:val="20"/>
              </w:rPr>
              <w:t>mod_2g&lt;-gridsearch(rep=3,maxiter=50,minit=mod_init,</w:t>
            </w:r>
          </w:p>
          <w:p w14:paraId="7E413654" w14:textId="77777777" w:rsidR="00A1517D" w:rsidRPr="00A1517D" w:rsidRDefault="00A1517D" w:rsidP="00A1517D">
            <w:pPr>
              <w:rPr>
                <w:rFonts w:ascii="Lucida Console" w:hAnsi="Lucida Console" w:cs="Times New Roman"/>
                <w:sz w:val="20"/>
              </w:rPr>
            </w:pPr>
            <w:r w:rsidRPr="00A1517D">
              <w:rPr>
                <w:rFonts w:ascii="Lucida Console" w:hAnsi="Lucida Console" w:cs="Times New Roman"/>
                <w:sz w:val="20"/>
              </w:rPr>
              <w:t xml:space="preserve">                 Jointlcmm(dynamic~time_assess+static,</w:t>
            </w:r>
          </w:p>
          <w:p w14:paraId="26CE3B2A" w14:textId="77777777" w:rsidR="00A1517D" w:rsidRPr="00A1517D" w:rsidRDefault="00A1517D" w:rsidP="00A1517D">
            <w:pPr>
              <w:rPr>
                <w:rFonts w:ascii="Lucida Console" w:hAnsi="Lucida Console" w:cs="Times New Roman"/>
                <w:sz w:val="20"/>
              </w:rPr>
            </w:pPr>
            <w:r w:rsidRPr="00A1517D">
              <w:rPr>
                <w:rFonts w:ascii="Lucida Console" w:hAnsi="Lucida Console" w:cs="Times New Roman"/>
                <w:sz w:val="20"/>
              </w:rPr>
              <w:t xml:space="preserve">                           mixture=~time_assess,</w:t>
            </w:r>
          </w:p>
          <w:p w14:paraId="50C07D78" w14:textId="77777777" w:rsidR="00A1517D" w:rsidRPr="00A1517D" w:rsidRDefault="00A1517D" w:rsidP="00A1517D">
            <w:pPr>
              <w:rPr>
                <w:rFonts w:ascii="Lucida Console" w:hAnsi="Lucida Console" w:cs="Times New Roman"/>
                <w:sz w:val="20"/>
              </w:rPr>
            </w:pPr>
            <w:r w:rsidRPr="00A1517D">
              <w:rPr>
                <w:rFonts w:ascii="Lucida Console" w:hAnsi="Lucida Console" w:cs="Times New Roman"/>
                <w:sz w:val="20"/>
              </w:rPr>
              <w:t xml:space="preserve">                           random=~time_assess,</w:t>
            </w:r>
          </w:p>
          <w:p w14:paraId="039A3BD0" w14:textId="77777777" w:rsidR="00A1517D" w:rsidRPr="00A1517D" w:rsidRDefault="00A1517D" w:rsidP="00A1517D">
            <w:pPr>
              <w:rPr>
                <w:rFonts w:ascii="Lucida Console" w:hAnsi="Lucida Console" w:cs="Times New Roman"/>
                <w:sz w:val="20"/>
              </w:rPr>
            </w:pPr>
            <w:r w:rsidRPr="00A1517D">
              <w:rPr>
                <w:rFonts w:ascii="Lucida Console" w:hAnsi="Lucida Console" w:cs="Times New Roman"/>
                <w:sz w:val="20"/>
              </w:rPr>
              <w:t xml:space="preserve">                           survival=Surv(time,status)~static,</w:t>
            </w:r>
          </w:p>
          <w:p w14:paraId="4EF55E86" w14:textId="77777777" w:rsidR="00A1517D" w:rsidRPr="00A1517D" w:rsidRDefault="00A1517D" w:rsidP="00A1517D">
            <w:pPr>
              <w:rPr>
                <w:rFonts w:ascii="Lucida Console" w:hAnsi="Lucida Console" w:cs="Times New Roman"/>
                <w:sz w:val="20"/>
              </w:rPr>
            </w:pPr>
            <w:r w:rsidRPr="00A1517D">
              <w:rPr>
                <w:rFonts w:ascii="Lucida Console" w:hAnsi="Lucida Console" w:cs="Times New Roman"/>
                <w:sz w:val="20"/>
              </w:rPr>
              <w:t xml:space="preserve">                           classmb=~static,</w:t>
            </w:r>
          </w:p>
          <w:p w14:paraId="36380ADB" w14:textId="77777777" w:rsidR="00A1517D" w:rsidRPr="00A1517D" w:rsidRDefault="00A1517D" w:rsidP="00A1517D">
            <w:pPr>
              <w:rPr>
                <w:rFonts w:ascii="Lucida Console" w:hAnsi="Lucida Console" w:cs="Times New Roman"/>
                <w:sz w:val="20"/>
              </w:rPr>
            </w:pPr>
            <w:r w:rsidRPr="00A1517D">
              <w:rPr>
                <w:rFonts w:ascii="Lucida Console" w:hAnsi="Lucida Console" w:cs="Times New Roman"/>
                <w:sz w:val="20"/>
              </w:rPr>
              <w:t xml:space="preserve">                           hazard="Weibull",subject="ID",</w:t>
            </w:r>
          </w:p>
          <w:p w14:paraId="1F0534AC" w14:textId="77777777" w:rsidR="00A1517D" w:rsidRPr="00A1517D" w:rsidRDefault="00A1517D" w:rsidP="00A1517D">
            <w:pPr>
              <w:rPr>
                <w:rFonts w:ascii="Lucida Console" w:hAnsi="Lucida Console" w:cs="Times New Roman"/>
                <w:sz w:val="20"/>
              </w:rPr>
            </w:pPr>
            <w:r w:rsidRPr="00A1517D">
              <w:rPr>
                <w:rFonts w:ascii="Lucida Console" w:hAnsi="Lucida Console" w:cs="Times New Roman"/>
                <w:sz w:val="20"/>
              </w:rPr>
              <w:t xml:space="preserve">                           data=reentry_data,</w:t>
            </w:r>
          </w:p>
          <w:p w14:paraId="68720BAD" w14:textId="77777777" w:rsidR="00A1517D" w:rsidRDefault="00A1517D" w:rsidP="00A1517D">
            <w:pPr>
              <w:rPr>
                <w:rFonts w:ascii="Lucida Console" w:hAnsi="Lucida Console" w:cs="Times New Roman"/>
                <w:sz w:val="20"/>
              </w:rPr>
            </w:pPr>
            <w:r w:rsidRPr="00A1517D">
              <w:rPr>
                <w:rFonts w:ascii="Lucida Console" w:hAnsi="Lucida Console" w:cs="Times New Roman"/>
                <w:sz w:val="20"/>
              </w:rPr>
              <w:t xml:space="preserve">                           ng=2,link="splines",verbose=FALSE))</w:t>
            </w:r>
          </w:p>
          <w:p w14:paraId="754260F6" w14:textId="694BD474" w:rsidR="00D271C2" w:rsidRDefault="00D271C2" w:rsidP="00A1517D">
            <w:pPr>
              <w:rPr>
                <w:rFonts w:ascii="Lucida Console" w:hAnsi="Lucida Console" w:cs="Times New Roman"/>
              </w:rPr>
            </w:pPr>
          </w:p>
        </w:tc>
      </w:tr>
    </w:tbl>
    <w:p w14:paraId="1E042D45" w14:textId="77777777" w:rsidR="00015462" w:rsidRDefault="00015462" w:rsidP="00015462">
      <w:pPr>
        <w:spacing w:after="0"/>
        <w:rPr>
          <w:rFonts w:ascii="Lucida Console" w:hAnsi="Lucida Console" w:cs="Times New Roman"/>
        </w:rPr>
      </w:pPr>
    </w:p>
    <w:p w14:paraId="1F3B643F" w14:textId="16D30E12" w:rsidR="00FD2423" w:rsidRDefault="00B70159" w:rsidP="00030415">
      <w:pPr>
        <w:ind w:firstLine="720"/>
        <w:rPr>
          <w:rFonts w:cs="Times New Roman"/>
          <w:szCs w:val="24"/>
        </w:rPr>
      </w:pPr>
      <w:r>
        <w:rPr>
          <w:rFonts w:cs="Times New Roman"/>
          <w:szCs w:val="24"/>
        </w:rPr>
        <w:t>In the two-group model we are able to introduce mixture effects (</w:t>
      </w:r>
      <w:r w:rsidRPr="009021D5">
        <w:rPr>
          <w:rFonts w:ascii="Lucida Console" w:hAnsi="Lucida Console" w:cs="Times New Roman"/>
          <w:szCs w:val="24"/>
        </w:rPr>
        <w:t>mixture=~time_assess</w:t>
      </w:r>
      <w:r>
        <w:rPr>
          <w:rFonts w:cs="Times New Roman"/>
          <w:szCs w:val="24"/>
        </w:rPr>
        <w:t xml:space="preserve">) and a group membership </w:t>
      </w:r>
      <w:r w:rsidR="009021D5">
        <w:rPr>
          <w:rFonts w:cs="Times New Roman"/>
          <w:szCs w:val="24"/>
        </w:rPr>
        <w:t>covariate (</w:t>
      </w:r>
      <w:r w:rsidR="009021D5" w:rsidRPr="009021D5">
        <w:rPr>
          <w:rFonts w:ascii="Lucida Console" w:hAnsi="Lucida Console" w:cs="Times New Roman"/>
          <w:szCs w:val="24"/>
        </w:rPr>
        <w:t>classmb=~static</w:t>
      </w:r>
      <w:r w:rsidR="009021D5">
        <w:rPr>
          <w:rFonts w:cs="Times New Roman"/>
          <w:szCs w:val="24"/>
        </w:rPr>
        <w:t xml:space="preserve">). </w:t>
      </w:r>
      <w:r w:rsidR="00FD2423">
        <w:rPr>
          <w:rFonts w:cs="Times New Roman"/>
          <w:szCs w:val="24"/>
        </w:rPr>
        <w:t xml:space="preserve">As the models become more complex, their computation times will increase. Although </w:t>
      </w:r>
      <w:r w:rsidR="00FD2423">
        <w:rPr>
          <w:rFonts w:cs="Times New Roman"/>
          <w:szCs w:val="24"/>
        </w:rPr>
        <w:lastRenderedPageBreak/>
        <w:t xml:space="preserve">specifying appropriate initial values and using a split sample helps reduce computation time, a single model may still take several hours to process. </w:t>
      </w:r>
    </w:p>
    <w:p w14:paraId="78EEFEA4" w14:textId="04BE9A8A" w:rsidR="00015462" w:rsidRDefault="00CF7DA9" w:rsidP="00030415">
      <w:pPr>
        <w:ind w:firstLine="720"/>
        <w:rPr>
          <w:rFonts w:cs="Times New Roman"/>
          <w:szCs w:val="24"/>
        </w:rPr>
      </w:pPr>
      <w:r>
        <w:rPr>
          <w:rFonts w:cs="Times New Roman"/>
          <w:szCs w:val="24"/>
        </w:rPr>
        <w:t xml:space="preserve">To select a model, we need to consider several selection criteria. </w:t>
      </w:r>
      <w:r w:rsidR="00030415">
        <w:rPr>
          <w:rFonts w:cs="Times New Roman"/>
          <w:szCs w:val="24"/>
        </w:rPr>
        <w:t>One of these is the Bayesian information criterion (BIC). This an indicator of model fit, where smaller values indicate better fit. BICs often continue to drop as groups are added, especially in large samples. For this reason, it is good to consider other selection criteria. The conditional independence test statistic should be used to give preference to models where the assumption of conditional independence is upheld. Both of these values are easily obtained with the summary command.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71C2" w:rsidRPr="0042119A" w14:paraId="0CA26CD6" w14:textId="77777777" w:rsidTr="00767173">
        <w:tc>
          <w:tcPr>
            <w:tcW w:w="9016" w:type="dxa"/>
          </w:tcPr>
          <w:p w14:paraId="6D05A546" w14:textId="6EEA3850" w:rsidR="00D271C2" w:rsidRPr="0042119A" w:rsidRDefault="00D271C2" w:rsidP="001E79C2">
            <w:pPr>
              <w:jc w:val="right"/>
              <w:rPr>
                <w:rFonts w:ascii="Lucida Console" w:hAnsi="Lucida Console" w:cs="Times New Roman"/>
                <w:sz w:val="18"/>
              </w:rPr>
            </w:pPr>
            <w:r w:rsidRPr="0042119A">
              <w:rPr>
                <w:rFonts w:cs="Times New Roman"/>
                <w:color w:val="AEAAAA" w:themeColor="background2" w:themeShade="BF"/>
                <w:sz w:val="18"/>
                <w:szCs w:val="20"/>
              </w:rPr>
              <w:t>Syntax for model summary</w:t>
            </w:r>
          </w:p>
        </w:tc>
      </w:tr>
      <w:tr w:rsidR="00D271C2" w:rsidRPr="0042119A" w14:paraId="32DC6C66" w14:textId="77777777" w:rsidTr="00767173">
        <w:tc>
          <w:tcPr>
            <w:tcW w:w="9016" w:type="dxa"/>
          </w:tcPr>
          <w:p w14:paraId="4E3611B4" w14:textId="77777777" w:rsidR="00D271C2" w:rsidRPr="0042119A" w:rsidRDefault="00D271C2" w:rsidP="00767173">
            <w:pPr>
              <w:rPr>
                <w:rFonts w:ascii="Lucida Console" w:hAnsi="Lucida Console" w:cs="Times New Roman"/>
                <w:sz w:val="18"/>
              </w:rPr>
            </w:pPr>
          </w:p>
          <w:p w14:paraId="5071A539" w14:textId="3E70D17D" w:rsidR="00D271C2" w:rsidRPr="0042119A" w:rsidRDefault="00D271C2" w:rsidP="0042119A">
            <w:pPr>
              <w:rPr>
                <w:rFonts w:ascii="Lucida Console" w:hAnsi="Lucida Console" w:cs="Times New Roman"/>
                <w:sz w:val="18"/>
              </w:rPr>
            </w:pPr>
            <w:r w:rsidRPr="0042119A">
              <w:rPr>
                <w:rFonts w:ascii="Lucida Console" w:hAnsi="Lucida Console" w:cs="Times New Roman"/>
                <w:sz w:val="18"/>
              </w:rPr>
              <w:t>summary(mod_2g)</w:t>
            </w:r>
          </w:p>
        </w:tc>
      </w:tr>
    </w:tbl>
    <w:p w14:paraId="610C914C" w14:textId="0E550FC4" w:rsidR="00030415" w:rsidRDefault="00030415" w:rsidP="00015462">
      <w:pPr>
        <w:rPr>
          <w:rFonts w:cs="Times New Roman"/>
          <w:szCs w:val="24"/>
        </w:rPr>
      </w:pPr>
    </w:p>
    <w:p w14:paraId="7D06B451" w14:textId="30013F87" w:rsidR="00B5175B" w:rsidRDefault="0042119A" w:rsidP="0042119A">
      <w:pPr>
        <w:rPr>
          <w:rFonts w:cs="Times New Roman"/>
          <w:szCs w:val="24"/>
        </w:rPr>
      </w:pPr>
      <w:r>
        <w:rPr>
          <w:rFonts w:cs="Times New Roman"/>
          <w:szCs w:val="24"/>
        </w:rPr>
        <w:t>This yields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2119A" w:rsidRPr="0042119A" w14:paraId="48AE47A4" w14:textId="77777777" w:rsidTr="00471C2A">
        <w:tc>
          <w:tcPr>
            <w:tcW w:w="9016" w:type="dxa"/>
          </w:tcPr>
          <w:p w14:paraId="4B7AFFA5" w14:textId="17C5A2F3" w:rsidR="0042119A" w:rsidRPr="0042119A" w:rsidRDefault="00340DBC" w:rsidP="00471C2A">
            <w:pPr>
              <w:jc w:val="right"/>
              <w:rPr>
                <w:rFonts w:ascii="Lucida Console" w:hAnsi="Lucida Console" w:cs="Times New Roman"/>
                <w:sz w:val="18"/>
              </w:rPr>
            </w:pPr>
            <w:r>
              <w:rPr>
                <w:rFonts w:cs="Times New Roman"/>
                <w:color w:val="AEAAAA" w:themeColor="background2" w:themeShade="BF"/>
                <w:sz w:val="18"/>
                <w:szCs w:val="20"/>
              </w:rPr>
              <w:t>Sample o</w:t>
            </w:r>
            <w:r w:rsidR="0042119A">
              <w:rPr>
                <w:rFonts w:cs="Times New Roman"/>
                <w:color w:val="AEAAAA" w:themeColor="background2" w:themeShade="BF"/>
                <w:sz w:val="18"/>
                <w:szCs w:val="20"/>
              </w:rPr>
              <w:t>utput</w:t>
            </w:r>
            <w:r w:rsidR="0042119A" w:rsidRPr="0042119A">
              <w:rPr>
                <w:rFonts w:cs="Times New Roman"/>
                <w:color w:val="AEAAAA" w:themeColor="background2" w:themeShade="BF"/>
                <w:sz w:val="18"/>
                <w:szCs w:val="20"/>
              </w:rPr>
              <w:t xml:space="preserve"> for model summary</w:t>
            </w:r>
          </w:p>
        </w:tc>
      </w:tr>
      <w:tr w:rsidR="0042119A" w:rsidRPr="0042119A" w14:paraId="494B0B21" w14:textId="77777777" w:rsidTr="00471C2A">
        <w:tc>
          <w:tcPr>
            <w:tcW w:w="9016" w:type="dxa"/>
          </w:tcPr>
          <w:p w14:paraId="60FF2B3A" w14:textId="77777777" w:rsidR="0042119A" w:rsidRPr="0042119A" w:rsidRDefault="0042119A" w:rsidP="00471C2A">
            <w:pPr>
              <w:rPr>
                <w:rFonts w:ascii="Lucida Console" w:hAnsi="Lucida Console" w:cs="Times New Roman"/>
                <w:sz w:val="18"/>
              </w:rPr>
            </w:pPr>
          </w:p>
          <w:p w14:paraId="407C8B37"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&gt; summary(mod_2g)</w:t>
            </w:r>
          </w:p>
          <w:p w14:paraId="04F582D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Joint latent class model for quantitative outcome and competing risks </w:t>
            </w:r>
          </w:p>
          <w:p w14:paraId="59A84A7D"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fitted by maximum likelihood method </w:t>
            </w:r>
          </w:p>
          <w:p w14:paraId="283E90F4"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w:t>
            </w:r>
          </w:p>
          <w:p w14:paraId="034B979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Jointlcmm(fixed = dynamic ~ time_assess + static, mixture = ~time_assess, </w:t>
            </w:r>
          </w:p>
          <w:p w14:paraId="06024EA0"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random = ~time_assess, subject = "ID", classmb = ~static, </w:t>
            </w:r>
          </w:p>
          <w:p w14:paraId="218F0567"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ng = 2, survival = Surv(time, status) ~ static, hazard = "Weibull", </w:t>
            </w:r>
          </w:p>
          <w:p w14:paraId="06CF1083"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link = "splines", data = reentry_data, verbose = FALSE)</w:t>
            </w:r>
          </w:p>
          <w:p w14:paraId="50B91C7C"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w:t>
            </w:r>
          </w:p>
          <w:p w14:paraId="6886ADA7"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Statistical Model: </w:t>
            </w:r>
          </w:p>
          <w:p w14:paraId="11C0D7B5"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Dataset: reentry_data </w:t>
            </w:r>
          </w:p>
          <w:p w14:paraId="2E1FEDC8"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Number of subjects: 100 </w:t>
            </w:r>
          </w:p>
          <w:p w14:paraId="19F1DFE2"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Number of observations: 538 </w:t>
            </w:r>
          </w:p>
          <w:p w14:paraId="6F26ACDA"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Number of latent classes: 2 </w:t>
            </w:r>
          </w:p>
          <w:p w14:paraId="39C21989"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Number of parameters: 21  </w:t>
            </w:r>
          </w:p>
          <w:p w14:paraId="665A7DCD"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Event 1: </w:t>
            </w:r>
          </w:p>
          <w:p w14:paraId="389903EE"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Number of events: 27</w:t>
            </w:r>
          </w:p>
          <w:p w14:paraId="61388EDC"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Class-specific hazards and </w:t>
            </w:r>
          </w:p>
          <w:p w14:paraId="51CD801D"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Weibull baseline risk function </w:t>
            </w:r>
          </w:p>
          <w:p w14:paraId="53B8AB7B"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Link function for dynamic: Quadratic I-splines with nodes  7 8 9 10 13 </w:t>
            </w:r>
          </w:p>
          <w:p w14:paraId="6E976A7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w:t>
            </w:r>
          </w:p>
          <w:p w14:paraId="41DB6C4F"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Iteration process: </w:t>
            </w:r>
          </w:p>
          <w:p w14:paraId="19D6E4E6"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Convergence criteria satisfied </w:t>
            </w:r>
          </w:p>
          <w:p w14:paraId="641808FE"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Number of iterations:  1 </w:t>
            </w:r>
          </w:p>
          <w:p w14:paraId="091DF662"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Convergence criteria: parameters= 2e-16 </w:t>
            </w:r>
          </w:p>
          <w:p w14:paraId="5D81B59D"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 likelihood= 1.1e-13 </w:t>
            </w:r>
          </w:p>
          <w:p w14:paraId="542121B9"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 second derivatives= 3.5e-17 </w:t>
            </w:r>
          </w:p>
          <w:p w14:paraId="1617A04F"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w:t>
            </w:r>
          </w:p>
          <w:p w14:paraId="236DB1F8"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Goodness-of-fit statistics: </w:t>
            </w:r>
          </w:p>
          <w:p w14:paraId="42514492"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maximum log-likelihood: -561.9  </w:t>
            </w:r>
          </w:p>
          <w:p w14:paraId="42C067D6"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AIC: 1165.8  </w:t>
            </w:r>
          </w:p>
          <w:p w14:paraId="6A5C4B9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BIC: 1220.51  </w:t>
            </w:r>
          </w:p>
          <w:p w14:paraId="71CBD6CF"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Score test statistic for CI assumption: 0.102 (p-value=0.9504) </w:t>
            </w:r>
          </w:p>
          <w:p w14:paraId="33FCBAF0"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w:t>
            </w:r>
          </w:p>
          <w:p w14:paraId="019C46DC"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Maximum Likelihood Estimates: </w:t>
            </w:r>
          </w:p>
          <w:p w14:paraId="635705D7"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w:t>
            </w:r>
          </w:p>
          <w:p w14:paraId="1C87F17C"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Fixed effects in the class-membership model:</w:t>
            </w:r>
          </w:p>
          <w:p w14:paraId="2647E1F6"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(the class of reference is the last class) </w:t>
            </w:r>
          </w:p>
          <w:p w14:paraId="2EB471E3" w14:textId="77777777" w:rsidR="0042119A" w:rsidRPr="0042119A" w:rsidRDefault="0042119A" w:rsidP="0042119A">
            <w:pPr>
              <w:rPr>
                <w:rFonts w:ascii="Lucida Console" w:hAnsi="Lucida Console" w:cs="Times New Roman"/>
                <w:sz w:val="18"/>
              </w:rPr>
            </w:pPr>
          </w:p>
          <w:p w14:paraId="5B81CAEF"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coef      Se   Wald p-value</w:t>
            </w:r>
          </w:p>
          <w:p w14:paraId="1D5318E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intercept class1   8.12774 4.29987  1.890 0.05873</w:t>
            </w:r>
          </w:p>
          <w:p w14:paraId="17EE325A"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static class1    -11.59128 5.72182 -2.026 0.04279</w:t>
            </w:r>
          </w:p>
          <w:p w14:paraId="280E6C88" w14:textId="77777777" w:rsidR="0042119A" w:rsidRPr="0042119A" w:rsidRDefault="0042119A" w:rsidP="0042119A">
            <w:pPr>
              <w:rPr>
                <w:rFonts w:ascii="Lucida Console" w:hAnsi="Lucida Console" w:cs="Times New Roman"/>
                <w:sz w:val="18"/>
              </w:rPr>
            </w:pPr>
          </w:p>
          <w:p w14:paraId="4C665BF9"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Parameters in the proportional hazard model:</w:t>
            </w:r>
          </w:p>
          <w:p w14:paraId="0DE32CA3" w14:textId="77777777" w:rsidR="0042119A" w:rsidRPr="0042119A" w:rsidRDefault="0042119A" w:rsidP="0042119A">
            <w:pPr>
              <w:rPr>
                <w:rFonts w:ascii="Lucida Console" w:hAnsi="Lucida Console" w:cs="Times New Roman"/>
                <w:sz w:val="18"/>
              </w:rPr>
            </w:pPr>
          </w:p>
          <w:p w14:paraId="5F342023"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coef      Se   Wald p-value</w:t>
            </w:r>
          </w:p>
          <w:p w14:paraId="6DC1BE05"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event1 +/-sqrt(Weibull1) class 1   0.04035 0.01730  2.332 0.01972</w:t>
            </w:r>
          </w:p>
          <w:p w14:paraId="3CA3C7D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event1 +/-sqrt(Weibull2) class 1   1.18183 0.12791  9.240 0.00000</w:t>
            </w:r>
          </w:p>
          <w:p w14:paraId="72357C75"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event1 +/-sqrt(Weibull1) class 2   0.06180 0.05028  1.229 0.21907</w:t>
            </w:r>
          </w:p>
          <w:p w14:paraId="08F4850D"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event1 +/-sqrt(Weibull2) class 2   1.82574 0.53591  3.407 0.00066</w:t>
            </w:r>
          </w:p>
          <w:p w14:paraId="27A0F09B"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lastRenderedPageBreak/>
              <w:t>static                             9.28773 1.67990  5.529 0.00000</w:t>
            </w:r>
          </w:p>
          <w:p w14:paraId="643B3C94" w14:textId="77777777" w:rsidR="0042119A" w:rsidRPr="0042119A" w:rsidRDefault="0042119A" w:rsidP="0042119A">
            <w:pPr>
              <w:rPr>
                <w:rFonts w:ascii="Lucida Console" w:hAnsi="Lucida Console" w:cs="Times New Roman"/>
                <w:sz w:val="18"/>
              </w:rPr>
            </w:pPr>
          </w:p>
          <w:p w14:paraId="4F8FE48A"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Fixed effects in the longitudinal model:</w:t>
            </w:r>
          </w:p>
          <w:p w14:paraId="5E3F55C0" w14:textId="77777777" w:rsidR="0042119A" w:rsidRPr="0042119A" w:rsidRDefault="0042119A" w:rsidP="0042119A">
            <w:pPr>
              <w:rPr>
                <w:rFonts w:ascii="Lucida Console" w:hAnsi="Lucida Console" w:cs="Times New Roman"/>
                <w:sz w:val="18"/>
              </w:rPr>
            </w:pPr>
          </w:p>
          <w:p w14:paraId="3EC99BDD"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coef      Se   Wald p-value</w:t>
            </w:r>
          </w:p>
          <w:p w14:paraId="576D4374"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intercept class1 (not estimated)         0                       </w:t>
            </w:r>
          </w:p>
          <w:p w14:paraId="15C18EA3"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intercept class2                  -0.86267 1.22181 -0.706 0.48015</w:t>
            </w:r>
          </w:p>
          <w:p w14:paraId="3D89C05B"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time_assess class1                -0.19204 0.06245 -3.075 0.00210</w:t>
            </w:r>
          </w:p>
          <w:p w14:paraId="68A5454A"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time_assess class2                -0.10179 0.12890 -0.790 0.42972</w:t>
            </w:r>
          </w:p>
          <w:p w14:paraId="276006BE"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static                             4.66054 1.81611  2.566 0.01028</w:t>
            </w:r>
          </w:p>
          <w:p w14:paraId="29EF7F37" w14:textId="77777777" w:rsidR="0042119A" w:rsidRPr="0042119A" w:rsidRDefault="0042119A" w:rsidP="0042119A">
            <w:pPr>
              <w:rPr>
                <w:rFonts w:ascii="Lucida Console" w:hAnsi="Lucida Console" w:cs="Times New Roman"/>
                <w:sz w:val="18"/>
              </w:rPr>
            </w:pPr>
          </w:p>
          <w:p w14:paraId="63F032CD" w14:textId="77777777" w:rsidR="0042119A" w:rsidRPr="0042119A" w:rsidRDefault="0042119A" w:rsidP="0042119A">
            <w:pPr>
              <w:rPr>
                <w:rFonts w:ascii="Lucida Console" w:hAnsi="Lucida Console" w:cs="Times New Roman"/>
                <w:sz w:val="18"/>
              </w:rPr>
            </w:pPr>
          </w:p>
          <w:p w14:paraId="10D9C9CD"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Variance-covariance matrix of the random-effects:</w:t>
            </w:r>
          </w:p>
          <w:p w14:paraId="0E1F8376"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intercept time_assess</w:t>
            </w:r>
          </w:p>
          <w:p w14:paraId="6A02EC0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intercept     9.06030            </w:t>
            </w:r>
          </w:p>
          <w:p w14:paraId="0D24CDAA"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time_assess  -0.29338     0.18235</w:t>
            </w:r>
          </w:p>
          <w:p w14:paraId="57F2AA6E" w14:textId="77777777" w:rsidR="0042119A" w:rsidRPr="0042119A" w:rsidRDefault="0042119A" w:rsidP="0042119A">
            <w:pPr>
              <w:rPr>
                <w:rFonts w:ascii="Lucida Console" w:hAnsi="Lucida Console" w:cs="Times New Roman"/>
                <w:sz w:val="18"/>
              </w:rPr>
            </w:pPr>
          </w:p>
          <w:p w14:paraId="1381163B"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Residual standard error (not estimated) = 1</w:t>
            </w:r>
          </w:p>
          <w:p w14:paraId="5A3E87DC" w14:textId="77777777" w:rsidR="0042119A" w:rsidRPr="0042119A" w:rsidRDefault="0042119A" w:rsidP="0042119A">
            <w:pPr>
              <w:rPr>
                <w:rFonts w:ascii="Lucida Console" w:hAnsi="Lucida Console" w:cs="Times New Roman"/>
                <w:sz w:val="18"/>
              </w:rPr>
            </w:pPr>
          </w:p>
          <w:p w14:paraId="2BEEE62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Parameters of the link function:</w:t>
            </w:r>
          </w:p>
          <w:p w14:paraId="06FF465A" w14:textId="77777777" w:rsidR="0042119A" w:rsidRPr="0042119A" w:rsidRDefault="0042119A" w:rsidP="0042119A">
            <w:pPr>
              <w:rPr>
                <w:rFonts w:ascii="Lucida Console" w:hAnsi="Lucida Console" w:cs="Times New Roman"/>
                <w:sz w:val="18"/>
              </w:rPr>
            </w:pPr>
          </w:p>
          <w:p w14:paraId="0A3A8D51"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 xml:space="preserve">                coef      Se   Wald p-value</w:t>
            </w:r>
          </w:p>
          <w:p w14:paraId="034C0CC2"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I-splines1  -4.60523 0.78084 -5.898 0.00000</w:t>
            </w:r>
          </w:p>
          <w:p w14:paraId="17922806"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I-splines2   1.24974 0.08252 15.146 0.00000</w:t>
            </w:r>
          </w:p>
          <w:p w14:paraId="5D1634D7"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I-splines3   1.19259 0.16832  7.085 0.00000</w:t>
            </w:r>
          </w:p>
          <w:p w14:paraId="37F5F199"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I-splines4   1.92987 0.11528 16.741 0.00000</w:t>
            </w:r>
          </w:p>
          <w:p w14:paraId="71425E16"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I-splines5   1.74417 0.15809 11.033 0.00000</w:t>
            </w:r>
          </w:p>
          <w:p w14:paraId="1A20543A" w14:textId="77777777"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I-splines6   2.31915 0.20321 11.413 0.00000</w:t>
            </w:r>
          </w:p>
          <w:p w14:paraId="382A494E" w14:textId="654BEDA4" w:rsidR="0042119A" w:rsidRPr="0042119A" w:rsidRDefault="0042119A" w:rsidP="0042119A">
            <w:pPr>
              <w:rPr>
                <w:rFonts w:ascii="Lucida Console" w:hAnsi="Lucida Console" w:cs="Times New Roman"/>
                <w:sz w:val="18"/>
              </w:rPr>
            </w:pPr>
            <w:r w:rsidRPr="0042119A">
              <w:rPr>
                <w:rFonts w:ascii="Lucida Console" w:hAnsi="Lucida Console" w:cs="Times New Roman"/>
                <w:sz w:val="18"/>
              </w:rPr>
              <w:t>I-splines7   1.04728 0.41861  2.502 0.01236</w:t>
            </w:r>
          </w:p>
        </w:tc>
      </w:tr>
    </w:tbl>
    <w:p w14:paraId="3AEEF855" w14:textId="77777777" w:rsidR="0042119A" w:rsidRDefault="0042119A" w:rsidP="0042119A">
      <w:pPr>
        <w:rPr>
          <w:rFonts w:cs="Times New Roman"/>
          <w:szCs w:val="24"/>
        </w:rPr>
      </w:pPr>
    </w:p>
    <w:p w14:paraId="543493E7" w14:textId="35C57948" w:rsidR="00A3453D" w:rsidRDefault="00A3453D" w:rsidP="00A3453D">
      <w:pPr>
        <w:rPr>
          <w:rFonts w:cs="Times New Roman"/>
          <w:szCs w:val="24"/>
        </w:rPr>
      </w:pPr>
      <w:r>
        <w:rPr>
          <w:rFonts w:cs="Times New Roman"/>
          <w:szCs w:val="24"/>
        </w:rPr>
        <w:t xml:space="preserve">From this long list of output, we would focus on the goodness of fit statistics. For our tables, we’ll be using </w:t>
      </w:r>
      <w:r w:rsidR="002E6107">
        <w:rPr>
          <w:rFonts w:cs="Times New Roman"/>
          <w:szCs w:val="24"/>
        </w:rPr>
        <w:t xml:space="preserve">the BIC and the score for the test statistic of the conditional independence (CI) </w:t>
      </w:r>
      <w:r w:rsidR="00713731">
        <w:rPr>
          <w:rFonts w:cs="Times New Roman"/>
          <w:szCs w:val="24"/>
        </w:rPr>
        <w:t>assumption. Note that t</w:t>
      </w:r>
      <w:r w:rsidR="002E6107">
        <w:rPr>
          <w:rFonts w:cs="Times New Roman"/>
          <w:szCs w:val="24"/>
        </w:rPr>
        <w:t>he output indicates a non-significant CI t</w:t>
      </w:r>
      <w:r w:rsidR="00713731">
        <w:rPr>
          <w:rFonts w:cs="Times New Roman"/>
          <w:szCs w:val="24"/>
        </w:rPr>
        <w:t>est statistic (p-value = 0.95).</w:t>
      </w:r>
    </w:p>
    <w:p w14:paraId="4EDFD2EA" w14:textId="2F17B693" w:rsidR="00015462" w:rsidRDefault="00030415" w:rsidP="00285E92">
      <w:pPr>
        <w:ind w:firstLine="720"/>
        <w:rPr>
          <w:rFonts w:cs="Times New Roman"/>
          <w:szCs w:val="24"/>
        </w:rPr>
      </w:pPr>
      <w:r>
        <w:rPr>
          <w:rFonts w:cs="Times New Roman"/>
          <w:szCs w:val="24"/>
        </w:rPr>
        <w:t xml:space="preserve">Other selection criteria are based on post-fit indices. </w:t>
      </w:r>
      <w:r w:rsidR="001A727B">
        <w:rPr>
          <w:rFonts w:cs="Times New Roman"/>
          <w:szCs w:val="24"/>
        </w:rPr>
        <w:t xml:space="preserve">These are more important for ensuring that the groups identified are meaningful. Generally, groups identified should contain at least 1% of the sample to be considered. Mean posterior probabilities should be greater than 0.7 for each group. </w:t>
      </w:r>
      <w:r w:rsidR="00EB0459">
        <w:rPr>
          <w:rFonts w:cs="Times New Roman"/>
          <w:szCs w:val="24"/>
        </w:rPr>
        <w:t xml:space="preserve">These are used as </w:t>
      </w:r>
      <w:r w:rsidR="00EB0459">
        <w:rPr>
          <w:rFonts w:cs="Times New Roman"/>
          <w:i/>
          <w:szCs w:val="24"/>
        </w:rPr>
        <w:t xml:space="preserve">exclusion criteria, </w:t>
      </w:r>
      <w:r w:rsidR="00EB0459">
        <w:rPr>
          <w:rFonts w:cs="Times New Roman"/>
          <w:szCs w:val="24"/>
        </w:rPr>
        <w:t xml:space="preserve">meaning that we exclude solutions that yield groups </w:t>
      </w:r>
      <w:r w:rsidR="007F0090">
        <w:rPr>
          <w:rFonts w:cs="Times New Roman"/>
          <w:szCs w:val="24"/>
        </w:rPr>
        <w:t>that do not meet these criteria.</w:t>
      </w:r>
      <w:r w:rsidR="00EB0459">
        <w:rPr>
          <w:rFonts w:cs="Times New Roman"/>
          <w:szCs w:val="24"/>
        </w:rPr>
        <w:t xml:space="preserve"> </w:t>
      </w:r>
      <w:r w:rsidR="001A727B">
        <w:rPr>
          <w:rFonts w:cs="Times New Roman"/>
          <w:szCs w:val="24"/>
        </w:rPr>
        <w:t xml:space="preserve">Group sizes and posterior probabilities can be retrieved with the </w:t>
      </w:r>
      <w:r w:rsidR="001A727B" w:rsidRPr="00E92240">
        <w:rPr>
          <w:rFonts w:ascii="Lucida Console" w:hAnsi="Lucida Console" w:cs="Times New Roman"/>
          <w:szCs w:val="24"/>
        </w:rPr>
        <w:t>postprob</w:t>
      </w:r>
      <w:r w:rsidR="001A727B">
        <w:rPr>
          <w:rFonts w:cs="Times New Roman"/>
          <w:szCs w:val="24"/>
        </w:rPr>
        <w:t xml:space="preserve"> command.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71C2" w14:paraId="38B16E43" w14:textId="77777777" w:rsidTr="00767173">
        <w:tc>
          <w:tcPr>
            <w:tcW w:w="9016" w:type="dxa"/>
          </w:tcPr>
          <w:p w14:paraId="7A30AEDE" w14:textId="3BC3E3D1" w:rsidR="00D271C2" w:rsidRDefault="00D271C2" w:rsidP="00D271C2">
            <w:pPr>
              <w:jc w:val="right"/>
              <w:rPr>
                <w:rFonts w:ascii="Lucida Console" w:hAnsi="Lucida Console" w:cs="Times New Roman"/>
              </w:rPr>
            </w:pPr>
            <w:r>
              <w:rPr>
                <w:rFonts w:cs="Times New Roman"/>
                <w:color w:val="AEAAAA" w:themeColor="background2" w:themeShade="BF"/>
                <w:sz w:val="20"/>
                <w:szCs w:val="20"/>
              </w:rPr>
              <w:t xml:space="preserve">Syntax for post-fit computations </w:t>
            </w:r>
          </w:p>
        </w:tc>
      </w:tr>
      <w:tr w:rsidR="00D271C2" w14:paraId="577EB9AF" w14:textId="77777777" w:rsidTr="00767173">
        <w:tc>
          <w:tcPr>
            <w:tcW w:w="9016" w:type="dxa"/>
          </w:tcPr>
          <w:p w14:paraId="09DFE4AC" w14:textId="77777777" w:rsidR="00D271C2" w:rsidRDefault="00D271C2" w:rsidP="00767173">
            <w:pPr>
              <w:rPr>
                <w:rFonts w:ascii="Lucida Console" w:hAnsi="Lucida Console" w:cs="Times New Roman"/>
              </w:rPr>
            </w:pPr>
          </w:p>
          <w:p w14:paraId="6D545646" w14:textId="463C2889" w:rsidR="00D271C2" w:rsidRDefault="00D271C2" w:rsidP="007F0090">
            <w:pPr>
              <w:rPr>
                <w:rFonts w:ascii="Lucida Console" w:hAnsi="Lucida Console" w:cs="Times New Roman"/>
              </w:rPr>
            </w:pPr>
            <w:r w:rsidRPr="007F0090">
              <w:rPr>
                <w:rFonts w:ascii="Lucida Console" w:hAnsi="Lucida Console" w:cs="Times New Roman"/>
                <w:sz w:val="20"/>
              </w:rPr>
              <w:t>postprob(mod_2g)</w:t>
            </w:r>
          </w:p>
        </w:tc>
      </w:tr>
    </w:tbl>
    <w:p w14:paraId="1F6C780F" w14:textId="4B0C4740" w:rsidR="001A727B" w:rsidRPr="00D271C2" w:rsidRDefault="001A727B" w:rsidP="001A727B">
      <w:pPr>
        <w:rPr>
          <w:rFonts w:ascii="Lucida Console" w:hAnsi="Lucida Console" w:cs="Times New Roman"/>
        </w:rPr>
      </w:pPr>
    </w:p>
    <w:p w14:paraId="3CDB323A" w14:textId="4D157D38" w:rsidR="009335BB" w:rsidRDefault="009335BB" w:rsidP="009335BB">
      <w:pPr>
        <w:rPr>
          <w:rFonts w:cs="Times New Roman"/>
          <w:szCs w:val="24"/>
        </w:rPr>
      </w:pPr>
      <w:r>
        <w:rPr>
          <w:rFonts w:cs="Times New Roman"/>
          <w:szCs w:val="24"/>
        </w:rPr>
        <w:t>The output from this command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335BB" w14:paraId="1A8BADA0" w14:textId="77777777" w:rsidTr="00471C2A">
        <w:tc>
          <w:tcPr>
            <w:tcW w:w="9016" w:type="dxa"/>
          </w:tcPr>
          <w:p w14:paraId="027D434E" w14:textId="541B71F9" w:rsidR="009335BB" w:rsidRDefault="00340DBC" w:rsidP="00471C2A">
            <w:pPr>
              <w:jc w:val="right"/>
              <w:rPr>
                <w:rFonts w:ascii="Lucida Console" w:hAnsi="Lucida Console" w:cs="Times New Roman"/>
              </w:rPr>
            </w:pPr>
            <w:r>
              <w:rPr>
                <w:rFonts w:cs="Times New Roman"/>
                <w:color w:val="AEAAAA" w:themeColor="background2" w:themeShade="BF"/>
                <w:sz w:val="20"/>
                <w:szCs w:val="20"/>
              </w:rPr>
              <w:t>Sample o</w:t>
            </w:r>
            <w:r w:rsidR="009335BB">
              <w:rPr>
                <w:rFonts w:cs="Times New Roman"/>
                <w:color w:val="AEAAAA" w:themeColor="background2" w:themeShade="BF"/>
                <w:sz w:val="20"/>
                <w:szCs w:val="20"/>
              </w:rPr>
              <w:t xml:space="preserve">utput for post-fit computations </w:t>
            </w:r>
          </w:p>
        </w:tc>
      </w:tr>
      <w:tr w:rsidR="009335BB" w14:paraId="7D45B645" w14:textId="77777777" w:rsidTr="00471C2A">
        <w:tc>
          <w:tcPr>
            <w:tcW w:w="9016" w:type="dxa"/>
          </w:tcPr>
          <w:p w14:paraId="7B90A5FF" w14:textId="77777777" w:rsidR="009335BB" w:rsidRDefault="009335BB" w:rsidP="00471C2A">
            <w:pPr>
              <w:rPr>
                <w:rFonts w:ascii="Lucida Console" w:hAnsi="Lucida Console" w:cs="Times New Roman"/>
              </w:rPr>
            </w:pPr>
          </w:p>
          <w:p w14:paraId="2B5C4993"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&gt; postprob(mod_2g)</w:t>
            </w:r>
          </w:p>
          <w:p w14:paraId="0E7F6665"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w:t>
            </w:r>
          </w:p>
          <w:p w14:paraId="4887E9F0"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Posterior classification based on longitudinal and time-to-event data: </w:t>
            </w:r>
          </w:p>
          <w:p w14:paraId="21266D56"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class1 class2</w:t>
            </w:r>
          </w:p>
          <w:p w14:paraId="5A3D4B37"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N     79     21</w:t>
            </w:r>
          </w:p>
          <w:p w14:paraId="7C7B680D"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79     21</w:t>
            </w:r>
          </w:p>
          <w:p w14:paraId="2553AA38"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w:t>
            </w:r>
          </w:p>
          <w:p w14:paraId="15B5E49D"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Posterior classification table: </w:t>
            </w:r>
          </w:p>
          <w:p w14:paraId="7E100C56"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--&gt; mean of posterior probabilities in each class </w:t>
            </w:r>
          </w:p>
          <w:p w14:paraId="48B62D03"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prob1  prob2</w:t>
            </w:r>
          </w:p>
          <w:p w14:paraId="0FE9A9FA"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class1 0.9634 0.0366</w:t>
            </w:r>
          </w:p>
          <w:p w14:paraId="122AA627"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class2 0.0855 0.9145</w:t>
            </w:r>
          </w:p>
          <w:p w14:paraId="0934E0D7"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w:t>
            </w:r>
          </w:p>
          <w:p w14:paraId="4CA25433"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Posterior probabilities above a threshold (%): </w:t>
            </w:r>
          </w:p>
          <w:p w14:paraId="0A84F5EF"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class1 class2</w:t>
            </w:r>
          </w:p>
          <w:p w14:paraId="29DB774A"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prob&gt;0.7  96.20  90.48</w:t>
            </w:r>
          </w:p>
          <w:p w14:paraId="637C24D4"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lastRenderedPageBreak/>
              <w:t>prob&gt;0.8  94.94  90.48</w:t>
            </w:r>
          </w:p>
          <w:p w14:paraId="2C9DB5C7"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prob&gt;0.9  91.14  66.67</w:t>
            </w:r>
          </w:p>
          <w:p w14:paraId="39536830"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w:t>
            </w:r>
          </w:p>
          <w:p w14:paraId="4FD0CB8F"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w:t>
            </w:r>
          </w:p>
          <w:p w14:paraId="181E09CA"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Posterior classification based only on longitudinal data: </w:t>
            </w:r>
          </w:p>
          <w:p w14:paraId="536A3FE1"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 xml:space="preserve">  class1 class2</w:t>
            </w:r>
          </w:p>
          <w:p w14:paraId="2E218F1A" w14:textId="77777777" w:rsidR="009335BB" w:rsidRPr="009335BB" w:rsidRDefault="009335BB" w:rsidP="009335BB">
            <w:pPr>
              <w:rPr>
                <w:rFonts w:ascii="Lucida Console" w:hAnsi="Lucida Console" w:cs="Times New Roman"/>
                <w:sz w:val="20"/>
              </w:rPr>
            </w:pPr>
            <w:r w:rsidRPr="009335BB">
              <w:rPr>
                <w:rFonts w:ascii="Lucida Console" w:hAnsi="Lucida Console" w:cs="Times New Roman"/>
                <w:sz w:val="20"/>
              </w:rPr>
              <w:t>N     81     19</w:t>
            </w:r>
          </w:p>
          <w:p w14:paraId="773D146E" w14:textId="587BB5A8" w:rsidR="009335BB" w:rsidRDefault="009335BB" w:rsidP="009335BB">
            <w:pPr>
              <w:rPr>
                <w:rFonts w:ascii="Lucida Console" w:hAnsi="Lucida Console" w:cs="Times New Roman"/>
              </w:rPr>
            </w:pPr>
            <w:r w:rsidRPr="009335BB">
              <w:rPr>
                <w:rFonts w:ascii="Lucida Console" w:hAnsi="Lucida Console" w:cs="Times New Roman"/>
                <w:sz w:val="20"/>
              </w:rPr>
              <w:t>%     81     19</w:t>
            </w:r>
          </w:p>
        </w:tc>
      </w:tr>
    </w:tbl>
    <w:p w14:paraId="4C71BD36" w14:textId="77777777" w:rsidR="009335BB" w:rsidRDefault="009335BB" w:rsidP="009335BB">
      <w:pPr>
        <w:rPr>
          <w:rFonts w:cs="Times New Roman"/>
          <w:szCs w:val="24"/>
        </w:rPr>
      </w:pPr>
    </w:p>
    <w:p w14:paraId="14080F3B" w14:textId="368A4EC0" w:rsidR="001E1851" w:rsidRDefault="001E1851" w:rsidP="001E1851">
      <w:pPr>
        <w:rPr>
          <w:rFonts w:cs="Times New Roman"/>
          <w:szCs w:val="24"/>
        </w:rPr>
      </w:pPr>
      <w:r>
        <w:rPr>
          <w:rFonts w:cs="Times New Roman"/>
          <w:szCs w:val="24"/>
        </w:rPr>
        <w:t>From these output, we can see that 79% of participants likely belong to group 1, and that the mean posterior probabi</w:t>
      </w:r>
      <w:r w:rsidR="0080152D">
        <w:rPr>
          <w:rFonts w:cs="Times New Roman"/>
          <w:szCs w:val="24"/>
        </w:rPr>
        <w:t>lity for this group is 0.96. We can see that 21% of participants likely belong to group 2, and that the mean posterior probability for this group is 0.91. As no exclusion criteria are met, we can go on to test the three-group model and so on. Syntax for these models (as well as all presented syntax) are available on my GitHub</w:t>
      </w:r>
      <w:r w:rsidR="0074453B">
        <w:rPr>
          <w:rFonts w:cs="Times New Roman"/>
          <w:szCs w:val="24"/>
        </w:rPr>
        <w:t xml:space="preserve"> (</w:t>
      </w:r>
      <w:hyperlink r:id="rId11" w:history="1">
        <w:r w:rsidR="0074453B" w:rsidRPr="00526E42">
          <w:rPr>
            <w:rStyle w:val="Hyperlink"/>
            <w:rFonts w:cs="Times New Roman"/>
            <w:szCs w:val="24"/>
          </w:rPr>
          <w:t>https://github.com/agstone90/JLCM</w:t>
        </w:r>
      </w:hyperlink>
      <w:r w:rsidR="0074453B">
        <w:rPr>
          <w:rFonts w:cs="Times New Roman"/>
          <w:szCs w:val="24"/>
        </w:rPr>
        <w:t>)</w:t>
      </w:r>
    </w:p>
    <w:p w14:paraId="373FAA90" w14:textId="12DA8376" w:rsidR="001A727B" w:rsidRDefault="001A727B" w:rsidP="001A727B">
      <w:pPr>
        <w:ind w:firstLine="720"/>
        <w:rPr>
          <w:rFonts w:cs="Times New Roman"/>
          <w:szCs w:val="24"/>
        </w:rPr>
      </w:pPr>
      <w:r>
        <w:rPr>
          <w:rFonts w:cs="Times New Roman"/>
          <w:szCs w:val="24"/>
        </w:rPr>
        <w:t xml:space="preserve">Relative entropy is also useful to consider in selecting a model. </w:t>
      </w:r>
      <w:r w:rsidR="009021D5">
        <w:rPr>
          <w:rFonts w:cs="Times New Roman"/>
          <w:szCs w:val="24"/>
        </w:rPr>
        <w:t>I use an equation provided by Brilleman (2019)</w:t>
      </w:r>
      <w:r>
        <w:rPr>
          <w:rFonts w:cs="Times New Roman"/>
          <w:szCs w:val="24"/>
        </w:rPr>
        <w:t>. A separate equation is needed for calculating relative entropy. Here is the syntax to calculate relative entropy for our two-group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71C2" w14:paraId="53E76F5F" w14:textId="77777777" w:rsidTr="00767173">
        <w:tc>
          <w:tcPr>
            <w:tcW w:w="9016" w:type="dxa"/>
          </w:tcPr>
          <w:p w14:paraId="2F00FC9A" w14:textId="29B3CEAA" w:rsidR="00D271C2" w:rsidRDefault="00D271C2" w:rsidP="00D271C2">
            <w:pPr>
              <w:jc w:val="right"/>
              <w:rPr>
                <w:rFonts w:ascii="Lucida Console" w:hAnsi="Lucida Console" w:cs="Times New Roman"/>
              </w:rPr>
            </w:pPr>
            <w:r>
              <w:rPr>
                <w:rFonts w:cs="Times New Roman"/>
                <w:color w:val="AEAAAA" w:themeColor="background2" w:themeShade="BF"/>
                <w:sz w:val="20"/>
                <w:szCs w:val="20"/>
              </w:rPr>
              <w:t xml:space="preserve">Syntax for computing relative entropy </w:t>
            </w:r>
          </w:p>
        </w:tc>
      </w:tr>
      <w:tr w:rsidR="00D271C2" w14:paraId="118414DA" w14:textId="77777777" w:rsidTr="00767173">
        <w:tc>
          <w:tcPr>
            <w:tcW w:w="9016" w:type="dxa"/>
          </w:tcPr>
          <w:p w14:paraId="70A86EAB" w14:textId="77777777" w:rsidR="00D271C2" w:rsidRDefault="00D271C2" w:rsidP="00767173">
            <w:pPr>
              <w:rPr>
                <w:rFonts w:ascii="Lucida Console" w:hAnsi="Lucida Console" w:cs="Times New Roman"/>
              </w:rPr>
            </w:pPr>
          </w:p>
          <w:p w14:paraId="5FD0C588" w14:textId="77777777" w:rsidR="00471C2A" w:rsidRPr="00B7163E" w:rsidRDefault="00471C2A" w:rsidP="00471C2A">
            <w:pPr>
              <w:rPr>
                <w:rFonts w:ascii="Lucida Console" w:hAnsi="Lucida Console" w:cs="Times New Roman"/>
                <w:sz w:val="20"/>
              </w:rPr>
            </w:pPr>
            <w:r w:rsidRPr="00B7163E">
              <w:rPr>
                <w:rFonts w:ascii="Lucida Console" w:hAnsi="Lucida Console" w:cs="Times New Roman"/>
                <w:sz w:val="20"/>
              </w:rPr>
              <w:t>entropy &lt;- function(mod_2g) {</w:t>
            </w:r>
          </w:p>
          <w:p w14:paraId="6736D828" w14:textId="77777777" w:rsidR="00471C2A" w:rsidRPr="00B7163E" w:rsidRDefault="00471C2A" w:rsidP="00471C2A">
            <w:pPr>
              <w:rPr>
                <w:rFonts w:ascii="Lucida Console" w:hAnsi="Lucida Console" w:cs="Times New Roman"/>
                <w:sz w:val="20"/>
              </w:rPr>
            </w:pPr>
            <w:r w:rsidRPr="00B7163E">
              <w:rPr>
                <w:rFonts w:ascii="Lucida Console" w:hAnsi="Lucida Console" w:cs="Times New Roman"/>
                <w:sz w:val="20"/>
              </w:rPr>
              <w:t xml:space="preserve">  pp &lt;- mod_2g$pprob[3:ncol(mod_2g$pprob)]</w:t>
            </w:r>
          </w:p>
          <w:p w14:paraId="3E0F69FF" w14:textId="77777777" w:rsidR="00471C2A" w:rsidRPr="00B7163E" w:rsidRDefault="00471C2A" w:rsidP="00471C2A">
            <w:pPr>
              <w:rPr>
                <w:rFonts w:ascii="Lucida Console" w:hAnsi="Lucida Console" w:cs="Times New Roman"/>
                <w:sz w:val="20"/>
              </w:rPr>
            </w:pPr>
            <w:r w:rsidRPr="00B7163E">
              <w:rPr>
                <w:rFonts w:ascii="Lucida Console" w:hAnsi="Lucida Console" w:cs="Times New Roman"/>
                <w:sz w:val="20"/>
              </w:rPr>
              <w:t xml:space="preserve">  N &lt;- nrow(pp)                   # number of individuals</w:t>
            </w:r>
          </w:p>
          <w:p w14:paraId="706231F4" w14:textId="77777777" w:rsidR="00471C2A" w:rsidRPr="00B7163E" w:rsidRDefault="00471C2A" w:rsidP="00471C2A">
            <w:pPr>
              <w:rPr>
                <w:rFonts w:ascii="Lucida Console" w:hAnsi="Lucida Console" w:cs="Times New Roman"/>
                <w:sz w:val="20"/>
              </w:rPr>
            </w:pPr>
            <w:r w:rsidRPr="00B7163E">
              <w:rPr>
                <w:rFonts w:ascii="Lucida Console" w:hAnsi="Lucida Console" w:cs="Times New Roman"/>
                <w:sz w:val="20"/>
              </w:rPr>
              <w:t xml:space="preserve">  J &lt;- mod_2g$ng                     # number of latent classes</w:t>
            </w:r>
          </w:p>
          <w:p w14:paraId="02234113" w14:textId="77777777" w:rsidR="00471C2A" w:rsidRPr="00B7163E" w:rsidRDefault="00471C2A" w:rsidP="00471C2A">
            <w:pPr>
              <w:rPr>
                <w:rFonts w:ascii="Lucida Console" w:hAnsi="Lucida Console" w:cs="Times New Roman"/>
                <w:sz w:val="20"/>
              </w:rPr>
            </w:pPr>
            <w:r w:rsidRPr="00B7163E">
              <w:rPr>
                <w:rFonts w:ascii="Lucida Console" w:hAnsi="Lucida Console" w:cs="Times New Roman"/>
                <w:sz w:val="20"/>
              </w:rPr>
              <w:t xml:space="preserve">  ent &lt;- -sum(pp * log(pp))       # entropy</w:t>
            </w:r>
          </w:p>
          <w:p w14:paraId="1D842AE1" w14:textId="77777777" w:rsidR="00471C2A" w:rsidRPr="00B7163E" w:rsidRDefault="00471C2A" w:rsidP="00471C2A">
            <w:pPr>
              <w:rPr>
                <w:rFonts w:ascii="Lucida Console" w:hAnsi="Lucida Console" w:cs="Times New Roman"/>
                <w:sz w:val="20"/>
              </w:rPr>
            </w:pPr>
            <w:r w:rsidRPr="00B7163E">
              <w:rPr>
                <w:rFonts w:ascii="Lucida Console" w:hAnsi="Lucida Console" w:cs="Times New Roman"/>
                <w:sz w:val="20"/>
              </w:rPr>
              <w:t xml:space="preserve">  res &lt;- 1 - (ent / (N * log(J))) # relative entropy</w:t>
            </w:r>
          </w:p>
          <w:p w14:paraId="726DBD53" w14:textId="77777777" w:rsidR="00471C2A" w:rsidRPr="00B7163E" w:rsidRDefault="00471C2A" w:rsidP="00471C2A">
            <w:pPr>
              <w:rPr>
                <w:rFonts w:ascii="Lucida Console" w:hAnsi="Lucida Console" w:cs="Times New Roman"/>
                <w:sz w:val="20"/>
              </w:rPr>
            </w:pPr>
            <w:r w:rsidRPr="00B7163E">
              <w:rPr>
                <w:rFonts w:ascii="Lucida Console" w:hAnsi="Lucida Console" w:cs="Times New Roman"/>
                <w:sz w:val="20"/>
              </w:rPr>
              <w:t xml:space="preserve">  res</w:t>
            </w:r>
          </w:p>
          <w:p w14:paraId="770503D9" w14:textId="77777777" w:rsidR="00471C2A" w:rsidRPr="00B7163E" w:rsidRDefault="00471C2A" w:rsidP="00471C2A">
            <w:pPr>
              <w:rPr>
                <w:rFonts w:ascii="Lucida Console" w:hAnsi="Lucida Console" w:cs="Times New Roman"/>
                <w:sz w:val="20"/>
              </w:rPr>
            </w:pPr>
            <w:r w:rsidRPr="00B7163E">
              <w:rPr>
                <w:rFonts w:ascii="Lucida Console" w:hAnsi="Lucida Console" w:cs="Times New Roman"/>
                <w:sz w:val="20"/>
              </w:rPr>
              <w:t>}</w:t>
            </w:r>
          </w:p>
          <w:p w14:paraId="08AA8A30" w14:textId="16718EDA" w:rsidR="00D271C2" w:rsidRDefault="00471C2A" w:rsidP="00471C2A">
            <w:pPr>
              <w:rPr>
                <w:rFonts w:ascii="Lucida Console" w:hAnsi="Lucida Console" w:cs="Times New Roman"/>
              </w:rPr>
            </w:pPr>
            <w:r w:rsidRPr="00B7163E">
              <w:rPr>
                <w:rFonts w:ascii="Lucida Console" w:hAnsi="Lucida Console" w:cs="Times New Roman"/>
                <w:sz w:val="20"/>
              </w:rPr>
              <w:t>entropy(mod_2g)</w:t>
            </w:r>
          </w:p>
        </w:tc>
      </w:tr>
    </w:tbl>
    <w:p w14:paraId="64099CBA" w14:textId="77777777" w:rsidR="00471C2A" w:rsidRDefault="00471C2A" w:rsidP="003F6D6E">
      <w:pPr>
        <w:rPr>
          <w:rFonts w:cs="Times New Roman"/>
          <w:szCs w:val="24"/>
        </w:rPr>
      </w:pPr>
    </w:p>
    <w:p w14:paraId="1AAB13C0" w14:textId="1E7AB1F4" w:rsidR="003F6D6E" w:rsidRPr="003F6D6E" w:rsidRDefault="00471C2A" w:rsidP="003F6D6E">
      <w:pPr>
        <w:rPr>
          <w:rFonts w:cs="Times New Roman"/>
          <w:szCs w:val="24"/>
        </w:rPr>
      </w:pPr>
      <w:r>
        <w:rPr>
          <w:rFonts w:cs="Times New Roman"/>
          <w:szCs w:val="24"/>
        </w:rPr>
        <w:t xml:space="preserve">The entropy for the 2 group model is 0.82. Higher entropy indicates a better fitting model. </w:t>
      </w:r>
    </w:p>
    <w:p w14:paraId="30215BBB" w14:textId="7B27422C" w:rsidR="003F6D6E" w:rsidRPr="00D64E6F" w:rsidRDefault="003F6D6E" w:rsidP="003F6D6E">
      <w:pPr>
        <w:ind w:firstLine="720"/>
        <w:rPr>
          <w:rFonts w:cs="Times New Roman"/>
          <w:szCs w:val="24"/>
        </w:rPr>
      </w:pPr>
      <w:r w:rsidRPr="00D64E6F">
        <w:rPr>
          <w:rFonts w:cs="Times New Roman"/>
          <w:szCs w:val="24"/>
        </w:rPr>
        <w:t xml:space="preserve">It can also be helpful at this point to plot predicted mean trajectories for your models as a visual aid. To do this in </w:t>
      </w:r>
      <w:r w:rsidRPr="00D64E6F">
        <w:rPr>
          <w:rFonts w:ascii="Lucida Console" w:hAnsi="Lucida Console" w:cs="Times New Roman"/>
          <w:szCs w:val="24"/>
        </w:rPr>
        <w:t>lcmm</w:t>
      </w:r>
      <w:r w:rsidRPr="00D64E6F">
        <w:rPr>
          <w:rFonts w:cs="Times New Roman"/>
          <w:szCs w:val="24"/>
        </w:rPr>
        <w:t xml:space="preserve"> we need to create a new data frame, with only our time variable and covariates. The syntax below specifies that the new data frame will include </w:t>
      </w:r>
      <w:r w:rsidR="00D25135">
        <w:rPr>
          <w:rFonts w:cs="Times New Roman"/>
          <w:szCs w:val="24"/>
        </w:rPr>
        <w:t>50</w:t>
      </w:r>
      <w:r w:rsidRPr="00D64E6F">
        <w:rPr>
          <w:rFonts w:cs="Times New Roman"/>
          <w:szCs w:val="24"/>
        </w:rPr>
        <w:t xml:space="preserve"> time points, between assessment times 0 and </w:t>
      </w:r>
      <w:r w:rsidR="00D25135">
        <w:rPr>
          <w:rFonts w:cs="Times New Roman"/>
          <w:szCs w:val="24"/>
        </w:rPr>
        <w:t>25</w:t>
      </w:r>
      <w:r w:rsidRPr="00D64E6F">
        <w:rPr>
          <w:rFonts w:cs="Times New Roman"/>
          <w:szCs w:val="24"/>
        </w:rPr>
        <w:t xml:space="preserve">, as well as static </w:t>
      </w:r>
      <w:r w:rsidR="00D25135">
        <w:rPr>
          <w:rFonts w:cs="Times New Roman"/>
          <w:szCs w:val="24"/>
        </w:rPr>
        <w:t>assessments set to 0</w:t>
      </w:r>
      <w:r w:rsidR="00B7163E">
        <w:rPr>
          <w:rFonts w:cs="Times New Roman"/>
          <w:szCs w:val="24"/>
        </w:rPr>
        <w:t>.46</w:t>
      </w:r>
      <w:r w:rsidR="00D25135">
        <w:rPr>
          <w:rFonts w:cs="Times New Roman"/>
          <w:szCs w:val="24"/>
        </w:rPr>
        <w:t>, repeated 50</w:t>
      </w:r>
      <w:r w:rsidRPr="00D64E6F">
        <w:rPr>
          <w:rFonts w:cs="Times New Roman"/>
          <w:szCs w:val="24"/>
        </w:rPr>
        <w:t xml:space="preserve"> times (</w:t>
      </w:r>
      <w:r w:rsidR="00B7163E">
        <w:rPr>
          <w:rFonts w:cs="Times New Roman"/>
          <w:szCs w:val="24"/>
        </w:rPr>
        <w:t xml:space="preserve">0.46 is the mean static score; </w:t>
      </w:r>
      <w:r w:rsidRPr="00D64E6F">
        <w:rPr>
          <w:rFonts w:cs="Times New Roman"/>
          <w:szCs w:val="24"/>
        </w:rPr>
        <w:t xml:space="preserve">the number of repeats doesn’t matter, but it should be the same for both the time and the covariate).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F6D6E" w14:paraId="58D91AF9" w14:textId="77777777" w:rsidTr="001E79C2">
        <w:tc>
          <w:tcPr>
            <w:tcW w:w="9016" w:type="dxa"/>
          </w:tcPr>
          <w:p w14:paraId="0AC8EA81" w14:textId="427A3CC1" w:rsidR="003F6D6E" w:rsidRDefault="003F6D6E" w:rsidP="00B7163E">
            <w:pPr>
              <w:jc w:val="right"/>
              <w:rPr>
                <w:rFonts w:ascii="Lucida Console" w:hAnsi="Lucida Console" w:cs="Times New Roman"/>
              </w:rPr>
            </w:pPr>
            <w:r>
              <w:rPr>
                <w:rFonts w:cs="Times New Roman"/>
                <w:color w:val="AEAAAA" w:themeColor="background2" w:themeShade="BF"/>
                <w:sz w:val="20"/>
                <w:szCs w:val="20"/>
              </w:rPr>
              <w:t xml:space="preserve">Syntax for creating a new </w:t>
            </w:r>
            <w:r w:rsidR="00977824">
              <w:rPr>
                <w:rFonts w:cs="Times New Roman"/>
                <w:color w:val="AEAAAA" w:themeColor="background2" w:themeShade="BF"/>
                <w:sz w:val="20"/>
                <w:szCs w:val="20"/>
              </w:rPr>
              <w:t>data frame</w:t>
            </w:r>
            <w:r>
              <w:rPr>
                <w:rFonts w:cs="Times New Roman"/>
                <w:color w:val="AEAAAA" w:themeColor="background2" w:themeShade="BF"/>
                <w:sz w:val="20"/>
                <w:szCs w:val="20"/>
              </w:rPr>
              <w:t xml:space="preserve"> </w:t>
            </w:r>
          </w:p>
        </w:tc>
      </w:tr>
      <w:tr w:rsidR="003F6D6E" w14:paraId="68B270C6" w14:textId="77777777" w:rsidTr="001E79C2">
        <w:tc>
          <w:tcPr>
            <w:tcW w:w="9016" w:type="dxa"/>
          </w:tcPr>
          <w:p w14:paraId="1BECA092" w14:textId="77777777" w:rsidR="003F6D6E" w:rsidRDefault="003F6D6E" w:rsidP="001E79C2">
            <w:pPr>
              <w:rPr>
                <w:rFonts w:ascii="Lucida Console" w:hAnsi="Lucida Console" w:cs="Times New Roman"/>
              </w:rPr>
            </w:pPr>
          </w:p>
          <w:p w14:paraId="548ED1FF" w14:textId="77777777" w:rsidR="00D25135" w:rsidRPr="00B7163E" w:rsidRDefault="00D25135" w:rsidP="00D25135">
            <w:pPr>
              <w:rPr>
                <w:rFonts w:ascii="Lucida Console" w:hAnsi="Lucida Console" w:cs="Times New Roman"/>
                <w:sz w:val="20"/>
              </w:rPr>
            </w:pPr>
            <w:r w:rsidRPr="00B7163E">
              <w:rPr>
                <w:rFonts w:ascii="Lucida Console" w:hAnsi="Lucida Console" w:cs="Times New Roman"/>
                <w:sz w:val="20"/>
              </w:rPr>
              <w:t>newdata&lt;-data.frame(time_assess=seq(0,25,length=50),</w:t>
            </w:r>
          </w:p>
          <w:p w14:paraId="5A8984A4" w14:textId="061AF430" w:rsidR="003F6D6E" w:rsidRDefault="00D25135" w:rsidP="00D25135">
            <w:pPr>
              <w:rPr>
                <w:rFonts w:ascii="Lucida Console" w:hAnsi="Lucida Console" w:cs="Times New Roman"/>
              </w:rPr>
            </w:pPr>
            <w:r w:rsidRPr="00B7163E">
              <w:rPr>
                <w:rFonts w:ascii="Lucida Console" w:hAnsi="Lucida Console" w:cs="Times New Roman"/>
                <w:sz w:val="20"/>
              </w:rPr>
              <w:t xml:space="preserve">                    static=rep(0,50))</w:t>
            </w:r>
          </w:p>
        </w:tc>
      </w:tr>
      <w:tr w:rsidR="003F6D6E" w14:paraId="5006D479" w14:textId="77777777" w:rsidTr="001E79C2">
        <w:tc>
          <w:tcPr>
            <w:tcW w:w="9016" w:type="dxa"/>
          </w:tcPr>
          <w:p w14:paraId="209D5D09" w14:textId="77777777" w:rsidR="003F6D6E" w:rsidRDefault="003F6D6E" w:rsidP="001E79C2">
            <w:pPr>
              <w:rPr>
                <w:rFonts w:ascii="Lucida Console" w:hAnsi="Lucida Console" w:cs="Times New Roman"/>
              </w:rPr>
            </w:pPr>
          </w:p>
        </w:tc>
      </w:tr>
    </w:tbl>
    <w:p w14:paraId="3111F442" w14:textId="6957A447" w:rsidR="003F6D6E" w:rsidRDefault="003F6D6E" w:rsidP="003F6D6E">
      <w:pPr>
        <w:rPr>
          <w:rFonts w:cs="Times New Roman"/>
          <w:szCs w:val="24"/>
        </w:rPr>
      </w:pPr>
      <w:r w:rsidRPr="00D64E6F">
        <w:rPr>
          <w:rFonts w:cs="Times New Roman"/>
          <w:szCs w:val="24"/>
        </w:rPr>
        <w:t xml:space="preserve">Creating this </w:t>
      </w:r>
      <w:r w:rsidR="00977824" w:rsidRPr="00D64E6F">
        <w:rPr>
          <w:rFonts w:cs="Times New Roman"/>
          <w:szCs w:val="24"/>
        </w:rPr>
        <w:t>data frame</w:t>
      </w:r>
      <w:r w:rsidRPr="00D64E6F">
        <w:rPr>
          <w:rFonts w:cs="Times New Roman"/>
          <w:szCs w:val="24"/>
        </w:rPr>
        <w:t xml:space="preserve"> with covariate levels fixed is necessary</w:t>
      </w:r>
      <w:r w:rsidR="00E85FFB">
        <w:rPr>
          <w:rFonts w:cs="Times New Roman"/>
          <w:szCs w:val="24"/>
        </w:rPr>
        <w:t>,</w:t>
      </w:r>
      <w:r w:rsidRPr="00D64E6F">
        <w:rPr>
          <w:rFonts w:cs="Times New Roman"/>
          <w:szCs w:val="24"/>
        </w:rPr>
        <w:t xml:space="preserve"> because the mean predicted trajectories are dependent on the levels of the covariate.</w:t>
      </w:r>
      <w:r w:rsidR="00F34AD4">
        <w:rPr>
          <w:rFonts w:cs="Times New Roman"/>
          <w:szCs w:val="24"/>
        </w:rPr>
        <w:t xml:space="preserve"> This new </w:t>
      </w:r>
      <w:r w:rsidR="00977824">
        <w:rPr>
          <w:rFonts w:cs="Times New Roman"/>
          <w:szCs w:val="24"/>
        </w:rPr>
        <w:t>data frame</w:t>
      </w:r>
      <w:r w:rsidR="00F34AD4">
        <w:rPr>
          <w:rFonts w:cs="Times New Roman"/>
          <w:szCs w:val="24"/>
        </w:rPr>
        <w:t xml:space="preserve"> is used to create predicted values of the marker variable for plotting. The resulting plots show what the mean trajectories of the marker variable would be if participants remained in the sample for </w:t>
      </w:r>
      <w:r w:rsidR="00342EF9">
        <w:rPr>
          <w:rFonts w:cs="Times New Roman"/>
          <w:szCs w:val="24"/>
        </w:rPr>
        <w:t>25 weeks</w:t>
      </w:r>
      <w:r w:rsidR="00F34AD4">
        <w:rPr>
          <w:rFonts w:cs="Times New Roman"/>
          <w:szCs w:val="24"/>
        </w:rPr>
        <w:t xml:space="preserve">. The syntax below would be used to calculate and plot predicted trajectories for the </w:t>
      </w:r>
      <w:r w:rsidR="00977824">
        <w:rPr>
          <w:rFonts w:cs="Times New Roman"/>
          <w:szCs w:val="24"/>
        </w:rPr>
        <w:t>two-group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34AD4" w14:paraId="0C372219" w14:textId="77777777" w:rsidTr="001E79C2">
        <w:tc>
          <w:tcPr>
            <w:tcW w:w="9016" w:type="dxa"/>
          </w:tcPr>
          <w:p w14:paraId="6A319BE9" w14:textId="599B1464" w:rsidR="00F34AD4" w:rsidRDefault="001E79C2" w:rsidP="006C161E">
            <w:pPr>
              <w:jc w:val="right"/>
              <w:rPr>
                <w:rFonts w:ascii="Lucida Console" w:hAnsi="Lucida Console" w:cs="Times New Roman"/>
              </w:rPr>
            </w:pPr>
            <w:r>
              <w:rPr>
                <w:rFonts w:cs="Times New Roman"/>
                <w:color w:val="AEAAAA" w:themeColor="background2" w:themeShade="BF"/>
                <w:sz w:val="20"/>
                <w:szCs w:val="20"/>
              </w:rPr>
              <w:t xml:space="preserve"> </w:t>
            </w:r>
            <w:r w:rsidR="00F34AD4">
              <w:rPr>
                <w:rFonts w:cs="Times New Roman"/>
                <w:color w:val="AEAAAA" w:themeColor="background2" w:themeShade="BF"/>
                <w:sz w:val="20"/>
                <w:szCs w:val="20"/>
              </w:rPr>
              <w:t>Syntax for predicting and plotting trajectories</w:t>
            </w:r>
          </w:p>
        </w:tc>
      </w:tr>
      <w:tr w:rsidR="00F34AD4" w14:paraId="7ED505B4" w14:textId="77777777" w:rsidTr="001E79C2">
        <w:tc>
          <w:tcPr>
            <w:tcW w:w="9016" w:type="dxa"/>
          </w:tcPr>
          <w:p w14:paraId="3A23D480" w14:textId="77777777" w:rsidR="00F34AD4" w:rsidRDefault="00F34AD4" w:rsidP="001E79C2">
            <w:pPr>
              <w:rPr>
                <w:rFonts w:ascii="Lucida Console" w:hAnsi="Lucida Console" w:cs="Times New Roman"/>
              </w:rPr>
            </w:pPr>
          </w:p>
          <w:p w14:paraId="5FCF2996" w14:textId="77777777" w:rsidR="00342EF9" w:rsidRPr="00342EF9" w:rsidRDefault="00342EF9" w:rsidP="00342EF9">
            <w:pPr>
              <w:rPr>
                <w:rFonts w:ascii="Lucida Console" w:hAnsi="Lucida Console" w:cs="Times New Roman"/>
                <w:sz w:val="20"/>
              </w:rPr>
            </w:pPr>
            <w:r w:rsidRPr="00342EF9">
              <w:rPr>
                <w:rFonts w:ascii="Lucida Console" w:hAnsi="Lucida Console" w:cs="Times New Roman"/>
                <w:sz w:val="20"/>
              </w:rPr>
              <w:t>mod2_predtraj&lt;-predictY(mod_2g,newdata,</w:t>
            </w:r>
            <w:r w:rsidRPr="00342EF9">
              <w:rPr>
                <w:rFonts w:ascii="Lucida Console" w:hAnsi="Lucida Console" w:cs="Times New Roman"/>
                <w:sz w:val="20"/>
              </w:rPr>
              <w:tab/>
              <w:t>var.time="time_assess")</w:t>
            </w:r>
          </w:p>
          <w:p w14:paraId="1C2627E4" w14:textId="297B51AF" w:rsidR="00F34AD4" w:rsidRDefault="00342EF9" w:rsidP="00342EF9">
            <w:pPr>
              <w:rPr>
                <w:rFonts w:ascii="Lucida Console" w:hAnsi="Lucida Console" w:cs="Times New Roman"/>
              </w:rPr>
            </w:pPr>
            <w:r w:rsidRPr="00342EF9">
              <w:rPr>
                <w:rFonts w:ascii="Lucida Console" w:hAnsi="Lucida Console" w:cs="Times New Roman"/>
                <w:sz w:val="20"/>
              </w:rPr>
              <w:lastRenderedPageBreak/>
              <w:t>plot(mod2_predtraj)</w:t>
            </w:r>
          </w:p>
        </w:tc>
      </w:tr>
      <w:tr w:rsidR="00F34AD4" w14:paraId="7CF59683" w14:textId="77777777" w:rsidTr="001E79C2">
        <w:tc>
          <w:tcPr>
            <w:tcW w:w="9016" w:type="dxa"/>
          </w:tcPr>
          <w:p w14:paraId="4D48CD37" w14:textId="77777777" w:rsidR="00F34AD4" w:rsidRDefault="00F34AD4" w:rsidP="001E79C2">
            <w:pPr>
              <w:rPr>
                <w:rFonts w:ascii="Lucida Console" w:hAnsi="Lucida Console" w:cs="Times New Roman"/>
              </w:rPr>
            </w:pPr>
          </w:p>
        </w:tc>
      </w:tr>
    </w:tbl>
    <w:p w14:paraId="5935CF21" w14:textId="77777777" w:rsidR="00F34AD4" w:rsidRPr="00D64E6F" w:rsidRDefault="00F34AD4" w:rsidP="003F6D6E">
      <w:pPr>
        <w:rPr>
          <w:rFonts w:cs="Times New Roman"/>
          <w:szCs w:val="24"/>
        </w:rPr>
      </w:pPr>
    </w:p>
    <w:p w14:paraId="58A7E41F" w14:textId="6E739BD4" w:rsidR="003F6D6E" w:rsidRDefault="00977824" w:rsidP="002C2DA3">
      <w:pPr>
        <w:rPr>
          <w:rFonts w:cs="Times New Roman"/>
          <w:szCs w:val="24"/>
        </w:rPr>
      </w:pPr>
      <w:r>
        <w:rPr>
          <w:rFonts w:cs="Times New Roman"/>
          <w:szCs w:val="24"/>
        </w:rPr>
        <w:t>The resulting plot should look something like this.</w:t>
      </w:r>
      <w:r w:rsidR="0019638C">
        <w:rPr>
          <w:rFonts w:cs="Times New Roman"/>
          <w:szCs w:val="24"/>
        </w:rPr>
        <w:t xml:space="preserve"> Note that as we haven’t specified limits for the y axis the amount of change appears greater than it actually is. </w:t>
      </w:r>
    </w:p>
    <w:p w14:paraId="34A89B2D" w14:textId="0639DE0C" w:rsidR="00977824" w:rsidRDefault="006C161E" w:rsidP="002C2DA3">
      <w:pPr>
        <w:rPr>
          <w:rFonts w:cs="Times New Roman"/>
          <w:szCs w:val="24"/>
        </w:rPr>
      </w:pPr>
      <w:r>
        <w:rPr>
          <w:noProof/>
          <w:lang w:eastAsia="en-AU"/>
        </w:rPr>
        <w:drawing>
          <wp:inline distT="0" distB="0" distL="0" distR="0" wp14:anchorId="7508326C" wp14:editId="5046D425">
            <wp:extent cx="3069203" cy="2724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082" cy="2730509"/>
                    </a:xfrm>
                    <a:prstGeom prst="rect">
                      <a:avLst/>
                    </a:prstGeom>
                  </pic:spPr>
                </pic:pic>
              </a:graphicData>
            </a:graphic>
          </wp:inline>
        </w:drawing>
      </w:r>
    </w:p>
    <w:p w14:paraId="5B65B012" w14:textId="144616D6" w:rsidR="00767173" w:rsidRDefault="00B5175B" w:rsidP="00977824">
      <w:pPr>
        <w:ind w:firstLine="720"/>
        <w:rPr>
          <w:rFonts w:cs="Times New Roman"/>
          <w:szCs w:val="24"/>
        </w:rPr>
      </w:pPr>
      <w:r>
        <w:rPr>
          <w:rFonts w:cs="Times New Roman"/>
          <w:szCs w:val="24"/>
        </w:rPr>
        <w:t>Once we have run all of our models for different group specifications and compiled the corresponding selection criteria, it is time to select a model</w:t>
      </w:r>
      <w:r w:rsidR="00D64E6F">
        <w:rPr>
          <w:rFonts w:cs="Times New Roman"/>
          <w:szCs w:val="24"/>
        </w:rPr>
        <w:t xml:space="preserve">. </w:t>
      </w:r>
      <w:r w:rsidR="00767173">
        <w:rPr>
          <w:rFonts w:cs="Times New Roman"/>
          <w:szCs w:val="24"/>
        </w:rPr>
        <w:t xml:space="preserve">We have organized the output from our sample data into a handy table to help with this process. </w:t>
      </w:r>
      <w:r w:rsidR="001F2A20">
        <w:rPr>
          <w:rFonts w:cs="Times New Roman"/>
          <w:szCs w:val="24"/>
        </w:rPr>
        <w:t>As our sample was small, only 2 and 3 group solutions converged, but researchers often test as many as 8 groups.</w:t>
      </w:r>
    </w:p>
    <w:tbl>
      <w:tblPr>
        <w:tblW w:w="10241" w:type="dxa"/>
        <w:tblInd w:w="-147" w:type="dxa"/>
        <w:tblBorders>
          <w:top w:val="single" w:sz="4" w:space="0" w:color="auto"/>
          <w:bottom w:val="single" w:sz="4" w:space="0" w:color="auto"/>
        </w:tblBorders>
        <w:tblLook w:val="04A0" w:firstRow="1" w:lastRow="0" w:firstColumn="1" w:lastColumn="0" w:noHBand="0" w:noVBand="1"/>
      </w:tblPr>
      <w:tblGrid>
        <w:gridCol w:w="981"/>
        <w:gridCol w:w="991"/>
        <w:gridCol w:w="861"/>
        <w:gridCol w:w="883"/>
        <w:gridCol w:w="1201"/>
        <w:gridCol w:w="1313"/>
        <w:gridCol w:w="1129"/>
        <w:gridCol w:w="739"/>
        <w:gridCol w:w="391"/>
        <w:gridCol w:w="700"/>
        <w:gridCol w:w="456"/>
        <w:gridCol w:w="596"/>
      </w:tblGrid>
      <w:tr w:rsidR="00767173" w:rsidRPr="004A45D9" w14:paraId="567FDBBB" w14:textId="77777777" w:rsidTr="00A26811">
        <w:trPr>
          <w:trHeight w:val="617"/>
        </w:trPr>
        <w:tc>
          <w:tcPr>
            <w:tcW w:w="981" w:type="dxa"/>
            <w:shd w:val="clear" w:color="auto" w:fill="auto"/>
            <w:vAlign w:val="bottom"/>
          </w:tcPr>
          <w:p w14:paraId="4056C4C7" w14:textId="77777777" w:rsidR="00767173" w:rsidRPr="006542DE" w:rsidRDefault="00767173" w:rsidP="00767173">
            <w:pPr>
              <w:spacing w:after="0" w:line="240" w:lineRule="auto"/>
              <w:rPr>
                <w:rFonts w:eastAsia="Times New Roman" w:cs="Times New Roman"/>
                <w:color w:val="000000"/>
                <w:sz w:val="20"/>
                <w:szCs w:val="18"/>
                <w:lang w:eastAsia="en-AU"/>
              </w:rPr>
            </w:pPr>
            <w:r w:rsidRPr="006542DE">
              <w:rPr>
                <w:rFonts w:cs="Times New Roman"/>
                <w:color w:val="000000"/>
                <w:sz w:val="20"/>
                <w:szCs w:val="18"/>
              </w:rPr>
              <w:t>Model</w:t>
            </w:r>
          </w:p>
        </w:tc>
        <w:tc>
          <w:tcPr>
            <w:tcW w:w="991" w:type="dxa"/>
            <w:shd w:val="clear" w:color="auto" w:fill="auto"/>
            <w:vAlign w:val="bottom"/>
          </w:tcPr>
          <w:p w14:paraId="5BC7D8CA" w14:textId="77777777" w:rsidR="00767173" w:rsidRPr="006542DE" w:rsidRDefault="00767173" w:rsidP="00767173">
            <w:pPr>
              <w:spacing w:after="0" w:line="240" w:lineRule="auto"/>
              <w:jc w:val="center"/>
              <w:rPr>
                <w:rFonts w:eastAsia="Times New Roman" w:cs="Times New Roman"/>
                <w:sz w:val="20"/>
                <w:szCs w:val="18"/>
                <w:lang w:eastAsia="en-AU"/>
              </w:rPr>
            </w:pPr>
            <w:r w:rsidRPr="006542DE">
              <w:rPr>
                <w:rFonts w:cs="Times New Roman"/>
                <w:color w:val="000000"/>
                <w:sz w:val="20"/>
                <w:szCs w:val="18"/>
              </w:rPr>
              <w:t>BIC</w:t>
            </w:r>
          </w:p>
        </w:tc>
        <w:tc>
          <w:tcPr>
            <w:tcW w:w="861" w:type="dxa"/>
            <w:vMerge w:val="restart"/>
          </w:tcPr>
          <w:p w14:paraId="22A61849" w14:textId="77777777" w:rsidR="00767173" w:rsidRPr="006542DE" w:rsidRDefault="00767173" w:rsidP="00767173">
            <w:pPr>
              <w:spacing w:after="0" w:line="240" w:lineRule="auto"/>
              <w:jc w:val="center"/>
              <w:rPr>
                <w:rFonts w:cs="Times New Roman"/>
                <w:color w:val="000000"/>
                <w:sz w:val="20"/>
                <w:szCs w:val="18"/>
              </w:rPr>
            </w:pPr>
            <w:r w:rsidRPr="006542DE">
              <w:rPr>
                <w:rFonts w:cs="Times New Roman"/>
                <w:color w:val="000000"/>
                <w:sz w:val="20"/>
                <w:szCs w:val="18"/>
              </w:rPr>
              <w:t>CI Test Statistic</w:t>
            </w:r>
          </w:p>
          <w:p w14:paraId="58FE7864" w14:textId="77777777" w:rsidR="00767173" w:rsidRPr="006542DE" w:rsidRDefault="00767173" w:rsidP="00767173">
            <w:pPr>
              <w:spacing w:after="0" w:line="240" w:lineRule="auto"/>
              <w:jc w:val="center"/>
              <w:rPr>
                <w:rFonts w:cs="Times New Roman"/>
                <w:color w:val="000000"/>
                <w:sz w:val="20"/>
                <w:szCs w:val="18"/>
              </w:rPr>
            </w:pPr>
          </w:p>
        </w:tc>
        <w:tc>
          <w:tcPr>
            <w:tcW w:w="883" w:type="dxa"/>
            <w:vMerge w:val="restart"/>
          </w:tcPr>
          <w:p w14:paraId="355D864C" w14:textId="77777777" w:rsidR="00767173" w:rsidRPr="006542DE" w:rsidRDefault="00767173" w:rsidP="00767173">
            <w:pPr>
              <w:spacing w:after="0" w:line="240" w:lineRule="auto"/>
              <w:jc w:val="center"/>
              <w:rPr>
                <w:rFonts w:cs="Times New Roman"/>
                <w:color w:val="000000"/>
                <w:sz w:val="20"/>
                <w:szCs w:val="18"/>
              </w:rPr>
            </w:pPr>
            <w:r w:rsidRPr="006542DE">
              <w:rPr>
                <w:rFonts w:cs="Times New Roman"/>
                <w:color w:val="000000"/>
                <w:sz w:val="20"/>
                <w:szCs w:val="18"/>
              </w:rPr>
              <w:t>Relative Entropy</w:t>
            </w:r>
          </w:p>
          <w:p w14:paraId="5FF5CFA6" w14:textId="77777777" w:rsidR="00767173" w:rsidRPr="006542DE" w:rsidRDefault="00767173" w:rsidP="00767173">
            <w:pPr>
              <w:spacing w:after="0" w:line="240" w:lineRule="auto"/>
              <w:jc w:val="center"/>
              <w:rPr>
                <w:rFonts w:cs="Times New Roman"/>
                <w:color w:val="000000"/>
                <w:sz w:val="20"/>
                <w:szCs w:val="18"/>
              </w:rPr>
            </w:pPr>
          </w:p>
        </w:tc>
        <w:tc>
          <w:tcPr>
            <w:tcW w:w="6525" w:type="dxa"/>
            <w:gridSpan w:val="8"/>
            <w:vAlign w:val="bottom"/>
          </w:tcPr>
          <w:p w14:paraId="742BFC6D" w14:textId="77777777" w:rsidR="00767173" w:rsidRPr="006542DE" w:rsidRDefault="00767173" w:rsidP="00767173">
            <w:pPr>
              <w:spacing w:after="0" w:line="240" w:lineRule="auto"/>
              <w:jc w:val="center"/>
              <w:rPr>
                <w:rFonts w:cs="Times New Roman"/>
                <w:color w:val="000000"/>
                <w:sz w:val="20"/>
                <w:szCs w:val="18"/>
              </w:rPr>
            </w:pPr>
            <w:r w:rsidRPr="006542DE">
              <w:rPr>
                <w:rFonts w:cs="Times New Roman"/>
                <w:color w:val="000000"/>
                <w:sz w:val="20"/>
                <w:szCs w:val="18"/>
              </w:rPr>
              <w:t xml:space="preserve">Mean Posterior Probability </w:t>
            </w:r>
            <w:r>
              <w:rPr>
                <w:rFonts w:cs="Times New Roman"/>
                <w:color w:val="000000"/>
                <w:sz w:val="20"/>
                <w:szCs w:val="18"/>
              </w:rPr>
              <w:t>within</w:t>
            </w:r>
            <w:r w:rsidRPr="006542DE">
              <w:rPr>
                <w:rFonts w:cs="Times New Roman"/>
                <w:color w:val="000000"/>
                <w:sz w:val="20"/>
                <w:szCs w:val="18"/>
              </w:rPr>
              <w:t xml:space="preserve"> Class (Percentage)</w:t>
            </w:r>
          </w:p>
        </w:tc>
      </w:tr>
      <w:tr w:rsidR="00767173" w:rsidRPr="004A45D9" w14:paraId="0FDEDDAC" w14:textId="77777777" w:rsidTr="00A26811">
        <w:trPr>
          <w:trHeight w:val="232"/>
        </w:trPr>
        <w:tc>
          <w:tcPr>
            <w:tcW w:w="981" w:type="dxa"/>
            <w:shd w:val="clear" w:color="auto" w:fill="auto"/>
            <w:vAlign w:val="bottom"/>
          </w:tcPr>
          <w:p w14:paraId="021D71C6" w14:textId="77777777" w:rsidR="00767173" w:rsidRPr="006542DE" w:rsidRDefault="00767173" w:rsidP="00767173">
            <w:pPr>
              <w:spacing w:after="0" w:line="240" w:lineRule="auto"/>
              <w:rPr>
                <w:rFonts w:eastAsia="Times New Roman" w:cs="Times New Roman"/>
                <w:color w:val="000000"/>
                <w:sz w:val="20"/>
                <w:szCs w:val="18"/>
                <w:lang w:eastAsia="en-AU"/>
              </w:rPr>
            </w:pPr>
          </w:p>
        </w:tc>
        <w:tc>
          <w:tcPr>
            <w:tcW w:w="991" w:type="dxa"/>
            <w:shd w:val="clear" w:color="auto" w:fill="auto"/>
            <w:vAlign w:val="bottom"/>
          </w:tcPr>
          <w:p w14:paraId="3EA26E6E" w14:textId="77777777" w:rsidR="00767173" w:rsidRPr="006542DE" w:rsidRDefault="00767173" w:rsidP="00767173">
            <w:pPr>
              <w:spacing w:after="0" w:line="240" w:lineRule="auto"/>
              <w:jc w:val="center"/>
              <w:rPr>
                <w:rFonts w:eastAsia="Times New Roman" w:cs="Times New Roman"/>
                <w:sz w:val="20"/>
                <w:szCs w:val="18"/>
                <w:lang w:eastAsia="en-AU"/>
              </w:rPr>
            </w:pPr>
          </w:p>
        </w:tc>
        <w:tc>
          <w:tcPr>
            <w:tcW w:w="861" w:type="dxa"/>
            <w:vMerge/>
          </w:tcPr>
          <w:p w14:paraId="7869B494" w14:textId="77777777" w:rsidR="00767173" w:rsidRPr="006542DE" w:rsidRDefault="00767173" w:rsidP="00767173">
            <w:pPr>
              <w:spacing w:after="0" w:line="240" w:lineRule="auto"/>
              <w:jc w:val="center"/>
              <w:rPr>
                <w:rFonts w:eastAsia="Times New Roman" w:cs="Times New Roman"/>
                <w:sz w:val="20"/>
                <w:szCs w:val="18"/>
                <w:lang w:eastAsia="en-AU"/>
              </w:rPr>
            </w:pPr>
          </w:p>
        </w:tc>
        <w:tc>
          <w:tcPr>
            <w:tcW w:w="883" w:type="dxa"/>
            <w:vMerge/>
          </w:tcPr>
          <w:p w14:paraId="0A41877B" w14:textId="77777777" w:rsidR="00767173" w:rsidRPr="006542DE" w:rsidRDefault="00767173" w:rsidP="00767173">
            <w:pPr>
              <w:spacing w:after="0" w:line="240" w:lineRule="auto"/>
              <w:jc w:val="center"/>
              <w:rPr>
                <w:rFonts w:eastAsia="Times New Roman" w:cs="Times New Roman"/>
                <w:sz w:val="20"/>
                <w:szCs w:val="18"/>
                <w:lang w:eastAsia="en-AU"/>
              </w:rPr>
            </w:pPr>
          </w:p>
        </w:tc>
        <w:tc>
          <w:tcPr>
            <w:tcW w:w="1201" w:type="dxa"/>
            <w:vAlign w:val="bottom"/>
          </w:tcPr>
          <w:p w14:paraId="0EF73AF3" w14:textId="77777777" w:rsidR="00767173" w:rsidRPr="006542DE" w:rsidRDefault="00767173" w:rsidP="00767173">
            <w:pPr>
              <w:spacing w:after="0" w:line="240" w:lineRule="auto"/>
              <w:jc w:val="center"/>
              <w:rPr>
                <w:rFonts w:cs="Times New Roman"/>
                <w:color w:val="000000"/>
                <w:sz w:val="20"/>
                <w:szCs w:val="18"/>
              </w:rPr>
            </w:pPr>
            <w:r w:rsidRPr="006542DE">
              <w:rPr>
                <w:rFonts w:cs="Times New Roman"/>
                <w:color w:val="000000"/>
                <w:sz w:val="20"/>
                <w:szCs w:val="18"/>
              </w:rPr>
              <w:t>1</w:t>
            </w:r>
          </w:p>
        </w:tc>
        <w:tc>
          <w:tcPr>
            <w:tcW w:w="1313" w:type="dxa"/>
            <w:shd w:val="clear" w:color="auto" w:fill="auto"/>
            <w:vAlign w:val="bottom"/>
          </w:tcPr>
          <w:p w14:paraId="3D9D37C5" w14:textId="77777777" w:rsidR="00767173" w:rsidRPr="006542DE" w:rsidRDefault="00767173" w:rsidP="00767173">
            <w:pPr>
              <w:spacing w:after="0" w:line="240" w:lineRule="auto"/>
              <w:jc w:val="center"/>
              <w:rPr>
                <w:rFonts w:eastAsia="Times New Roman" w:cs="Times New Roman"/>
                <w:color w:val="000000"/>
                <w:sz w:val="20"/>
                <w:szCs w:val="18"/>
                <w:lang w:eastAsia="en-AU"/>
              </w:rPr>
            </w:pPr>
            <w:r w:rsidRPr="006542DE">
              <w:rPr>
                <w:rFonts w:eastAsia="Times New Roman" w:cs="Times New Roman"/>
                <w:color w:val="000000"/>
                <w:sz w:val="20"/>
                <w:szCs w:val="18"/>
                <w:lang w:eastAsia="en-AU"/>
              </w:rPr>
              <w:t>2</w:t>
            </w:r>
          </w:p>
        </w:tc>
        <w:tc>
          <w:tcPr>
            <w:tcW w:w="1129" w:type="dxa"/>
            <w:shd w:val="clear" w:color="auto" w:fill="auto"/>
            <w:vAlign w:val="bottom"/>
          </w:tcPr>
          <w:p w14:paraId="537162F2" w14:textId="77777777" w:rsidR="00767173" w:rsidRPr="006542DE" w:rsidRDefault="00767173" w:rsidP="00767173">
            <w:pPr>
              <w:spacing w:after="0" w:line="240" w:lineRule="auto"/>
              <w:jc w:val="center"/>
              <w:rPr>
                <w:rFonts w:eastAsia="Times New Roman" w:cs="Times New Roman"/>
                <w:color w:val="000000"/>
                <w:sz w:val="20"/>
                <w:szCs w:val="18"/>
                <w:lang w:eastAsia="en-AU"/>
              </w:rPr>
            </w:pPr>
            <w:r w:rsidRPr="006542DE">
              <w:rPr>
                <w:rFonts w:eastAsia="Times New Roman" w:cs="Times New Roman"/>
                <w:color w:val="000000"/>
                <w:sz w:val="20"/>
                <w:szCs w:val="18"/>
                <w:lang w:eastAsia="en-AU"/>
              </w:rPr>
              <w:t>3</w:t>
            </w:r>
          </w:p>
        </w:tc>
        <w:tc>
          <w:tcPr>
            <w:tcW w:w="739" w:type="dxa"/>
            <w:shd w:val="clear" w:color="auto" w:fill="auto"/>
            <w:vAlign w:val="bottom"/>
          </w:tcPr>
          <w:p w14:paraId="3FEDCAB6" w14:textId="77777777" w:rsidR="00767173" w:rsidRPr="006542DE" w:rsidRDefault="00767173" w:rsidP="00767173">
            <w:pPr>
              <w:spacing w:after="0" w:line="240" w:lineRule="auto"/>
              <w:jc w:val="center"/>
              <w:rPr>
                <w:rFonts w:eastAsia="Times New Roman" w:cs="Times New Roman"/>
                <w:color w:val="000000"/>
                <w:sz w:val="20"/>
                <w:szCs w:val="18"/>
                <w:lang w:eastAsia="en-AU"/>
              </w:rPr>
            </w:pPr>
            <w:r w:rsidRPr="006542DE">
              <w:rPr>
                <w:rFonts w:eastAsia="Times New Roman" w:cs="Times New Roman"/>
                <w:color w:val="000000"/>
                <w:sz w:val="20"/>
                <w:szCs w:val="18"/>
                <w:lang w:eastAsia="en-AU"/>
              </w:rPr>
              <w:t>4</w:t>
            </w:r>
          </w:p>
        </w:tc>
        <w:tc>
          <w:tcPr>
            <w:tcW w:w="1091" w:type="dxa"/>
            <w:gridSpan w:val="2"/>
            <w:shd w:val="clear" w:color="auto" w:fill="auto"/>
            <w:vAlign w:val="bottom"/>
          </w:tcPr>
          <w:p w14:paraId="20867811" w14:textId="77777777" w:rsidR="00767173" w:rsidRPr="006542DE" w:rsidRDefault="00767173" w:rsidP="00767173">
            <w:pPr>
              <w:spacing w:after="0" w:line="240" w:lineRule="auto"/>
              <w:jc w:val="center"/>
              <w:rPr>
                <w:rFonts w:eastAsia="Times New Roman" w:cs="Times New Roman"/>
                <w:color w:val="000000"/>
                <w:sz w:val="20"/>
                <w:szCs w:val="18"/>
                <w:lang w:eastAsia="en-AU"/>
              </w:rPr>
            </w:pPr>
            <w:r w:rsidRPr="006542DE">
              <w:rPr>
                <w:rFonts w:eastAsia="Times New Roman" w:cs="Times New Roman"/>
                <w:color w:val="000000"/>
                <w:sz w:val="20"/>
                <w:szCs w:val="18"/>
                <w:lang w:eastAsia="en-AU"/>
              </w:rPr>
              <w:t>5</w:t>
            </w:r>
          </w:p>
        </w:tc>
        <w:tc>
          <w:tcPr>
            <w:tcW w:w="1052" w:type="dxa"/>
            <w:gridSpan w:val="2"/>
            <w:vAlign w:val="bottom"/>
          </w:tcPr>
          <w:p w14:paraId="61B8F6BF" w14:textId="77777777" w:rsidR="00767173" w:rsidRPr="006542DE" w:rsidRDefault="00767173" w:rsidP="00767173">
            <w:pPr>
              <w:spacing w:after="0" w:line="240" w:lineRule="auto"/>
              <w:jc w:val="center"/>
              <w:rPr>
                <w:rFonts w:eastAsia="Times New Roman" w:cs="Times New Roman"/>
                <w:color w:val="000000"/>
                <w:sz w:val="20"/>
                <w:szCs w:val="18"/>
                <w:lang w:eastAsia="en-AU"/>
              </w:rPr>
            </w:pPr>
            <w:r w:rsidRPr="006542DE">
              <w:rPr>
                <w:rFonts w:eastAsia="Times New Roman" w:cs="Times New Roman"/>
                <w:color w:val="000000"/>
                <w:sz w:val="20"/>
                <w:szCs w:val="18"/>
                <w:lang w:eastAsia="en-AU"/>
              </w:rPr>
              <w:t>6</w:t>
            </w:r>
          </w:p>
        </w:tc>
      </w:tr>
      <w:tr w:rsidR="00767173" w:rsidRPr="004A45D9" w14:paraId="53E77A68" w14:textId="77777777" w:rsidTr="00767173">
        <w:trPr>
          <w:trHeight w:val="308"/>
        </w:trPr>
        <w:tc>
          <w:tcPr>
            <w:tcW w:w="981" w:type="dxa"/>
            <w:shd w:val="clear" w:color="auto" w:fill="auto"/>
            <w:vAlign w:val="bottom"/>
            <w:hideMark/>
          </w:tcPr>
          <w:p w14:paraId="68CC8DC6" w14:textId="77777777" w:rsidR="00767173" w:rsidRPr="006542DE" w:rsidRDefault="00767173" w:rsidP="00767173">
            <w:pPr>
              <w:spacing w:after="0" w:line="240" w:lineRule="auto"/>
              <w:ind w:hanging="106"/>
              <w:rPr>
                <w:rFonts w:eastAsia="Times New Roman" w:cs="Times New Roman"/>
                <w:sz w:val="20"/>
                <w:szCs w:val="18"/>
                <w:lang w:eastAsia="en-AU"/>
              </w:rPr>
            </w:pPr>
          </w:p>
          <w:p w14:paraId="0A67DCF8" w14:textId="77777777" w:rsidR="00767173" w:rsidRPr="006542DE" w:rsidRDefault="00767173" w:rsidP="00767173">
            <w:pPr>
              <w:spacing w:after="0" w:line="240" w:lineRule="auto"/>
              <w:ind w:firstLine="34"/>
              <w:rPr>
                <w:rFonts w:eastAsia="Times New Roman" w:cs="Times New Roman"/>
                <w:color w:val="000000"/>
                <w:sz w:val="20"/>
                <w:szCs w:val="18"/>
                <w:lang w:eastAsia="en-AU"/>
              </w:rPr>
            </w:pPr>
            <w:r w:rsidRPr="006542DE">
              <w:rPr>
                <w:rFonts w:eastAsia="Times New Roman" w:cs="Times New Roman"/>
                <w:color w:val="000000"/>
                <w:sz w:val="20"/>
                <w:szCs w:val="18"/>
                <w:lang w:eastAsia="en-AU"/>
              </w:rPr>
              <w:t>2 classes</w:t>
            </w:r>
          </w:p>
        </w:tc>
        <w:tc>
          <w:tcPr>
            <w:tcW w:w="991" w:type="dxa"/>
            <w:shd w:val="clear" w:color="auto" w:fill="auto"/>
            <w:vAlign w:val="bottom"/>
          </w:tcPr>
          <w:p w14:paraId="4D94C91F" w14:textId="5FD4EF87" w:rsidR="00767173" w:rsidRPr="006542DE" w:rsidRDefault="006C161E" w:rsidP="00767173">
            <w:pPr>
              <w:spacing w:after="0" w:line="240" w:lineRule="auto"/>
              <w:ind w:hanging="106"/>
              <w:jc w:val="center"/>
              <w:rPr>
                <w:rFonts w:cs="Times New Roman"/>
                <w:color w:val="000000"/>
                <w:sz w:val="20"/>
                <w:szCs w:val="18"/>
              </w:rPr>
            </w:pPr>
            <w:r w:rsidRPr="006C161E">
              <w:rPr>
                <w:rFonts w:cs="Times New Roman"/>
                <w:color w:val="000000"/>
                <w:sz w:val="20"/>
                <w:szCs w:val="18"/>
              </w:rPr>
              <w:t>1220.51</w:t>
            </w:r>
          </w:p>
        </w:tc>
        <w:tc>
          <w:tcPr>
            <w:tcW w:w="861" w:type="dxa"/>
            <w:vAlign w:val="bottom"/>
          </w:tcPr>
          <w:p w14:paraId="40BF1F2A" w14:textId="1FDD2816" w:rsidR="00767173" w:rsidRPr="006542DE" w:rsidRDefault="006C161E" w:rsidP="00767173">
            <w:pPr>
              <w:spacing w:after="0" w:line="240" w:lineRule="auto"/>
              <w:jc w:val="center"/>
              <w:rPr>
                <w:rFonts w:cs="Times New Roman"/>
                <w:color w:val="000000"/>
                <w:sz w:val="20"/>
                <w:szCs w:val="18"/>
              </w:rPr>
            </w:pPr>
            <w:r>
              <w:rPr>
                <w:rFonts w:cs="Times New Roman"/>
                <w:color w:val="000000"/>
                <w:sz w:val="20"/>
                <w:szCs w:val="18"/>
              </w:rPr>
              <w:t>0.10</w:t>
            </w:r>
          </w:p>
        </w:tc>
        <w:tc>
          <w:tcPr>
            <w:tcW w:w="883" w:type="dxa"/>
            <w:vAlign w:val="bottom"/>
          </w:tcPr>
          <w:p w14:paraId="7F1B5A3B" w14:textId="31EB0D0A" w:rsidR="00767173" w:rsidRPr="006542DE" w:rsidRDefault="00162334" w:rsidP="00767173">
            <w:pPr>
              <w:spacing w:after="0" w:line="240" w:lineRule="auto"/>
              <w:jc w:val="center"/>
              <w:rPr>
                <w:rFonts w:cs="Times New Roman"/>
                <w:color w:val="000000"/>
                <w:sz w:val="20"/>
                <w:szCs w:val="18"/>
              </w:rPr>
            </w:pPr>
            <w:r>
              <w:rPr>
                <w:rFonts w:cs="Times New Roman"/>
                <w:color w:val="000000"/>
                <w:sz w:val="20"/>
                <w:szCs w:val="18"/>
              </w:rPr>
              <w:t>0.82</w:t>
            </w:r>
          </w:p>
        </w:tc>
        <w:tc>
          <w:tcPr>
            <w:tcW w:w="1201" w:type="dxa"/>
            <w:vAlign w:val="bottom"/>
          </w:tcPr>
          <w:p w14:paraId="576190AE" w14:textId="7BE4D6A8" w:rsidR="00767173" w:rsidRPr="006542DE" w:rsidRDefault="00162334" w:rsidP="00767173">
            <w:pPr>
              <w:spacing w:after="0" w:line="240" w:lineRule="auto"/>
              <w:jc w:val="center"/>
              <w:rPr>
                <w:rFonts w:eastAsia="Times New Roman" w:cs="Times New Roman"/>
                <w:sz w:val="20"/>
                <w:szCs w:val="18"/>
                <w:lang w:eastAsia="en-AU"/>
              </w:rPr>
            </w:pPr>
            <w:r>
              <w:rPr>
                <w:rFonts w:eastAsia="Times New Roman" w:cs="Times New Roman"/>
                <w:sz w:val="20"/>
                <w:szCs w:val="18"/>
                <w:lang w:eastAsia="en-AU"/>
              </w:rPr>
              <w:t>0.96 (79)</w:t>
            </w:r>
          </w:p>
        </w:tc>
        <w:tc>
          <w:tcPr>
            <w:tcW w:w="1313" w:type="dxa"/>
            <w:shd w:val="clear" w:color="auto" w:fill="auto"/>
            <w:vAlign w:val="bottom"/>
          </w:tcPr>
          <w:p w14:paraId="54F837CE" w14:textId="684BCEA9" w:rsidR="00767173" w:rsidRPr="006542DE" w:rsidRDefault="00162334" w:rsidP="00767173">
            <w:pPr>
              <w:spacing w:after="0" w:line="240" w:lineRule="auto"/>
              <w:jc w:val="center"/>
              <w:rPr>
                <w:rFonts w:eastAsia="Times New Roman" w:cs="Times New Roman"/>
                <w:sz w:val="20"/>
                <w:szCs w:val="18"/>
                <w:lang w:eastAsia="en-AU"/>
              </w:rPr>
            </w:pPr>
            <w:r>
              <w:rPr>
                <w:rFonts w:eastAsia="Times New Roman" w:cs="Times New Roman"/>
                <w:sz w:val="20"/>
                <w:szCs w:val="18"/>
                <w:lang w:eastAsia="en-AU"/>
              </w:rPr>
              <w:t>0.91 (21)</w:t>
            </w:r>
          </w:p>
        </w:tc>
        <w:tc>
          <w:tcPr>
            <w:tcW w:w="1129" w:type="dxa"/>
            <w:shd w:val="clear" w:color="auto" w:fill="auto"/>
            <w:vAlign w:val="bottom"/>
          </w:tcPr>
          <w:p w14:paraId="5181B672" w14:textId="77777777" w:rsidR="00767173" w:rsidRPr="006542DE" w:rsidRDefault="00767173" w:rsidP="00767173">
            <w:pPr>
              <w:spacing w:after="0" w:line="240" w:lineRule="auto"/>
              <w:jc w:val="center"/>
              <w:rPr>
                <w:rFonts w:eastAsia="Times New Roman" w:cs="Times New Roman"/>
                <w:sz w:val="20"/>
                <w:szCs w:val="18"/>
                <w:lang w:eastAsia="en-AU"/>
              </w:rPr>
            </w:pPr>
          </w:p>
        </w:tc>
        <w:tc>
          <w:tcPr>
            <w:tcW w:w="1130" w:type="dxa"/>
            <w:gridSpan w:val="2"/>
            <w:shd w:val="clear" w:color="auto" w:fill="auto"/>
            <w:vAlign w:val="bottom"/>
          </w:tcPr>
          <w:p w14:paraId="784120BB" w14:textId="77777777" w:rsidR="00767173" w:rsidRPr="006542DE" w:rsidRDefault="00767173" w:rsidP="00767173">
            <w:pPr>
              <w:spacing w:after="0" w:line="240" w:lineRule="auto"/>
              <w:jc w:val="center"/>
              <w:rPr>
                <w:rFonts w:eastAsia="Times New Roman" w:cs="Times New Roman"/>
                <w:sz w:val="20"/>
                <w:szCs w:val="18"/>
                <w:lang w:eastAsia="en-AU"/>
              </w:rPr>
            </w:pPr>
          </w:p>
        </w:tc>
        <w:tc>
          <w:tcPr>
            <w:tcW w:w="1156" w:type="dxa"/>
            <w:gridSpan w:val="2"/>
            <w:shd w:val="clear" w:color="auto" w:fill="auto"/>
            <w:vAlign w:val="bottom"/>
          </w:tcPr>
          <w:p w14:paraId="7591A6A8" w14:textId="77777777" w:rsidR="00767173" w:rsidRPr="006542DE" w:rsidRDefault="00767173" w:rsidP="00767173">
            <w:pPr>
              <w:spacing w:after="0" w:line="240" w:lineRule="auto"/>
              <w:jc w:val="center"/>
              <w:rPr>
                <w:rFonts w:eastAsia="Times New Roman" w:cs="Times New Roman"/>
                <w:sz w:val="20"/>
                <w:szCs w:val="18"/>
                <w:lang w:eastAsia="en-AU"/>
              </w:rPr>
            </w:pPr>
          </w:p>
        </w:tc>
        <w:tc>
          <w:tcPr>
            <w:tcW w:w="596" w:type="dxa"/>
            <w:vAlign w:val="bottom"/>
          </w:tcPr>
          <w:p w14:paraId="6FB37DA1" w14:textId="77777777" w:rsidR="00767173" w:rsidRPr="006542DE" w:rsidRDefault="00767173" w:rsidP="00767173">
            <w:pPr>
              <w:spacing w:after="0" w:line="240" w:lineRule="auto"/>
              <w:jc w:val="center"/>
              <w:rPr>
                <w:rFonts w:eastAsia="Times New Roman" w:cs="Times New Roman"/>
                <w:sz w:val="20"/>
                <w:szCs w:val="18"/>
                <w:lang w:eastAsia="en-AU"/>
              </w:rPr>
            </w:pPr>
          </w:p>
        </w:tc>
      </w:tr>
      <w:tr w:rsidR="00767173" w:rsidRPr="004A45D9" w14:paraId="758AAD34" w14:textId="77777777" w:rsidTr="00767173">
        <w:trPr>
          <w:trHeight w:val="308"/>
        </w:trPr>
        <w:tc>
          <w:tcPr>
            <w:tcW w:w="981" w:type="dxa"/>
            <w:shd w:val="clear" w:color="auto" w:fill="auto"/>
            <w:vAlign w:val="bottom"/>
            <w:hideMark/>
          </w:tcPr>
          <w:p w14:paraId="724FB76D" w14:textId="77777777" w:rsidR="00767173" w:rsidRPr="006542DE" w:rsidRDefault="00767173" w:rsidP="00767173">
            <w:pPr>
              <w:spacing w:after="0" w:line="240" w:lineRule="auto"/>
              <w:ind w:hanging="108"/>
              <w:rPr>
                <w:rFonts w:eastAsia="Times New Roman" w:cs="Times New Roman"/>
                <w:sz w:val="20"/>
                <w:szCs w:val="18"/>
                <w:lang w:eastAsia="en-AU"/>
              </w:rPr>
            </w:pPr>
          </w:p>
          <w:p w14:paraId="773CD405" w14:textId="77777777" w:rsidR="00767173" w:rsidRPr="006542DE" w:rsidRDefault="00767173" w:rsidP="00767173">
            <w:pPr>
              <w:spacing w:after="0" w:line="240" w:lineRule="auto"/>
              <w:ind w:firstLine="34"/>
              <w:rPr>
                <w:rFonts w:eastAsia="Times New Roman" w:cs="Times New Roman"/>
                <w:color w:val="000000"/>
                <w:sz w:val="20"/>
                <w:szCs w:val="18"/>
                <w:lang w:eastAsia="en-AU"/>
              </w:rPr>
            </w:pPr>
            <w:r w:rsidRPr="006542DE">
              <w:rPr>
                <w:rFonts w:eastAsia="Times New Roman" w:cs="Times New Roman"/>
                <w:color w:val="000000"/>
                <w:sz w:val="20"/>
                <w:szCs w:val="18"/>
                <w:lang w:eastAsia="en-AU"/>
              </w:rPr>
              <w:t>3 classes</w:t>
            </w:r>
          </w:p>
        </w:tc>
        <w:tc>
          <w:tcPr>
            <w:tcW w:w="991" w:type="dxa"/>
            <w:shd w:val="clear" w:color="auto" w:fill="auto"/>
            <w:vAlign w:val="bottom"/>
          </w:tcPr>
          <w:p w14:paraId="739EB4BB" w14:textId="042E51AE" w:rsidR="00767173" w:rsidRPr="006542DE" w:rsidRDefault="00E45120" w:rsidP="00767173">
            <w:pPr>
              <w:spacing w:after="0" w:line="240" w:lineRule="auto"/>
              <w:ind w:hanging="106"/>
              <w:jc w:val="center"/>
              <w:rPr>
                <w:rFonts w:cs="Times New Roman"/>
                <w:color w:val="000000"/>
                <w:sz w:val="20"/>
                <w:szCs w:val="18"/>
              </w:rPr>
            </w:pPr>
            <w:r w:rsidRPr="00E45120">
              <w:rPr>
                <w:rFonts w:cs="Times New Roman"/>
                <w:color w:val="000000"/>
                <w:sz w:val="20"/>
                <w:szCs w:val="18"/>
              </w:rPr>
              <w:t>1234.38</w:t>
            </w:r>
          </w:p>
        </w:tc>
        <w:tc>
          <w:tcPr>
            <w:tcW w:w="861" w:type="dxa"/>
            <w:vAlign w:val="bottom"/>
          </w:tcPr>
          <w:p w14:paraId="4CD5A40D" w14:textId="23632C54" w:rsidR="00767173" w:rsidRPr="006542DE" w:rsidRDefault="009D76AC" w:rsidP="00767173">
            <w:pPr>
              <w:spacing w:after="0" w:line="240" w:lineRule="auto"/>
              <w:jc w:val="center"/>
              <w:rPr>
                <w:rFonts w:cs="Times New Roman"/>
                <w:color w:val="000000"/>
                <w:sz w:val="20"/>
                <w:szCs w:val="18"/>
              </w:rPr>
            </w:pPr>
            <w:r>
              <w:rPr>
                <w:rFonts w:cs="Times New Roman"/>
                <w:color w:val="000000"/>
                <w:sz w:val="20"/>
                <w:szCs w:val="18"/>
              </w:rPr>
              <w:t>0.57</w:t>
            </w:r>
          </w:p>
        </w:tc>
        <w:tc>
          <w:tcPr>
            <w:tcW w:w="883" w:type="dxa"/>
            <w:vAlign w:val="bottom"/>
          </w:tcPr>
          <w:p w14:paraId="3B035818" w14:textId="6AB828F0" w:rsidR="00767173" w:rsidRPr="006542DE" w:rsidRDefault="009D76AC" w:rsidP="00767173">
            <w:pPr>
              <w:spacing w:after="0" w:line="240" w:lineRule="auto"/>
              <w:jc w:val="center"/>
              <w:rPr>
                <w:rFonts w:cs="Times New Roman"/>
                <w:color w:val="000000"/>
                <w:sz w:val="20"/>
                <w:szCs w:val="18"/>
              </w:rPr>
            </w:pPr>
            <w:r>
              <w:rPr>
                <w:rFonts w:cs="Times New Roman"/>
                <w:color w:val="000000"/>
                <w:sz w:val="20"/>
                <w:szCs w:val="18"/>
              </w:rPr>
              <w:t>0.86</w:t>
            </w:r>
          </w:p>
        </w:tc>
        <w:tc>
          <w:tcPr>
            <w:tcW w:w="1201" w:type="dxa"/>
            <w:vAlign w:val="bottom"/>
          </w:tcPr>
          <w:p w14:paraId="0A57749A" w14:textId="64BBB012" w:rsidR="00767173" w:rsidRPr="006542DE" w:rsidRDefault="009D76AC" w:rsidP="00767173">
            <w:pPr>
              <w:spacing w:after="0" w:line="240" w:lineRule="auto"/>
              <w:jc w:val="center"/>
              <w:rPr>
                <w:rFonts w:eastAsia="Times New Roman" w:cs="Times New Roman"/>
                <w:sz w:val="20"/>
                <w:szCs w:val="18"/>
                <w:lang w:eastAsia="en-AU"/>
              </w:rPr>
            </w:pPr>
            <w:r>
              <w:rPr>
                <w:rFonts w:eastAsia="Times New Roman" w:cs="Times New Roman"/>
                <w:sz w:val="20"/>
                <w:szCs w:val="18"/>
                <w:lang w:eastAsia="en-AU"/>
              </w:rPr>
              <w:t>0.92 (22)</w:t>
            </w:r>
          </w:p>
        </w:tc>
        <w:tc>
          <w:tcPr>
            <w:tcW w:w="1313" w:type="dxa"/>
            <w:shd w:val="clear" w:color="auto" w:fill="auto"/>
            <w:vAlign w:val="bottom"/>
          </w:tcPr>
          <w:p w14:paraId="5820F04A" w14:textId="4271F0B7" w:rsidR="00767173" w:rsidRPr="006542DE" w:rsidRDefault="009D76AC" w:rsidP="00767173">
            <w:pPr>
              <w:spacing w:after="0" w:line="240" w:lineRule="auto"/>
              <w:jc w:val="center"/>
              <w:rPr>
                <w:rFonts w:eastAsia="Times New Roman" w:cs="Times New Roman"/>
                <w:sz w:val="20"/>
                <w:szCs w:val="18"/>
                <w:lang w:eastAsia="en-AU"/>
              </w:rPr>
            </w:pPr>
            <w:r>
              <w:rPr>
                <w:rFonts w:eastAsia="Times New Roman" w:cs="Times New Roman"/>
                <w:sz w:val="20"/>
                <w:szCs w:val="18"/>
                <w:lang w:eastAsia="en-AU"/>
              </w:rPr>
              <w:t>0.95 (75)</w:t>
            </w:r>
          </w:p>
        </w:tc>
        <w:tc>
          <w:tcPr>
            <w:tcW w:w="1129" w:type="dxa"/>
            <w:shd w:val="clear" w:color="auto" w:fill="auto"/>
            <w:vAlign w:val="bottom"/>
          </w:tcPr>
          <w:p w14:paraId="02AF3781" w14:textId="49E49A07" w:rsidR="00767173" w:rsidRPr="006542DE" w:rsidRDefault="009D76AC" w:rsidP="00767173">
            <w:pPr>
              <w:spacing w:after="0" w:line="240" w:lineRule="auto"/>
              <w:jc w:val="center"/>
              <w:rPr>
                <w:rFonts w:eastAsia="Times New Roman" w:cs="Times New Roman"/>
                <w:sz w:val="20"/>
                <w:szCs w:val="18"/>
                <w:lang w:eastAsia="en-AU"/>
              </w:rPr>
            </w:pPr>
            <w:r>
              <w:rPr>
                <w:rFonts w:eastAsia="Times New Roman" w:cs="Times New Roman"/>
                <w:sz w:val="20"/>
                <w:szCs w:val="18"/>
                <w:lang w:eastAsia="en-AU"/>
              </w:rPr>
              <w:t>0.98 (3)</w:t>
            </w:r>
          </w:p>
        </w:tc>
        <w:tc>
          <w:tcPr>
            <w:tcW w:w="1130" w:type="dxa"/>
            <w:gridSpan w:val="2"/>
            <w:shd w:val="clear" w:color="auto" w:fill="auto"/>
            <w:vAlign w:val="bottom"/>
          </w:tcPr>
          <w:p w14:paraId="16F10391" w14:textId="77777777" w:rsidR="00767173" w:rsidRPr="006542DE" w:rsidRDefault="00767173" w:rsidP="00767173">
            <w:pPr>
              <w:spacing w:after="0" w:line="240" w:lineRule="auto"/>
              <w:jc w:val="center"/>
              <w:rPr>
                <w:rFonts w:eastAsia="Times New Roman" w:cs="Times New Roman"/>
                <w:sz w:val="20"/>
                <w:szCs w:val="18"/>
                <w:lang w:eastAsia="en-AU"/>
              </w:rPr>
            </w:pPr>
          </w:p>
        </w:tc>
        <w:tc>
          <w:tcPr>
            <w:tcW w:w="1156" w:type="dxa"/>
            <w:gridSpan w:val="2"/>
            <w:shd w:val="clear" w:color="auto" w:fill="auto"/>
            <w:vAlign w:val="bottom"/>
          </w:tcPr>
          <w:p w14:paraId="372291E4" w14:textId="77777777" w:rsidR="00767173" w:rsidRPr="006542DE" w:rsidRDefault="00767173" w:rsidP="00767173">
            <w:pPr>
              <w:spacing w:after="0" w:line="240" w:lineRule="auto"/>
              <w:jc w:val="center"/>
              <w:rPr>
                <w:rFonts w:eastAsia="Times New Roman" w:cs="Times New Roman"/>
                <w:sz w:val="20"/>
                <w:szCs w:val="18"/>
                <w:lang w:eastAsia="en-AU"/>
              </w:rPr>
            </w:pPr>
          </w:p>
        </w:tc>
        <w:tc>
          <w:tcPr>
            <w:tcW w:w="596" w:type="dxa"/>
            <w:vAlign w:val="bottom"/>
          </w:tcPr>
          <w:p w14:paraId="4443BBDC" w14:textId="77777777" w:rsidR="00767173" w:rsidRPr="006542DE" w:rsidRDefault="00767173" w:rsidP="00767173">
            <w:pPr>
              <w:spacing w:after="0" w:line="240" w:lineRule="auto"/>
              <w:jc w:val="center"/>
              <w:rPr>
                <w:rFonts w:eastAsia="Times New Roman" w:cs="Times New Roman"/>
                <w:sz w:val="20"/>
                <w:szCs w:val="18"/>
                <w:lang w:eastAsia="en-AU"/>
              </w:rPr>
            </w:pPr>
          </w:p>
        </w:tc>
      </w:tr>
    </w:tbl>
    <w:p w14:paraId="7B737296" w14:textId="77777777" w:rsidR="00767173" w:rsidRDefault="00767173" w:rsidP="002C2DA3">
      <w:pPr>
        <w:rPr>
          <w:rFonts w:cs="Times New Roman"/>
          <w:szCs w:val="24"/>
        </w:rPr>
      </w:pPr>
    </w:p>
    <w:p w14:paraId="63C62FF9" w14:textId="0495C32F" w:rsidR="00767173" w:rsidRDefault="00767173" w:rsidP="005310A8">
      <w:pPr>
        <w:ind w:firstLine="720"/>
        <w:rPr>
          <w:rFonts w:cs="Times New Roman"/>
          <w:szCs w:val="24"/>
        </w:rPr>
      </w:pPr>
      <w:r>
        <w:rPr>
          <w:rFonts w:cs="Times New Roman"/>
          <w:szCs w:val="24"/>
        </w:rPr>
        <w:t xml:space="preserve">Sometimes, all of the selection criteria will converge on the same solution. More frequently, there will be conflicting indications. </w:t>
      </w:r>
      <w:r w:rsidR="0049481A">
        <w:rPr>
          <w:rFonts w:cs="Times New Roman"/>
          <w:szCs w:val="24"/>
        </w:rPr>
        <w:t>Different researchers choose to deal with this in different ways, and this is a major criticism of latent class modelling.</w:t>
      </w:r>
      <w:r w:rsidR="009139D7">
        <w:rPr>
          <w:rFonts w:cs="Times New Roman"/>
          <w:szCs w:val="24"/>
        </w:rPr>
        <w:t xml:space="preserve"> It is common to look for inflection point in BICs (a point at which model fit no longer improves as classes are added).</w:t>
      </w:r>
      <w:r w:rsidR="0049481A">
        <w:rPr>
          <w:rFonts w:cs="Times New Roman"/>
          <w:szCs w:val="24"/>
        </w:rPr>
        <w:t xml:space="preserve"> </w:t>
      </w:r>
      <w:r w:rsidR="00E85FFB">
        <w:rPr>
          <w:rFonts w:cs="Times New Roman"/>
          <w:szCs w:val="24"/>
        </w:rPr>
        <w:t>However</w:t>
      </w:r>
      <w:r w:rsidR="009139D7">
        <w:rPr>
          <w:rFonts w:cs="Times New Roman"/>
          <w:szCs w:val="24"/>
        </w:rPr>
        <w:t xml:space="preserve">, in large samples BICs will </w:t>
      </w:r>
      <w:r w:rsidR="00E85FFB">
        <w:rPr>
          <w:rFonts w:cs="Times New Roman"/>
          <w:szCs w:val="24"/>
        </w:rPr>
        <w:t xml:space="preserve">often </w:t>
      </w:r>
      <w:r w:rsidR="009139D7">
        <w:rPr>
          <w:rFonts w:cs="Times New Roman"/>
          <w:szCs w:val="24"/>
        </w:rPr>
        <w:t xml:space="preserve">simply continue to drop. When this happens, it can be useful to </w:t>
      </w:r>
      <w:r w:rsidR="00E85FFB">
        <w:rPr>
          <w:rFonts w:cs="Times New Roman"/>
          <w:szCs w:val="24"/>
        </w:rPr>
        <w:t>use</w:t>
      </w:r>
      <w:r w:rsidR="009139D7">
        <w:rPr>
          <w:rFonts w:cs="Times New Roman"/>
          <w:szCs w:val="24"/>
        </w:rPr>
        <w:t xml:space="preserve"> a process of elimination. </w:t>
      </w:r>
      <w:r w:rsidR="0049481A">
        <w:rPr>
          <w:rFonts w:cs="Times New Roman"/>
          <w:szCs w:val="24"/>
        </w:rPr>
        <w:t xml:space="preserve">In joint latent class modelling, a good first step is to eliminate from consideration any models in which the conditional independence assumption is violated. We can also eliminate models in which any of the groups has </w:t>
      </w:r>
      <w:r w:rsidR="009139D7">
        <w:rPr>
          <w:rFonts w:cs="Times New Roman"/>
          <w:szCs w:val="24"/>
        </w:rPr>
        <w:t>less</w:t>
      </w:r>
      <w:r w:rsidR="0049481A">
        <w:rPr>
          <w:rFonts w:cs="Times New Roman"/>
          <w:szCs w:val="24"/>
        </w:rPr>
        <w:t xml:space="preserve"> than 1% of the sample</w:t>
      </w:r>
      <w:r w:rsidR="009139D7">
        <w:rPr>
          <w:rFonts w:cs="Times New Roman"/>
          <w:szCs w:val="24"/>
        </w:rPr>
        <w:t xml:space="preserve"> or where mean posterior probabilities within class is lower than 0.7. Using this process with the results from ou</w:t>
      </w:r>
      <w:r w:rsidR="004E1F3A">
        <w:rPr>
          <w:rFonts w:cs="Times New Roman"/>
          <w:szCs w:val="24"/>
        </w:rPr>
        <w:t>r sample data, we would select the 2 group model, as BIC is lower.</w:t>
      </w:r>
    </w:p>
    <w:p w14:paraId="40C866A2" w14:textId="34D018D1" w:rsidR="009139D7" w:rsidRDefault="003F6D6E" w:rsidP="002C2DA3">
      <w:pPr>
        <w:rPr>
          <w:rFonts w:cs="Times New Roman"/>
          <w:szCs w:val="24"/>
        </w:rPr>
      </w:pPr>
      <w:r>
        <w:rPr>
          <w:rFonts w:cs="Times New Roman"/>
          <w:szCs w:val="24"/>
        </w:rPr>
        <w:tab/>
      </w:r>
      <w:r w:rsidR="005F55BE">
        <w:rPr>
          <w:rFonts w:cs="Times New Roman"/>
          <w:szCs w:val="24"/>
        </w:rPr>
        <w:t xml:space="preserve">This process </w:t>
      </w:r>
      <w:r w:rsidR="004E1F3A">
        <w:rPr>
          <w:rFonts w:cs="Times New Roman"/>
          <w:szCs w:val="24"/>
        </w:rPr>
        <w:t xml:space="preserve">can </w:t>
      </w:r>
      <w:r w:rsidR="005F55BE">
        <w:rPr>
          <w:rFonts w:cs="Times New Roman"/>
          <w:szCs w:val="24"/>
        </w:rPr>
        <w:t xml:space="preserve">seem </w:t>
      </w:r>
      <w:r>
        <w:rPr>
          <w:rFonts w:cs="Times New Roman"/>
          <w:szCs w:val="24"/>
        </w:rPr>
        <w:t>unnervingly</w:t>
      </w:r>
      <w:r w:rsidR="005F55BE">
        <w:rPr>
          <w:rFonts w:cs="Times New Roman"/>
          <w:szCs w:val="24"/>
        </w:rPr>
        <w:t xml:space="preserve"> arbitrary</w:t>
      </w:r>
      <w:r>
        <w:rPr>
          <w:rFonts w:cs="Times New Roman"/>
          <w:szCs w:val="24"/>
        </w:rPr>
        <w:t xml:space="preserve"> at times</w:t>
      </w:r>
      <w:r w:rsidR="005F55BE">
        <w:rPr>
          <w:rFonts w:cs="Times New Roman"/>
          <w:szCs w:val="24"/>
        </w:rPr>
        <w:t xml:space="preserve">. Indeed, small changes to model specification may result in different balances of selection criteria, despite trajectory shapes </w:t>
      </w:r>
      <w:r w:rsidR="005F55BE">
        <w:rPr>
          <w:rFonts w:cs="Times New Roman"/>
          <w:szCs w:val="24"/>
        </w:rPr>
        <w:lastRenderedPageBreak/>
        <w:t>remaining relatively stable. This</w:t>
      </w:r>
      <w:r w:rsidR="009139D7">
        <w:rPr>
          <w:rFonts w:cs="Times New Roman"/>
          <w:szCs w:val="24"/>
        </w:rPr>
        <w:t xml:space="preserve"> should serve as a reminder to researchers: the groups being identified </w:t>
      </w:r>
      <w:r w:rsidR="005F55BE">
        <w:rPr>
          <w:rFonts w:cs="Times New Roman"/>
          <w:szCs w:val="24"/>
        </w:rPr>
        <w:t xml:space="preserve">are not objectively real entities; they merely describe </w:t>
      </w:r>
      <w:r w:rsidR="00666C44">
        <w:rPr>
          <w:rFonts w:cs="Times New Roman"/>
          <w:szCs w:val="24"/>
        </w:rPr>
        <w:t xml:space="preserve">patterns of </w:t>
      </w:r>
      <w:r w:rsidR="005F55BE">
        <w:rPr>
          <w:rFonts w:cs="Times New Roman"/>
          <w:szCs w:val="24"/>
        </w:rPr>
        <w:t>unobserved heterogeneity. An individual participant’s designation in a given group is probabilistic</w:t>
      </w:r>
      <w:r w:rsidR="00666C44">
        <w:rPr>
          <w:rFonts w:cs="Times New Roman"/>
          <w:szCs w:val="24"/>
        </w:rPr>
        <w:t xml:space="preserve"> and not definite</w:t>
      </w:r>
      <w:r w:rsidR="005F55BE">
        <w:rPr>
          <w:rFonts w:cs="Times New Roman"/>
          <w:szCs w:val="24"/>
        </w:rPr>
        <w:t>. Groups are defined by the trajectories</w:t>
      </w:r>
      <w:r w:rsidR="00666C44">
        <w:rPr>
          <w:rFonts w:cs="Times New Roman"/>
          <w:szCs w:val="24"/>
        </w:rPr>
        <w:t xml:space="preserve"> and survival times of individuals</w:t>
      </w:r>
      <w:r w:rsidR="005F55BE">
        <w:rPr>
          <w:rFonts w:cs="Times New Roman"/>
          <w:szCs w:val="24"/>
        </w:rPr>
        <w:t xml:space="preserve"> within them</w:t>
      </w:r>
      <w:r w:rsidR="00E92240">
        <w:rPr>
          <w:rFonts w:cs="Times New Roman"/>
          <w:szCs w:val="24"/>
        </w:rPr>
        <w:t xml:space="preserve"> and</w:t>
      </w:r>
      <w:r w:rsidR="00666C44">
        <w:rPr>
          <w:rFonts w:cs="Times New Roman"/>
          <w:szCs w:val="24"/>
        </w:rPr>
        <w:t xml:space="preserve"> not vice versa. With this in mind, we may move on to checking the model selected from the </w:t>
      </w:r>
      <w:r w:rsidR="00381EA7">
        <w:rPr>
          <w:rFonts w:cs="Times New Roman"/>
          <w:szCs w:val="24"/>
        </w:rPr>
        <w:t>calibration</w:t>
      </w:r>
      <w:r w:rsidR="00666C44">
        <w:rPr>
          <w:rFonts w:cs="Times New Roman"/>
          <w:szCs w:val="24"/>
        </w:rPr>
        <w:t xml:space="preserve"> sample against the remaining </w:t>
      </w:r>
      <w:r w:rsidR="00381EA7">
        <w:rPr>
          <w:rFonts w:cs="Times New Roman"/>
          <w:szCs w:val="24"/>
        </w:rPr>
        <w:t>test</w:t>
      </w:r>
      <w:r w:rsidR="00666C44">
        <w:rPr>
          <w:rFonts w:cs="Times New Roman"/>
          <w:szCs w:val="24"/>
        </w:rPr>
        <w:t xml:space="preserve"> sample.</w:t>
      </w:r>
    </w:p>
    <w:p w14:paraId="67792377" w14:textId="05A5A083" w:rsidR="00D05A29" w:rsidRDefault="00B00AAD" w:rsidP="00F30047">
      <w:pPr>
        <w:pStyle w:val="Heading2"/>
      </w:pPr>
      <w:r>
        <w:t>Presenting the final model</w:t>
      </w:r>
    </w:p>
    <w:p w14:paraId="661D32A7" w14:textId="77777777" w:rsidR="00F30047" w:rsidRDefault="00A36773" w:rsidP="002C2DA3">
      <w:pPr>
        <w:rPr>
          <w:rFonts w:cs="Times New Roman"/>
          <w:szCs w:val="24"/>
        </w:rPr>
      </w:pPr>
      <w:r>
        <w:rPr>
          <w:rFonts w:cs="Times New Roman"/>
          <w:szCs w:val="24"/>
        </w:rPr>
        <w:tab/>
      </w:r>
      <w:r w:rsidR="00FD17F3">
        <w:rPr>
          <w:rFonts w:cs="Times New Roman"/>
          <w:szCs w:val="24"/>
        </w:rPr>
        <w:t xml:space="preserve"> </w:t>
      </w:r>
      <w:r w:rsidR="002D138E">
        <w:rPr>
          <w:rFonts w:cs="Times New Roman"/>
          <w:szCs w:val="24"/>
        </w:rPr>
        <w:t>We can use th</w:t>
      </w:r>
      <w:r>
        <w:rPr>
          <w:rFonts w:cs="Times New Roman"/>
          <w:szCs w:val="24"/>
        </w:rPr>
        <w:t>e selected</w:t>
      </w:r>
      <w:r w:rsidR="002D138E">
        <w:rPr>
          <w:rFonts w:cs="Times New Roman"/>
          <w:szCs w:val="24"/>
        </w:rPr>
        <w:t xml:space="preserve"> model to make a variety of </w:t>
      </w:r>
      <w:r w:rsidR="001E2FB1">
        <w:rPr>
          <w:rFonts w:cs="Times New Roman"/>
          <w:szCs w:val="24"/>
        </w:rPr>
        <w:t xml:space="preserve">plots. </w:t>
      </w:r>
      <w:r>
        <w:rPr>
          <w:rFonts w:cs="Times New Roman"/>
          <w:szCs w:val="24"/>
        </w:rPr>
        <w:t>Those presented here are not</w:t>
      </w:r>
      <w:r w:rsidR="001E2FB1">
        <w:rPr>
          <w:rFonts w:cs="Times New Roman"/>
          <w:szCs w:val="24"/>
        </w:rPr>
        <w:t xml:space="preserve"> exhaustive, see Proust-Lima et al (2017, 2019) for additional</w:t>
      </w:r>
      <w:r w:rsidR="005310A8">
        <w:rPr>
          <w:rFonts w:cs="Times New Roman"/>
          <w:szCs w:val="24"/>
        </w:rPr>
        <w:t xml:space="preserve"> available plotting functions. </w:t>
      </w:r>
    </w:p>
    <w:p w14:paraId="2A223C1A" w14:textId="16481368" w:rsidR="00F30047" w:rsidRPr="00F30047" w:rsidRDefault="001E2FB1" w:rsidP="00F30047">
      <w:pPr>
        <w:pStyle w:val="Heading3"/>
      </w:pPr>
      <w:r>
        <w:t>Predicted mean trajectories</w:t>
      </w:r>
      <w:r w:rsidR="00C00EA3">
        <w:t>, hazard rates, and survival curves</w:t>
      </w:r>
    </w:p>
    <w:p w14:paraId="278ED173" w14:textId="67BF1F57" w:rsidR="001E2FB1" w:rsidRDefault="001E2FB1" w:rsidP="002C2DA3">
      <w:pPr>
        <w:rPr>
          <w:rFonts w:cs="Times New Roman"/>
          <w:szCs w:val="24"/>
        </w:rPr>
      </w:pPr>
      <w:r>
        <w:rPr>
          <w:rFonts w:cs="Times New Roman"/>
          <w:b/>
          <w:szCs w:val="24"/>
        </w:rPr>
        <w:t xml:space="preserve"> </w:t>
      </w:r>
      <w:r>
        <w:rPr>
          <w:rFonts w:cs="Times New Roman"/>
          <w:szCs w:val="24"/>
        </w:rPr>
        <w:t>Plotting predicted mean trajectories is useful to illustrate differences in trajectory shapes. This can be done using the same syntax we used during model selection. We may also wish to include confidence intervals. The syntax below calculates values for</w:t>
      </w:r>
      <w:r w:rsidR="00684C79">
        <w:rPr>
          <w:rFonts w:cs="Times New Roman"/>
          <w:szCs w:val="24"/>
        </w:rPr>
        <w:t xml:space="preserve"> predicted trajectories.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D633A" w14:paraId="4C7699C0" w14:textId="77777777" w:rsidTr="001E79C2">
        <w:tc>
          <w:tcPr>
            <w:tcW w:w="9016" w:type="dxa"/>
          </w:tcPr>
          <w:p w14:paraId="72FC19CC" w14:textId="3B7950C3" w:rsidR="007D633A" w:rsidRDefault="007D633A" w:rsidP="001E79C2">
            <w:pPr>
              <w:jc w:val="right"/>
              <w:rPr>
                <w:rFonts w:ascii="Lucida Console" w:hAnsi="Lucida Console" w:cs="Times New Roman"/>
              </w:rPr>
            </w:pPr>
            <w:r>
              <w:rPr>
                <w:rFonts w:cs="Times New Roman"/>
                <w:color w:val="AEAAAA" w:themeColor="background2" w:themeShade="BF"/>
                <w:sz w:val="20"/>
                <w:szCs w:val="20"/>
              </w:rPr>
              <w:t xml:space="preserve">Syntax for creating a new data frame </w:t>
            </w:r>
            <w:r w:rsidR="00684C79">
              <w:rPr>
                <w:rFonts w:cs="Times New Roman"/>
                <w:color w:val="AEAAAA" w:themeColor="background2" w:themeShade="BF"/>
                <w:sz w:val="20"/>
                <w:szCs w:val="20"/>
              </w:rPr>
              <w:t>and</w:t>
            </w:r>
            <w:r w:rsidR="000E5A04">
              <w:rPr>
                <w:rFonts w:cs="Times New Roman"/>
                <w:color w:val="AEAAAA" w:themeColor="background2" w:themeShade="BF"/>
                <w:sz w:val="20"/>
                <w:szCs w:val="20"/>
              </w:rPr>
              <w:t xml:space="preserve"> predicting trajectories</w:t>
            </w:r>
          </w:p>
        </w:tc>
      </w:tr>
      <w:tr w:rsidR="007D633A" w14:paraId="0BF4CE86" w14:textId="77777777" w:rsidTr="001E79C2">
        <w:tc>
          <w:tcPr>
            <w:tcW w:w="9016" w:type="dxa"/>
          </w:tcPr>
          <w:p w14:paraId="7CF5314A" w14:textId="77777777" w:rsidR="007D633A" w:rsidRDefault="007D633A" w:rsidP="001E79C2">
            <w:pPr>
              <w:rPr>
                <w:rFonts w:ascii="Lucida Console" w:hAnsi="Lucida Console" w:cs="Times New Roman"/>
              </w:rPr>
            </w:pPr>
          </w:p>
          <w:p w14:paraId="5749FB5E" w14:textId="77777777" w:rsidR="00142BEF" w:rsidRPr="00142BEF" w:rsidRDefault="00142BEF" w:rsidP="00142BEF">
            <w:pPr>
              <w:rPr>
                <w:rFonts w:ascii="Lucida Console" w:hAnsi="Lucida Console" w:cs="Times New Roman"/>
                <w:sz w:val="20"/>
              </w:rPr>
            </w:pPr>
            <w:r w:rsidRPr="00142BEF">
              <w:rPr>
                <w:rFonts w:ascii="Lucida Console" w:hAnsi="Lucida Console" w:cs="Times New Roman"/>
                <w:sz w:val="20"/>
              </w:rPr>
              <w:t>newdata&lt;-data.frame(time_assess=seq(0,25,length=50),</w:t>
            </w:r>
          </w:p>
          <w:p w14:paraId="4C3D1C5D" w14:textId="77777777" w:rsidR="00142BEF" w:rsidRPr="00142BEF" w:rsidRDefault="00142BEF" w:rsidP="00142BEF">
            <w:pPr>
              <w:rPr>
                <w:rFonts w:ascii="Lucida Console" w:hAnsi="Lucida Console" w:cs="Times New Roman"/>
                <w:sz w:val="20"/>
              </w:rPr>
            </w:pPr>
            <w:r w:rsidRPr="00142BEF">
              <w:rPr>
                <w:rFonts w:ascii="Lucida Console" w:hAnsi="Lucida Console" w:cs="Times New Roman"/>
                <w:sz w:val="20"/>
              </w:rPr>
              <w:t xml:space="preserve">                    static=rep(0.46,50))</w:t>
            </w:r>
          </w:p>
          <w:p w14:paraId="5F76061B" w14:textId="77777777" w:rsidR="00142BEF" w:rsidRPr="00142BEF" w:rsidRDefault="00142BEF" w:rsidP="00142BEF">
            <w:pPr>
              <w:rPr>
                <w:rFonts w:ascii="Lucida Console" w:hAnsi="Lucida Console" w:cs="Times New Roman"/>
                <w:sz w:val="20"/>
              </w:rPr>
            </w:pPr>
            <w:r w:rsidRPr="00142BEF">
              <w:rPr>
                <w:rFonts w:ascii="Lucida Console" w:hAnsi="Lucida Console" w:cs="Times New Roman"/>
                <w:sz w:val="20"/>
              </w:rPr>
              <w:t>predtraj&lt;-predictY(mod_2g,newdata,</w:t>
            </w:r>
            <w:r w:rsidRPr="00142BEF">
              <w:rPr>
                <w:rFonts w:ascii="Lucida Console" w:hAnsi="Lucida Console" w:cs="Times New Roman"/>
                <w:sz w:val="20"/>
              </w:rPr>
              <w:tab/>
              <w:t>var.time="time_assess")</w:t>
            </w:r>
          </w:p>
          <w:p w14:paraId="336A315F" w14:textId="4DD53058" w:rsidR="007D633A" w:rsidRDefault="00142BEF" w:rsidP="00142BEF">
            <w:pPr>
              <w:rPr>
                <w:rFonts w:ascii="Lucida Console" w:hAnsi="Lucida Console" w:cs="Times New Roman"/>
              </w:rPr>
            </w:pPr>
            <w:r w:rsidRPr="00142BEF">
              <w:rPr>
                <w:rFonts w:ascii="Lucida Console" w:hAnsi="Lucida Console" w:cs="Times New Roman"/>
                <w:sz w:val="20"/>
              </w:rPr>
              <w:t>plot(predtraj)</w:t>
            </w:r>
          </w:p>
        </w:tc>
      </w:tr>
      <w:tr w:rsidR="007D633A" w14:paraId="26A382EF" w14:textId="77777777" w:rsidTr="001E79C2">
        <w:tc>
          <w:tcPr>
            <w:tcW w:w="9016" w:type="dxa"/>
          </w:tcPr>
          <w:p w14:paraId="49A3A952" w14:textId="77777777" w:rsidR="007D633A" w:rsidRDefault="007D633A" w:rsidP="001E79C2">
            <w:pPr>
              <w:rPr>
                <w:rFonts w:ascii="Lucida Console" w:hAnsi="Lucida Console" w:cs="Times New Roman"/>
              </w:rPr>
            </w:pPr>
          </w:p>
        </w:tc>
      </w:tr>
    </w:tbl>
    <w:p w14:paraId="48EDE982" w14:textId="71E91D66" w:rsidR="00684C79" w:rsidRDefault="00684C79" w:rsidP="002C2DA3">
      <w:pPr>
        <w:rPr>
          <w:rFonts w:cs="Times New Roman"/>
          <w:szCs w:val="24"/>
        </w:rPr>
      </w:pPr>
      <w:r>
        <w:rPr>
          <w:rFonts w:cs="Times New Roman"/>
          <w:szCs w:val="24"/>
        </w:rPr>
        <w:t>We can calculate Monte Carlo confidence intervals by adapting the syntax slightly:</w:t>
      </w: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E5A04" w14:paraId="1D53FF2D" w14:textId="77777777" w:rsidTr="000E5A04">
        <w:trPr>
          <w:trHeight w:val="166"/>
        </w:trPr>
        <w:tc>
          <w:tcPr>
            <w:tcW w:w="9085" w:type="dxa"/>
          </w:tcPr>
          <w:p w14:paraId="2BBA18BE" w14:textId="75D2FCE2" w:rsidR="000E5A04" w:rsidRDefault="000E5A04" w:rsidP="000E5A04">
            <w:pPr>
              <w:jc w:val="right"/>
              <w:rPr>
                <w:rFonts w:ascii="Lucida Console" w:hAnsi="Lucida Console" w:cs="Times New Roman"/>
              </w:rPr>
            </w:pPr>
            <w:r>
              <w:rPr>
                <w:rFonts w:cs="Times New Roman"/>
                <w:color w:val="AEAAAA" w:themeColor="background2" w:themeShade="BF"/>
                <w:sz w:val="20"/>
                <w:szCs w:val="20"/>
              </w:rPr>
              <w:t>Syntax for  predicting trajectories with confidence intervals</w:t>
            </w:r>
          </w:p>
        </w:tc>
      </w:tr>
      <w:tr w:rsidR="000E5A04" w14:paraId="12078FBC" w14:textId="77777777" w:rsidTr="000E5A04">
        <w:trPr>
          <w:trHeight w:val="500"/>
        </w:trPr>
        <w:tc>
          <w:tcPr>
            <w:tcW w:w="9085" w:type="dxa"/>
          </w:tcPr>
          <w:p w14:paraId="36DF9C3B" w14:textId="77777777" w:rsidR="007E1C29" w:rsidRDefault="007E1C29" w:rsidP="001E79C2">
            <w:pPr>
              <w:rPr>
                <w:rFonts w:ascii="Lucida Console" w:hAnsi="Lucida Console" w:cs="Times New Roman"/>
                <w:sz w:val="20"/>
              </w:rPr>
            </w:pPr>
          </w:p>
          <w:p w14:paraId="1D098A33" w14:textId="41E81415" w:rsidR="000E5A04" w:rsidRDefault="00142BEF" w:rsidP="001E79C2">
            <w:pPr>
              <w:rPr>
                <w:rFonts w:ascii="Lucida Console" w:hAnsi="Lucida Console" w:cs="Times New Roman"/>
              </w:rPr>
            </w:pPr>
            <w:r w:rsidRPr="00142BEF">
              <w:rPr>
                <w:rFonts w:ascii="Lucida Console" w:hAnsi="Lucida Console" w:cs="Times New Roman"/>
                <w:sz w:val="20"/>
              </w:rPr>
              <w:t>predtraj_MC&lt;-predictY(mod_2g,</w:t>
            </w:r>
            <w:r w:rsidR="005934DF">
              <w:rPr>
                <w:rFonts w:ascii="Lucida Console" w:hAnsi="Lucida Console" w:cs="Times New Roman"/>
                <w:sz w:val="20"/>
              </w:rPr>
              <w:t>newdata,</w:t>
            </w:r>
            <w:r w:rsidRPr="00142BEF">
              <w:rPr>
                <w:rFonts w:ascii="Lucida Console" w:hAnsi="Lucida Console" w:cs="Times New Roman"/>
                <w:sz w:val="20"/>
              </w:rPr>
              <w:t>draws=TRUE,var.time="time_assess")</w:t>
            </w:r>
          </w:p>
        </w:tc>
      </w:tr>
      <w:tr w:rsidR="000E5A04" w14:paraId="7A4908F3" w14:textId="77777777" w:rsidTr="000E5A04">
        <w:trPr>
          <w:trHeight w:val="89"/>
        </w:trPr>
        <w:tc>
          <w:tcPr>
            <w:tcW w:w="9085" w:type="dxa"/>
          </w:tcPr>
          <w:p w14:paraId="4721E488" w14:textId="77777777" w:rsidR="000E5A04" w:rsidRDefault="000E5A04" w:rsidP="001E79C2">
            <w:pPr>
              <w:rPr>
                <w:rFonts w:ascii="Lucida Console" w:hAnsi="Lucida Console" w:cs="Times New Roman"/>
              </w:rPr>
            </w:pPr>
          </w:p>
        </w:tc>
      </w:tr>
    </w:tbl>
    <w:p w14:paraId="557A62EC" w14:textId="706DCD1E" w:rsidR="007D633A" w:rsidRDefault="007D633A" w:rsidP="002C2DA3">
      <w:pPr>
        <w:rPr>
          <w:rFonts w:cs="Times New Roman"/>
          <w:szCs w:val="24"/>
        </w:rPr>
      </w:pPr>
      <w:r>
        <w:rPr>
          <w:rFonts w:cs="Times New Roman"/>
          <w:szCs w:val="24"/>
        </w:rPr>
        <w:tab/>
        <w:t xml:space="preserve">Because this is our final model, we may want to add specifications that will make the plot </w:t>
      </w:r>
      <w:r w:rsidR="007E1C29">
        <w:rPr>
          <w:rFonts w:cs="Times New Roman"/>
          <w:szCs w:val="24"/>
        </w:rPr>
        <w:t>look nice: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D633A" w14:paraId="54D5FA27" w14:textId="77777777" w:rsidTr="001E79C2">
        <w:tc>
          <w:tcPr>
            <w:tcW w:w="9016" w:type="dxa"/>
          </w:tcPr>
          <w:p w14:paraId="6D1835D4" w14:textId="125609AE" w:rsidR="007D633A" w:rsidRDefault="007D633A" w:rsidP="007D633A">
            <w:pPr>
              <w:jc w:val="right"/>
              <w:rPr>
                <w:rFonts w:ascii="Lucida Console" w:hAnsi="Lucida Console" w:cs="Times New Roman"/>
              </w:rPr>
            </w:pPr>
            <w:r>
              <w:rPr>
                <w:rFonts w:cs="Times New Roman"/>
                <w:color w:val="AEAAAA" w:themeColor="background2" w:themeShade="BF"/>
                <w:sz w:val="20"/>
                <w:szCs w:val="20"/>
              </w:rPr>
              <w:t>Syntax for plotting predicted trajectories but fancy</w:t>
            </w:r>
          </w:p>
        </w:tc>
      </w:tr>
      <w:tr w:rsidR="007D633A" w14:paraId="5D9ED0BC" w14:textId="77777777" w:rsidTr="007E1C29">
        <w:trPr>
          <w:trHeight w:val="782"/>
        </w:trPr>
        <w:tc>
          <w:tcPr>
            <w:tcW w:w="9016" w:type="dxa"/>
          </w:tcPr>
          <w:p w14:paraId="22BFBF74" w14:textId="5BA46DFE" w:rsidR="007E1C29" w:rsidRPr="007E1C29" w:rsidRDefault="007E1C29" w:rsidP="007E1C29">
            <w:pPr>
              <w:rPr>
                <w:rFonts w:ascii="Lucida Console" w:hAnsi="Lucida Console" w:cs="Times New Roman"/>
                <w:sz w:val="20"/>
              </w:rPr>
            </w:pPr>
            <w:r w:rsidRPr="007E1C29">
              <w:rPr>
                <w:rFonts w:ascii="Lucida Console" w:hAnsi="Lucida Console" w:cs="Times New Roman"/>
                <w:sz w:val="20"/>
              </w:rPr>
              <w:t>plot(predtraj, bty = "l",</w:t>
            </w:r>
          </w:p>
          <w:p w14:paraId="4772238B" w14:textId="351E8751" w:rsidR="007E1C29" w:rsidRPr="007E1C29" w:rsidRDefault="007E1C29" w:rsidP="00A603DC">
            <w:pPr>
              <w:rPr>
                <w:rFonts w:ascii="Lucida Console" w:hAnsi="Lucida Console" w:cs="Times New Roman"/>
                <w:sz w:val="20"/>
              </w:rPr>
            </w:pPr>
            <w:r w:rsidRPr="007E1C29">
              <w:rPr>
                <w:rFonts w:ascii="Lucida Console" w:hAnsi="Lucida Console" w:cs="Times New Roman"/>
                <w:sz w:val="20"/>
              </w:rPr>
              <w:t xml:space="preserve">     ylim = c(0, 1</w:t>
            </w:r>
            <w:r w:rsidR="00C237A0">
              <w:rPr>
                <w:rFonts w:ascii="Lucida Console" w:hAnsi="Lucida Console" w:cs="Times New Roman"/>
                <w:sz w:val="20"/>
              </w:rPr>
              <w:t>5</w:t>
            </w:r>
            <w:r w:rsidRPr="007E1C29">
              <w:rPr>
                <w:rFonts w:ascii="Lucida Console" w:hAnsi="Lucida Console" w:cs="Times New Roman"/>
                <w:sz w:val="20"/>
              </w:rPr>
              <w:t>), xlim=c(0,</w:t>
            </w:r>
            <w:r w:rsidR="00C237A0">
              <w:rPr>
                <w:rFonts w:ascii="Lucida Console" w:hAnsi="Lucida Console" w:cs="Times New Roman"/>
                <w:sz w:val="20"/>
              </w:rPr>
              <w:t>25</w:t>
            </w:r>
            <w:r w:rsidRPr="007E1C29">
              <w:rPr>
                <w:rFonts w:ascii="Lucida Console" w:hAnsi="Lucida Console" w:cs="Times New Roman"/>
                <w:sz w:val="20"/>
              </w:rPr>
              <w:t>),</w:t>
            </w:r>
          </w:p>
          <w:p w14:paraId="00CA5C6C" w14:textId="78AFA4E0" w:rsidR="007E1C29" w:rsidRPr="007E1C29" w:rsidRDefault="007E1C29" w:rsidP="007E1C29">
            <w:pPr>
              <w:rPr>
                <w:rFonts w:ascii="Lucida Console" w:hAnsi="Lucida Console" w:cs="Times New Roman"/>
                <w:sz w:val="20"/>
              </w:rPr>
            </w:pPr>
            <w:r w:rsidRPr="007E1C29">
              <w:rPr>
                <w:rFonts w:ascii="Lucida Console" w:hAnsi="Lucida Console" w:cs="Times New Roman"/>
                <w:sz w:val="20"/>
              </w:rPr>
              <w:t xml:space="preserve">     ylab = "</w:t>
            </w:r>
            <w:r w:rsidR="005934DF">
              <w:rPr>
                <w:rFonts w:ascii="Lucida Console" w:hAnsi="Lucida Console" w:cs="Times New Roman"/>
                <w:sz w:val="20"/>
              </w:rPr>
              <w:t>Dynamic Risk</w:t>
            </w:r>
            <w:r w:rsidRPr="007E1C29">
              <w:rPr>
                <w:rFonts w:ascii="Lucida Console" w:hAnsi="Lucida Console" w:cs="Times New Roman"/>
                <w:sz w:val="20"/>
              </w:rPr>
              <w:t>",</w:t>
            </w:r>
          </w:p>
          <w:p w14:paraId="0B1271A7" w14:textId="6E48554D" w:rsidR="007D633A" w:rsidRPr="007E1C29" w:rsidRDefault="007E1C29" w:rsidP="007E1C29">
            <w:pPr>
              <w:rPr>
                <w:rFonts w:ascii="Lucida Console" w:hAnsi="Lucida Console" w:cs="Times New Roman"/>
                <w:sz w:val="20"/>
              </w:rPr>
            </w:pPr>
            <w:r w:rsidRPr="007E1C29">
              <w:rPr>
                <w:rFonts w:ascii="Lucida Console" w:hAnsi="Lucida Console" w:cs="Times New Roman"/>
                <w:sz w:val="20"/>
              </w:rPr>
              <w:t xml:space="preserve">     xlab = "Week", lwd = 1,col=1)</w:t>
            </w:r>
          </w:p>
        </w:tc>
      </w:tr>
      <w:tr w:rsidR="007D633A" w14:paraId="01552BEF" w14:textId="77777777" w:rsidTr="001E79C2">
        <w:tc>
          <w:tcPr>
            <w:tcW w:w="9016" w:type="dxa"/>
          </w:tcPr>
          <w:p w14:paraId="30BA9790" w14:textId="77777777" w:rsidR="007D633A" w:rsidRDefault="007D633A" w:rsidP="001E79C2">
            <w:pPr>
              <w:rPr>
                <w:rFonts w:ascii="Lucida Console" w:hAnsi="Lucida Console" w:cs="Times New Roman"/>
              </w:rPr>
            </w:pPr>
          </w:p>
        </w:tc>
      </w:tr>
    </w:tbl>
    <w:p w14:paraId="215E7F89" w14:textId="2B94CF6C" w:rsidR="001E2FB1" w:rsidRDefault="00C00EA3" w:rsidP="002C2DA3">
      <w:pPr>
        <w:rPr>
          <w:rFonts w:cs="Times New Roman"/>
          <w:szCs w:val="24"/>
        </w:rPr>
      </w:pPr>
      <w:r>
        <w:rPr>
          <w:rFonts w:cs="Times New Roman"/>
          <w:szCs w:val="24"/>
        </w:rPr>
        <w:t xml:space="preserve">Given our sample data, the resulting plot looks like </w:t>
      </w:r>
      <w:r w:rsidR="007A4202">
        <w:rPr>
          <w:noProof/>
          <w:lang w:eastAsia="en-AU"/>
        </w:rPr>
        <w:drawing>
          <wp:inline distT="0" distB="0" distL="0" distR="0" wp14:anchorId="06E622D4" wp14:editId="07090666">
            <wp:extent cx="3114369" cy="251261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7241" cy="2531066"/>
                    </a:xfrm>
                    <a:prstGeom prst="rect">
                      <a:avLst/>
                    </a:prstGeom>
                  </pic:spPr>
                </pic:pic>
              </a:graphicData>
            </a:graphic>
          </wp:inline>
        </w:drawing>
      </w:r>
    </w:p>
    <w:p w14:paraId="75B2C75D" w14:textId="689AF19C" w:rsidR="00C96216" w:rsidRDefault="00C96216" w:rsidP="00C00EA3">
      <w:pPr>
        <w:ind w:firstLine="360"/>
        <w:rPr>
          <w:rFonts w:cs="Times New Roman"/>
          <w:szCs w:val="24"/>
        </w:rPr>
      </w:pPr>
    </w:p>
    <w:p w14:paraId="5C60D841" w14:textId="3A4EA23D" w:rsidR="00C00EA3" w:rsidRDefault="00C00EA3" w:rsidP="00C00EA3">
      <w:pPr>
        <w:ind w:firstLine="360"/>
        <w:rPr>
          <w:rFonts w:cs="Times New Roman"/>
          <w:szCs w:val="24"/>
        </w:rPr>
      </w:pPr>
      <w:r>
        <w:rPr>
          <w:rFonts w:cs="Times New Roman"/>
          <w:szCs w:val="24"/>
        </w:rPr>
        <w:t>Plotting predicted survival curves and hazard rates is also helpful to illustrate group differences. These plots are simple to make and do not require the creation of a new data frame. The syntax for creating a plot of hazard rates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00EA3" w14:paraId="0EFE4277" w14:textId="77777777" w:rsidTr="001E79C2">
        <w:tc>
          <w:tcPr>
            <w:tcW w:w="9016" w:type="dxa"/>
          </w:tcPr>
          <w:p w14:paraId="2CA69DBE" w14:textId="35D24E14" w:rsidR="00C00EA3" w:rsidRDefault="00C00EA3" w:rsidP="007A4202">
            <w:pPr>
              <w:jc w:val="right"/>
              <w:rPr>
                <w:rFonts w:ascii="Lucida Console" w:hAnsi="Lucida Console" w:cs="Times New Roman"/>
              </w:rPr>
            </w:pPr>
            <w:r>
              <w:rPr>
                <w:rFonts w:cs="Times New Roman"/>
                <w:color w:val="AEAAAA" w:themeColor="background2" w:themeShade="BF"/>
                <w:sz w:val="20"/>
                <w:szCs w:val="20"/>
              </w:rPr>
              <w:t xml:space="preserve">Syntax for plotting </w:t>
            </w:r>
            <w:r w:rsidR="00156E83">
              <w:rPr>
                <w:rFonts w:cs="Times New Roman"/>
                <w:color w:val="AEAAAA" w:themeColor="background2" w:themeShade="BF"/>
                <w:sz w:val="20"/>
                <w:szCs w:val="20"/>
              </w:rPr>
              <w:t>predicted hazard rates</w:t>
            </w:r>
          </w:p>
        </w:tc>
      </w:tr>
      <w:tr w:rsidR="00C00EA3" w14:paraId="3818B352" w14:textId="77777777" w:rsidTr="001E79C2">
        <w:tc>
          <w:tcPr>
            <w:tcW w:w="9016" w:type="dxa"/>
          </w:tcPr>
          <w:p w14:paraId="4B488ACC" w14:textId="77777777" w:rsidR="00C00EA3" w:rsidRPr="007A4202" w:rsidRDefault="00C00EA3" w:rsidP="001E79C2">
            <w:pPr>
              <w:rPr>
                <w:rFonts w:ascii="Lucida Console" w:hAnsi="Lucida Console" w:cs="Times New Roman"/>
                <w:sz w:val="20"/>
              </w:rPr>
            </w:pPr>
          </w:p>
          <w:p w14:paraId="50B072F2" w14:textId="77777777" w:rsidR="008A04A4" w:rsidRPr="008A04A4" w:rsidRDefault="008A04A4" w:rsidP="008A04A4">
            <w:pPr>
              <w:rPr>
                <w:rFonts w:ascii="Lucida Console" w:hAnsi="Lucida Console" w:cs="Times New Roman"/>
                <w:sz w:val="20"/>
              </w:rPr>
            </w:pPr>
            <w:r w:rsidRPr="008A04A4">
              <w:rPr>
                <w:rFonts w:ascii="Lucida Console" w:hAnsi="Lucida Console" w:cs="Times New Roman"/>
                <w:sz w:val="20"/>
              </w:rPr>
              <w:t>plot(mod_2g, which = "hazard",</w:t>
            </w:r>
          </w:p>
          <w:p w14:paraId="1C368FC6" w14:textId="77777777" w:rsidR="008A04A4" w:rsidRPr="008A04A4" w:rsidRDefault="008A04A4" w:rsidP="008A04A4">
            <w:pPr>
              <w:rPr>
                <w:rFonts w:ascii="Lucida Console" w:hAnsi="Lucida Console" w:cs="Times New Roman"/>
                <w:sz w:val="20"/>
              </w:rPr>
            </w:pPr>
            <w:r w:rsidRPr="008A04A4">
              <w:rPr>
                <w:rFonts w:ascii="Lucida Console" w:hAnsi="Lucida Console" w:cs="Times New Roman"/>
                <w:sz w:val="20"/>
              </w:rPr>
              <w:t xml:space="preserve">     lwd = 2,bty = "l",</w:t>
            </w:r>
          </w:p>
          <w:p w14:paraId="74365AF2" w14:textId="77777777" w:rsidR="008A04A4" w:rsidRPr="008A04A4" w:rsidRDefault="008A04A4" w:rsidP="008A04A4">
            <w:pPr>
              <w:rPr>
                <w:rFonts w:ascii="Lucida Console" w:hAnsi="Lucida Console" w:cs="Times New Roman"/>
                <w:sz w:val="20"/>
              </w:rPr>
            </w:pPr>
            <w:r w:rsidRPr="008A04A4">
              <w:rPr>
                <w:rFonts w:ascii="Lucida Console" w:hAnsi="Lucida Console" w:cs="Times New Roman"/>
                <w:sz w:val="20"/>
              </w:rPr>
              <w:t xml:space="preserve">     xlab = "Weeks",</w:t>
            </w:r>
          </w:p>
          <w:p w14:paraId="644BE2B5" w14:textId="77777777" w:rsidR="008A04A4" w:rsidRPr="008A04A4" w:rsidRDefault="008A04A4" w:rsidP="008A04A4">
            <w:pPr>
              <w:rPr>
                <w:rFonts w:ascii="Lucida Console" w:hAnsi="Lucida Console" w:cs="Times New Roman"/>
                <w:sz w:val="20"/>
              </w:rPr>
            </w:pPr>
            <w:r w:rsidRPr="008A04A4">
              <w:rPr>
                <w:rFonts w:ascii="Lucida Console" w:hAnsi="Lucida Console" w:cs="Times New Roman"/>
                <w:sz w:val="20"/>
              </w:rPr>
              <w:t xml:space="preserve">     ylab = "Hazard for any Recidivism",</w:t>
            </w:r>
          </w:p>
          <w:p w14:paraId="4C62DE70" w14:textId="77777777" w:rsidR="008A04A4" w:rsidRDefault="008A04A4" w:rsidP="008A04A4">
            <w:pPr>
              <w:rPr>
                <w:rFonts w:ascii="Lucida Console" w:hAnsi="Lucida Console" w:cs="Times New Roman"/>
                <w:sz w:val="20"/>
              </w:rPr>
            </w:pPr>
            <w:r w:rsidRPr="008A04A4">
              <w:rPr>
                <w:rFonts w:ascii="Lucida Console" w:hAnsi="Lucida Console" w:cs="Times New Roman"/>
                <w:sz w:val="20"/>
              </w:rPr>
              <w:t xml:space="preserve">     xlim=c(0,25),col=1)</w:t>
            </w:r>
          </w:p>
          <w:p w14:paraId="1016070A" w14:textId="22A5C427" w:rsidR="00C00EA3" w:rsidRDefault="00C00EA3" w:rsidP="008A04A4">
            <w:pPr>
              <w:rPr>
                <w:rFonts w:ascii="Lucida Console" w:hAnsi="Lucida Console" w:cs="Times New Roman"/>
              </w:rPr>
            </w:pPr>
          </w:p>
        </w:tc>
      </w:tr>
      <w:tr w:rsidR="00C00EA3" w14:paraId="00E4EC9B" w14:textId="77777777" w:rsidTr="001E79C2">
        <w:tc>
          <w:tcPr>
            <w:tcW w:w="9016" w:type="dxa"/>
          </w:tcPr>
          <w:p w14:paraId="26A41C78" w14:textId="77777777" w:rsidR="00C00EA3" w:rsidRDefault="00C00EA3" w:rsidP="001E79C2">
            <w:pPr>
              <w:rPr>
                <w:rFonts w:ascii="Lucida Console" w:hAnsi="Lucida Console" w:cs="Times New Roman"/>
              </w:rPr>
            </w:pPr>
          </w:p>
        </w:tc>
      </w:tr>
    </w:tbl>
    <w:p w14:paraId="5CE9F2E7" w14:textId="77777777" w:rsidR="008A04A4" w:rsidRDefault="00156E83" w:rsidP="00156E83">
      <w:pPr>
        <w:rPr>
          <w:rFonts w:cs="Times New Roman"/>
          <w:szCs w:val="24"/>
        </w:rPr>
      </w:pPr>
      <w:r>
        <w:rPr>
          <w:rFonts w:cs="Times New Roman"/>
          <w:szCs w:val="24"/>
        </w:rPr>
        <w:t>The resulting plot looks like</w:t>
      </w:r>
    </w:p>
    <w:p w14:paraId="06BDF4D0" w14:textId="4CAB2652" w:rsidR="00C00EA3" w:rsidRDefault="008A04A4" w:rsidP="00156E83">
      <w:pPr>
        <w:rPr>
          <w:rFonts w:cs="Times New Roman"/>
          <w:szCs w:val="24"/>
        </w:rPr>
      </w:pPr>
      <w:r>
        <w:rPr>
          <w:noProof/>
          <w:lang w:eastAsia="en-AU"/>
        </w:rPr>
        <w:drawing>
          <wp:inline distT="0" distB="0" distL="0" distR="0" wp14:anchorId="3A1BE377" wp14:editId="5AF22AA4">
            <wp:extent cx="3123527" cy="2520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3527" cy="2520000"/>
                    </a:xfrm>
                    <a:prstGeom prst="rect">
                      <a:avLst/>
                    </a:prstGeom>
                  </pic:spPr>
                </pic:pic>
              </a:graphicData>
            </a:graphic>
          </wp:inline>
        </w:drawing>
      </w:r>
    </w:p>
    <w:p w14:paraId="625D6B0A" w14:textId="539A21C3" w:rsidR="007A4202" w:rsidRDefault="007A4202" w:rsidP="00156E83">
      <w:pPr>
        <w:rPr>
          <w:rFonts w:cs="Times New Roman"/>
          <w:szCs w:val="24"/>
        </w:rPr>
      </w:pPr>
    </w:p>
    <w:p w14:paraId="5C9EF9C5" w14:textId="6E7D922B" w:rsidR="00156E83" w:rsidRDefault="00156E83" w:rsidP="00156E83">
      <w:pPr>
        <w:rPr>
          <w:rFonts w:cs="Times New Roman"/>
          <w:szCs w:val="24"/>
        </w:rPr>
      </w:pPr>
      <w:r>
        <w:rPr>
          <w:rFonts w:cs="Times New Roman"/>
          <w:szCs w:val="24"/>
        </w:rPr>
        <w:t>The syntax for creating a plot of predicted survival curves is similar. We will need to change the prediction function from hazard to survival and change the axis labels accordingly: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56E83" w14:paraId="5CE4045B" w14:textId="77777777" w:rsidTr="001E79C2">
        <w:tc>
          <w:tcPr>
            <w:tcW w:w="9016" w:type="dxa"/>
          </w:tcPr>
          <w:p w14:paraId="17D837DE" w14:textId="6B1D120E" w:rsidR="00156E83" w:rsidRDefault="00156E83" w:rsidP="001E79C2">
            <w:pPr>
              <w:jc w:val="right"/>
              <w:rPr>
                <w:rFonts w:ascii="Lucida Console" w:hAnsi="Lucida Console" w:cs="Times New Roman"/>
              </w:rPr>
            </w:pPr>
            <w:r>
              <w:rPr>
                <w:rFonts w:cs="Times New Roman"/>
                <w:color w:val="AEAAAA" w:themeColor="background2" w:themeShade="BF"/>
                <w:sz w:val="20"/>
                <w:szCs w:val="20"/>
              </w:rPr>
              <w:t>Syntax for plotting predicted hazard rates</w:t>
            </w:r>
          </w:p>
        </w:tc>
      </w:tr>
      <w:tr w:rsidR="00156E83" w14:paraId="2E8FA61D" w14:textId="77777777" w:rsidTr="001E79C2">
        <w:tc>
          <w:tcPr>
            <w:tcW w:w="9016" w:type="dxa"/>
          </w:tcPr>
          <w:p w14:paraId="3288068E" w14:textId="77777777" w:rsidR="00156E83" w:rsidRDefault="00156E83" w:rsidP="001E79C2">
            <w:pPr>
              <w:rPr>
                <w:rFonts w:ascii="Lucida Console" w:hAnsi="Lucida Console" w:cs="Times New Roman"/>
              </w:rPr>
            </w:pPr>
          </w:p>
          <w:p w14:paraId="3F9E2033" w14:textId="77777777" w:rsidR="008A04A4" w:rsidRPr="006956D5" w:rsidRDefault="008A04A4" w:rsidP="008A04A4">
            <w:pPr>
              <w:rPr>
                <w:rFonts w:ascii="Lucida Console" w:hAnsi="Lucida Console" w:cs="Times New Roman"/>
                <w:sz w:val="20"/>
                <w:szCs w:val="20"/>
              </w:rPr>
            </w:pPr>
            <w:r w:rsidRPr="006956D5">
              <w:rPr>
                <w:rFonts w:ascii="Lucida Console" w:hAnsi="Lucida Console" w:cs="Times New Roman"/>
                <w:sz w:val="20"/>
                <w:szCs w:val="20"/>
              </w:rPr>
              <w:t>plot(mod_2g, which = "survival",</w:t>
            </w:r>
          </w:p>
          <w:p w14:paraId="30461F7E" w14:textId="77777777" w:rsidR="008A04A4" w:rsidRPr="006956D5" w:rsidRDefault="008A04A4" w:rsidP="008A04A4">
            <w:pPr>
              <w:rPr>
                <w:rFonts w:ascii="Lucida Console" w:hAnsi="Lucida Console" w:cs="Times New Roman"/>
                <w:sz w:val="20"/>
                <w:szCs w:val="20"/>
              </w:rPr>
            </w:pPr>
            <w:r w:rsidRPr="006956D5">
              <w:rPr>
                <w:rFonts w:ascii="Lucida Console" w:hAnsi="Lucida Console" w:cs="Times New Roman"/>
                <w:sz w:val="20"/>
                <w:szCs w:val="20"/>
              </w:rPr>
              <w:t xml:space="preserve">     lwd = 2,bty = "l",</w:t>
            </w:r>
          </w:p>
          <w:p w14:paraId="0D32EBE2" w14:textId="77777777" w:rsidR="008A04A4" w:rsidRPr="006956D5" w:rsidRDefault="008A04A4" w:rsidP="008A04A4">
            <w:pPr>
              <w:rPr>
                <w:rFonts w:ascii="Lucida Console" w:hAnsi="Lucida Console" w:cs="Times New Roman"/>
                <w:sz w:val="20"/>
                <w:szCs w:val="20"/>
              </w:rPr>
            </w:pPr>
            <w:r w:rsidRPr="006956D5">
              <w:rPr>
                <w:rFonts w:ascii="Lucida Console" w:hAnsi="Lucida Console" w:cs="Times New Roman"/>
                <w:sz w:val="20"/>
                <w:szCs w:val="20"/>
              </w:rPr>
              <w:t xml:space="preserve">     xlab = "Weeks",</w:t>
            </w:r>
          </w:p>
          <w:p w14:paraId="758FFF09" w14:textId="77777777" w:rsidR="008A04A4" w:rsidRPr="006956D5" w:rsidRDefault="008A04A4" w:rsidP="008A04A4">
            <w:pPr>
              <w:rPr>
                <w:rFonts w:ascii="Lucida Console" w:hAnsi="Lucida Console" w:cs="Times New Roman"/>
                <w:sz w:val="20"/>
                <w:szCs w:val="20"/>
              </w:rPr>
            </w:pPr>
            <w:r w:rsidRPr="006956D5">
              <w:rPr>
                <w:rFonts w:ascii="Lucida Console" w:hAnsi="Lucida Console" w:cs="Times New Roman"/>
                <w:sz w:val="20"/>
                <w:szCs w:val="20"/>
              </w:rPr>
              <w:t xml:space="preserve">     ylab = "Recidivism-Free probability",</w:t>
            </w:r>
          </w:p>
          <w:p w14:paraId="15C12AB2" w14:textId="3037F67B" w:rsidR="00156E83" w:rsidRDefault="008A04A4" w:rsidP="008A04A4">
            <w:pPr>
              <w:rPr>
                <w:rFonts w:ascii="Lucida Console" w:hAnsi="Lucida Console" w:cs="Times New Roman"/>
              </w:rPr>
            </w:pPr>
            <w:r w:rsidRPr="006956D5">
              <w:rPr>
                <w:rFonts w:ascii="Lucida Console" w:hAnsi="Lucida Console" w:cs="Times New Roman"/>
                <w:sz w:val="20"/>
                <w:szCs w:val="20"/>
              </w:rPr>
              <w:t xml:space="preserve">     xlim=c(0,25),col=1)</w:t>
            </w:r>
          </w:p>
        </w:tc>
      </w:tr>
      <w:tr w:rsidR="00156E83" w14:paraId="70BF5B58" w14:textId="77777777" w:rsidTr="001E79C2">
        <w:tc>
          <w:tcPr>
            <w:tcW w:w="9016" w:type="dxa"/>
          </w:tcPr>
          <w:p w14:paraId="57E469E5" w14:textId="77777777" w:rsidR="00156E83" w:rsidRDefault="00156E83" w:rsidP="001E79C2">
            <w:pPr>
              <w:rPr>
                <w:rFonts w:ascii="Lucida Console" w:hAnsi="Lucida Console" w:cs="Times New Roman"/>
              </w:rPr>
            </w:pPr>
          </w:p>
        </w:tc>
      </w:tr>
    </w:tbl>
    <w:p w14:paraId="558B7929" w14:textId="7BE2608A" w:rsidR="00156E83" w:rsidRDefault="00156E83" w:rsidP="00156E83">
      <w:pPr>
        <w:rPr>
          <w:rFonts w:cs="Times New Roman"/>
          <w:szCs w:val="24"/>
        </w:rPr>
      </w:pPr>
      <w:r>
        <w:rPr>
          <w:rFonts w:cs="Times New Roman"/>
          <w:szCs w:val="24"/>
        </w:rPr>
        <w:t>Which, using our data, produces the corresponding plot</w:t>
      </w:r>
    </w:p>
    <w:p w14:paraId="1A9B5478" w14:textId="77777777" w:rsidR="008A04A4" w:rsidRDefault="008A04A4" w:rsidP="00156E83">
      <w:pPr>
        <w:rPr>
          <w:rFonts w:cs="Times New Roman"/>
          <w:szCs w:val="24"/>
        </w:rPr>
      </w:pPr>
      <w:r>
        <w:rPr>
          <w:noProof/>
          <w:lang w:eastAsia="en-AU"/>
        </w:rPr>
        <w:lastRenderedPageBreak/>
        <w:drawing>
          <wp:inline distT="0" distB="0" distL="0" distR="0" wp14:anchorId="4144337F" wp14:editId="57490F31">
            <wp:extent cx="3123527" cy="2520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3527" cy="2520000"/>
                    </a:xfrm>
                    <a:prstGeom prst="rect">
                      <a:avLst/>
                    </a:prstGeom>
                  </pic:spPr>
                </pic:pic>
              </a:graphicData>
            </a:graphic>
          </wp:inline>
        </w:drawing>
      </w:r>
      <w:r w:rsidR="00156E83">
        <w:rPr>
          <w:rFonts w:cs="Times New Roman"/>
          <w:szCs w:val="24"/>
        </w:rPr>
        <w:tab/>
      </w:r>
    </w:p>
    <w:p w14:paraId="69A4FF9E" w14:textId="77777777" w:rsidR="004F00B5" w:rsidRDefault="004F00B5" w:rsidP="00156E83">
      <w:pPr>
        <w:rPr>
          <w:rFonts w:cs="Times New Roman"/>
          <w:szCs w:val="24"/>
        </w:rPr>
      </w:pPr>
    </w:p>
    <w:p w14:paraId="4D56CCCC" w14:textId="77777777" w:rsidR="004F00B5" w:rsidRDefault="00156E83" w:rsidP="004F00B5">
      <w:pPr>
        <w:pStyle w:val="Heading3"/>
      </w:pPr>
      <w:r>
        <w:t>Illustrate within-group variab</w:t>
      </w:r>
      <w:r w:rsidR="004F00B5">
        <w:t>ility with sample trajectories</w:t>
      </w:r>
    </w:p>
    <w:p w14:paraId="79A7C176" w14:textId="296CC88F" w:rsidR="00156E83" w:rsidRDefault="00E80000" w:rsidP="00156E83">
      <w:pPr>
        <w:rPr>
          <w:rFonts w:cs="Times New Roman"/>
          <w:szCs w:val="24"/>
        </w:rPr>
      </w:pPr>
      <w:r>
        <w:rPr>
          <w:rFonts w:cs="Times New Roman"/>
          <w:szCs w:val="24"/>
        </w:rPr>
        <w:t xml:space="preserve">Although the mean predicted trajectory plots in the above section are </w:t>
      </w:r>
      <w:r w:rsidR="00394929">
        <w:rPr>
          <w:rFonts w:cs="Times New Roman"/>
          <w:szCs w:val="24"/>
        </w:rPr>
        <w:t>good summaries of the trajectory shapes, they do little to illustrate either trends in trajectory length or variability within latent groups. Plotting sample trajectories is an effective way to illustrate both noise within groups and how time-to-event varies between groups.</w:t>
      </w:r>
      <w:r w:rsidR="00FB0321">
        <w:rPr>
          <w:rFonts w:cs="Times New Roman"/>
          <w:szCs w:val="24"/>
        </w:rPr>
        <w:t xml:space="preserve"> </w:t>
      </w:r>
      <w:r w:rsidR="00394929">
        <w:rPr>
          <w:rFonts w:cs="Times New Roman"/>
          <w:szCs w:val="24"/>
        </w:rPr>
        <w:t>In this section, I describe the steps and provide sample syntax for creating these plots.</w:t>
      </w:r>
    </w:p>
    <w:p w14:paraId="722283D9" w14:textId="092BB2F1" w:rsidR="00394929" w:rsidRDefault="00394929" w:rsidP="00156E83">
      <w:pPr>
        <w:rPr>
          <w:rFonts w:cs="Times New Roman"/>
          <w:szCs w:val="24"/>
        </w:rPr>
      </w:pPr>
      <w:r>
        <w:rPr>
          <w:rFonts w:cs="Times New Roman"/>
          <w:szCs w:val="24"/>
        </w:rPr>
        <w:tab/>
        <w:t xml:space="preserve">The first step for doing this is to extract </w:t>
      </w:r>
      <w:r w:rsidR="007330E7">
        <w:rPr>
          <w:rFonts w:cs="Times New Roman"/>
          <w:szCs w:val="24"/>
        </w:rPr>
        <w:t xml:space="preserve">group membership and </w:t>
      </w:r>
      <w:r>
        <w:rPr>
          <w:rFonts w:cs="Times New Roman"/>
          <w:szCs w:val="24"/>
        </w:rPr>
        <w:t>posterior probabilities for group mem</w:t>
      </w:r>
      <w:r w:rsidR="007330E7">
        <w:rPr>
          <w:rFonts w:cs="Times New Roman"/>
          <w:szCs w:val="24"/>
        </w:rPr>
        <w:t xml:space="preserve">bership from the selected model. The syntax below creates a new data frame, </w:t>
      </w:r>
      <w:r w:rsidR="007330E7">
        <w:rPr>
          <w:rFonts w:ascii="Lucida Console" w:hAnsi="Lucida Console" w:cs="Times New Roman"/>
          <w:szCs w:val="24"/>
        </w:rPr>
        <w:t>m</w:t>
      </w:r>
      <w:r w:rsidR="004F00B5">
        <w:rPr>
          <w:rFonts w:ascii="Lucida Console" w:hAnsi="Lucida Console" w:cs="Times New Roman"/>
          <w:szCs w:val="24"/>
        </w:rPr>
        <w:t>2</w:t>
      </w:r>
      <w:r w:rsidR="007330E7">
        <w:rPr>
          <w:rFonts w:ascii="Lucida Console" w:hAnsi="Lucida Console" w:cs="Times New Roman"/>
          <w:szCs w:val="24"/>
        </w:rPr>
        <w:t>_pprob</w:t>
      </w:r>
      <w:r>
        <w:rPr>
          <w:rFonts w:cs="Times New Roman"/>
          <w:szCs w:val="24"/>
        </w:rPr>
        <w:t xml:space="preserve"> and join</w:t>
      </w:r>
      <w:r w:rsidR="007330E7">
        <w:rPr>
          <w:rFonts w:cs="Times New Roman"/>
          <w:szCs w:val="24"/>
        </w:rPr>
        <w:t>s</w:t>
      </w:r>
      <w:r>
        <w:rPr>
          <w:rFonts w:cs="Times New Roman"/>
          <w:szCs w:val="24"/>
        </w:rPr>
        <w:t xml:space="preserve"> that with the main data frame</w:t>
      </w:r>
      <w:r w:rsidR="007330E7">
        <w:rPr>
          <w:rFonts w:cs="Times New Roman"/>
          <w:szCs w:val="24"/>
        </w:rPr>
        <w:t xml:space="preserve">, </w:t>
      </w:r>
      <w:r w:rsidR="007330E7">
        <w:rPr>
          <w:rFonts w:ascii="Lucida Console" w:hAnsi="Lucida Console" w:cs="Times New Roman"/>
          <w:szCs w:val="24"/>
        </w:rPr>
        <w:t>reentry_data</w:t>
      </w:r>
      <w:r w:rsidR="007330E7">
        <w:rPr>
          <w:rFonts w:cs="Times New Roman"/>
          <w:szCs w:val="24"/>
        </w:rPr>
        <w:t xml:space="preserve">. </w:t>
      </w:r>
      <w:r w:rsidR="00EF4440">
        <w:rPr>
          <w:rFonts w:cs="Times New Roman"/>
          <w:szCs w:val="24"/>
        </w:rPr>
        <w:t xml:space="preserve">This requires the </w:t>
      </w:r>
      <w:r w:rsidR="00EF4440" w:rsidRPr="005F6E4B">
        <w:rPr>
          <w:rFonts w:ascii="Lucida Console" w:hAnsi="Lucida Console" w:cs="Times New Roman"/>
          <w:szCs w:val="24"/>
        </w:rPr>
        <w:t>dplyr</w:t>
      </w:r>
      <w:r w:rsidR="00EF4440">
        <w:rPr>
          <w:rFonts w:cs="Times New Roman"/>
          <w:szCs w:val="24"/>
        </w:rPr>
        <w:t xml:space="preserve"> </w:t>
      </w:r>
      <w:r w:rsidR="005F6E4B">
        <w:rPr>
          <w:rFonts w:cs="Times New Roman"/>
          <w:szCs w:val="24"/>
        </w:rPr>
        <w:t>(</w:t>
      </w:r>
      <w:r w:rsidR="007A30A3" w:rsidRPr="007A30A3">
        <w:rPr>
          <w:rFonts w:cs="Times New Roman"/>
          <w:szCs w:val="24"/>
        </w:rPr>
        <w:t>Wickham</w:t>
      </w:r>
      <w:r w:rsidR="007A30A3">
        <w:rPr>
          <w:rFonts w:cs="Times New Roman"/>
          <w:szCs w:val="24"/>
        </w:rPr>
        <w:t xml:space="preserve"> et al., </w:t>
      </w:r>
      <w:r w:rsidR="005F6E4B" w:rsidRPr="005F6E4B">
        <w:rPr>
          <w:rFonts w:cs="Times New Roman"/>
          <w:szCs w:val="24"/>
        </w:rPr>
        <w:t>2021)</w:t>
      </w:r>
      <w:r w:rsidR="00EF4440">
        <w:rPr>
          <w:rFonts w:cs="Times New Roman"/>
          <w:szCs w:val="24"/>
        </w:rPr>
        <w:t>package.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30E7" w14:paraId="6E6F43BF" w14:textId="77777777" w:rsidTr="001E79C2">
        <w:tc>
          <w:tcPr>
            <w:tcW w:w="9016" w:type="dxa"/>
          </w:tcPr>
          <w:p w14:paraId="4D2A64F1" w14:textId="0B86C8E9" w:rsidR="007330E7" w:rsidRDefault="007330E7" w:rsidP="007330E7">
            <w:pPr>
              <w:jc w:val="right"/>
              <w:rPr>
                <w:rFonts w:ascii="Lucida Console" w:hAnsi="Lucida Console" w:cs="Times New Roman"/>
              </w:rPr>
            </w:pPr>
            <w:r>
              <w:rPr>
                <w:rFonts w:cs="Times New Roman"/>
                <w:color w:val="AEAAAA" w:themeColor="background2" w:themeShade="BF"/>
                <w:sz w:val="20"/>
                <w:szCs w:val="20"/>
              </w:rPr>
              <w:t xml:space="preserve">Syntax for extracting groups </w:t>
            </w:r>
            <w:r w:rsidR="00F6570D">
              <w:rPr>
                <w:rFonts w:cs="Times New Roman"/>
                <w:color w:val="AEAAAA" w:themeColor="background2" w:themeShade="BF"/>
                <w:sz w:val="20"/>
                <w:szCs w:val="20"/>
              </w:rPr>
              <w:t>and joining with main data frame</w:t>
            </w:r>
            <w:r>
              <w:rPr>
                <w:rFonts w:cs="Times New Roman"/>
                <w:color w:val="AEAAAA" w:themeColor="background2" w:themeShade="BF"/>
                <w:sz w:val="20"/>
                <w:szCs w:val="20"/>
              </w:rPr>
              <w:t xml:space="preserve"> </w:t>
            </w:r>
          </w:p>
        </w:tc>
      </w:tr>
      <w:tr w:rsidR="007330E7" w14:paraId="1F0147F2" w14:textId="77777777" w:rsidTr="001E79C2">
        <w:tc>
          <w:tcPr>
            <w:tcW w:w="9016" w:type="dxa"/>
          </w:tcPr>
          <w:p w14:paraId="3D86DA31" w14:textId="77777777" w:rsidR="007330E7" w:rsidRDefault="007330E7" w:rsidP="001E79C2">
            <w:pPr>
              <w:rPr>
                <w:rFonts w:ascii="Lucida Console" w:hAnsi="Lucida Console" w:cs="Times New Roman"/>
              </w:rPr>
            </w:pPr>
          </w:p>
          <w:p w14:paraId="2747E1E1" w14:textId="77777777" w:rsidR="00EF4440" w:rsidRPr="00EF4440" w:rsidRDefault="00EF4440" w:rsidP="00EF4440">
            <w:pPr>
              <w:rPr>
                <w:rFonts w:ascii="Lucida Console" w:hAnsi="Lucida Console" w:cs="Times New Roman"/>
                <w:sz w:val="20"/>
              </w:rPr>
            </w:pPr>
            <w:r w:rsidRPr="00EF4440">
              <w:rPr>
                <w:rFonts w:ascii="Lucida Console" w:hAnsi="Lucida Console" w:cs="Times New Roman"/>
                <w:sz w:val="20"/>
              </w:rPr>
              <w:t>m2_pprob&lt;-as.data.frame(mod_2g$pprob[,1:4])</w:t>
            </w:r>
          </w:p>
          <w:p w14:paraId="6AF047D9" w14:textId="0BB1364E" w:rsidR="007330E7" w:rsidRDefault="00EF4440" w:rsidP="00EF4440">
            <w:pPr>
              <w:rPr>
                <w:rFonts w:ascii="Lucida Console" w:hAnsi="Lucida Console" w:cs="Times New Roman"/>
              </w:rPr>
            </w:pPr>
            <w:r w:rsidRPr="00EF4440">
              <w:rPr>
                <w:rFonts w:ascii="Lucida Console" w:hAnsi="Lucida Console" w:cs="Times New Roman"/>
                <w:sz w:val="20"/>
              </w:rPr>
              <w:t>reentry_data&lt;-left_join(reentry_data, m2_pprob)</w:t>
            </w:r>
          </w:p>
        </w:tc>
      </w:tr>
      <w:tr w:rsidR="007330E7" w14:paraId="03F83CA0" w14:textId="77777777" w:rsidTr="001E79C2">
        <w:tc>
          <w:tcPr>
            <w:tcW w:w="9016" w:type="dxa"/>
          </w:tcPr>
          <w:p w14:paraId="0F31C8FD" w14:textId="77777777" w:rsidR="007330E7" w:rsidRDefault="007330E7" w:rsidP="001E79C2">
            <w:pPr>
              <w:rPr>
                <w:rFonts w:ascii="Lucida Console" w:hAnsi="Lucida Console" w:cs="Times New Roman"/>
              </w:rPr>
            </w:pPr>
          </w:p>
        </w:tc>
      </w:tr>
    </w:tbl>
    <w:p w14:paraId="1E4F9841" w14:textId="60A4A6AA" w:rsidR="00F6570D" w:rsidRDefault="00F6570D" w:rsidP="00156E83">
      <w:pPr>
        <w:rPr>
          <w:rFonts w:cs="Times New Roman"/>
          <w:szCs w:val="24"/>
        </w:rPr>
      </w:pPr>
      <w:r>
        <w:rPr>
          <w:rFonts w:cs="Times New Roman"/>
          <w:szCs w:val="24"/>
        </w:rPr>
        <w:t xml:space="preserve">Once the variable </w:t>
      </w:r>
      <w:r w:rsidRPr="00F6570D">
        <w:rPr>
          <w:rFonts w:ascii="Lucida Console" w:hAnsi="Lucida Console" w:cs="Times New Roman"/>
          <w:szCs w:val="24"/>
        </w:rPr>
        <w:t>class</w:t>
      </w:r>
      <w:r>
        <w:rPr>
          <w:rFonts w:cs="Times New Roman"/>
          <w:szCs w:val="24"/>
        </w:rPr>
        <w:t xml:space="preserve"> is joined with the main data frame, we can create separate data frames for participants designated to each latent group. To create a data frame containing only information for participants design</w:t>
      </w:r>
      <w:r w:rsidR="00BF6B05">
        <w:rPr>
          <w:rFonts w:cs="Times New Roman"/>
          <w:szCs w:val="24"/>
        </w:rPr>
        <w:t xml:space="preserve">ated to the first latent group, we would use </w:t>
      </w:r>
      <w:r>
        <w:rPr>
          <w:rFonts w:cs="Times New Roman"/>
          <w:szCs w:val="24"/>
        </w:rPr>
        <w:t xml:space="preserve">the syntax: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6570D" w14:paraId="1F000ADD" w14:textId="77777777" w:rsidTr="001E79C2">
        <w:tc>
          <w:tcPr>
            <w:tcW w:w="9016" w:type="dxa"/>
          </w:tcPr>
          <w:p w14:paraId="0AD4C115" w14:textId="3B6FB4A7" w:rsidR="00F6570D" w:rsidRDefault="00F6570D" w:rsidP="00F6570D">
            <w:pPr>
              <w:jc w:val="right"/>
              <w:rPr>
                <w:rFonts w:ascii="Lucida Console" w:hAnsi="Lucida Console" w:cs="Times New Roman"/>
              </w:rPr>
            </w:pPr>
            <w:r>
              <w:rPr>
                <w:rFonts w:cs="Times New Roman"/>
                <w:color w:val="AEAAAA" w:themeColor="background2" w:themeShade="BF"/>
                <w:sz w:val="20"/>
                <w:szCs w:val="20"/>
              </w:rPr>
              <w:t xml:space="preserve">Syntax for creating specific group data frame  </w:t>
            </w:r>
          </w:p>
        </w:tc>
      </w:tr>
      <w:tr w:rsidR="00F6570D" w14:paraId="703A20F3" w14:textId="77777777" w:rsidTr="001E79C2">
        <w:tc>
          <w:tcPr>
            <w:tcW w:w="9016" w:type="dxa"/>
          </w:tcPr>
          <w:p w14:paraId="00F061DB" w14:textId="77777777" w:rsidR="00206CFE" w:rsidRDefault="00206CFE" w:rsidP="00F6570D">
            <w:pPr>
              <w:rPr>
                <w:rFonts w:ascii="Lucida Console" w:hAnsi="Lucida Console" w:cs="Times New Roman"/>
              </w:rPr>
            </w:pPr>
          </w:p>
          <w:p w14:paraId="1745EA4C" w14:textId="0EA59276" w:rsidR="00F6570D" w:rsidRDefault="00506FA2" w:rsidP="00F6570D">
            <w:pPr>
              <w:rPr>
                <w:rFonts w:ascii="Lucida Console" w:hAnsi="Lucida Console" w:cs="Times New Roman"/>
              </w:rPr>
            </w:pPr>
            <w:r w:rsidRPr="00206CFE">
              <w:rPr>
                <w:rFonts w:ascii="Lucida Console" w:hAnsi="Lucida Console" w:cs="Times New Roman"/>
                <w:sz w:val="20"/>
              </w:rPr>
              <w:t>m2_group1&lt;-reentry_data[which(reentry_data$class==1),]</w:t>
            </w:r>
          </w:p>
        </w:tc>
      </w:tr>
      <w:tr w:rsidR="00F6570D" w14:paraId="3842EBBE" w14:textId="77777777" w:rsidTr="001E79C2">
        <w:tc>
          <w:tcPr>
            <w:tcW w:w="9016" w:type="dxa"/>
          </w:tcPr>
          <w:p w14:paraId="010F0517" w14:textId="77777777" w:rsidR="00F6570D" w:rsidRDefault="00F6570D" w:rsidP="001E79C2">
            <w:pPr>
              <w:rPr>
                <w:rFonts w:ascii="Lucida Console" w:hAnsi="Lucida Console" w:cs="Times New Roman"/>
              </w:rPr>
            </w:pPr>
          </w:p>
        </w:tc>
      </w:tr>
    </w:tbl>
    <w:p w14:paraId="12A9B11E" w14:textId="4D6C4727" w:rsidR="007330E7" w:rsidRDefault="00BF6B05" w:rsidP="00BF6B05">
      <w:pPr>
        <w:rPr>
          <w:rFonts w:cs="Times New Roman"/>
          <w:szCs w:val="24"/>
        </w:rPr>
      </w:pPr>
      <w:r>
        <w:rPr>
          <w:rFonts w:cs="Times New Roman"/>
          <w:szCs w:val="24"/>
        </w:rPr>
        <w:t>F</w:t>
      </w:r>
      <w:r w:rsidR="00F6570D">
        <w:rPr>
          <w:rFonts w:cs="Times New Roman"/>
          <w:szCs w:val="24"/>
        </w:rPr>
        <w:t xml:space="preserve">rom </w:t>
      </w:r>
      <w:r>
        <w:rPr>
          <w:rFonts w:cs="Times New Roman"/>
          <w:szCs w:val="24"/>
        </w:rPr>
        <w:t>this data frame</w:t>
      </w:r>
      <w:r w:rsidR="00F6570D">
        <w:rPr>
          <w:rFonts w:cs="Times New Roman"/>
          <w:szCs w:val="24"/>
        </w:rPr>
        <w:t xml:space="preserve"> we can then select 50 sample partic</w:t>
      </w:r>
      <w:r>
        <w:rPr>
          <w:rFonts w:cs="Times New Roman"/>
          <w:szCs w:val="24"/>
        </w:rPr>
        <w:t xml:space="preserve">ipants into a data frame named </w:t>
      </w:r>
      <w:r w:rsidRPr="00BF6B05">
        <w:rPr>
          <w:rFonts w:ascii="Lucida Console" w:hAnsi="Lucida Console" w:cs="Times New Roman"/>
          <w:szCs w:val="24"/>
        </w:rPr>
        <w:t>group1_sample</w:t>
      </w:r>
      <w:r>
        <w:rPr>
          <w:rFonts w:cs="Times New Roman"/>
          <w:szCs w:val="24"/>
        </w:rPr>
        <w:t>:</w:t>
      </w:r>
    </w:p>
    <w:tbl>
      <w:tblPr>
        <w:tblStyle w:val="TableGrid"/>
        <w:tblW w:w="10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7"/>
      </w:tblGrid>
      <w:tr w:rsidR="00BF6B05" w14:paraId="5B85E224" w14:textId="77777777" w:rsidTr="00684C79">
        <w:trPr>
          <w:trHeight w:val="208"/>
        </w:trPr>
        <w:tc>
          <w:tcPr>
            <w:tcW w:w="10217" w:type="dxa"/>
          </w:tcPr>
          <w:p w14:paraId="49B90F1F" w14:textId="595F7021" w:rsidR="00BF6B05" w:rsidRDefault="00BF6B05" w:rsidP="00BF6B05">
            <w:pPr>
              <w:jc w:val="right"/>
              <w:rPr>
                <w:rFonts w:ascii="Lucida Console" w:hAnsi="Lucida Console" w:cs="Times New Roman"/>
              </w:rPr>
            </w:pPr>
            <w:r>
              <w:rPr>
                <w:rFonts w:cs="Times New Roman"/>
                <w:color w:val="AEAAAA" w:themeColor="background2" w:themeShade="BF"/>
                <w:sz w:val="20"/>
                <w:szCs w:val="20"/>
              </w:rPr>
              <w:t xml:space="preserve">Syntax for selecting sample of 50  </w:t>
            </w:r>
          </w:p>
        </w:tc>
      </w:tr>
      <w:tr w:rsidR="00BF6B05" w14:paraId="49DE8AEB" w14:textId="77777777" w:rsidTr="00684C79">
        <w:trPr>
          <w:trHeight w:val="2501"/>
        </w:trPr>
        <w:tc>
          <w:tcPr>
            <w:tcW w:w="10217" w:type="dxa"/>
          </w:tcPr>
          <w:p w14:paraId="3A415CAA" w14:textId="77777777" w:rsidR="00BF6B05" w:rsidRPr="00CB6629" w:rsidRDefault="00BF6B05" w:rsidP="001E79C2">
            <w:pPr>
              <w:rPr>
                <w:rFonts w:ascii="Lucida Console" w:hAnsi="Lucida Console" w:cs="Times New Roman"/>
                <w:sz w:val="20"/>
              </w:rPr>
            </w:pPr>
          </w:p>
          <w:p w14:paraId="0D9BF39E"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ID&lt;-as.character(m2_group1$ID)</w:t>
            </w:r>
          </w:p>
          <w:p w14:paraId="32DD9BE3"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ID&lt;-as.data.frame(ID,ID=ID)</w:t>
            </w:r>
          </w:p>
          <w:p w14:paraId="7AB222BC"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ID&lt;-ID[!duplicated(ID$ID),]</w:t>
            </w:r>
          </w:p>
          <w:p w14:paraId="1EEB8D3F"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ID&lt;-as.character(ID)</w:t>
            </w:r>
          </w:p>
          <w:p w14:paraId="4D96629B"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ID&lt;-as.data.frame(ID, ID=ID)</w:t>
            </w:r>
          </w:p>
          <w:p w14:paraId="1D51C168"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ID$ID&lt;-as.character(ID$ID)</w:t>
            </w:r>
          </w:p>
          <w:p w14:paraId="6475783D"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 xml:space="preserve">m2_group1_sample&lt;-sample(x=ID$ID, size = 50, replace = F, </w:t>
            </w:r>
          </w:p>
          <w:p w14:paraId="0992A49D"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 xml:space="preserve">                                set.seed(1))</w:t>
            </w:r>
          </w:p>
          <w:p w14:paraId="59C1D674" w14:textId="77777777" w:rsidR="00CB6629" w:rsidRPr="00CB6629" w:rsidRDefault="00CB6629" w:rsidP="00CB6629">
            <w:pPr>
              <w:rPr>
                <w:rFonts w:ascii="Lucida Console" w:hAnsi="Lucida Console" w:cs="Times New Roman"/>
                <w:sz w:val="20"/>
              </w:rPr>
            </w:pPr>
            <w:r w:rsidRPr="00CB6629">
              <w:rPr>
                <w:rFonts w:ascii="Lucida Console" w:hAnsi="Lucida Console" w:cs="Times New Roman"/>
                <w:sz w:val="20"/>
              </w:rPr>
              <w:t>m2_group1_sample&lt;-data.frame(m2_group1_sample, ID=m2_group1_sample)</w:t>
            </w:r>
          </w:p>
          <w:p w14:paraId="788CBA93" w14:textId="7C4CFB8D" w:rsidR="00BF6B05" w:rsidRDefault="00CB6629" w:rsidP="00CB6629">
            <w:pPr>
              <w:rPr>
                <w:rFonts w:ascii="Lucida Console" w:hAnsi="Lucida Console" w:cs="Times New Roman"/>
              </w:rPr>
            </w:pPr>
            <w:r w:rsidRPr="00CB6629">
              <w:rPr>
                <w:rFonts w:ascii="Lucida Console" w:hAnsi="Lucida Console" w:cs="Times New Roman"/>
                <w:sz w:val="20"/>
              </w:rPr>
              <w:t>m2_group1_sample&lt;-m2_group1[m2_group1$ID%in%m2_group1_sample$ID,]</w:t>
            </w:r>
          </w:p>
        </w:tc>
      </w:tr>
    </w:tbl>
    <w:p w14:paraId="4EC1EC26" w14:textId="77777777" w:rsidR="000716F5" w:rsidRDefault="000716F5" w:rsidP="00BF6B05">
      <w:pPr>
        <w:rPr>
          <w:rFonts w:cs="Times New Roman"/>
          <w:szCs w:val="24"/>
        </w:rPr>
      </w:pPr>
    </w:p>
    <w:p w14:paraId="780AA029" w14:textId="55FDF41F" w:rsidR="00BF6B05" w:rsidRDefault="00684C79" w:rsidP="00BF6B05">
      <w:pPr>
        <w:rPr>
          <w:rFonts w:cs="Times New Roman"/>
          <w:szCs w:val="24"/>
        </w:rPr>
      </w:pPr>
      <w:r>
        <w:rPr>
          <w:rFonts w:cs="Times New Roman"/>
          <w:szCs w:val="24"/>
        </w:rPr>
        <w:t xml:space="preserve">We can then plot these 50 sample trajectories. For illustrative purposes, it may be useful to include the mean predicted trajectory for the group in this plot. </w:t>
      </w:r>
      <w:r w:rsidR="00381EA7">
        <w:rPr>
          <w:rFonts w:cs="Times New Roman"/>
          <w:szCs w:val="24"/>
        </w:rPr>
        <w:t>Previously</w:t>
      </w:r>
      <w:r w:rsidR="000E5A04">
        <w:rPr>
          <w:rFonts w:cs="Times New Roman"/>
          <w:szCs w:val="24"/>
        </w:rPr>
        <w:t>, I provided syntax to calculate predicted trajectories for plotting (</w:t>
      </w:r>
      <w:r w:rsidR="0077400F">
        <w:rPr>
          <w:rFonts w:cs="Times New Roman"/>
          <w:szCs w:val="24"/>
        </w:rPr>
        <w:t>objec</w:t>
      </w:r>
      <w:r w:rsidR="000E5A04">
        <w:rPr>
          <w:rFonts w:cs="Times New Roman"/>
          <w:szCs w:val="24"/>
        </w:rPr>
        <w:t xml:space="preserve">t named </w:t>
      </w:r>
      <w:r w:rsidR="000E5A04">
        <w:rPr>
          <w:rFonts w:ascii="Lucida Console" w:hAnsi="Lucida Console" w:cs="Times New Roman"/>
        </w:rPr>
        <w:t>predtraj</w:t>
      </w:r>
      <w:r w:rsidR="000E5A04">
        <w:rPr>
          <w:rFonts w:cs="Times New Roman"/>
          <w:szCs w:val="24"/>
        </w:rPr>
        <w:t xml:space="preserve">). To include them in the sample trajectory plots, we will need to set these predicted trajectories into their own data frame, </w:t>
      </w:r>
      <w:r w:rsidR="000E5A04" w:rsidRPr="000E5A04">
        <w:rPr>
          <w:rFonts w:ascii="Lucida Console" w:hAnsi="Lucida Console" w:cs="Times New Roman"/>
          <w:szCs w:val="24"/>
        </w:rPr>
        <w:t>predtraj_df</w:t>
      </w:r>
      <w:r w:rsidR="000E5A04">
        <w:rPr>
          <w:rFonts w:cs="Times New Roman"/>
          <w:szCs w:val="24"/>
        </w:rPr>
        <w:t>:</w:t>
      </w:r>
    </w:p>
    <w:tbl>
      <w:tblPr>
        <w:tblStyle w:val="TableGrid"/>
        <w:tblW w:w="10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4"/>
      </w:tblGrid>
      <w:tr w:rsidR="000E5A04" w14:paraId="22704A69" w14:textId="77777777" w:rsidTr="000E5A04">
        <w:trPr>
          <w:trHeight w:val="55"/>
        </w:trPr>
        <w:tc>
          <w:tcPr>
            <w:tcW w:w="10014" w:type="dxa"/>
          </w:tcPr>
          <w:p w14:paraId="107CE52B" w14:textId="15AF0913" w:rsidR="000E5A04" w:rsidRDefault="000E5A04" w:rsidP="000E5A04">
            <w:pPr>
              <w:jc w:val="right"/>
              <w:rPr>
                <w:rFonts w:ascii="Lucida Console" w:hAnsi="Lucida Console" w:cs="Times New Roman"/>
              </w:rPr>
            </w:pPr>
            <w:r>
              <w:rPr>
                <w:rFonts w:cs="Times New Roman"/>
                <w:color w:val="AEAAAA" w:themeColor="background2" w:themeShade="BF"/>
                <w:sz w:val="20"/>
                <w:szCs w:val="20"/>
              </w:rPr>
              <w:t xml:space="preserve">Syntax for creating a data frame of predicted mean trajectories  </w:t>
            </w:r>
          </w:p>
        </w:tc>
      </w:tr>
      <w:tr w:rsidR="000E5A04" w14:paraId="67CDB6E5" w14:textId="77777777" w:rsidTr="000E5A04">
        <w:trPr>
          <w:trHeight w:val="670"/>
        </w:trPr>
        <w:tc>
          <w:tcPr>
            <w:tcW w:w="10014" w:type="dxa"/>
          </w:tcPr>
          <w:p w14:paraId="48E362EE" w14:textId="77777777" w:rsidR="000E5A04" w:rsidRDefault="000E5A04" w:rsidP="001E79C2">
            <w:pPr>
              <w:rPr>
                <w:rFonts w:ascii="Lucida Console" w:hAnsi="Lucida Console" w:cs="Times New Roman"/>
              </w:rPr>
            </w:pPr>
          </w:p>
          <w:p w14:paraId="11042A0C" w14:textId="14925510" w:rsidR="000E5A04" w:rsidRDefault="00B87FBA" w:rsidP="001E79C2">
            <w:pPr>
              <w:rPr>
                <w:rFonts w:ascii="Lucida Console" w:hAnsi="Lucida Console" w:cs="Times New Roman"/>
              </w:rPr>
            </w:pPr>
            <w:r w:rsidRPr="00B87FBA">
              <w:rPr>
                <w:rFonts w:ascii="Lucida Console" w:hAnsi="Lucida Console" w:cs="Times New Roman"/>
                <w:sz w:val="20"/>
              </w:rPr>
              <w:t xml:space="preserve">predtraj_df&lt;-as.data.frame(predtraj$pred[,1:2],predtraj$times[,1]) </w:t>
            </w:r>
          </w:p>
        </w:tc>
      </w:tr>
      <w:tr w:rsidR="000E5A04" w14:paraId="26FE57DD" w14:textId="77777777" w:rsidTr="000E5A04">
        <w:trPr>
          <w:trHeight w:val="55"/>
        </w:trPr>
        <w:tc>
          <w:tcPr>
            <w:tcW w:w="10014" w:type="dxa"/>
          </w:tcPr>
          <w:p w14:paraId="59EE534B" w14:textId="77777777" w:rsidR="000E5A04" w:rsidRDefault="000E5A04" w:rsidP="001E79C2">
            <w:pPr>
              <w:rPr>
                <w:rFonts w:ascii="Lucida Console" w:hAnsi="Lucida Console" w:cs="Times New Roman"/>
              </w:rPr>
            </w:pPr>
          </w:p>
        </w:tc>
      </w:tr>
    </w:tbl>
    <w:p w14:paraId="4366C524" w14:textId="1F94DFE6" w:rsidR="00F6570D" w:rsidRDefault="000716F5" w:rsidP="00156E83">
      <w:pPr>
        <w:rPr>
          <w:rFonts w:cs="Times New Roman"/>
          <w:szCs w:val="24"/>
        </w:rPr>
      </w:pPr>
      <w:r>
        <w:rPr>
          <w:rFonts w:cs="Times New Roman"/>
          <w:szCs w:val="24"/>
        </w:rPr>
        <w:t>The program</w:t>
      </w:r>
      <w:r w:rsidRPr="000716F5">
        <w:rPr>
          <w:rFonts w:ascii="Lucida Console" w:hAnsi="Lucida Console" w:cs="Times New Roman"/>
          <w:szCs w:val="24"/>
        </w:rPr>
        <w:t xml:space="preserve"> ggplot</w:t>
      </w:r>
      <w:r w:rsidR="00B67960">
        <w:rPr>
          <w:rFonts w:ascii="Lucida Console" w:hAnsi="Lucida Console" w:cs="Times New Roman"/>
          <w:szCs w:val="24"/>
        </w:rPr>
        <w:t>2</w:t>
      </w:r>
      <w:r>
        <w:rPr>
          <w:rFonts w:cs="Times New Roman"/>
          <w:szCs w:val="24"/>
        </w:rPr>
        <w:t xml:space="preserve"> allows us to plot both of these together with the following syntax:</w:t>
      </w:r>
    </w:p>
    <w:tbl>
      <w:tblPr>
        <w:tblStyle w:val="TableGrid"/>
        <w:tblW w:w="9464" w:type="dxa"/>
        <w:tblInd w:w="-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0716F5" w14:paraId="5BF4F70E" w14:textId="77777777" w:rsidTr="00B24331">
        <w:trPr>
          <w:trHeight w:val="45"/>
        </w:trPr>
        <w:tc>
          <w:tcPr>
            <w:tcW w:w="9464" w:type="dxa"/>
          </w:tcPr>
          <w:p w14:paraId="420F31C4" w14:textId="7A93A0D0" w:rsidR="000716F5" w:rsidRDefault="000716F5" w:rsidP="000716F5">
            <w:pPr>
              <w:jc w:val="right"/>
              <w:rPr>
                <w:rFonts w:ascii="Lucida Console" w:hAnsi="Lucida Console" w:cs="Times New Roman"/>
              </w:rPr>
            </w:pPr>
            <w:r>
              <w:rPr>
                <w:rFonts w:cs="Times New Roman"/>
                <w:color w:val="AEAAAA" w:themeColor="background2" w:themeShade="BF"/>
                <w:sz w:val="20"/>
                <w:szCs w:val="20"/>
              </w:rPr>
              <w:t xml:space="preserve">Syntax for plotting sample trajectories with mean trajectories  </w:t>
            </w:r>
          </w:p>
        </w:tc>
      </w:tr>
      <w:tr w:rsidR="000716F5" w14:paraId="6A0468E1" w14:textId="77777777" w:rsidTr="00B24331">
        <w:trPr>
          <w:trHeight w:val="570"/>
        </w:trPr>
        <w:tc>
          <w:tcPr>
            <w:tcW w:w="9464" w:type="dxa"/>
          </w:tcPr>
          <w:p w14:paraId="5FB6BF88" w14:textId="77777777" w:rsidR="000716F5" w:rsidRPr="00390206" w:rsidRDefault="000716F5" w:rsidP="001E79C2">
            <w:pPr>
              <w:rPr>
                <w:rFonts w:ascii="Lucida Console" w:hAnsi="Lucida Console" w:cs="Times New Roman"/>
                <w:sz w:val="20"/>
              </w:rPr>
            </w:pPr>
          </w:p>
          <w:p w14:paraId="071AFB22" w14:textId="77777777" w:rsidR="00390206" w:rsidRPr="00390206" w:rsidRDefault="00390206" w:rsidP="00390206">
            <w:pPr>
              <w:rPr>
                <w:rFonts w:ascii="Lucida Console" w:hAnsi="Lucida Console" w:cs="Times New Roman"/>
                <w:sz w:val="20"/>
              </w:rPr>
            </w:pPr>
            <w:r w:rsidRPr="00390206">
              <w:rPr>
                <w:rFonts w:ascii="Lucida Console" w:hAnsi="Lucida Console" w:cs="Times New Roman"/>
                <w:sz w:val="20"/>
              </w:rPr>
              <w:t>p1&lt;-ggplot()+geom_line(data=m2_group1_sample,</w:t>
            </w:r>
          </w:p>
          <w:p w14:paraId="5B938E0C" w14:textId="7FDA3E54" w:rsidR="00390206" w:rsidRPr="00390206" w:rsidRDefault="00390206" w:rsidP="000131AC">
            <w:pPr>
              <w:ind w:left="334" w:hanging="142"/>
              <w:rPr>
                <w:rFonts w:ascii="Lucida Console" w:hAnsi="Lucida Console" w:cs="Times New Roman"/>
                <w:sz w:val="20"/>
              </w:rPr>
            </w:pPr>
            <w:r w:rsidRPr="00390206">
              <w:rPr>
                <w:rFonts w:ascii="Lucida Console" w:hAnsi="Lucida Console" w:cs="Times New Roman"/>
                <w:sz w:val="20"/>
              </w:rPr>
              <w:t xml:space="preserve">    aes(x=time_assess,y=dynamic,group=ID),position="jitter")+  geom_line(data=predtraj_df,aes(x=as.numeric(row.names(predtraj_df)),</w:t>
            </w:r>
            <w:r w:rsidR="00B24331">
              <w:rPr>
                <w:rFonts w:ascii="Lucida Console" w:hAnsi="Lucida Console" w:cs="Times New Roman"/>
                <w:sz w:val="20"/>
              </w:rPr>
              <w:t xml:space="preserve"> </w:t>
            </w:r>
            <w:r w:rsidRPr="00390206">
              <w:rPr>
                <w:rFonts w:ascii="Lucida Console" w:hAnsi="Lucida Console" w:cs="Times New Roman"/>
                <w:sz w:val="20"/>
              </w:rPr>
              <w:t>y=Ypred_class1,</w:t>
            </w:r>
            <w:r w:rsidR="00B24331">
              <w:rPr>
                <w:rFonts w:ascii="Lucida Console" w:hAnsi="Lucida Console" w:cs="Times New Roman"/>
                <w:sz w:val="20"/>
              </w:rPr>
              <w:t xml:space="preserve"> </w:t>
            </w:r>
            <w:r w:rsidRPr="00390206">
              <w:rPr>
                <w:rFonts w:ascii="Lucida Console" w:hAnsi="Lucida Console" w:cs="Times New Roman"/>
                <w:sz w:val="20"/>
              </w:rPr>
              <w:t>size=12))+</w:t>
            </w:r>
          </w:p>
          <w:p w14:paraId="46BD36CE" w14:textId="77777777" w:rsidR="00390206" w:rsidRPr="00390206" w:rsidRDefault="00390206" w:rsidP="000131AC">
            <w:pPr>
              <w:ind w:left="50"/>
              <w:rPr>
                <w:rFonts w:ascii="Lucida Console" w:hAnsi="Lucida Console" w:cs="Times New Roman"/>
                <w:sz w:val="20"/>
              </w:rPr>
            </w:pPr>
            <w:r w:rsidRPr="00390206">
              <w:rPr>
                <w:rFonts w:ascii="Lucida Console" w:hAnsi="Lucida Console" w:cs="Times New Roman"/>
                <w:sz w:val="20"/>
              </w:rPr>
              <w:t xml:space="preserve">  ylab("Dynamic Score")+</w:t>
            </w:r>
          </w:p>
          <w:p w14:paraId="63EC4B82" w14:textId="77777777" w:rsidR="00390206" w:rsidRPr="00390206" w:rsidRDefault="00390206" w:rsidP="000131AC">
            <w:pPr>
              <w:ind w:left="50"/>
              <w:rPr>
                <w:rFonts w:ascii="Lucida Console" w:hAnsi="Lucida Console" w:cs="Times New Roman"/>
                <w:sz w:val="20"/>
              </w:rPr>
            </w:pPr>
            <w:r w:rsidRPr="00390206">
              <w:rPr>
                <w:rFonts w:ascii="Lucida Console" w:hAnsi="Lucida Console" w:cs="Times New Roman"/>
                <w:sz w:val="20"/>
              </w:rPr>
              <w:t xml:space="preserve">  xlab("Weeks in Community")+</w:t>
            </w:r>
          </w:p>
          <w:p w14:paraId="7B19AFC9" w14:textId="77777777" w:rsidR="00390206" w:rsidRPr="00390206" w:rsidRDefault="00390206" w:rsidP="000131AC">
            <w:pPr>
              <w:ind w:left="50"/>
              <w:rPr>
                <w:rFonts w:ascii="Lucida Console" w:hAnsi="Lucida Console" w:cs="Times New Roman"/>
                <w:sz w:val="20"/>
              </w:rPr>
            </w:pPr>
            <w:r w:rsidRPr="00390206">
              <w:rPr>
                <w:rFonts w:ascii="Lucida Console" w:hAnsi="Lucida Console" w:cs="Times New Roman"/>
                <w:sz w:val="20"/>
              </w:rPr>
              <w:t xml:space="preserve">  coord_cartesian(xlim=c(0,15),ylim=c(0,15))+</w:t>
            </w:r>
          </w:p>
          <w:p w14:paraId="2379B200" w14:textId="77777777" w:rsidR="00390206" w:rsidRPr="00390206" w:rsidRDefault="00390206" w:rsidP="000131AC">
            <w:pPr>
              <w:ind w:left="50"/>
              <w:rPr>
                <w:rFonts w:ascii="Lucida Console" w:hAnsi="Lucida Console" w:cs="Times New Roman"/>
                <w:sz w:val="20"/>
              </w:rPr>
            </w:pPr>
            <w:r w:rsidRPr="00390206">
              <w:rPr>
                <w:rFonts w:ascii="Lucida Console" w:hAnsi="Lucida Console" w:cs="Times New Roman"/>
                <w:sz w:val="20"/>
              </w:rPr>
              <w:t xml:space="preserve">  scale_x_continuous(breaks=seq(0,25,2))+</w:t>
            </w:r>
          </w:p>
          <w:p w14:paraId="0EAE66C5" w14:textId="77777777" w:rsidR="00390206" w:rsidRPr="00390206" w:rsidRDefault="00390206" w:rsidP="000131AC">
            <w:pPr>
              <w:ind w:left="50"/>
              <w:rPr>
                <w:rFonts w:ascii="Lucida Console" w:hAnsi="Lucida Console" w:cs="Times New Roman"/>
                <w:sz w:val="20"/>
              </w:rPr>
            </w:pPr>
            <w:r w:rsidRPr="00390206">
              <w:rPr>
                <w:rFonts w:ascii="Lucida Console" w:hAnsi="Lucida Console" w:cs="Times New Roman"/>
                <w:sz w:val="20"/>
              </w:rPr>
              <w:t xml:space="preserve">  scale_y_continuous(breaks=seq(0,15,1))+</w:t>
            </w:r>
          </w:p>
          <w:p w14:paraId="53A952F4" w14:textId="77777777" w:rsidR="00390206" w:rsidRPr="00390206" w:rsidRDefault="00390206" w:rsidP="000131AC">
            <w:pPr>
              <w:ind w:left="50"/>
              <w:rPr>
                <w:rFonts w:ascii="Lucida Console" w:hAnsi="Lucida Console" w:cs="Times New Roman"/>
                <w:sz w:val="20"/>
              </w:rPr>
            </w:pPr>
            <w:r w:rsidRPr="00390206">
              <w:rPr>
                <w:rFonts w:ascii="Lucida Console" w:hAnsi="Lucida Console" w:cs="Times New Roman"/>
                <w:sz w:val="20"/>
              </w:rPr>
              <w:t xml:space="preserve">  theme_classic()+</w:t>
            </w:r>
          </w:p>
          <w:p w14:paraId="21E04E1B" w14:textId="77777777" w:rsidR="00390206" w:rsidRPr="00390206" w:rsidRDefault="00390206" w:rsidP="000131AC">
            <w:pPr>
              <w:ind w:left="50"/>
              <w:rPr>
                <w:rFonts w:ascii="Lucida Console" w:hAnsi="Lucida Console" w:cs="Times New Roman"/>
                <w:sz w:val="20"/>
              </w:rPr>
            </w:pPr>
            <w:r w:rsidRPr="00390206">
              <w:rPr>
                <w:rFonts w:ascii="Lucida Console" w:hAnsi="Lucida Console" w:cs="Times New Roman"/>
                <w:sz w:val="20"/>
              </w:rPr>
              <w:t xml:space="preserve">  theme(axis.title.x = element_text(size=15),</w:t>
            </w:r>
          </w:p>
          <w:p w14:paraId="35213821" w14:textId="77777777" w:rsidR="00390206" w:rsidRPr="00390206" w:rsidRDefault="00390206" w:rsidP="00390206">
            <w:pPr>
              <w:rPr>
                <w:rFonts w:ascii="Lucida Console" w:hAnsi="Lucida Console" w:cs="Times New Roman"/>
                <w:sz w:val="20"/>
              </w:rPr>
            </w:pPr>
            <w:r w:rsidRPr="00390206">
              <w:rPr>
                <w:rFonts w:ascii="Lucida Console" w:hAnsi="Lucida Console" w:cs="Times New Roman"/>
                <w:sz w:val="20"/>
              </w:rPr>
              <w:t xml:space="preserve">        axis.title.y = element_text(size=15))</w:t>
            </w:r>
          </w:p>
          <w:p w14:paraId="7A214942" w14:textId="5673070E" w:rsidR="000716F5" w:rsidRPr="00390206" w:rsidRDefault="00390206" w:rsidP="00390206">
            <w:pPr>
              <w:rPr>
                <w:rFonts w:ascii="Lucida Console" w:hAnsi="Lucida Console" w:cs="Times New Roman"/>
                <w:sz w:val="20"/>
              </w:rPr>
            </w:pPr>
            <w:r w:rsidRPr="00390206">
              <w:rPr>
                <w:rFonts w:ascii="Lucida Console" w:hAnsi="Lucida Console" w:cs="Times New Roman"/>
                <w:sz w:val="20"/>
              </w:rPr>
              <w:t>p1</w:t>
            </w:r>
          </w:p>
        </w:tc>
      </w:tr>
      <w:tr w:rsidR="000716F5" w14:paraId="7CE7FC61" w14:textId="77777777" w:rsidTr="00B24331">
        <w:trPr>
          <w:trHeight w:val="45"/>
        </w:trPr>
        <w:tc>
          <w:tcPr>
            <w:tcW w:w="9464" w:type="dxa"/>
          </w:tcPr>
          <w:p w14:paraId="46386784" w14:textId="77777777" w:rsidR="000716F5" w:rsidRPr="00390206" w:rsidRDefault="000716F5" w:rsidP="001E79C2">
            <w:pPr>
              <w:rPr>
                <w:rFonts w:ascii="Lucida Console" w:hAnsi="Lucida Console" w:cs="Times New Roman"/>
                <w:sz w:val="20"/>
              </w:rPr>
            </w:pPr>
          </w:p>
        </w:tc>
      </w:tr>
    </w:tbl>
    <w:p w14:paraId="3E719A9E" w14:textId="6F0F7900" w:rsidR="0077400F" w:rsidRDefault="0077400F" w:rsidP="00156E83">
      <w:pPr>
        <w:rPr>
          <w:rFonts w:cs="Times New Roman"/>
          <w:szCs w:val="24"/>
        </w:rPr>
      </w:pPr>
      <w:r>
        <w:rPr>
          <w:rFonts w:cs="Times New Roman"/>
          <w:szCs w:val="24"/>
        </w:rPr>
        <w:t>This produces a plot that looks like</w:t>
      </w:r>
    </w:p>
    <w:p w14:paraId="3FA1E2EC" w14:textId="0DCD3D8D" w:rsidR="0077400F" w:rsidRDefault="009F7940" w:rsidP="00156E83">
      <w:pPr>
        <w:rPr>
          <w:rFonts w:cs="Times New Roman"/>
          <w:szCs w:val="24"/>
        </w:rPr>
      </w:pPr>
      <w:r>
        <w:rPr>
          <w:noProof/>
          <w:lang w:eastAsia="en-AU"/>
        </w:rPr>
        <w:drawing>
          <wp:inline distT="0" distB="0" distL="0" distR="0" wp14:anchorId="15BEF9F4" wp14:editId="36DD2AD4">
            <wp:extent cx="2872950" cy="2520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022"/>
                    <a:stretch/>
                  </pic:blipFill>
                  <pic:spPr bwMode="auto">
                    <a:xfrm>
                      <a:off x="0" y="0"/>
                      <a:ext cx="2872950" cy="2520000"/>
                    </a:xfrm>
                    <a:prstGeom prst="rect">
                      <a:avLst/>
                    </a:prstGeom>
                    <a:ln>
                      <a:noFill/>
                    </a:ln>
                    <a:extLst>
                      <a:ext uri="{53640926-AAD7-44D8-BBD7-CCE9431645EC}">
                        <a14:shadowObscured xmlns:a14="http://schemas.microsoft.com/office/drawing/2010/main"/>
                      </a:ext>
                    </a:extLst>
                  </pic:spPr>
                </pic:pic>
              </a:graphicData>
            </a:graphic>
          </wp:inline>
        </w:drawing>
      </w:r>
    </w:p>
    <w:p w14:paraId="247D9DA9" w14:textId="272CCE1B" w:rsidR="000716F5" w:rsidRDefault="0077400F" w:rsidP="009F7940">
      <w:pPr>
        <w:ind w:firstLine="720"/>
        <w:rPr>
          <w:rFonts w:cs="Times New Roman"/>
          <w:szCs w:val="24"/>
        </w:rPr>
      </w:pPr>
      <w:r>
        <w:rPr>
          <w:rFonts w:cs="Times New Roman"/>
          <w:szCs w:val="24"/>
        </w:rPr>
        <w:lastRenderedPageBreak/>
        <w:t>Setting the position to jitter prevents trajectories from overlapping. This makes the individual trajectories more apparent</w:t>
      </w:r>
      <w:r w:rsidR="00FB0321">
        <w:rPr>
          <w:rFonts w:cs="Times New Roman"/>
          <w:szCs w:val="24"/>
        </w:rPr>
        <w:t>, especially when the marker variable is ordinal rather than continuous</w:t>
      </w:r>
      <w:r>
        <w:rPr>
          <w:rFonts w:cs="Times New Roman"/>
          <w:szCs w:val="24"/>
        </w:rPr>
        <w:t xml:space="preserve">, but also causes </w:t>
      </w:r>
      <w:r w:rsidR="00FB0321">
        <w:rPr>
          <w:rFonts w:cs="Times New Roman"/>
          <w:szCs w:val="24"/>
        </w:rPr>
        <w:t xml:space="preserve">trajectories to appear as though they are oscillating when they may not be. The choice to use jittering is one of personal preference, and is easily reversed by removing the specification. </w:t>
      </w:r>
    </w:p>
    <w:p w14:paraId="2856CB3B" w14:textId="47DA560D" w:rsidR="00F4315E" w:rsidRDefault="00F4315E" w:rsidP="00156E83">
      <w:pPr>
        <w:rPr>
          <w:rFonts w:cs="Times New Roman"/>
          <w:szCs w:val="24"/>
        </w:rPr>
      </w:pPr>
      <w:r>
        <w:rPr>
          <w:rFonts w:cs="Times New Roman"/>
          <w:szCs w:val="24"/>
        </w:rPr>
        <w:tab/>
        <w:t xml:space="preserve">We may repeat this process for the remaining latent groups. </w:t>
      </w:r>
      <w:r w:rsidR="000131AC">
        <w:rPr>
          <w:rFonts w:cs="Times New Roman"/>
          <w:szCs w:val="24"/>
        </w:rPr>
        <w:t xml:space="preserve">Note that if a latent group contains fewer than 50 participants, it will be necessary to reduce the number of </w:t>
      </w:r>
      <w:r w:rsidR="002A211B">
        <w:rPr>
          <w:rFonts w:cs="Times New Roman"/>
          <w:szCs w:val="24"/>
        </w:rPr>
        <w:t>participants</w:t>
      </w:r>
      <w:r w:rsidR="000131AC">
        <w:rPr>
          <w:rFonts w:cs="Times New Roman"/>
          <w:szCs w:val="24"/>
        </w:rPr>
        <w:t xml:space="preserve"> sampled for plotting. </w:t>
      </w:r>
    </w:p>
    <w:p w14:paraId="31A2056F" w14:textId="45CE7224" w:rsidR="00DE62A8" w:rsidRDefault="00DE62A8" w:rsidP="00DE62A8">
      <w:pPr>
        <w:pStyle w:val="Heading3"/>
      </w:pPr>
      <w:r>
        <w:t>Dynamic Predictions</w:t>
      </w:r>
    </w:p>
    <w:p w14:paraId="64C4E8C0" w14:textId="77777777" w:rsidR="00BC5295" w:rsidRDefault="00DE62A8" w:rsidP="009E645A">
      <w:r>
        <w:tab/>
      </w:r>
      <w:r w:rsidR="009E645A">
        <w:t>JLCM allows the exciting prospec</w:t>
      </w:r>
      <w:r w:rsidR="00203B85">
        <w:t xml:space="preserve">t of individualized predictions. This function also allows us to test the predictive discrimination and acuity of our selected model. The procedure to do this is described in detail by Blanche et al. (2015), and the syntax required are included in the supplemental materials of their </w:t>
      </w:r>
      <w:hyperlink r:id="rId17" w:history="1">
        <w:r w:rsidR="00203B85" w:rsidRPr="009F0CC2">
          <w:rPr>
            <w:rStyle w:val="Hyperlink"/>
          </w:rPr>
          <w:t>manuscript</w:t>
        </w:r>
      </w:hyperlink>
      <w:r w:rsidR="00203B85">
        <w:t xml:space="preserve"> on the </w:t>
      </w:r>
      <w:r w:rsidR="00203B85">
        <w:rPr>
          <w:i/>
        </w:rPr>
        <w:t>Biometrics</w:t>
      </w:r>
      <w:r w:rsidR="00203B85">
        <w:t xml:space="preserve"> website</w:t>
      </w:r>
      <w:r w:rsidR="00590750">
        <w:t xml:space="preserve"> on Wiley Online Library</w:t>
      </w:r>
      <w:r w:rsidR="00203B85">
        <w:t>.</w:t>
      </w:r>
      <w:r w:rsidR="00590750">
        <w:t xml:space="preserve"> Here, I will describe the preliminary steps necessary to use those syntax to compute dynamic AUCs and Brier Scores from the model</w:t>
      </w:r>
      <w:r w:rsidR="00BC5295">
        <w:t xml:space="preserve">. </w:t>
      </w:r>
    </w:p>
    <w:p w14:paraId="0531FBAE" w14:textId="4DD3E879" w:rsidR="0097655C" w:rsidRDefault="00BC5295" w:rsidP="009E645A">
      <w:r>
        <w:tab/>
      </w:r>
      <w:r w:rsidR="00CE4392">
        <w:t>The function to create dynamic predictions</w:t>
      </w:r>
      <w:r w:rsidR="008C50D5">
        <w:t xml:space="preserve">, </w:t>
      </w:r>
      <w:r w:rsidR="008C50D5" w:rsidRPr="008C50D5">
        <w:rPr>
          <w:rFonts w:ascii="Lucida Console" w:hAnsi="Lucida Console"/>
        </w:rPr>
        <w:t>dynpred</w:t>
      </w:r>
      <w:r w:rsidR="00CE4392">
        <w:t xml:space="preserve"> requires users to input data including all the variables included in their joint model. </w:t>
      </w:r>
      <w:r w:rsidR="001849CA">
        <w:t xml:space="preserve">Because we are using dynamic prediction to test prediction within our own sample, this </w:t>
      </w:r>
      <w:r w:rsidR="002A211B">
        <w:t>data frame</w:t>
      </w:r>
      <w:r w:rsidR="001849CA">
        <w:t xml:space="preserve"> will be identical to our original dataframe (</w:t>
      </w:r>
      <w:r w:rsidR="001849CA" w:rsidRPr="008C50D5">
        <w:rPr>
          <w:rFonts w:ascii="Lucida Console" w:hAnsi="Lucida Console"/>
        </w:rPr>
        <w:t>reentry_data</w:t>
      </w:r>
      <w:r w:rsidR="001849CA">
        <w:t>)</w:t>
      </w:r>
      <w:r w:rsidR="00DC3290">
        <w:t xml:space="preserve">. </w:t>
      </w:r>
      <w:r w:rsidR="001018CB">
        <w:t xml:space="preserve">Recall that researchers define the prediction window for dynamic predictions. </w:t>
      </w:r>
      <w:r w:rsidR="00C26C9C">
        <w:t xml:space="preserve">The </w:t>
      </w:r>
      <w:r w:rsidR="00C26C9C" w:rsidRPr="00C26C9C">
        <w:rPr>
          <w:rFonts w:ascii="Lucida Console" w:hAnsi="Lucida Console"/>
        </w:rPr>
        <w:t>dynpred</w:t>
      </w:r>
      <w:r w:rsidR="001018CB">
        <w:t xml:space="preserve"> function</w:t>
      </w:r>
      <w:r w:rsidR="00C26C9C">
        <w:t xml:space="preserve"> requires us to select </w:t>
      </w:r>
      <w:r w:rsidR="001018CB">
        <w:t>“</w:t>
      </w:r>
      <w:r w:rsidR="00C26C9C">
        <w:t>landmarks</w:t>
      </w:r>
      <w:r w:rsidR="001018CB">
        <w:t xml:space="preserve">” to indicate the beginning of our desired prediction windows, and a single “horizon” to indicate how long we want the prediction window to be. </w:t>
      </w:r>
      <w:r w:rsidR="00393974">
        <w:t xml:space="preserve">Researchers should describe these in the same unit as their time variables. The syntax below instructs the program to return predictions for three prediction windows, from weeks 4 to </w:t>
      </w:r>
      <w:r w:rsidR="0097655C">
        <w:t>14, 12 to 22, and 24 to 34:</w:t>
      </w:r>
    </w:p>
    <w:tbl>
      <w:tblPr>
        <w:tblStyle w:val="TableGrid"/>
        <w:tblW w:w="10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4"/>
      </w:tblGrid>
      <w:tr w:rsidR="00D5726E" w14:paraId="76CD47ED" w14:textId="77777777" w:rsidTr="006379AE">
        <w:trPr>
          <w:trHeight w:val="55"/>
        </w:trPr>
        <w:tc>
          <w:tcPr>
            <w:tcW w:w="10014" w:type="dxa"/>
          </w:tcPr>
          <w:p w14:paraId="350E0B1E" w14:textId="718BA5A0" w:rsidR="00D5726E" w:rsidRDefault="00D5726E" w:rsidP="00D5726E">
            <w:pPr>
              <w:jc w:val="right"/>
              <w:rPr>
                <w:rFonts w:ascii="Lucida Console" w:hAnsi="Lucida Console" w:cs="Times New Roman"/>
              </w:rPr>
            </w:pPr>
            <w:r>
              <w:rPr>
                <w:rFonts w:cs="Times New Roman"/>
                <w:color w:val="AEAAAA" w:themeColor="background2" w:themeShade="BF"/>
                <w:sz w:val="20"/>
                <w:szCs w:val="20"/>
              </w:rPr>
              <w:t xml:space="preserve">Syntax for creating </w:t>
            </w:r>
            <w:r>
              <w:rPr>
                <w:rFonts w:cs="Times New Roman"/>
                <w:color w:val="AEAAAA" w:themeColor="background2" w:themeShade="BF"/>
                <w:sz w:val="20"/>
                <w:szCs w:val="20"/>
              </w:rPr>
              <w:t>dynamic predictions</w:t>
            </w:r>
            <w:r>
              <w:rPr>
                <w:rFonts w:cs="Times New Roman"/>
                <w:color w:val="AEAAAA" w:themeColor="background2" w:themeShade="BF"/>
                <w:sz w:val="20"/>
                <w:szCs w:val="20"/>
              </w:rPr>
              <w:t xml:space="preserve">  </w:t>
            </w:r>
          </w:p>
        </w:tc>
      </w:tr>
      <w:tr w:rsidR="00D5726E" w14:paraId="099F5F62" w14:textId="77777777" w:rsidTr="006379AE">
        <w:trPr>
          <w:trHeight w:val="670"/>
        </w:trPr>
        <w:tc>
          <w:tcPr>
            <w:tcW w:w="10014" w:type="dxa"/>
          </w:tcPr>
          <w:p w14:paraId="3C4D3A9F" w14:textId="77777777" w:rsidR="00D5726E" w:rsidRDefault="00D5726E" w:rsidP="006379AE">
            <w:pPr>
              <w:rPr>
                <w:rFonts w:ascii="Lucida Console" w:hAnsi="Lucida Console" w:cs="Times New Roman"/>
              </w:rPr>
            </w:pPr>
          </w:p>
          <w:p w14:paraId="556597BC" w14:textId="6E0B6E0C" w:rsidR="0059491E" w:rsidRPr="00B45F49" w:rsidRDefault="0059491E" w:rsidP="0059491E">
            <w:pPr>
              <w:rPr>
                <w:rFonts w:ascii="Lucida Console" w:hAnsi="Lucida Console" w:cs="Times New Roman"/>
                <w:sz w:val="20"/>
                <w:szCs w:val="20"/>
              </w:rPr>
            </w:pPr>
            <w:r w:rsidRPr="00B45F49">
              <w:rPr>
                <w:rFonts w:ascii="Lucida Console" w:hAnsi="Lucida Console" w:cs="Times New Roman"/>
                <w:sz w:val="20"/>
                <w:szCs w:val="20"/>
              </w:rPr>
              <w:t>dpre</w:t>
            </w:r>
            <w:r w:rsidR="00B45F49" w:rsidRPr="00B45F49">
              <w:rPr>
                <w:rFonts w:ascii="Lucida Console" w:hAnsi="Lucida Console" w:cs="Times New Roman"/>
                <w:sz w:val="20"/>
                <w:szCs w:val="20"/>
              </w:rPr>
              <w:t xml:space="preserve">d </w:t>
            </w:r>
            <w:r w:rsidRPr="00B45F49">
              <w:rPr>
                <w:rFonts w:ascii="Lucida Console" w:hAnsi="Lucida Console" w:cs="Times New Roman"/>
                <w:sz w:val="20"/>
                <w:szCs w:val="20"/>
              </w:rPr>
              <w:t>&lt;-dynpred(</w:t>
            </w:r>
            <w:r w:rsidR="00B45F49" w:rsidRPr="00B45F49">
              <w:rPr>
                <w:rFonts w:ascii="Lucida Console" w:hAnsi="Lucida Console" w:cs="Times New Roman"/>
                <w:sz w:val="20"/>
                <w:szCs w:val="20"/>
              </w:rPr>
              <w:t>mod_2g</w:t>
            </w:r>
            <w:r w:rsidRPr="00B45F49">
              <w:rPr>
                <w:rFonts w:ascii="Lucida Console" w:hAnsi="Lucida Console" w:cs="Times New Roman"/>
                <w:sz w:val="20"/>
                <w:szCs w:val="20"/>
              </w:rPr>
              <w:t>, landmark = c(4,12,24),</w:t>
            </w:r>
          </w:p>
          <w:p w14:paraId="357AEACD" w14:textId="0678A542" w:rsidR="0059491E" w:rsidRPr="00B45F49" w:rsidRDefault="0059491E" w:rsidP="0059491E">
            <w:pPr>
              <w:rPr>
                <w:rFonts w:ascii="Lucida Console" w:hAnsi="Lucida Console" w:cs="Times New Roman"/>
                <w:sz w:val="20"/>
                <w:szCs w:val="20"/>
              </w:rPr>
            </w:pPr>
            <w:r w:rsidRPr="00B45F49">
              <w:rPr>
                <w:rFonts w:ascii="Lucida Console" w:hAnsi="Lucida Console" w:cs="Times New Roman"/>
                <w:sz w:val="20"/>
                <w:szCs w:val="20"/>
              </w:rPr>
              <w:t xml:space="preserve">                      newdata = </w:t>
            </w:r>
            <w:r w:rsidR="00B45F49" w:rsidRPr="00B45F49">
              <w:rPr>
                <w:rFonts w:ascii="Lucida Console" w:hAnsi="Lucida Console" w:cs="Times New Roman"/>
                <w:sz w:val="20"/>
                <w:szCs w:val="20"/>
              </w:rPr>
              <w:t>reentry_data</w:t>
            </w:r>
            <w:r w:rsidRPr="00B45F49">
              <w:rPr>
                <w:rFonts w:ascii="Lucida Console" w:hAnsi="Lucida Console" w:cs="Times New Roman"/>
                <w:sz w:val="20"/>
                <w:szCs w:val="20"/>
              </w:rPr>
              <w:t xml:space="preserve">  ,horizon=c(10),</w:t>
            </w:r>
          </w:p>
          <w:p w14:paraId="79CEB269" w14:textId="0E6FEB41" w:rsidR="00D5726E" w:rsidRDefault="0059491E" w:rsidP="00B45F49">
            <w:pPr>
              <w:rPr>
                <w:rFonts w:ascii="Lucida Console" w:hAnsi="Lucida Console" w:cs="Times New Roman"/>
              </w:rPr>
            </w:pPr>
            <w:r w:rsidRPr="00B45F49">
              <w:rPr>
                <w:rFonts w:ascii="Lucida Console" w:hAnsi="Lucida Console" w:cs="Times New Roman"/>
                <w:sz w:val="20"/>
                <w:szCs w:val="20"/>
              </w:rPr>
              <w:t xml:space="preserve">                      var.time = "</w:t>
            </w:r>
            <w:r w:rsidR="00B45F49" w:rsidRPr="00B45F49">
              <w:rPr>
                <w:rFonts w:ascii="Lucida Console" w:hAnsi="Lucida Console" w:cs="Times New Roman"/>
                <w:sz w:val="20"/>
                <w:szCs w:val="20"/>
              </w:rPr>
              <w:t>time</w:t>
            </w:r>
            <w:r w:rsidRPr="00B45F49">
              <w:rPr>
                <w:rFonts w:ascii="Lucida Console" w:hAnsi="Lucida Console" w:cs="Times New Roman"/>
                <w:sz w:val="20"/>
                <w:szCs w:val="20"/>
              </w:rPr>
              <w:t>_assess", event = 1)</w:t>
            </w:r>
          </w:p>
        </w:tc>
      </w:tr>
    </w:tbl>
    <w:p w14:paraId="373579B3" w14:textId="7FC9C867" w:rsidR="00ED599B" w:rsidRDefault="00F430C6" w:rsidP="00B45F49">
      <w:pPr>
        <w:spacing w:before="240"/>
      </w:pPr>
      <w:r>
        <w:t xml:space="preserve">Running this function should return a list of </w:t>
      </w:r>
      <w:r w:rsidR="006956D5">
        <w:t xml:space="preserve">survival probabilities for each participant during the prediction windows. </w:t>
      </w:r>
      <w:r w:rsidR="0097655C">
        <w:t>Note that the function will automatically only use data from participants who have not yet been censored at the beginning of the prediction window.</w:t>
      </w:r>
      <w:r w:rsidR="001018CB">
        <w:t xml:space="preserve"> </w:t>
      </w:r>
    </w:p>
    <w:tbl>
      <w:tblPr>
        <w:tblStyle w:val="TableGrid"/>
        <w:tblW w:w="10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4"/>
      </w:tblGrid>
      <w:tr w:rsidR="006956D5" w14:paraId="7D2A42BE" w14:textId="77777777" w:rsidTr="006379AE">
        <w:trPr>
          <w:trHeight w:val="55"/>
        </w:trPr>
        <w:tc>
          <w:tcPr>
            <w:tcW w:w="10014" w:type="dxa"/>
          </w:tcPr>
          <w:p w14:paraId="342B535F" w14:textId="35C5CD29" w:rsidR="006956D5" w:rsidRDefault="006956D5" w:rsidP="00340DBC">
            <w:pPr>
              <w:jc w:val="right"/>
              <w:rPr>
                <w:rFonts w:ascii="Lucida Console" w:hAnsi="Lucida Console" w:cs="Times New Roman"/>
              </w:rPr>
            </w:pPr>
            <w:r>
              <w:rPr>
                <w:rFonts w:cs="Times New Roman"/>
                <w:color w:val="AEAAAA" w:themeColor="background2" w:themeShade="BF"/>
                <w:sz w:val="20"/>
                <w:szCs w:val="20"/>
              </w:rPr>
              <w:t>S</w:t>
            </w:r>
            <w:r w:rsidR="00340DBC">
              <w:rPr>
                <w:rFonts w:cs="Times New Roman"/>
                <w:color w:val="AEAAAA" w:themeColor="background2" w:themeShade="BF"/>
                <w:sz w:val="20"/>
                <w:szCs w:val="20"/>
              </w:rPr>
              <w:t>ample output of dynamic predictions</w:t>
            </w:r>
            <w:r>
              <w:rPr>
                <w:rFonts w:cs="Times New Roman"/>
                <w:color w:val="AEAAAA" w:themeColor="background2" w:themeShade="BF"/>
                <w:sz w:val="20"/>
                <w:szCs w:val="20"/>
              </w:rPr>
              <w:t xml:space="preserve">  </w:t>
            </w:r>
          </w:p>
        </w:tc>
      </w:tr>
      <w:tr w:rsidR="006956D5" w14:paraId="330C4B12" w14:textId="77777777" w:rsidTr="006379AE">
        <w:trPr>
          <w:trHeight w:val="670"/>
        </w:trPr>
        <w:tc>
          <w:tcPr>
            <w:tcW w:w="10014" w:type="dxa"/>
          </w:tcPr>
          <w:p w14:paraId="594F6E0E" w14:textId="77777777" w:rsidR="006956D5" w:rsidRDefault="006956D5" w:rsidP="006379AE">
            <w:pPr>
              <w:rPr>
                <w:rFonts w:ascii="Lucida Console" w:hAnsi="Lucida Console" w:cs="Times New Roman"/>
              </w:rPr>
            </w:pPr>
          </w:p>
          <w:p w14:paraId="337473C0"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ID landmark horizon        pred</w:t>
            </w:r>
          </w:p>
          <w:p w14:paraId="15896B8A"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[1,]   1        4      10 0.065219781</w:t>
            </w:r>
          </w:p>
          <w:p w14:paraId="53EF37FE"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[2,]   1       12      10 0.083891551</w:t>
            </w:r>
          </w:p>
          <w:p w14:paraId="1B43E138"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[3,]   1       24      10 0.102837210</w:t>
            </w:r>
          </w:p>
          <w:p w14:paraId="1623E1EF"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[4,]   2        4      10 0.055400684</w:t>
            </w:r>
          </w:p>
          <w:p w14:paraId="799F5753"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[5,]   2       12      10 0.071376484</w:t>
            </w:r>
          </w:p>
          <w:p w14:paraId="70E6129F"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[6,]   2       24      10 0.087652399</w:t>
            </w:r>
          </w:p>
          <w:p w14:paraId="45654730"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[7,]   3        4      10 0.020972528</w:t>
            </w:r>
          </w:p>
          <w:p w14:paraId="5968C5CB" w14:textId="77777777" w:rsidR="00340DBC" w:rsidRPr="00340DBC" w:rsidRDefault="00340DBC" w:rsidP="00340DBC">
            <w:pPr>
              <w:rPr>
                <w:rFonts w:ascii="Lucida Console" w:hAnsi="Lucida Console" w:cs="Times New Roman"/>
                <w:sz w:val="20"/>
                <w:szCs w:val="20"/>
              </w:rPr>
            </w:pPr>
            <w:r w:rsidRPr="00340DBC">
              <w:rPr>
                <w:rFonts w:ascii="Lucida Console" w:hAnsi="Lucida Console" w:cs="Times New Roman"/>
                <w:sz w:val="20"/>
                <w:szCs w:val="20"/>
              </w:rPr>
              <w:t xml:space="preserve">  [8,]   3       12      10 0.027171332</w:t>
            </w:r>
          </w:p>
          <w:p w14:paraId="50890186" w14:textId="2378CFEB" w:rsidR="006956D5" w:rsidRDefault="00340DBC" w:rsidP="00340DBC">
            <w:pPr>
              <w:rPr>
                <w:rFonts w:ascii="Lucida Console" w:hAnsi="Lucida Console" w:cs="Times New Roman"/>
              </w:rPr>
            </w:pPr>
            <w:r w:rsidRPr="00340DBC">
              <w:rPr>
                <w:rFonts w:ascii="Lucida Console" w:hAnsi="Lucida Console" w:cs="Times New Roman"/>
                <w:sz w:val="20"/>
                <w:szCs w:val="20"/>
              </w:rPr>
              <w:t xml:space="preserve">  [9,]   3       24      10 0.033555905</w:t>
            </w:r>
          </w:p>
        </w:tc>
      </w:tr>
    </w:tbl>
    <w:p w14:paraId="7B1A1F2F" w14:textId="77777777" w:rsidR="006956D5" w:rsidRDefault="006956D5" w:rsidP="00B45F49">
      <w:pPr>
        <w:spacing w:before="240"/>
      </w:pPr>
    </w:p>
    <w:p w14:paraId="0ED92F57" w14:textId="376D8E75" w:rsidR="00B45F49" w:rsidRDefault="00A012F2" w:rsidP="002B18F4">
      <w:pPr>
        <w:spacing w:before="240"/>
        <w:ind w:firstLine="720"/>
      </w:pPr>
      <w:r>
        <w:lastRenderedPageBreak/>
        <w:t>T</w:t>
      </w:r>
      <w:r w:rsidR="005F7292">
        <w:t>o use these dynamic predictions</w:t>
      </w:r>
      <w:r>
        <w:t xml:space="preserve"> to calculate AUCs, we need to create a </w:t>
      </w:r>
      <w:r w:rsidR="002A211B">
        <w:t>data frame</w:t>
      </w:r>
      <w:r w:rsidR="002B18F4">
        <w:t xml:space="preserve"> where each participant’s data is in a single row. The easiest way to do this is to first extract IDs, landmarks, and predictions from the </w:t>
      </w:r>
      <w:r w:rsidR="002B18F4" w:rsidRPr="003C306A">
        <w:rPr>
          <w:rFonts w:ascii="Lucida Console" w:hAnsi="Lucida Console"/>
        </w:rPr>
        <w:t>dynpred</w:t>
      </w:r>
      <w:r w:rsidR="002B18F4">
        <w:t xml:space="preserve"> output</w:t>
      </w:r>
      <w:r w:rsidR="009061C4">
        <w:t xml:space="preserve"> into a new </w:t>
      </w:r>
      <w:r w:rsidR="002A211B">
        <w:t>data frame</w:t>
      </w:r>
      <w:r w:rsidR="009061C4">
        <w:t xml:space="preserve"> and</w:t>
      </w:r>
      <w:r w:rsidR="002B18F4">
        <w:t xml:space="preserve"> </w:t>
      </w:r>
      <w:r w:rsidR="00035640">
        <w:t xml:space="preserve">convert the format using the </w:t>
      </w:r>
      <w:r w:rsidR="00035640" w:rsidRPr="003C306A">
        <w:rPr>
          <w:rFonts w:ascii="Lucida Console" w:hAnsi="Lucida Console"/>
        </w:rPr>
        <w:t>tidyr</w:t>
      </w:r>
      <w:r w:rsidR="00035640">
        <w:t xml:space="preserve"> program’s </w:t>
      </w:r>
      <w:r w:rsidR="00035640" w:rsidRPr="003C306A">
        <w:rPr>
          <w:rFonts w:ascii="Lucida Console" w:hAnsi="Lucida Console"/>
        </w:rPr>
        <w:t>pivot_wider</w:t>
      </w:r>
      <w:r w:rsidR="00035640">
        <w:t xml:space="preserve"> function</w:t>
      </w:r>
      <w:r w:rsidR="009061C4">
        <w:t xml:space="preserve">. </w:t>
      </w:r>
      <w:r w:rsidR="00035640">
        <w:t xml:space="preserve"> </w:t>
      </w:r>
    </w:p>
    <w:tbl>
      <w:tblPr>
        <w:tblStyle w:val="TableGrid"/>
        <w:tblW w:w="10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4"/>
      </w:tblGrid>
      <w:tr w:rsidR="009061C4" w14:paraId="78F280D1" w14:textId="77777777" w:rsidTr="006379AE">
        <w:trPr>
          <w:trHeight w:val="55"/>
        </w:trPr>
        <w:tc>
          <w:tcPr>
            <w:tcW w:w="10014" w:type="dxa"/>
          </w:tcPr>
          <w:p w14:paraId="76F6E66B" w14:textId="6762C209" w:rsidR="009061C4" w:rsidRDefault="009061C4" w:rsidP="002A211B">
            <w:pPr>
              <w:jc w:val="right"/>
              <w:rPr>
                <w:rFonts w:ascii="Lucida Console" w:hAnsi="Lucida Console" w:cs="Times New Roman"/>
              </w:rPr>
            </w:pPr>
            <w:r>
              <w:rPr>
                <w:rFonts w:cs="Times New Roman"/>
                <w:color w:val="AEAAAA" w:themeColor="background2" w:themeShade="BF"/>
                <w:sz w:val="20"/>
                <w:szCs w:val="20"/>
              </w:rPr>
              <w:t xml:space="preserve">Syntax for creating </w:t>
            </w:r>
            <w:r w:rsidR="002A211B">
              <w:rPr>
                <w:rFonts w:cs="Times New Roman"/>
                <w:color w:val="AEAAAA" w:themeColor="background2" w:themeShade="BF"/>
                <w:sz w:val="20"/>
                <w:szCs w:val="20"/>
              </w:rPr>
              <w:t>data frame of predictions</w:t>
            </w:r>
            <w:r>
              <w:rPr>
                <w:rFonts w:cs="Times New Roman"/>
                <w:color w:val="AEAAAA" w:themeColor="background2" w:themeShade="BF"/>
                <w:sz w:val="20"/>
                <w:szCs w:val="20"/>
              </w:rPr>
              <w:t xml:space="preserve">  </w:t>
            </w:r>
          </w:p>
        </w:tc>
      </w:tr>
      <w:tr w:rsidR="009061C4" w14:paraId="10B82553" w14:textId="77777777" w:rsidTr="006379AE">
        <w:trPr>
          <w:trHeight w:val="670"/>
        </w:trPr>
        <w:tc>
          <w:tcPr>
            <w:tcW w:w="10014" w:type="dxa"/>
          </w:tcPr>
          <w:p w14:paraId="0A44CC23" w14:textId="77777777" w:rsidR="009061C4" w:rsidRDefault="009061C4" w:rsidP="006379AE">
            <w:pPr>
              <w:rPr>
                <w:rFonts w:ascii="Lucida Console" w:hAnsi="Lucida Console" w:cs="Times New Roman"/>
              </w:rPr>
            </w:pPr>
          </w:p>
          <w:p w14:paraId="44CD977A" w14:textId="24DDBC51" w:rsidR="002A211B" w:rsidRPr="002A211B" w:rsidRDefault="002A211B" w:rsidP="002A211B">
            <w:pPr>
              <w:rPr>
                <w:rFonts w:ascii="Lucida Console" w:hAnsi="Lucida Console" w:cs="Times New Roman"/>
                <w:sz w:val="20"/>
                <w:szCs w:val="20"/>
              </w:rPr>
            </w:pPr>
            <w:r>
              <w:rPr>
                <w:rFonts w:ascii="Lucida Console" w:hAnsi="Lucida Console" w:cs="Times New Roman"/>
                <w:sz w:val="20"/>
                <w:szCs w:val="20"/>
              </w:rPr>
              <w:t>p</w:t>
            </w:r>
            <w:r w:rsidRPr="002A211B">
              <w:rPr>
                <w:rFonts w:ascii="Lucida Console" w:hAnsi="Lucida Console" w:cs="Times New Roman"/>
                <w:sz w:val="20"/>
                <w:szCs w:val="20"/>
              </w:rPr>
              <w:t>red_df&lt;-dpred$pred%&gt;%dplyr::select(ID, landmark, pred)</w:t>
            </w:r>
          </w:p>
          <w:p w14:paraId="1E38F991" w14:textId="77777777" w:rsidR="002A211B" w:rsidRPr="002A211B" w:rsidRDefault="002A211B" w:rsidP="002A211B">
            <w:pPr>
              <w:rPr>
                <w:rFonts w:ascii="Lucida Console" w:hAnsi="Lucida Console" w:cs="Times New Roman"/>
                <w:sz w:val="20"/>
                <w:szCs w:val="20"/>
              </w:rPr>
            </w:pPr>
            <w:r w:rsidRPr="002A211B">
              <w:rPr>
                <w:rFonts w:ascii="Lucida Console" w:hAnsi="Lucida Console" w:cs="Times New Roman"/>
                <w:sz w:val="20"/>
                <w:szCs w:val="20"/>
              </w:rPr>
              <w:t>pred_df&lt;-pivot_wider(pred_df, id_cols = ID,</w:t>
            </w:r>
          </w:p>
          <w:p w14:paraId="714F77E9" w14:textId="0ACAE5C7" w:rsidR="009061C4" w:rsidRDefault="002A211B" w:rsidP="002A211B">
            <w:pPr>
              <w:rPr>
                <w:rFonts w:ascii="Lucida Console" w:hAnsi="Lucida Console" w:cs="Times New Roman"/>
              </w:rPr>
            </w:pPr>
            <w:r w:rsidRPr="002A211B">
              <w:rPr>
                <w:rFonts w:ascii="Lucida Console" w:hAnsi="Lucida Console" w:cs="Times New Roman"/>
                <w:sz w:val="20"/>
                <w:szCs w:val="20"/>
              </w:rPr>
              <w:t xml:space="preserve">                     names_from = landmark, values_from = pred)</w:t>
            </w:r>
          </w:p>
        </w:tc>
      </w:tr>
    </w:tbl>
    <w:p w14:paraId="0F02BC1A" w14:textId="1BB56175" w:rsidR="009061C4" w:rsidRDefault="00E76CAC" w:rsidP="00E76CAC">
      <w:pPr>
        <w:spacing w:before="240"/>
      </w:pPr>
      <w:r>
        <w:t xml:space="preserve">We then need </w:t>
      </w:r>
      <w:r w:rsidR="00834BEE">
        <w:t>create</w:t>
      </w:r>
      <w:r>
        <w:t xml:space="preserve"> a data frame containing those participants</w:t>
      </w:r>
      <w:r w:rsidR="003C306A">
        <w:t>’</w:t>
      </w:r>
      <w:r>
        <w:t xml:space="preserve"> </w:t>
      </w:r>
      <w:r w:rsidRPr="003C306A">
        <w:rPr>
          <w:rFonts w:ascii="Lucida Console" w:hAnsi="Lucida Console"/>
        </w:rPr>
        <w:t>time</w:t>
      </w:r>
      <w:r>
        <w:t xml:space="preserve"> and </w:t>
      </w:r>
      <w:r w:rsidRPr="003C306A">
        <w:rPr>
          <w:rFonts w:ascii="Lucida Console" w:hAnsi="Lucida Console"/>
        </w:rPr>
        <w:t>status</w:t>
      </w:r>
      <w:r>
        <w:t xml:space="preserve"> variables in single rows (along with ID for matching)</w:t>
      </w:r>
      <w:r w:rsidR="00834BEE">
        <w:t xml:space="preserve"> </w:t>
      </w:r>
      <w:r w:rsidR="006872E0">
        <w:t>and then</w:t>
      </w:r>
      <w:r w:rsidR="002F4E02">
        <w:t xml:space="preserve"> connect </w:t>
      </w:r>
      <w:r w:rsidR="006872E0">
        <w:t>the two data frames</w:t>
      </w:r>
      <w:r w:rsidR="003C306A">
        <w:t>:</w:t>
      </w:r>
    </w:p>
    <w:tbl>
      <w:tblPr>
        <w:tblStyle w:val="TableGrid"/>
        <w:tblW w:w="10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4"/>
      </w:tblGrid>
      <w:tr w:rsidR="006872E0" w14:paraId="009B31EE" w14:textId="77777777" w:rsidTr="006379AE">
        <w:trPr>
          <w:trHeight w:val="55"/>
        </w:trPr>
        <w:tc>
          <w:tcPr>
            <w:tcW w:w="10014" w:type="dxa"/>
          </w:tcPr>
          <w:p w14:paraId="64392DB4" w14:textId="4FD01A68" w:rsidR="006872E0" w:rsidRDefault="006872E0" w:rsidP="006872E0">
            <w:pPr>
              <w:jc w:val="right"/>
              <w:rPr>
                <w:rFonts w:ascii="Lucida Console" w:hAnsi="Lucida Console" w:cs="Times New Roman"/>
              </w:rPr>
            </w:pPr>
            <w:r>
              <w:rPr>
                <w:rFonts w:cs="Times New Roman"/>
                <w:color w:val="AEAAAA" w:themeColor="background2" w:themeShade="BF"/>
                <w:sz w:val="20"/>
                <w:szCs w:val="20"/>
              </w:rPr>
              <w:t>Syntax for adding participants’ survival time and status to prediction data frame</w:t>
            </w:r>
            <w:r>
              <w:rPr>
                <w:rFonts w:cs="Times New Roman"/>
                <w:color w:val="AEAAAA" w:themeColor="background2" w:themeShade="BF"/>
                <w:sz w:val="20"/>
                <w:szCs w:val="20"/>
              </w:rPr>
              <w:t xml:space="preserve"> </w:t>
            </w:r>
          </w:p>
        </w:tc>
      </w:tr>
      <w:tr w:rsidR="006872E0" w14:paraId="530A61C9" w14:textId="77777777" w:rsidTr="006379AE">
        <w:trPr>
          <w:trHeight w:val="670"/>
        </w:trPr>
        <w:tc>
          <w:tcPr>
            <w:tcW w:w="10014" w:type="dxa"/>
          </w:tcPr>
          <w:p w14:paraId="5CD71B46" w14:textId="77777777" w:rsidR="006872E0" w:rsidRDefault="006872E0" w:rsidP="006379AE">
            <w:pPr>
              <w:rPr>
                <w:rFonts w:ascii="Lucida Console" w:hAnsi="Lucida Console" w:cs="Times New Roman"/>
              </w:rPr>
            </w:pPr>
          </w:p>
          <w:p w14:paraId="106ED427" w14:textId="77777777" w:rsidR="006872E0" w:rsidRPr="006872E0" w:rsidRDefault="006872E0" w:rsidP="006872E0">
            <w:pPr>
              <w:rPr>
                <w:rFonts w:ascii="Lucida Console" w:hAnsi="Lucida Console" w:cs="Times New Roman"/>
                <w:sz w:val="20"/>
                <w:szCs w:val="20"/>
              </w:rPr>
            </w:pPr>
            <w:r w:rsidRPr="006872E0">
              <w:rPr>
                <w:rFonts w:ascii="Lucida Console" w:hAnsi="Lucida Console" w:cs="Times New Roman"/>
                <w:sz w:val="20"/>
                <w:szCs w:val="20"/>
              </w:rPr>
              <w:t>timestatus&lt;-reentry_data[c("ID","time","status")]</w:t>
            </w:r>
          </w:p>
          <w:p w14:paraId="06CD8B3A" w14:textId="77777777" w:rsidR="006872E0" w:rsidRPr="006872E0" w:rsidRDefault="006872E0" w:rsidP="006872E0">
            <w:pPr>
              <w:rPr>
                <w:rFonts w:ascii="Lucida Console" w:hAnsi="Lucida Console" w:cs="Times New Roman"/>
                <w:sz w:val="20"/>
                <w:szCs w:val="20"/>
              </w:rPr>
            </w:pPr>
            <w:r w:rsidRPr="006872E0">
              <w:rPr>
                <w:rFonts w:ascii="Lucida Console" w:hAnsi="Lucida Console" w:cs="Times New Roman"/>
                <w:sz w:val="20"/>
                <w:szCs w:val="20"/>
              </w:rPr>
              <w:t>timestatus&lt;-timestatus[!duplicated(timestatus),]</w:t>
            </w:r>
          </w:p>
          <w:p w14:paraId="3426E420" w14:textId="1662E63F" w:rsidR="006872E0" w:rsidRDefault="006872E0" w:rsidP="006872E0">
            <w:pPr>
              <w:rPr>
                <w:rFonts w:ascii="Lucida Console" w:hAnsi="Lucida Console" w:cs="Times New Roman"/>
              </w:rPr>
            </w:pPr>
            <w:r w:rsidRPr="006872E0">
              <w:rPr>
                <w:rFonts w:ascii="Lucida Console" w:hAnsi="Lucida Console" w:cs="Times New Roman"/>
                <w:sz w:val="20"/>
                <w:szCs w:val="20"/>
              </w:rPr>
              <w:t>pred_df&lt;-left_join(pred_df,timestatus )</w:t>
            </w:r>
          </w:p>
        </w:tc>
      </w:tr>
    </w:tbl>
    <w:p w14:paraId="66640386" w14:textId="6D4456FA" w:rsidR="00A32550" w:rsidRDefault="00B61AE9" w:rsidP="00E76CAC">
      <w:pPr>
        <w:spacing w:before="240"/>
      </w:pPr>
      <w:r>
        <w:t xml:space="preserve">Entering view(pred_df) allows us to see the new data frame, consisting of six variables: </w:t>
      </w:r>
      <w:r w:rsidRPr="00B61AE9">
        <w:rPr>
          <w:rFonts w:ascii="Lucida Console" w:hAnsi="Lucida Console"/>
        </w:rPr>
        <w:t>ID</w:t>
      </w:r>
      <w:r>
        <w:t xml:space="preserve">, </w:t>
      </w:r>
      <w:r w:rsidRPr="00B61AE9">
        <w:rPr>
          <w:rFonts w:ascii="Lucida Console" w:hAnsi="Lucida Console"/>
        </w:rPr>
        <w:t>4</w:t>
      </w:r>
      <w:r>
        <w:t xml:space="preserve">, </w:t>
      </w:r>
      <w:r w:rsidRPr="00B61AE9">
        <w:rPr>
          <w:rFonts w:ascii="Lucida Console" w:hAnsi="Lucida Console"/>
        </w:rPr>
        <w:t>12</w:t>
      </w:r>
      <w:r>
        <w:t xml:space="preserve">, </w:t>
      </w:r>
      <w:r w:rsidRPr="00B61AE9">
        <w:rPr>
          <w:rFonts w:ascii="Lucida Console" w:hAnsi="Lucida Console"/>
        </w:rPr>
        <w:t>24</w:t>
      </w:r>
      <w:r>
        <w:t xml:space="preserve">, </w:t>
      </w:r>
      <w:r w:rsidRPr="00B61AE9">
        <w:rPr>
          <w:rFonts w:ascii="Lucida Console" w:hAnsi="Lucida Console"/>
        </w:rPr>
        <w:t>time</w:t>
      </w:r>
      <w:r>
        <w:t xml:space="preserve">, and </w:t>
      </w:r>
      <w:r w:rsidRPr="00B61AE9">
        <w:rPr>
          <w:rFonts w:ascii="Lucida Console" w:hAnsi="Lucida Console"/>
        </w:rPr>
        <w:t>status</w:t>
      </w:r>
      <w:r>
        <w:t xml:space="preserve">. We want to re-name variables </w:t>
      </w:r>
      <w:r w:rsidRPr="00B61AE9">
        <w:rPr>
          <w:rFonts w:ascii="Lucida Console" w:hAnsi="Lucida Console"/>
        </w:rPr>
        <w:t>4</w:t>
      </w:r>
      <w:r>
        <w:t xml:space="preserve">, </w:t>
      </w:r>
      <w:r w:rsidRPr="00B61AE9">
        <w:rPr>
          <w:rFonts w:ascii="Lucida Console" w:hAnsi="Lucida Console"/>
        </w:rPr>
        <w:t>12</w:t>
      </w:r>
      <w:r>
        <w:t xml:space="preserve">, and </w:t>
      </w:r>
      <w:r w:rsidRPr="00B61AE9">
        <w:rPr>
          <w:rFonts w:ascii="Lucida Console" w:hAnsi="Lucida Console"/>
        </w:rPr>
        <w:t>24</w:t>
      </w:r>
      <w:r w:rsidR="00A32550">
        <w:t xml:space="preserve">, because having them as just numbers is confusing. </w:t>
      </w:r>
      <w:r w:rsidR="00D42792">
        <w:t>We will also save the data frame as a CSV file, as this is the format that the syntax provided by Blanche et al. (2015) uses.</w:t>
      </w:r>
    </w:p>
    <w:tbl>
      <w:tblPr>
        <w:tblStyle w:val="TableGrid"/>
        <w:tblW w:w="10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4"/>
      </w:tblGrid>
      <w:tr w:rsidR="00A32550" w14:paraId="767AA4BB" w14:textId="77777777" w:rsidTr="006379AE">
        <w:trPr>
          <w:trHeight w:val="55"/>
        </w:trPr>
        <w:tc>
          <w:tcPr>
            <w:tcW w:w="10014" w:type="dxa"/>
          </w:tcPr>
          <w:p w14:paraId="2AC5848B" w14:textId="09C42E32" w:rsidR="00A32550" w:rsidRDefault="00A32550" w:rsidP="009D1E85">
            <w:pPr>
              <w:jc w:val="right"/>
              <w:rPr>
                <w:rFonts w:ascii="Lucida Console" w:hAnsi="Lucida Console" w:cs="Times New Roman"/>
              </w:rPr>
            </w:pPr>
            <w:r>
              <w:t xml:space="preserve"> </w:t>
            </w:r>
            <w:r>
              <w:rPr>
                <w:rFonts w:cs="Times New Roman"/>
                <w:color w:val="AEAAAA" w:themeColor="background2" w:themeShade="BF"/>
                <w:sz w:val="20"/>
                <w:szCs w:val="20"/>
              </w:rPr>
              <w:t xml:space="preserve">Syntax for </w:t>
            </w:r>
            <w:r w:rsidR="009D1E85">
              <w:rPr>
                <w:rFonts w:cs="Times New Roman"/>
                <w:color w:val="AEAAAA" w:themeColor="background2" w:themeShade="BF"/>
                <w:sz w:val="20"/>
                <w:szCs w:val="20"/>
              </w:rPr>
              <w:t>changing variable names</w:t>
            </w:r>
            <w:r w:rsidR="00D74313">
              <w:rPr>
                <w:rFonts w:cs="Times New Roman"/>
                <w:color w:val="AEAAAA" w:themeColor="background2" w:themeShade="BF"/>
                <w:sz w:val="20"/>
                <w:szCs w:val="20"/>
              </w:rPr>
              <w:t xml:space="preserve"> and creating CSV</w:t>
            </w:r>
            <w:r>
              <w:rPr>
                <w:rFonts w:cs="Times New Roman"/>
                <w:color w:val="AEAAAA" w:themeColor="background2" w:themeShade="BF"/>
                <w:sz w:val="20"/>
                <w:szCs w:val="20"/>
              </w:rPr>
              <w:t xml:space="preserve"> </w:t>
            </w:r>
          </w:p>
        </w:tc>
      </w:tr>
      <w:tr w:rsidR="00A32550" w14:paraId="5BF623C6" w14:textId="77777777" w:rsidTr="006379AE">
        <w:trPr>
          <w:trHeight w:val="670"/>
        </w:trPr>
        <w:tc>
          <w:tcPr>
            <w:tcW w:w="10014" w:type="dxa"/>
          </w:tcPr>
          <w:p w14:paraId="5A0E8AC6" w14:textId="77777777" w:rsidR="00A32550" w:rsidRDefault="00A32550" w:rsidP="006379AE">
            <w:pPr>
              <w:rPr>
                <w:rFonts w:ascii="Lucida Console" w:hAnsi="Lucida Console" w:cs="Times New Roman"/>
              </w:rPr>
            </w:pPr>
          </w:p>
          <w:p w14:paraId="4537F64D" w14:textId="77777777" w:rsidR="00A32550" w:rsidRDefault="00A32550" w:rsidP="006379AE">
            <w:pPr>
              <w:rPr>
                <w:rFonts w:ascii="Lucida Console" w:hAnsi="Lucida Console" w:cs="Times New Roman"/>
                <w:sz w:val="20"/>
                <w:szCs w:val="20"/>
              </w:rPr>
            </w:pPr>
            <w:r w:rsidRPr="00A32550">
              <w:rPr>
                <w:rFonts w:ascii="Lucida Console" w:hAnsi="Lucida Console" w:cs="Times New Roman"/>
                <w:sz w:val="20"/>
                <w:szCs w:val="20"/>
              </w:rPr>
              <w:t>names(pred_df)&lt;-c("ID","pred.dynamic.4","pred.dynamic.12","pred.dynamic.24","time","status")</w:t>
            </w:r>
          </w:p>
          <w:p w14:paraId="682B30A5" w14:textId="01BED972" w:rsidR="00D74313" w:rsidRPr="00D74313" w:rsidRDefault="00D74313" w:rsidP="006379AE">
            <w:pPr>
              <w:rPr>
                <w:rFonts w:ascii="Lucida Console" w:hAnsi="Lucida Console" w:cs="Times New Roman"/>
                <w:sz w:val="20"/>
                <w:szCs w:val="20"/>
              </w:rPr>
            </w:pPr>
            <w:r w:rsidRPr="00D74313">
              <w:rPr>
                <w:rFonts w:ascii="Lucida Console" w:hAnsi="Lucida Console" w:cs="Times New Roman"/>
                <w:sz w:val="20"/>
                <w:szCs w:val="20"/>
              </w:rPr>
              <w:t>write.csv(pred_df,"pred_df.csv")</w:t>
            </w:r>
          </w:p>
        </w:tc>
      </w:tr>
    </w:tbl>
    <w:p w14:paraId="115E2835" w14:textId="60BBD38C" w:rsidR="006872E0" w:rsidRDefault="0053199D" w:rsidP="006D4305">
      <w:pPr>
        <w:spacing w:before="240"/>
        <w:ind w:firstLine="720"/>
      </w:pPr>
      <w:r>
        <w:t xml:space="preserve">The rest of the procedure to calculate AUCs and Brier scores requires the syntax from Blanche and colleagues’ </w:t>
      </w:r>
      <w:hyperlink r:id="rId18" w:history="1">
        <w:r w:rsidRPr="008D3011">
          <w:rPr>
            <w:rStyle w:val="Hyperlink"/>
          </w:rPr>
          <w:t>supplemental files</w:t>
        </w:r>
      </w:hyperlink>
      <w:r>
        <w:t xml:space="preserve">. </w:t>
      </w:r>
      <w:r w:rsidR="00FB2D44">
        <w:t xml:space="preserve">I will not reproduce their syntax in full here, but I will provide instructions for adapting their syntax to work for our example data. </w:t>
      </w:r>
      <w:r w:rsidR="008D3011">
        <w:t>We only need to alter the syntax in the “Main.R” file. The syntax in the “Rfunctions” folder are source code</w:t>
      </w:r>
      <w:r w:rsidR="00B9680C">
        <w:t xml:space="preserve"> (</w:t>
      </w:r>
      <w:r w:rsidR="00CB7FB9">
        <w:t>basically instructions for functions in the Main.R file</w:t>
      </w:r>
      <w:r w:rsidR="00B9680C">
        <w:t>)</w:t>
      </w:r>
      <w:r w:rsidR="008D3011">
        <w:t xml:space="preserve"> and should be run in full prior to running the adapted Main.R syntax. </w:t>
      </w:r>
    </w:p>
    <w:p w14:paraId="20AF8BBC" w14:textId="6CB04391" w:rsidR="006D4305" w:rsidRDefault="006D4305" w:rsidP="00E76CAC">
      <w:pPr>
        <w:spacing w:before="240"/>
      </w:pPr>
      <w:r>
        <w:tab/>
      </w:r>
      <w:r w:rsidR="00FF3724">
        <w:t xml:space="preserve">After changing the “read data” section to read our CSV instead of the sample data from Blanche et al, we will need to change the parameter definitions for the prediction windows. </w:t>
      </w:r>
      <w:r w:rsidR="00542B90">
        <w:t>The adapted syntax will look like:</w:t>
      </w:r>
    </w:p>
    <w:tbl>
      <w:tblPr>
        <w:tblStyle w:val="TableGrid"/>
        <w:tblW w:w="10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4"/>
      </w:tblGrid>
      <w:tr w:rsidR="00542B90" w14:paraId="34CE3A8A" w14:textId="77777777" w:rsidTr="006379AE">
        <w:trPr>
          <w:trHeight w:val="55"/>
        </w:trPr>
        <w:tc>
          <w:tcPr>
            <w:tcW w:w="10014" w:type="dxa"/>
          </w:tcPr>
          <w:p w14:paraId="0BF799A6" w14:textId="364F0567" w:rsidR="00542B90" w:rsidRDefault="00542B90" w:rsidP="006379AE">
            <w:pPr>
              <w:jc w:val="right"/>
              <w:rPr>
                <w:rFonts w:ascii="Lucida Console" w:hAnsi="Lucida Console" w:cs="Times New Roman"/>
              </w:rPr>
            </w:pPr>
            <w:r>
              <w:rPr>
                <w:rFonts w:cs="Times New Roman"/>
                <w:color w:val="AEAAAA" w:themeColor="background2" w:themeShade="BF"/>
                <w:sz w:val="20"/>
                <w:szCs w:val="20"/>
              </w:rPr>
              <w:t>Adapted syntax defining parameters</w:t>
            </w:r>
          </w:p>
        </w:tc>
      </w:tr>
      <w:tr w:rsidR="00542B90" w14:paraId="0EF37482" w14:textId="77777777" w:rsidTr="006379AE">
        <w:trPr>
          <w:trHeight w:val="670"/>
        </w:trPr>
        <w:tc>
          <w:tcPr>
            <w:tcW w:w="10014" w:type="dxa"/>
          </w:tcPr>
          <w:p w14:paraId="66A893AD" w14:textId="77777777" w:rsidR="00542B90" w:rsidRDefault="00542B90" w:rsidP="006379AE">
            <w:pPr>
              <w:rPr>
                <w:rFonts w:ascii="Lucida Console" w:hAnsi="Lucida Console" w:cs="Times New Roman"/>
              </w:rPr>
            </w:pPr>
          </w:p>
          <w:p w14:paraId="061E70BC" w14:textId="483E3C36" w:rsidR="00542B90" w:rsidRPr="00542B90" w:rsidRDefault="00542B90" w:rsidP="00542B90">
            <w:pPr>
              <w:rPr>
                <w:rFonts w:ascii="Lucida Console" w:hAnsi="Lucida Console" w:cs="Times New Roman"/>
                <w:sz w:val="20"/>
                <w:szCs w:val="20"/>
              </w:rPr>
            </w:pPr>
            <w:r w:rsidRPr="00542B90">
              <w:rPr>
                <w:rFonts w:ascii="Lucida Console" w:hAnsi="Lucida Console" w:cs="Times New Roman"/>
                <w:sz w:val="20"/>
                <w:szCs w:val="20"/>
              </w:rPr>
              <w:t>ComputeTheLoop &lt;- TRUE)</w:t>
            </w:r>
          </w:p>
          <w:p w14:paraId="58D78236" w14:textId="1698ADE0" w:rsidR="00542B90" w:rsidRPr="00542B90" w:rsidRDefault="00542B90" w:rsidP="00542B90">
            <w:pPr>
              <w:rPr>
                <w:rFonts w:ascii="Lucida Console" w:hAnsi="Lucida Console" w:cs="Times New Roman"/>
                <w:sz w:val="20"/>
                <w:szCs w:val="20"/>
              </w:rPr>
            </w:pPr>
            <w:r w:rsidRPr="00542B90">
              <w:rPr>
                <w:rFonts w:ascii="Lucida Console" w:hAnsi="Lucida Console" w:cs="Times New Roman"/>
                <w:sz w:val="20"/>
                <w:szCs w:val="20"/>
              </w:rPr>
              <w:t xml:space="preserve">landmark.times &lt;- c(4,12,24)    </w:t>
            </w:r>
          </w:p>
          <w:p w14:paraId="788E878F" w14:textId="5EAB2802" w:rsidR="00542B90" w:rsidRPr="00D74313" w:rsidRDefault="00542B90" w:rsidP="00542B90">
            <w:pPr>
              <w:rPr>
                <w:rFonts w:ascii="Lucida Console" w:hAnsi="Lucida Console" w:cs="Times New Roman"/>
                <w:sz w:val="20"/>
                <w:szCs w:val="20"/>
              </w:rPr>
            </w:pPr>
            <w:r w:rsidRPr="00542B90">
              <w:rPr>
                <w:rFonts w:ascii="Lucida Console" w:hAnsi="Lucida Console" w:cs="Times New Roman"/>
                <w:sz w:val="20"/>
                <w:szCs w:val="20"/>
              </w:rPr>
              <w:t>windowt &lt;- 8</w:t>
            </w:r>
          </w:p>
        </w:tc>
      </w:tr>
    </w:tbl>
    <w:p w14:paraId="21B34FD9" w14:textId="12B17EC9" w:rsidR="006C1992" w:rsidRDefault="007A4DCD" w:rsidP="000146C8">
      <w:pPr>
        <w:spacing w:before="240"/>
      </w:pPr>
      <w:r>
        <w:t>After that, we ju</w:t>
      </w:r>
      <w:r w:rsidR="00CD309C">
        <w:t xml:space="preserve">st need to change object names to match our variables. </w:t>
      </w:r>
      <w:r w:rsidR="00C1349A">
        <w:t>The easiest way to do this is to just control+F and replace their variable “IST”</w:t>
      </w:r>
      <w:r w:rsidR="005E52DA">
        <w:t xml:space="preserve"> with our variable “dynamic”. We can delete</w:t>
      </w:r>
      <w:r w:rsidR="009A00E5">
        <w:t xml:space="preserve"> (or # out)</w:t>
      </w:r>
      <w:r w:rsidR="005E52DA">
        <w:t xml:space="preserve"> the syntax for MMSE </w:t>
      </w:r>
      <w:r w:rsidR="00AF0970">
        <w:t xml:space="preserve">(lines 50-56, </w:t>
      </w:r>
      <w:r w:rsidR="00C52740">
        <w:t xml:space="preserve">67, </w:t>
      </w:r>
      <w:r w:rsidR="009A00E5">
        <w:t>91-111, 119,</w:t>
      </w:r>
      <w:r w:rsidR="000F4B25">
        <w:t xml:space="preserve"> and 122)</w:t>
      </w:r>
      <w:r w:rsidR="009A00E5">
        <w:t xml:space="preserve"> </w:t>
      </w:r>
      <w:r w:rsidR="005E52DA">
        <w:t xml:space="preserve">because we only have one predictor variable. </w:t>
      </w:r>
    </w:p>
    <w:sectPr w:rsidR="006C19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A7BD7" w14:textId="77777777" w:rsidR="00471C2A" w:rsidRDefault="00471C2A" w:rsidP="00506EE5">
      <w:pPr>
        <w:spacing w:after="0" w:line="240" w:lineRule="auto"/>
      </w:pPr>
      <w:r>
        <w:separator/>
      </w:r>
    </w:p>
  </w:endnote>
  <w:endnote w:type="continuationSeparator" w:id="0">
    <w:p w14:paraId="1C3FBA8B" w14:textId="77777777" w:rsidR="00471C2A" w:rsidRDefault="00471C2A" w:rsidP="0050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202AD" w14:textId="77777777" w:rsidR="00471C2A" w:rsidRDefault="00471C2A" w:rsidP="00506EE5">
      <w:pPr>
        <w:spacing w:after="0" w:line="240" w:lineRule="auto"/>
      </w:pPr>
      <w:r>
        <w:separator/>
      </w:r>
    </w:p>
  </w:footnote>
  <w:footnote w:type="continuationSeparator" w:id="0">
    <w:p w14:paraId="5EBA19C4" w14:textId="77777777" w:rsidR="00471C2A" w:rsidRDefault="00471C2A" w:rsidP="00506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80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3D4038"/>
    <w:multiLevelType w:val="hybridMultilevel"/>
    <w:tmpl w:val="BE18135A"/>
    <w:lvl w:ilvl="0" w:tplc="9EB059D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D3442F9"/>
    <w:multiLevelType w:val="hybridMultilevel"/>
    <w:tmpl w:val="2C288A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9970AE"/>
    <w:multiLevelType w:val="hybridMultilevel"/>
    <w:tmpl w:val="3C0601D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4D3356C9"/>
    <w:multiLevelType w:val="hybridMultilevel"/>
    <w:tmpl w:val="24C85A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9E663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8440BF"/>
    <w:multiLevelType w:val="hybridMultilevel"/>
    <w:tmpl w:val="3A4E4F1C"/>
    <w:lvl w:ilvl="0" w:tplc="9D0C82D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9C676A"/>
    <w:multiLevelType w:val="hybridMultilevel"/>
    <w:tmpl w:val="AA40D1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5257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78037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7"/>
  </w:num>
  <w:num w:numId="4">
    <w:abstractNumId w:val="6"/>
  </w:num>
  <w:num w:numId="5">
    <w:abstractNumId w:val="3"/>
  </w:num>
  <w:num w:numId="6">
    <w:abstractNumId w:val="2"/>
  </w:num>
  <w:num w:numId="7">
    <w:abstractNumId w:val="5"/>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12"/>
    <w:rsid w:val="00001E63"/>
    <w:rsid w:val="000131AC"/>
    <w:rsid w:val="000146C8"/>
    <w:rsid w:val="000148CF"/>
    <w:rsid w:val="00014EDC"/>
    <w:rsid w:val="00015462"/>
    <w:rsid w:val="0001768C"/>
    <w:rsid w:val="00026B29"/>
    <w:rsid w:val="00030415"/>
    <w:rsid w:val="00035640"/>
    <w:rsid w:val="000716F5"/>
    <w:rsid w:val="00072AE8"/>
    <w:rsid w:val="00084933"/>
    <w:rsid w:val="00091BF9"/>
    <w:rsid w:val="0009343B"/>
    <w:rsid w:val="000A7CD5"/>
    <w:rsid w:val="000B122F"/>
    <w:rsid w:val="000C06F0"/>
    <w:rsid w:val="000C3513"/>
    <w:rsid w:val="000D1C8C"/>
    <w:rsid w:val="000D3BE7"/>
    <w:rsid w:val="000D3EDD"/>
    <w:rsid w:val="000E5A04"/>
    <w:rsid w:val="000F4B25"/>
    <w:rsid w:val="000F7075"/>
    <w:rsid w:val="000F712C"/>
    <w:rsid w:val="00100A36"/>
    <w:rsid w:val="001018CB"/>
    <w:rsid w:val="00107D9A"/>
    <w:rsid w:val="00115400"/>
    <w:rsid w:val="001272FC"/>
    <w:rsid w:val="00130D60"/>
    <w:rsid w:val="00130ECD"/>
    <w:rsid w:val="001353A4"/>
    <w:rsid w:val="00142BEF"/>
    <w:rsid w:val="00145D71"/>
    <w:rsid w:val="00156E83"/>
    <w:rsid w:val="00157373"/>
    <w:rsid w:val="00162334"/>
    <w:rsid w:val="00162B3C"/>
    <w:rsid w:val="0017008E"/>
    <w:rsid w:val="0017714A"/>
    <w:rsid w:val="001849CA"/>
    <w:rsid w:val="00184D5B"/>
    <w:rsid w:val="001864B4"/>
    <w:rsid w:val="0019638C"/>
    <w:rsid w:val="001A5D12"/>
    <w:rsid w:val="001A727B"/>
    <w:rsid w:val="001B1EB9"/>
    <w:rsid w:val="001B773E"/>
    <w:rsid w:val="001C14EC"/>
    <w:rsid w:val="001D378F"/>
    <w:rsid w:val="001D5F0F"/>
    <w:rsid w:val="001E154B"/>
    <w:rsid w:val="001E1851"/>
    <w:rsid w:val="001E2FB1"/>
    <w:rsid w:val="001E3817"/>
    <w:rsid w:val="001E79C2"/>
    <w:rsid w:val="001E7A63"/>
    <w:rsid w:val="001F2A20"/>
    <w:rsid w:val="00203B85"/>
    <w:rsid w:val="00206CFE"/>
    <w:rsid w:val="00207BB6"/>
    <w:rsid w:val="00220B7A"/>
    <w:rsid w:val="00224DCB"/>
    <w:rsid w:val="00226335"/>
    <w:rsid w:val="0024762C"/>
    <w:rsid w:val="002502AB"/>
    <w:rsid w:val="0025427C"/>
    <w:rsid w:val="00255486"/>
    <w:rsid w:val="0026067D"/>
    <w:rsid w:val="00262E68"/>
    <w:rsid w:val="002634D5"/>
    <w:rsid w:val="00270055"/>
    <w:rsid w:val="00275080"/>
    <w:rsid w:val="002809A4"/>
    <w:rsid w:val="00285E92"/>
    <w:rsid w:val="002904C7"/>
    <w:rsid w:val="00297815"/>
    <w:rsid w:val="002A211B"/>
    <w:rsid w:val="002B18F4"/>
    <w:rsid w:val="002B3E40"/>
    <w:rsid w:val="002B6B0E"/>
    <w:rsid w:val="002C2DA3"/>
    <w:rsid w:val="002C564C"/>
    <w:rsid w:val="002D138E"/>
    <w:rsid w:val="002D242E"/>
    <w:rsid w:val="002E6107"/>
    <w:rsid w:val="002E7EAF"/>
    <w:rsid w:val="002F1B44"/>
    <w:rsid w:val="002F4E02"/>
    <w:rsid w:val="00302E30"/>
    <w:rsid w:val="00303B13"/>
    <w:rsid w:val="00323F73"/>
    <w:rsid w:val="0032713A"/>
    <w:rsid w:val="003341F5"/>
    <w:rsid w:val="00334C2C"/>
    <w:rsid w:val="00340DBC"/>
    <w:rsid w:val="00342EF9"/>
    <w:rsid w:val="00351381"/>
    <w:rsid w:val="00357CDC"/>
    <w:rsid w:val="00364317"/>
    <w:rsid w:val="003728D0"/>
    <w:rsid w:val="00381EA7"/>
    <w:rsid w:val="00383732"/>
    <w:rsid w:val="00387E6C"/>
    <w:rsid w:val="00390206"/>
    <w:rsid w:val="00391874"/>
    <w:rsid w:val="00393974"/>
    <w:rsid w:val="00394929"/>
    <w:rsid w:val="00396150"/>
    <w:rsid w:val="003B517F"/>
    <w:rsid w:val="003C306A"/>
    <w:rsid w:val="003C3A37"/>
    <w:rsid w:val="003C7AA8"/>
    <w:rsid w:val="003D0AFC"/>
    <w:rsid w:val="003D72DC"/>
    <w:rsid w:val="003F2916"/>
    <w:rsid w:val="003F43AC"/>
    <w:rsid w:val="003F6D6E"/>
    <w:rsid w:val="003F7229"/>
    <w:rsid w:val="00403FBD"/>
    <w:rsid w:val="00404084"/>
    <w:rsid w:val="004047E7"/>
    <w:rsid w:val="00407462"/>
    <w:rsid w:val="00411471"/>
    <w:rsid w:val="00415D6C"/>
    <w:rsid w:val="00416D61"/>
    <w:rsid w:val="0042119A"/>
    <w:rsid w:val="004250EB"/>
    <w:rsid w:val="004366C2"/>
    <w:rsid w:val="004442B6"/>
    <w:rsid w:val="00445A9C"/>
    <w:rsid w:val="004463ED"/>
    <w:rsid w:val="00446815"/>
    <w:rsid w:val="0045290C"/>
    <w:rsid w:val="004553DA"/>
    <w:rsid w:val="00455F7D"/>
    <w:rsid w:val="00462388"/>
    <w:rsid w:val="00470623"/>
    <w:rsid w:val="00471C2A"/>
    <w:rsid w:val="0049481A"/>
    <w:rsid w:val="004974BD"/>
    <w:rsid w:val="004A248C"/>
    <w:rsid w:val="004B17F9"/>
    <w:rsid w:val="004B3A39"/>
    <w:rsid w:val="004B4981"/>
    <w:rsid w:val="004B5247"/>
    <w:rsid w:val="004D53AE"/>
    <w:rsid w:val="004E1F3A"/>
    <w:rsid w:val="004F00B5"/>
    <w:rsid w:val="004F0A49"/>
    <w:rsid w:val="00503FCB"/>
    <w:rsid w:val="00506EE5"/>
    <w:rsid w:val="00506FA2"/>
    <w:rsid w:val="00510C11"/>
    <w:rsid w:val="00515372"/>
    <w:rsid w:val="0051655B"/>
    <w:rsid w:val="005310A8"/>
    <w:rsid w:val="005316F7"/>
    <w:rsid w:val="0053199D"/>
    <w:rsid w:val="0053431E"/>
    <w:rsid w:val="00536181"/>
    <w:rsid w:val="005369EC"/>
    <w:rsid w:val="00541EED"/>
    <w:rsid w:val="00542B90"/>
    <w:rsid w:val="00550EED"/>
    <w:rsid w:val="00554086"/>
    <w:rsid w:val="00555A67"/>
    <w:rsid w:val="0056248D"/>
    <w:rsid w:val="00562BB7"/>
    <w:rsid w:val="00571071"/>
    <w:rsid w:val="00574896"/>
    <w:rsid w:val="00580DD4"/>
    <w:rsid w:val="00590750"/>
    <w:rsid w:val="0059335D"/>
    <w:rsid w:val="005934DF"/>
    <w:rsid w:val="0059491E"/>
    <w:rsid w:val="005967A6"/>
    <w:rsid w:val="00597819"/>
    <w:rsid w:val="005C2860"/>
    <w:rsid w:val="005C3496"/>
    <w:rsid w:val="005C5549"/>
    <w:rsid w:val="005D07D5"/>
    <w:rsid w:val="005D1665"/>
    <w:rsid w:val="005D1FAF"/>
    <w:rsid w:val="005D5570"/>
    <w:rsid w:val="005D6247"/>
    <w:rsid w:val="005E1A37"/>
    <w:rsid w:val="005E305D"/>
    <w:rsid w:val="005E52DA"/>
    <w:rsid w:val="005F55BE"/>
    <w:rsid w:val="005F6E4B"/>
    <w:rsid w:val="005F7292"/>
    <w:rsid w:val="006055F6"/>
    <w:rsid w:val="006241A3"/>
    <w:rsid w:val="00626614"/>
    <w:rsid w:val="00641C1A"/>
    <w:rsid w:val="00642868"/>
    <w:rsid w:val="00644AC7"/>
    <w:rsid w:val="00645488"/>
    <w:rsid w:val="00666C44"/>
    <w:rsid w:val="00683857"/>
    <w:rsid w:val="00684C79"/>
    <w:rsid w:val="006872E0"/>
    <w:rsid w:val="00687708"/>
    <w:rsid w:val="00695175"/>
    <w:rsid w:val="006956D5"/>
    <w:rsid w:val="006A00EC"/>
    <w:rsid w:val="006B1824"/>
    <w:rsid w:val="006B439D"/>
    <w:rsid w:val="006C161E"/>
    <w:rsid w:val="006C1992"/>
    <w:rsid w:val="006D4305"/>
    <w:rsid w:val="006D48B0"/>
    <w:rsid w:val="006D6E5A"/>
    <w:rsid w:val="006E1881"/>
    <w:rsid w:val="006F7DDB"/>
    <w:rsid w:val="00701A5B"/>
    <w:rsid w:val="007041BA"/>
    <w:rsid w:val="00712B64"/>
    <w:rsid w:val="00713731"/>
    <w:rsid w:val="00720179"/>
    <w:rsid w:val="00722F70"/>
    <w:rsid w:val="007330E7"/>
    <w:rsid w:val="0073373D"/>
    <w:rsid w:val="0074453B"/>
    <w:rsid w:val="00752CC9"/>
    <w:rsid w:val="00754BC6"/>
    <w:rsid w:val="0076507E"/>
    <w:rsid w:val="00767173"/>
    <w:rsid w:val="0077400F"/>
    <w:rsid w:val="00776089"/>
    <w:rsid w:val="00776AD1"/>
    <w:rsid w:val="00784980"/>
    <w:rsid w:val="00784E1B"/>
    <w:rsid w:val="0079057C"/>
    <w:rsid w:val="0079560E"/>
    <w:rsid w:val="007A30A3"/>
    <w:rsid w:val="007A4202"/>
    <w:rsid w:val="007A4DCD"/>
    <w:rsid w:val="007A7136"/>
    <w:rsid w:val="007B6C3D"/>
    <w:rsid w:val="007D633A"/>
    <w:rsid w:val="007D7467"/>
    <w:rsid w:val="007E1C29"/>
    <w:rsid w:val="007E27E5"/>
    <w:rsid w:val="007E5F1F"/>
    <w:rsid w:val="007F0090"/>
    <w:rsid w:val="007F26BA"/>
    <w:rsid w:val="0080152D"/>
    <w:rsid w:val="0080221A"/>
    <w:rsid w:val="008107DA"/>
    <w:rsid w:val="008110B7"/>
    <w:rsid w:val="008131E3"/>
    <w:rsid w:val="00821635"/>
    <w:rsid w:val="00822976"/>
    <w:rsid w:val="00823C47"/>
    <w:rsid w:val="00824FDD"/>
    <w:rsid w:val="00831785"/>
    <w:rsid w:val="00834BEE"/>
    <w:rsid w:val="00837E9D"/>
    <w:rsid w:val="008424A0"/>
    <w:rsid w:val="00843897"/>
    <w:rsid w:val="00844839"/>
    <w:rsid w:val="008647CB"/>
    <w:rsid w:val="008A04A4"/>
    <w:rsid w:val="008A4B0E"/>
    <w:rsid w:val="008C10D1"/>
    <w:rsid w:val="008C50D5"/>
    <w:rsid w:val="008D3011"/>
    <w:rsid w:val="008D38C7"/>
    <w:rsid w:val="008D4810"/>
    <w:rsid w:val="008E4171"/>
    <w:rsid w:val="008E4FB6"/>
    <w:rsid w:val="008F3F55"/>
    <w:rsid w:val="008F7B85"/>
    <w:rsid w:val="00900F8E"/>
    <w:rsid w:val="009021D5"/>
    <w:rsid w:val="009061C4"/>
    <w:rsid w:val="009077BC"/>
    <w:rsid w:val="009139D7"/>
    <w:rsid w:val="00913C99"/>
    <w:rsid w:val="0092427E"/>
    <w:rsid w:val="00931899"/>
    <w:rsid w:val="009335BB"/>
    <w:rsid w:val="0094037F"/>
    <w:rsid w:val="00945771"/>
    <w:rsid w:val="009503A7"/>
    <w:rsid w:val="00951AA2"/>
    <w:rsid w:val="00952ED8"/>
    <w:rsid w:val="00961682"/>
    <w:rsid w:val="00967E75"/>
    <w:rsid w:val="0097153B"/>
    <w:rsid w:val="0097230E"/>
    <w:rsid w:val="0097415E"/>
    <w:rsid w:val="00974ED2"/>
    <w:rsid w:val="0097655C"/>
    <w:rsid w:val="00977235"/>
    <w:rsid w:val="00977824"/>
    <w:rsid w:val="00980399"/>
    <w:rsid w:val="00984A02"/>
    <w:rsid w:val="00985D4B"/>
    <w:rsid w:val="009875CC"/>
    <w:rsid w:val="00990618"/>
    <w:rsid w:val="00991C33"/>
    <w:rsid w:val="00995F0B"/>
    <w:rsid w:val="009A00E5"/>
    <w:rsid w:val="009A2209"/>
    <w:rsid w:val="009A49DA"/>
    <w:rsid w:val="009A4BDA"/>
    <w:rsid w:val="009B2818"/>
    <w:rsid w:val="009B6C92"/>
    <w:rsid w:val="009C1CFD"/>
    <w:rsid w:val="009D1E85"/>
    <w:rsid w:val="009D33FB"/>
    <w:rsid w:val="009D60B0"/>
    <w:rsid w:val="009D76AC"/>
    <w:rsid w:val="009E5F33"/>
    <w:rsid w:val="009E645A"/>
    <w:rsid w:val="009F0CC2"/>
    <w:rsid w:val="009F3312"/>
    <w:rsid w:val="009F44C9"/>
    <w:rsid w:val="009F7940"/>
    <w:rsid w:val="00A012F2"/>
    <w:rsid w:val="00A0199D"/>
    <w:rsid w:val="00A07C69"/>
    <w:rsid w:val="00A1140C"/>
    <w:rsid w:val="00A13C1D"/>
    <w:rsid w:val="00A1517D"/>
    <w:rsid w:val="00A16BCE"/>
    <w:rsid w:val="00A25DA4"/>
    <w:rsid w:val="00A26811"/>
    <w:rsid w:val="00A32550"/>
    <w:rsid w:val="00A3453D"/>
    <w:rsid w:val="00A36773"/>
    <w:rsid w:val="00A46244"/>
    <w:rsid w:val="00A5056A"/>
    <w:rsid w:val="00A505D4"/>
    <w:rsid w:val="00A5071C"/>
    <w:rsid w:val="00A5280B"/>
    <w:rsid w:val="00A603DC"/>
    <w:rsid w:val="00A80F79"/>
    <w:rsid w:val="00A8195C"/>
    <w:rsid w:val="00A8242D"/>
    <w:rsid w:val="00A96470"/>
    <w:rsid w:val="00AA3662"/>
    <w:rsid w:val="00AB177A"/>
    <w:rsid w:val="00AB2831"/>
    <w:rsid w:val="00AB7D01"/>
    <w:rsid w:val="00AB7D0E"/>
    <w:rsid w:val="00AC58E5"/>
    <w:rsid w:val="00AE24E4"/>
    <w:rsid w:val="00AE26B2"/>
    <w:rsid w:val="00AE28BA"/>
    <w:rsid w:val="00AE4129"/>
    <w:rsid w:val="00AF0970"/>
    <w:rsid w:val="00AF49DD"/>
    <w:rsid w:val="00B00AAD"/>
    <w:rsid w:val="00B041F1"/>
    <w:rsid w:val="00B104D2"/>
    <w:rsid w:val="00B17870"/>
    <w:rsid w:val="00B17A45"/>
    <w:rsid w:val="00B23121"/>
    <w:rsid w:val="00B24331"/>
    <w:rsid w:val="00B365A8"/>
    <w:rsid w:val="00B37FD3"/>
    <w:rsid w:val="00B45F49"/>
    <w:rsid w:val="00B47518"/>
    <w:rsid w:val="00B5175B"/>
    <w:rsid w:val="00B60B75"/>
    <w:rsid w:val="00B61AE9"/>
    <w:rsid w:val="00B6288F"/>
    <w:rsid w:val="00B63285"/>
    <w:rsid w:val="00B67960"/>
    <w:rsid w:val="00B70159"/>
    <w:rsid w:val="00B7163E"/>
    <w:rsid w:val="00B72F95"/>
    <w:rsid w:val="00B75EFE"/>
    <w:rsid w:val="00B841D7"/>
    <w:rsid w:val="00B87FBA"/>
    <w:rsid w:val="00B925B5"/>
    <w:rsid w:val="00B956A2"/>
    <w:rsid w:val="00B9680C"/>
    <w:rsid w:val="00BB08EE"/>
    <w:rsid w:val="00BB62B8"/>
    <w:rsid w:val="00BC218E"/>
    <w:rsid w:val="00BC23FE"/>
    <w:rsid w:val="00BC3BBD"/>
    <w:rsid w:val="00BC3D83"/>
    <w:rsid w:val="00BC5295"/>
    <w:rsid w:val="00BC69AC"/>
    <w:rsid w:val="00BD079E"/>
    <w:rsid w:val="00BE1507"/>
    <w:rsid w:val="00BE2CA8"/>
    <w:rsid w:val="00BE7C26"/>
    <w:rsid w:val="00BF557D"/>
    <w:rsid w:val="00BF61F4"/>
    <w:rsid w:val="00BF6B05"/>
    <w:rsid w:val="00C00221"/>
    <w:rsid w:val="00C00EA3"/>
    <w:rsid w:val="00C113F0"/>
    <w:rsid w:val="00C1349A"/>
    <w:rsid w:val="00C16A21"/>
    <w:rsid w:val="00C20669"/>
    <w:rsid w:val="00C21712"/>
    <w:rsid w:val="00C237A0"/>
    <w:rsid w:val="00C25CF6"/>
    <w:rsid w:val="00C26C9C"/>
    <w:rsid w:val="00C27BA2"/>
    <w:rsid w:val="00C3483E"/>
    <w:rsid w:val="00C369FB"/>
    <w:rsid w:val="00C52740"/>
    <w:rsid w:val="00C60E02"/>
    <w:rsid w:val="00C626B3"/>
    <w:rsid w:val="00C8729F"/>
    <w:rsid w:val="00C92C95"/>
    <w:rsid w:val="00C9317E"/>
    <w:rsid w:val="00C96216"/>
    <w:rsid w:val="00CB2C0C"/>
    <w:rsid w:val="00CB6629"/>
    <w:rsid w:val="00CB7FB9"/>
    <w:rsid w:val="00CC14C0"/>
    <w:rsid w:val="00CC66CB"/>
    <w:rsid w:val="00CC6DDA"/>
    <w:rsid w:val="00CD309C"/>
    <w:rsid w:val="00CD3199"/>
    <w:rsid w:val="00CE3FF0"/>
    <w:rsid w:val="00CE4392"/>
    <w:rsid w:val="00CF2258"/>
    <w:rsid w:val="00CF378B"/>
    <w:rsid w:val="00CF45AB"/>
    <w:rsid w:val="00CF5FCA"/>
    <w:rsid w:val="00CF7DA9"/>
    <w:rsid w:val="00D02450"/>
    <w:rsid w:val="00D05A29"/>
    <w:rsid w:val="00D1234B"/>
    <w:rsid w:val="00D14C78"/>
    <w:rsid w:val="00D1730A"/>
    <w:rsid w:val="00D25135"/>
    <w:rsid w:val="00D26FB2"/>
    <w:rsid w:val="00D271C2"/>
    <w:rsid w:val="00D3086C"/>
    <w:rsid w:val="00D320F0"/>
    <w:rsid w:val="00D42792"/>
    <w:rsid w:val="00D5726E"/>
    <w:rsid w:val="00D62069"/>
    <w:rsid w:val="00D63B86"/>
    <w:rsid w:val="00D64E6F"/>
    <w:rsid w:val="00D654E4"/>
    <w:rsid w:val="00D7403A"/>
    <w:rsid w:val="00D74313"/>
    <w:rsid w:val="00D7786C"/>
    <w:rsid w:val="00D858EF"/>
    <w:rsid w:val="00D93CBF"/>
    <w:rsid w:val="00D94B88"/>
    <w:rsid w:val="00DA07F9"/>
    <w:rsid w:val="00DA1ABF"/>
    <w:rsid w:val="00DA400E"/>
    <w:rsid w:val="00DA5893"/>
    <w:rsid w:val="00DB2FFA"/>
    <w:rsid w:val="00DC08DC"/>
    <w:rsid w:val="00DC3290"/>
    <w:rsid w:val="00DC3FEF"/>
    <w:rsid w:val="00DC4CDC"/>
    <w:rsid w:val="00DC65BC"/>
    <w:rsid w:val="00DC665C"/>
    <w:rsid w:val="00DD7355"/>
    <w:rsid w:val="00DE6264"/>
    <w:rsid w:val="00DE62A8"/>
    <w:rsid w:val="00DE7BDF"/>
    <w:rsid w:val="00DF6FE5"/>
    <w:rsid w:val="00E0520D"/>
    <w:rsid w:val="00E173BE"/>
    <w:rsid w:val="00E304EB"/>
    <w:rsid w:val="00E41725"/>
    <w:rsid w:val="00E45120"/>
    <w:rsid w:val="00E4732F"/>
    <w:rsid w:val="00E4775A"/>
    <w:rsid w:val="00E50A45"/>
    <w:rsid w:val="00E57FDC"/>
    <w:rsid w:val="00E7214B"/>
    <w:rsid w:val="00E74298"/>
    <w:rsid w:val="00E76B0F"/>
    <w:rsid w:val="00E76CAC"/>
    <w:rsid w:val="00E80000"/>
    <w:rsid w:val="00E80A45"/>
    <w:rsid w:val="00E85FFB"/>
    <w:rsid w:val="00E879FA"/>
    <w:rsid w:val="00E92240"/>
    <w:rsid w:val="00EA06CE"/>
    <w:rsid w:val="00EA58D4"/>
    <w:rsid w:val="00EA7387"/>
    <w:rsid w:val="00EB0459"/>
    <w:rsid w:val="00EB46C8"/>
    <w:rsid w:val="00EB4B23"/>
    <w:rsid w:val="00EC5E5B"/>
    <w:rsid w:val="00ED599B"/>
    <w:rsid w:val="00EE068F"/>
    <w:rsid w:val="00EE39E4"/>
    <w:rsid w:val="00EF4440"/>
    <w:rsid w:val="00EF7B98"/>
    <w:rsid w:val="00F0680D"/>
    <w:rsid w:val="00F120CE"/>
    <w:rsid w:val="00F12986"/>
    <w:rsid w:val="00F16630"/>
    <w:rsid w:val="00F22DDF"/>
    <w:rsid w:val="00F24FDB"/>
    <w:rsid w:val="00F272B9"/>
    <w:rsid w:val="00F30047"/>
    <w:rsid w:val="00F34AD4"/>
    <w:rsid w:val="00F35D99"/>
    <w:rsid w:val="00F363F8"/>
    <w:rsid w:val="00F430C6"/>
    <w:rsid w:val="00F4315E"/>
    <w:rsid w:val="00F52C54"/>
    <w:rsid w:val="00F56FAD"/>
    <w:rsid w:val="00F60C31"/>
    <w:rsid w:val="00F6570D"/>
    <w:rsid w:val="00F66ED8"/>
    <w:rsid w:val="00F673C8"/>
    <w:rsid w:val="00F711CA"/>
    <w:rsid w:val="00F83A58"/>
    <w:rsid w:val="00F83EE1"/>
    <w:rsid w:val="00F86CCC"/>
    <w:rsid w:val="00F872D6"/>
    <w:rsid w:val="00F938A2"/>
    <w:rsid w:val="00F96EFE"/>
    <w:rsid w:val="00FA7FFA"/>
    <w:rsid w:val="00FB0142"/>
    <w:rsid w:val="00FB0321"/>
    <w:rsid w:val="00FB1F8D"/>
    <w:rsid w:val="00FB2D44"/>
    <w:rsid w:val="00FC1596"/>
    <w:rsid w:val="00FC47A6"/>
    <w:rsid w:val="00FC7987"/>
    <w:rsid w:val="00FD17F3"/>
    <w:rsid w:val="00FD2423"/>
    <w:rsid w:val="00FE2B97"/>
    <w:rsid w:val="00FF3724"/>
    <w:rsid w:val="00FF7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C191"/>
  <w15:chartTrackingRefBased/>
  <w15:docId w15:val="{00DCFE16-3E1C-44F5-867B-E6F528D9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2A8"/>
    <w:rPr>
      <w:rFonts w:ascii="Times New Roman" w:hAnsi="Times New Roman"/>
      <w:sz w:val="24"/>
    </w:rPr>
  </w:style>
  <w:style w:type="paragraph" w:styleId="Heading1">
    <w:name w:val="heading 1"/>
    <w:basedOn w:val="Normal"/>
    <w:next w:val="Normal"/>
    <w:link w:val="Heading1Char"/>
    <w:uiPriority w:val="9"/>
    <w:qFormat/>
    <w:rsid w:val="00AA366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A366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17870"/>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12"/>
    <w:pPr>
      <w:ind w:left="720"/>
      <w:contextualSpacing/>
    </w:pPr>
  </w:style>
  <w:style w:type="character" w:styleId="CommentReference">
    <w:name w:val="annotation reference"/>
    <w:basedOn w:val="DefaultParagraphFont"/>
    <w:uiPriority w:val="99"/>
    <w:semiHidden/>
    <w:unhideWhenUsed/>
    <w:rsid w:val="00E50A45"/>
    <w:rPr>
      <w:sz w:val="16"/>
      <w:szCs w:val="16"/>
    </w:rPr>
  </w:style>
  <w:style w:type="paragraph" w:styleId="CommentText">
    <w:name w:val="annotation text"/>
    <w:basedOn w:val="Normal"/>
    <w:link w:val="CommentTextChar"/>
    <w:uiPriority w:val="99"/>
    <w:semiHidden/>
    <w:unhideWhenUsed/>
    <w:rsid w:val="00E50A45"/>
    <w:pPr>
      <w:spacing w:line="240" w:lineRule="auto"/>
    </w:pPr>
    <w:rPr>
      <w:sz w:val="20"/>
      <w:szCs w:val="20"/>
    </w:rPr>
  </w:style>
  <w:style w:type="character" w:customStyle="1" w:styleId="CommentTextChar">
    <w:name w:val="Comment Text Char"/>
    <w:basedOn w:val="DefaultParagraphFont"/>
    <w:link w:val="CommentText"/>
    <w:uiPriority w:val="99"/>
    <w:semiHidden/>
    <w:rsid w:val="00E50A45"/>
    <w:rPr>
      <w:sz w:val="20"/>
      <w:szCs w:val="20"/>
    </w:rPr>
  </w:style>
  <w:style w:type="paragraph" w:styleId="CommentSubject">
    <w:name w:val="annotation subject"/>
    <w:basedOn w:val="CommentText"/>
    <w:next w:val="CommentText"/>
    <w:link w:val="CommentSubjectChar"/>
    <w:uiPriority w:val="99"/>
    <w:semiHidden/>
    <w:unhideWhenUsed/>
    <w:rsid w:val="00E50A45"/>
    <w:rPr>
      <w:b/>
      <w:bCs/>
    </w:rPr>
  </w:style>
  <w:style w:type="character" w:customStyle="1" w:styleId="CommentSubjectChar">
    <w:name w:val="Comment Subject Char"/>
    <w:basedOn w:val="CommentTextChar"/>
    <w:link w:val="CommentSubject"/>
    <w:uiPriority w:val="99"/>
    <w:semiHidden/>
    <w:rsid w:val="00E50A45"/>
    <w:rPr>
      <w:b/>
      <w:bCs/>
      <w:sz w:val="20"/>
      <w:szCs w:val="20"/>
    </w:rPr>
  </w:style>
  <w:style w:type="paragraph" w:styleId="BalloonText">
    <w:name w:val="Balloon Text"/>
    <w:basedOn w:val="Normal"/>
    <w:link w:val="BalloonTextChar"/>
    <w:uiPriority w:val="99"/>
    <w:semiHidden/>
    <w:unhideWhenUsed/>
    <w:rsid w:val="00E50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A45"/>
    <w:rPr>
      <w:rFonts w:ascii="Segoe UI" w:hAnsi="Segoe UI" w:cs="Segoe UI"/>
      <w:sz w:val="18"/>
      <w:szCs w:val="18"/>
    </w:rPr>
  </w:style>
  <w:style w:type="table" w:styleId="TableGrid">
    <w:name w:val="Table Grid"/>
    <w:basedOn w:val="TableNormal"/>
    <w:uiPriority w:val="39"/>
    <w:rsid w:val="00404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086C"/>
    <w:rPr>
      <w:color w:val="808080"/>
    </w:rPr>
  </w:style>
  <w:style w:type="character" w:styleId="Hyperlink">
    <w:name w:val="Hyperlink"/>
    <w:basedOn w:val="DefaultParagraphFont"/>
    <w:uiPriority w:val="99"/>
    <w:unhideWhenUsed/>
    <w:rsid w:val="004B3A39"/>
    <w:rPr>
      <w:color w:val="0563C1" w:themeColor="hyperlink"/>
      <w:u w:val="single"/>
    </w:rPr>
  </w:style>
  <w:style w:type="paragraph" w:styleId="Caption">
    <w:name w:val="caption"/>
    <w:basedOn w:val="Normal"/>
    <w:next w:val="Normal"/>
    <w:uiPriority w:val="35"/>
    <w:unhideWhenUsed/>
    <w:qFormat/>
    <w:rsid w:val="008E4FB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A366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A3662"/>
    <w:rPr>
      <w:rFonts w:ascii="Times New Roman" w:eastAsiaTheme="majorEastAsia" w:hAnsi="Times New Roman" w:cstheme="majorBidi"/>
      <w:b/>
      <w:sz w:val="24"/>
      <w:szCs w:val="26"/>
    </w:rPr>
  </w:style>
  <w:style w:type="paragraph" w:styleId="FootnoteText">
    <w:name w:val="footnote text"/>
    <w:basedOn w:val="Normal"/>
    <w:link w:val="FootnoteTextChar"/>
    <w:uiPriority w:val="99"/>
    <w:semiHidden/>
    <w:unhideWhenUsed/>
    <w:rsid w:val="00506E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EE5"/>
    <w:rPr>
      <w:sz w:val="20"/>
      <w:szCs w:val="20"/>
    </w:rPr>
  </w:style>
  <w:style w:type="character" w:styleId="FootnoteReference">
    <w:name w:val="footnote reference"/>
    <w:basedOn w:val="DefaultParagraphFont"/>
    <w:uiPriority w:val="99"/>
    <w:semiHidden/>
    <w:unhideWhenUsed/>
    <w:rsid w:val="00506EE5"/>
    <w:rPr>
      <w:vertAlign w:val="superscript"/>
    </w:rPr>
  </w:style>
  <w:style w:type="character" w:customStyle="1" w:styleId="Heading3Char">
    <w:name w:val="Heading 3 Char"/>
    <w:basedOn w:val="DefaultParagraphFont"/>
    <w:link w:val="Heading3"/>
    <w:uiPriority w:val="9"/>
    <w:rsid w:val="00B17870"/>
    <w:rPr>
      <w:rFonts w:ascii="Times New Roman" w:eastAsiaTheme="majorEastAsia" w:hAnsi="Times New Roman" w:cstheme="majorBidi"/>
      <w:b/>
      <w:i/>
      <w:sz w:val="24"/>
      <w:szCs w:val="24"/>
    </w:rPr>
  </w:style>
  <w:style w:type="character" w:customStyle="1" w:styleId="gd15mcfceub">
    <w:name w:val="gd15mcfceub"/>
    <w:basedOn w:val="DefaultParagraphFont"/>
    <w:rsid w:val="0041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53304">
      <w:bodyDiv w:val="1"/>
      <w:marLeft w:val="0"/>
      <w:marRight w:val="0"/>
      <w:marTop w:val="0"/>
      <w:marBottom w:val="0"/>
      <w:divBdr>
        <w:top w:val="none" w:sz="0" w:space="0" w:color="auto"/>
        <w:left w:val="none" w:sz="0" w:space="0" w:color="auto"/>
        <w:bottom w:val="none" w:sz="0" w:space="0" w:color="auto"/>
        <w:right w:val="none" w:sz="0" w:space="0" w:color="auto"/>
      </w:divBdr>
    </w:div>
    <w:div w:id="479343669">
      <w:bodyDiv w:val="1"/>
      <w:marLeft w:val="0"/>
      <w:marRight w:val="0"/>
      <w:marTop w:val="0"/>
      <w:marBottom w:val="0"/>
      <w:divBdr>
        <w:top w:val="none" w:sz="0" w:space="0" w:color="auto"/>
        <w:left w:val="none" w:sz="0" w:space="0" w:color="auto"/>
        <w:bottom w:val="none" w:sz="0" w:space="0" w:color="auto"/>
        <w:right w:val="none" w:sz="0" w:space="0" w:color="auto"/>
      </w:divBdr>
    </w:div>
    <w:div w:id="480970911">
      <w:bodyDiv w:val="1"/>
      <w:marLeft w:val="0"/>
      <w:marRight w:val="0"/>
      <w:marTop w:val="0"/>
      <w:marBottom w:val="0"/>
      <w:divBdr>
        <w:top w:val="none" w:sz="0" w:space="0" w:color="auto"/>
        <w:left w:val="none" w:sz="0" w:space="0" w:color="auto"/>
        <w:bottom w:val="none" w:sz="0" w:space="0" w:color="auto"/>
        <w:right w:val="none" w:sz="0" w:space="0" w:color="auto"/>
      </w:divBdr>
    </w:div>
    <w:div w:id="904922308">
      <w:bodyDiv w:val="1"/>
      <w:marLeft w:val="0"/>
      <w:marRight w:val="0"/>
      <w:marTop w:val="0"/>
      <w:marBottom w:val="0"/>
      <w:divBdr>
        <w:top w:val="none" w:sz="0" w:space="0" w:color="auto"/>
        <w:left w:val="none" w:sz="0" w:space="0" w:color="auto"/>
        <w:bottom w:val="none" w:sz="0" w:space="0" w:color="auto"/>
        <w:right w:val="none" w:sz="0" w:space="0" w:color="auto"/>
      </w:divBdr>
    </w:div>
    <w:div w:id="911697122">
      <w:bodyDiv w:val="1"/>
      <w:marLeft w:val="0"/>
      <w:marRight w:val="0"/>
      <w:marTop w:val="0"/>
      <w:marBottom w:val="0"/>
      <w:divBdr>
        <w:top w:val="none" w:sz="0" w:space="0" w:color="auto"/>
        <w:left w:val="none" w:sz="0" w:space="0" w:color="auto"/>
        <w:bottom w:val="none" w:sz="0" w:space="0" w:color="auto"/>
        <w:right w:val="none" w:sz="0" w:space="0" w:color="auto"/>
      </w:divBdr>
    </w:div>
    <w:div w:id="959259062">
      <w:bodyDiv w:val="1"/>
      <w:marLeft w:val="0"/>
      <w:marRight w:val="0"/>
      <w:marTop w:val="0"/>
      <w:marBottom w:val="0"/>
      <w:divBdr>
        <w:top w:val="none" w:sz="0" w:space="0" w:color="auto"/>
        <w:left w:val="none" w:sz="0" w:space="0" w:color="auto"/>
        <w:bottom w:val="none" w:sz="0" w:space="0" w:color="auto"/>
        <w:right w:val="none" w:sz="0" w:space="0" w:color="auto"/>
      </w:divBdr>
    </w:div>
    <w:div w:id="983000193">
      <w:bodyDiv w:val="1"/>
      <w:marLeft w:val="0"/>
      <w:marRight w:val="0"/>
      <w:marTop w:val="0"/>
      <w:marBottom w:val="0"/>
      <w:divBdr>
        <w:top w:val="none" w:sz="0" w:space="0" w:color="auto"/>
        <w:left w:val="none" w:sz="0" w:space="0" w:color="auto"/>
        <w:bottom w:val="none" w:sz="0" w:space="0" w:color="auto"/>
        <w:right w:val="none" w:sz="0" w:space="0" w:color="auto"/>
      </w:divBdr>
    </w:div>
    <w:div w:id="1423990688">
      <w:bodyDiv w:val="1"/>
      <w:marLeft w:val="0"/>
      <w:marRight w:val="0"/>
      <w:marTop w:val="0"/>
      <w:marBottom w:val="0"/>
      <w:divBdr>
        <w:top w:val="none" w:sz="0" w:space="0" w:color="auto"/>
        <w:left w:val="none" w:sz="0" w:space="0" w:color="auto"/>
        <w:bottom w:val="none" w:sz="0" w:space="0" w:color="auto"/>
        <w:right w:val="none" w:sz="0" w:space="0" w:color="auto"/>
      </w:divBdr>
    </w:div>
    <w:div w:id="1667515956">
      <w:bodyDiv w:val="1"/>
      <w:marLeft w:val="0"/>
      <w:marRight w:val="0"/>
      <w:marTop w:val="0"/>
      <w:marBottom w:val="0"/>
      <w:divBdr>
        <w:top w:val="none" w:sz="0" w:space="0" w:color="auto"/>
        <w:left w:val="none" w:sz="0" w:space="0" w:color="auto"/>
        <w:bottom w:val="none" w:sz="0" w:space="0" w:color="auto"/>
        <w:right w:val="none" w:sz="0" w:space="0" w:color="auto"/>
      </w:divBdr>
    </w:div>
    <w:div w:id="1784769006">
      <w:bodyDiv w:val="1"/>
      <w:marLeft w:val="0"/>
      <w:marRight w:val="0"/>
      <w:marTop w:val="0"/>
      <w:marBottom w:val="0"/>
      <w:divBdr>
        <w:top w:val="none" w:sz="0" w:space="0" w:color="auto"/>
        <w:left w:val="none" w:sz="0" w:space="0" w:color="auto"/>
        <w:bottom w:val="none" w:sz="0" w:space="0" w:color="auto"/>
        <w:right w:val="none" w:sz="0" w:space="0" w:color="auto"/>
      </w:divBdr>
    </w:div>
    <w:div w:id="18697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onlinelibrary.wiley.com/doi/full/10.1111/biom.1223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onlinelibrary.wiley.com/doi/full/10.1111/biom.12232"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gstone90/JLC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3390AF9BB98141AC7C34A3A05FC383" ma:contentTypeVersion="12" ma:contentTypeDescription="Create a new document." ma:contentTypeScope="" ma:versionID="998f721019d645f9ccd404b3294b4669">
  <xsd:schema xmlns:xsd="http://www.w3.org/2001/XMLSchema" xmlns:xs="http://www.w3.org/2001/XMLSchema" xmlns:p="http://schemas.microsoft.com/office/2006/metadata/properties" xmlns:ns3="de19c702-be34-4bc2-a2a4-e73d5317ffa9" xmlns:ns4="6c4a0b8b-3265-4fcc-aaac-24ecb21c3e1e" targetNamespace="http://schemas.microsoft.com/office/2006/metadata/properties" ma:root="true" ma:fieldsID="30e0bf358022845c9959f5cf2fbe43b8" ns3:_="" ns4:_="">
    <xsd:import namespace="de19c702-be34-4bc2-a2a4-e73d5317ffa9"/>
    <xsd:import namespace="6c4a0b8b-3265-4fcc-aaac-24ecb21c3e1e"/>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9c702-be34-4bc2-a2a4-e73d5317f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a0b8b-3265-4fcc-aaac-24ecb21c3e1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9088F-06B7-4B9E-A952-72EF12C483B9}">
  <ds:schemaRefs>
    <ds:schemaRef ds:uri="6c4a0b8b-3265-4fcc-aaac-24ecb21c3e1e"/>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documentManagement/types"/>
    <ds:schemaRef ds:uri="http://purl.org/dc/dcmitype/"/>
    <ds:schemaRef ds:uri="http://purl.org/dc/terms/"/>
    <ds:schemaRef ds:uri="http://schemas.microsoft.com/office/2006/metadata/properties"/>
    <ds:schemaRef ds:uri="de19c702-be34-4bc2-a2a4-e73d5317ffa9"/>
  </ds:schemaRefs>
</ds:datastoreItem>
</file>

<file path=customXml/itemProps2.xml><?xml version="1.0" encoding="utf-8"?>
<ds:datastoreItem xmlns:ds="http://schemas.openxmlformats.org/officeDocument/2006/customXml" ds:itemID="{3DCF7E3C-2AB2-4A90-AC18-518267ED9BFF}">
  <ds:schemaRefs>
    <ds:schemaRef ds:uri="http://schemas.microsoft.com/sharepoint/v3/contenttype/forms"/>
  </ds:schemaRefs>
</ds:datastoreItem>
</file>

<file path=customXml/itemProps3.xml><?xml version="1.0" encoding="utf-8"?>
<ds:datastoreItem xmlns:ds="http://schemas.openxmlformats.org/officeDocument/2006/customXml" ds:itemID="{89A7A1A8-AEDD-4FF7-9221-23F771722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9c702-be34-4bc2-a2a4-e73d5317ffa9"/>
    <ds:schemaRef ds:uri="6c4a0b8b-3265-4fcc-aaac-24ecb21c3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239A14-6BBC-4FC8-8D9A-25C40A0F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9964</TotalTime>
  <Pages>20</Pages>
  <Words>7576</Words>
  <Characters>43186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50661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Stone</dc:creator>
  <cp:keywords/>
  <dc:description/>
  <cp:lastModifiedBy>Ariel Stone</cp:lastModifiedBy>
  <cp:revision>12</cp:revision>
  <dcterms:created xsi:type="dcterms:W3CDTF">2020-10-28T23:07:00Z</dcterms:created>
  <dcterms:modified xsi:type="dcterms:W3CDTF">2021-10-01T00:35:00Z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0x010100863390AF9BB98141AC7C34A3A05FC383</vt:lpwstr>
  </property>
</Properties>
</file>