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D5AF" w14:textId="5B0CA8AF" w:rsidR="005C3149" w:rsidRPr="00595F78" w:rsidRDefault="0004621B" w:rsidP="007E669C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Preparing a</w:t>
      </w:r>
      <w:r w:rsidR="004D5ED0">
        <w:rPr>
          <w:b/>
          <w:sz w:val="48"/>
          <w:szCs w:val="48"/>
        </w:rPr>
        <w:t>n AS9102B</w:t>
      </w:r>
      <w:r w:rsidR="005D4D37">
        <w:rPr>
          <w:b/>
          <w:sz w:val="48"/>
          <w:szCs w:val="48"/>
        </w:rPr>
        <w:br/>
      </w:r>
      <w:r w:rsidR="00AF3472">
        <w:rPr>
          <w:b/>
          <w:sz w:val="48"/>
          <w:szCs w:val="48"/>
        </w:rPr>
        <w:t>First Article Inspection Report</w:t>
      </w:r>
      <w:r w:rsidR="00307505">
        <w:rPr>
          <w:b/>
          <w:sz w:val="48"/>
          <w:szCs w:val="48"/>
        </w:rPr>
        <w:t xml:space="preserve"> (FAIR)</w:t>
      </w:r>
      <w:r w:rsidR="005D4D37">
        <w:rPr>
          <w:b/>
          <w:sz w:val="48"/>
          <w:szCs w:val="48"/>
        </w:rPr>
        <w:br/>
      </w:r>
      <w:r>
        <w:rPr>
          <w:b/>
          <w:sz w:val="48"/>
          <w:szCs w:val="48"/>
        </w:rPr>
        <w:t xml:space="preserve">from QIF </w:t>
      </w:r>
      <w:r w:rsidR="00B10F9B">
        <w:rPr>
          <w:b/>
          <w:sz w:val="48"/>
          <w:szCs w:val="48"/>
        </w:rPr>
        <w:t>3.0</w:t>
      </w:r>
      <w:r w:rsidR="00A16DD3">
        <w:rPr>
          <w:b/>
          <w:sz w:val="48"/>
          <w:szCs w:val="48"/>
        </w:rPr>
        <w:t xml:space="preserve"> </w:t>
      </w:r>
      <w:r w:rsidR="00301E5D">
        <w:rPr>
          <w:b/>
          <w:sz w:val="48"/>
          <w:szCs w:val="48"/>
        </w:rPr>
        <w:t>XML Instance</w:t>
      </w:r>
      <w:r>
        <w:rPr>
          <w:b/>
          <w:sz w:val="48"/>
          <w:szCs w:val="48"/>
        </w:rPr>
        <w:t xml:space="preserve"> Files</w:t>
      </w:r>
    </w:p>
    <w:p w14:paraId="0F997FA8" w14:textId="78E0AF6F" w:rsidR="00301E5D" w:rsidRPr="00AF0F2A" w:rsidRDefault="00F31D1E" w:rsidP="003F0C03">
      <w:pPr>
        <w:jc w:val="center"/>
        <w:rPr>
          <w:i/>
        </w:rPr>
      </w:pPr>
      <w:r>
        <w:rPr>
          <w:i/>
        </w:rPr>
        <w:t>Ma</w:t>
      </w:r>
      <w:r w:rsidR="00B10F9B">
        <w:rPr>
          <w:i/>
        </w:rPr>
        <w:t>y</w:t>
      </w:r>
      <w:r w:rsidR="005D4D37">
        <w:rPr>
          <w:i/>
        </w:rPr>
        <w:t xml:space="preserve"> </w:t>
      </w:r>
      <w:r w:rsidR="00B10F9B">
        <w:rPr>
          <w:i/>
        </w:rPr>
        <w:t>2</w:t>
      </w:r>
      <w:r w:rsidR="0064325B">
        <w:rPr>
          <w:i/>
        </w:rPr>
        <w:t>7</w:t>
      </w:r>
      <w:r w:rsidR="00AF0F2A" w:rsidRPr="00AF0F2A">
        <w:rPr>
          <w:i/>
        </w:rPr>
        <w:t xml:space="preserve">, </w:t>
      </w:r>
      <w:r w:rsidR="00FF5989">
        <w:rPr>
          <w:i/>
        </w:rPr>
        <w:t>20</w:t>
      </w:r>
      <w:r w:rsidR="00B10F9B">
        <w:rPr>
          <w:i/>
        </w:rPr>
        <w:t>21</w:t>
      </w:r>
    </w:p>
    <w:p w14:paraId="0EC304DC" w14:textId="77777777" w:rsidR="009F17DA" w:rsidRDefault="00EF3233" w:rsidP="00084CBA">
      <w:pPr>
        <w:pStyle w:val="Heading1"/>
      </w:pPr>
      <w:r>
        <w:t>Introduction</w:t>
      </w:r>
    </w:p>
    <w:p w14:paraId="6A9E2191" w14:textId="409A1A81" w:rsidR="00084CBA" w:rsidRDefault="00084CBA" w:rsidP="00084CBA">
      <w:pPr>
        <w:jc w:val="both"/>
      </w:pPr>
      <w:r>
        <w:t>This usage guide</w:t>
      </w:r>
      <w:r w:rsidR="0004621B">
        <w:t xml:space="preserve"> describes h</w:t>
      </w:r>
      <w:r w:rsidR="004845C1">
        <w:t xml:space="preserve">ow to use </w:t>
      </w:r>
      <w:r w:rsidR="004845C1" w:rsidRPr="00C13429">
        <w:t>QIF</w:t>
      </w:r>
      <w:r w:rsidR="004845C1">
        <w:t xml:space="preserve"> </w:t>
      </w:r>
      <w:r w:rsidR="00B10F9B">
        <w:t>3.0</w:t>
      </w:r>
      <w:r w:rsidR="00301E5D">
        <w:t xml:space="preserve"> XML instance</w:t>
      </w:r>
      <w:r w:rsidR="004845C1">
        <w:t xml:space="preserve"> files for filling out Form 1 and Form 3 of an AS9102</w:t>
      </w:r>
      <w:r w:rsidR="004D5ED0">
        <w:t>B</w:t>
      </w:r>
      <w:r w:rsidR="004845C1">
        <w:t xml:space="preserve"> First A</w:t>
      </w:r>
      <w:r w:rsidR="0004621B">
        <w:t>rticle Inspection</w:t>
      </w:r>
      <w:r w:rsidR="00AF3472">
        <w:t xml:space="preserve"> </w:t>
      </w:r>
      <w:r w:rsidR="00F44013">
        <w:t>R</w:t>
      </w:r>
      <w:r w:rsidR="004845C1">
        <w:t>eport</w:t>
      </w:r>
      <w:r w:rsidR="00F44013">
        <w:t xml:space="preserve"> (FAIR)</w:t>
      </w:r>
      <w:r w:rsidR="004845C1">
        <w:t>.</w:t>
      </w:r>
      <w:r w:rsidR="00530E1B">
        <w:t xml:space="preserve"> </w:t>
      </w:r>
      <w:r w:rsidR="004D5ED0">
        <w:t>AS9102</w:t>
      </w:r>
      <w:r>
        <w:t xml:space="preserve"> Forms 1 and 3 were co</w:t>
      </w:r>
      <w:r w:rsidR="005D4D37">
        <w:t>nsidered in the design of QIF</w:t>
      </w:r>
      <w:r>
        <w:t xml:space="preserve">. Form </w:t>
      </w:r>
      <w:r w:rsidR="005D4D37">
        <w:t xml:space="preserve">2 is outside the scope of QIF </w:t>
      </w:r>
      <w:r w:rsidR="00B10F9B">
        <w:t>3.0</w:t>
      </w:r>
      <w:r>
        <w:t xml:space="preserve">, so this </w:t>
      </w:r>
      <w:r w:rsidR="006B465B">
        <w:t>guide</w:t>
      </w:r>
      <w:r>
        <w:t xml:space="preserve"> does not deal with it.</w:t>
      </w:r>
      <w:r w:rsidR="00F075D3">
        <w:t xml:space="preserve"> This guide assumes you have copies of the forms and have studied the instructions for the forms.</w:t>
      </w:r>
    </w:p>
    <w:p w14:paraId="4F7AB9FA" w14:textId="73770294" w:rsidR="00FF5989" w:rsidRDefault="00FF5989" w:rsidP="00084CBA">
      <w:pPr>
        <w:jc w:val="both"/>
      </w:pPr>
      <w:r>
        <w:t>The most recent previous versi</w:t>
      </w:r>
      <w:r w:rsidR="004D5ED0">
        <w:t xml:space="preserve">on of this guide was for QIF 2.1 </w:t>
      </w:r>
      <w:r w:rsidR="00B10F9B">
        <w:t xml:space="preserve">and </w:t>
      </w:r>
      <w:r w:rsidR="004D5ED0">
        <w:t xml:space="preserve">AS9102B and was dated </w:t>
      </w:r>
      <w:r w:rsidR="00B10F9B">
        <w:t>March 10,</w:t>
      </w:r>
      <w:r w:rsidR="004D5ED0">
        <w:t xml:space="preserve"> 2016</w:t>
      </w:r>
      <w:r>
        <w:t xml:space="preserve">. </w:t>
      </w:r>
      <w:r w:rsidR="004D5ED0">
        <w:t>Revision B of AS9102 was first published in October 2014. It is a product of SAE International and is an “Aerospace Standard”.</w:t>
      </w:r>
    </w:p>
    <w:p w14:paraId="323D80CA" w14:textId="4D80EA00" w:rsidR="0004621B" w:rsidRDefault="00225ECD" w:rsidP="00084CBA">
      <w:pPr>
        <w:jc w:val="both"/>
      </w:pPr>
      <w:r>
        <w:t>Information for filling out a FAIR may be extracted from a</w:t>
      </w:r>
      <w:r w:rsidR="005D4D37">
        <w:t xml:space="preserve"> QIF </w:t>
      </w:r>
      <w:r w:rsidR="00B10F9B">
        <w:t>3.0</w:t>
      </w:r>
      <w:r>
        <w:t xml:space="preserve"> XML </w:t>
      </w:r>
      <w:proofErr w:type="spellStart"/>
      <w:r w:rsidR="00DC2EE7">
        <w:t>QIFDocument</w:t>
      </w:r>
      <w:proofErr w:type="spellEnd"/>
      <w:r w:rsidR="00DC2EE7">
        <w:t xml:space="preserve"> </w:t>
      </w:r>
      <w:r w:rsidR="00275F25">
        <w:t xml:space="preserve">instance file. </w:t>
      </w:r>
      <w:r>
        <w:t>The instance file must conform</w:t>
      </w:r>
      <w:r w:rsidR="00AF3472">
        <w:t xml:space="preserve"> to the Q</w:t>
      </w:r>
      <w:r w:rsidR="003F0C03">
        <w:t>IFDocument</w:t>
      </w:r>
      <w:r w:rsidR="00AF3472">
        <w:t xml:space="preserve">.xsd information model. A </w:t>
      </w:r>
      <w:r w:rsidR="00F44013">
        <w:t>possible workflow</w:t>
      </w:r>
      <w:r w:rsidR="00AF3472">
        <w:t xml:space="preserve"> is shown in Figure 1. </w:t>
      </w:r>
      <w:r w:rsidR="004561D4">
        <w:t>M</w:t>
      </w:r>
      <w:r w:rsidR="003E5F82">
        <w:t xml:space="preserve">any </w:t>
      </w:r>
      <w:r w:rsidR="00AA017C">
        <w:t xml:space="preserve">QIF </w:t>
      </w:r>
      <w:r w:rsidR="003E5F82">
        <w:t xml:space="preserve">data items are optional; extracting information for a FAIR report from a QIF instance file will work only if the </w:t>
      </w:r>
      <w:r w:rsidR="004561D4">
        <w:t>needed data items have</w:t>
      </w:r>
      <w:r w:rsidR="003E5F82">
        <w:t xml:space="preserve"> been included in the instance file.</w:t>
      </w:r>
    </w:p>
    <w:p w14:paraId="7C829E78" w14:textId="77777777" w:rsidR="00530E1B" w:rsidRDefault="00275F25" w:rsidP="009C62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2F081" wp14:editId="1D016E24">
                <wp:simplePos x="0" y="0"/>
                <wp:positionH relativeFrom="column">
                  <wp:posOffset>68580</wp:posOffset>
                </wp:positionH>
                <wp:positionV relativeFrom="paragraph">
                  <wp:posOffset>64135</wp:posOffset>
                </wp:positionV>
                <wp:extent cx="5836920" cy="194310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2287B" id="Rectangle 23" o:spid="_x0000_s1026" style="position:absolute;margin-left:5.4pt;margin-top:5.05pt;width:459.6pt;height:1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7omAIAAIcFAAAOAAAAZHJzL2Uyb0RvYy54bWysVE1v2zAMvQ/YfxB0X22nadcGcYqgRYcB&#10;RRu0HXpWZCkWIIuapMTJfv0o+SNBV+wwLAdHFMlH8onk/GbfaLITziswJS3OckqE4VApsynpj9f7&#10;L1eU+MBMxTQYUdKD8PRm8fnTvLUzMYEadCUcQRDjZ60taR2CnWWZ57VomD8DKwwqJbiGBRTdJqsc&#10;axG90dkkzy+zFlxlHXDhPd7edUq6SPhSCh6epPQiEF1SzC2kr0vfdfxmizmbbRyzteJ9GuwfsmiY&#10;Mhh0hLpjgZGtU39ANYo78CDDGYcmAykVF6kGrKbI31XzUjMrUi1IjrcjTf7/wfLH3coRVZV0ck6J&#10;YQ2+0TOyxsxGC4J3SFBr/QztXuzK9ZLHY6x2L10T/7EOsk+kHkZSxT4QjpcXV+eX1xPknqOuuJ6e&#10;F3miPTu6W+fDNwENiYeSOoyfyGS7Bx8wJJoOJjGagXuldXo5beKFB62qeJeE2DriVjuyY/joYV/E&#10;GhDixAql6JnFyrpa0ikctIgQ2jwLiaRg9pOUSGrHIybjXJhQdKqaVaILdZHjbwg2ZJFCJ8CILDHJ&#10;EbsHGCw7kAG7y7m3j64idfPonP8tsc559EiRwYTRuVEG3EcAGqvqI3f2A0kdNZGlNVQHbBkH3Sx5&#10;y+8VPtsD82HFHA4PPjUuhPCEH6mhLSn0J0pqcL8+uo/22NOopaTFYSyp/7llTlCivxvs9utiOo3T&#10;m4TpxdfYTu5Usz7VmG1zC/j0Ba4ey9Mx2gc9HKWD5g33xjJGRRUzHGOXlAc3CLehWxK4ebhYLpMZ&#10;Tqxl4cG8WB7BI6uxLV/3b8zZvncDtv0jDIPLZu9auLONngaW2wBSpf4+8trzjdOeGqffTHGdnMrJ&#10;6rg/F78BAAD//wMAUEsDBBQABgAIAAAAIQCuScLK4AAAAAkBAAAPAAAAZHJzL2Rvd25yZXYueG1s&#10;TI9BSwMxEIXvgv8hjOCltMm2UHTdbClCbREsWOvBW7qZbhY3k2WTtuu/d3rS0/B4jzffKxaDb8UZ&#10;+9gE0pBNFAikKtiGag37j9X4AURMhqxpA6GGH4ywKG9vCpPbcKF3PO9SLbiEYm40uJS6XMpYOfQm&#10;TkKHxN4x9N4kln0tbW8uXO5bOVVqLr1piD840+Gzw+p7d/IaVms3WsrXt89uE7dHP910L+vRl9b3&#10;d8PyCUTCIf2F4YrP6FAy0yGcyEbRslZMnq43A8H+40zxtoOGWTbPQJaF/L+g/AUAAP//AwBQSwEC&#10;LQAUAAYACAAAACEAtoM4kv4AAADhAQAAEwAAAAAAAAAAAAAAAAAAAAAAW0NvbnRlbnRfVHlwZXNd&#10;LnhtbFBLAQItABQABgAIAAAAIQA4/SH/1gAAAJQBAAALAAAAAAAAAAAAAAAAAC8BAABfcmVscy8u&#10;cmVsc1BLAQItABQABgAIAAAAIQCr6x7omAIAAIcFAAAOAAAAAAAAAAAAAAAAAC4CAABkcnMvZTJv&#10;RG9jLnhtbFBLAQItABQABgAIAAAAIQCuScLK4AAAAAkBAAAPAAAAAAAAAAAAAAAAAPIEAABkcnMv&#10;ZG93bnJldi54bWxQSwUGAAAAAAQABADzAAAA/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AEB166C" wp14:editId="07C801AF">
                <wp:simplePos x="0" y="0"/>
                <wp:positionH relativeFrom="column">
                  <wp:posOffset>190500</wp:posOffset>
                </wp:positionH>
                <wp:positionV relativeFrom="paragraph">
                  <wp:posOffset>195580</wp:posOffset>
                </wp:positionV>
                <wp:extent cx="5516880" cy="1531620"/>
                <wp:effectExtent l="0" t="0" r="2667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0" cy="1531620"/>
                          <a:chOff x="0" y="0"/>
                          <a:chExt cx="5516880" cy="1531620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2202180" y="914400"/>
                            <a:ext cx="81534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202B8" w14:textId="77777777" w:rsidR="00F85C5B" w:rsidRDefault="00F85C5B" w:rsidP="00F87FAA">
                              <w:pPr>
                                <w:spacing w:after="0"/>
                                <w:jc w:val="center"/>
                              </w:pPr>
                              <w:r>
                                <w:t>FAIR</w:t>
                              </w:r>
                            </w:p>
                            <w:p w14:paraId="4DFF038A" w14:textId="77777777" w:rsidR="00F85C5B" w:rsidRDefault="00F85C5B" w:rsidP="00F87FAA">
                              <w:pPr>
                                <w:jc w:val="center"/>
                              </w:pPr>
                              <w:r>
                                <w:t>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541520" y="914400"/>
                            <a:ext cx="81534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4A2E31" w14:textId="77777777" w:rsidR="00F85C5B" w:rsidRDefault="00F85C5B" w:rsidP="00F87FAA">
                              <w:pPr>
                                <w:spacing w:after="0"/>
                                <w:jc w:val="center"/>
                              </w:pPr>
                              <w:r>
                                <w:t>FAIR</w:t>
                              </w:r>
                            </w:p>
                            <w:p w14:paraId="3FDAEE62" w14:textId="77777777" w:rsidR="00F85C5B" w:rsidRDefault="00F85C5B" w:rsidP="00F87FAA">
                              <w:pPr>
                                <w:jc w:val="center"/>
                              </w:pPr>
                              <w:r>
                                <w:t>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822960" y="281940"/>
                            <a:ext cx="1981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836420" y="289560"/>
                            <a:ext cx="1981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154680" y="281940"/>
                            <a:ext cx="1981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4183380" y="281940"/>
                            <a:ext cx="228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598420" y="59436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945380" y="594360"/>
                            <a:ext cx="0" cy="3200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3017520" y="1097280"/>
                            <a:ext cx="434340" cy="1066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4160520" y="1097280"/>
                            <a:ext cx="381000" cy="1066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3444240" y="914400"/>
                            <a:ext cx="723900" cy="617220"/>
                            <a:chOff x="0" y="0"/>
                            <a:chExt cx="723900" cy="617220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7620" y="91440"/>
                              <a:ext cx="71628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5BACC" w14:textId="77777777" w:rsidR="00F85C5B" w:rsidRDefault="00F85C5B" w:rsidP="00F87FAA">
                                <w:pPr>
                                  <w:spacing w:after="0"/>
                                  <w:jc w:val="center"/>
                                </w:pPr>
                                <w:r>
                                  <w:t>FAI Form</w:t>
                                </w:r>
                              </w:p>
                              <w:p w14:paraId="5F6C140D" w14:textId="77777777" w:rsidR="00F85C5B" w:rsidRDefault="00F85C5B" w:rsidP="00F87FAA">
                                <w:pPr>
                                  <w:jc w:val="center"/>
                                </w:pPr>
                                <w:r>
                                  <w:t>AS9102B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45720" rIns="18288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ounded Rectangle 42"/>
                          <wps:cNvSpPr/>
                          <wps:spPr>
                            <a:xfrm>
                              <a:off x="0" y="0"/>
                              <a:ext cx="716280" cy="6172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2034540" y="0"/>
                            <a:ext cx="1104900" cy="594360"/>
                            <a:chOff x="0" y="0"/>
                            <a:chExt cx="1104900" cy="594360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>
                              <a:off x="38100" y="68580"/>
                              <a:ext cx="102870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8C5D6A" w14:textId="77777777" w:rsidR="00F85C5B" w:rsidRDefault="00F85C5B" w:rsidP="00AB3F2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QIFDocument</w:t>
                                </w:r>
                                <w:proofErr w:type="spellEnd"/>
                                <w:r>
                                  <w:br/>
                                  <w:t>file with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" tIns="18288" rIns="27432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>
                              <a:off x="0" y="0"/>
                              <a:ext cx="1104900" cy="5943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129540"/>
                            <a:ext cx="822960" cy="289560"/>
                            <a:chOff x="0" y="0"/>
                            <a:chExt cx="822960" cy="289560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7620" y="7620"/>
                              <a:ext cx="81534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E394F1" w14:textId="77777777" w:rsidR="00F85C5B" w:rsidRDefault="00F85C5B" w:rsidP="00F87FAA">
                                <w:pPr>
                                  <w:jc w:val="center"/>
                                </w:pPr>
                                <w: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0" y="0"/>
                              <a:ext cx="815340" cy="2895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337560" y="144780"/>
                            <a:ext cx="830580" cy="289560"/>
                            <a:chOff x="0" y="0"/>
                            <a:chExt cx="830580" cy="289560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106680" y="0"/>
                              <a:ext cx="62484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CB28B" w14:textId="77777777" w:rsidR="00F85C5B" w:rsidRDefault="00F85C5B" w:rsidP="00F87FAA">
                                <w:pPr>
                                  <w:jc w:val="center"/>
                                </w:pPr>
                                <w:r>
                                  <w:t>DME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3058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021080" y="129540"/>
                            <a:ext cx="815340" cy="297180"/>
                            <a:chOff x="0" y="0"/>
                            <a:chExt cx="815340" cy="2971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815340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5720" y="15240"/>
                              <a:ext cx="73152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C2509B" w14:textId="77777777" w:rsidR="00F85C5B" w:rsidRDefault="00F85C5B" w:rsidP="00F87FAA">
                                <w:pPr>
                                  <w:jc w:val="center"/>
                                </w:pPr>
                                <w:r>
                                  <w:t>Planner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411980" y="0"/>
                            <a:ext cx="1104900" cy="594360"/>
                            <a:chOff x="0" y="0"/>
                            <a:chExt cx="1104900" cy="59436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38100" y="68580"/>
                              <a:ext cx="102870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6FAD51" w14:textId="77777777" w:rsidR="00F85C5B" w:rsidRDefault="00F85C5B" w:rsidP="00A1600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QIFDocument</w:t>
                                </w:r>
                                <w:proofErr w:type="spellEnd"/>
                                <w:r>
                                  <w:br/>
                                  <w:t>file with results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" tIns="18288" rIns="27432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1104900" cy="5943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EB166C" id="Group 14" o:spid="_x0000_s1026" style="position:absolute;left:0;text-align:left;margin-left:15pt;margin-top:15.4pt;width:434.4pt;height:120.6pt;z-index:251705344" coordsize="55168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B2qwgAAPxVAAAOAAAAZHJzL2Uyb0RvYy54bWzsXFtvm0gUfl9p/wPifWvuxladKps23ZWq&#10;tmq66vMEg42KGXYgtbO/fs9cARsH4zaxE40iOVwGmDmc+eab853h9ZvNKjN+xKRMcT4z7VeWacR5&#10;hOdpvpiZ/3y9/iM0jbJC+RxlOI9n5n1cmm8ufv/t9bqYxg5e4mweEwNukpfTdTEzl1VVTEejMlrG&#10;K1S+wkWcw8kEkxWqYJcsRnOC1nD3VTZyLCsYrTGZFwRHcVnC0bf8pHnB7p8kcVR9SpIyroxsZkLd&#10;KvZL2O8t/R1dvEbTBUHFMo1ENdARtVihNIeHqlu9RRUy7ki6c6tVGhFc4qR6FeHVCCdJGsWsDdAa&#10;29pqzXuC7wrWlsV0vSiUmcC0W3Y6+rbRxx+fiZHO4d15ppGjFbwj9lgD9sE462IxhTLvSXFTfCbi&#10;wILv0fZuErKi/6ElxoaZ9V6ZNd5URgQHfd8OwhCsH8E523ftwBGGj5bwdnaui5bveq4cyQePaP1U&#10;ddYFOFFZ26n8OTvdLFERM/OX1AbCTu5E2ukrbeCfeGPAIWYZVozayag2cBwaK4+XcLDDXI5jOTa1&#10;DBhmYnueJewiLReCtTxhON/xx1AUHqRaj6YFKav3MV4ZdGNmEvB35obox4ey4kVlEfr4Emfp/DrN&#10;MrZD+1h8lRHjB4LekVWstnDzVqksN9bQkInlW+zOrZP03uoGtxmKvov6NUrBDbOcPi9m3VHUi74q&#10;bhS2Vd1nMS2T5V/iBNyRuVJHJVEUxbmqKCtNSyXQpCEXivJ1rYZczNsBV7An47xSF6/SHBNupbZt&#10;59+lbRNeHl5io910s9rcboQT3eL5PfgQwRytyiK6TsHQH1BZfUYE4Ak8AiC3+gQ/SYbh9WCxZRpL&#10;TP7rOk7LQ2+As6axBribmeW/d4jEppH9nUM/Yd4H+Mh2PH8MPdQgzTO3zTP53eoKg8/YAO5FxDZp&#10;+SqTmwnBq2+AzJf0qXAK5RE8e2ZWcvOq4iAMyB7Fl5esECBigaoP+U0R0VtT81IH+7r5hkghPLyC&#10;rvERy56JpluOzsvSK3N8eVfhJGW9gBqYW1UYHlCCYtsTwAXtvhxWFVzAoePgwvM926dvRsOFhovb&#10;DR+2pS9p1HhJqOFK1LipCEoXy8q4JASvjSuc5zDIY2J4rnzzwE2uckHO5KgqCZJiZqHjTAIOHU5o&#10;TzgGwaAsmJY9CW2KLJSi9ZCMUtRIVYVD9RYSU1ZCcVjwB2cM3IbuN5gB7LSHyWojh8lWqQql2bt8&#10;blT3BbBTRO0gaAYlFnwgZfyqMaS2qASv4NbDnimVqG20l0pwJKDsT4xwTzXUqRnEfqcVkwrGlPud&#10;1g7dwBMDnhNOfHBgaJb2WtlNng0BPmev9fuh1h8Eta7te4GY1WmspXNLjbWtqNagaI2c61Asr6MQ&#10;XtDvtcEgr/UAbN0HvNZxwgDGcM0Qzj3YcM5YO+732vEgr3X8SSgZgj/x3G2GMKaxRuazLoSLOevd&#10;Hz/T1LYZXnvqKNk5Oy7IGDyKs5/ahoMc15t4voTbLsfVXisjrGce2z1nr1VSxX6vbUoX/RMy17LH&#10;MgJpW5OxwxWJekbmufAnfNe2AkqD6US0DkdIOULEczXiasTtlNlAbupDXChSx9H3+K6RZGnxl5QT&#10;hErp2YH1oBe7oW1Jrqu9+KUSXqEcK5FbCuEq9iqEcBFoHSSEu57nORQI90g1Y8edSA8L7DEIwdSX&#10;0bRPEe++TuHrCfRwD0TAbYGLxafEhHWIHs7ZujQZt4iMUI/tgI42jMufiRae42sgJ3x80xr3YRo3&#10;E60cCdynEK3s0AmBzndI3eKMlrr7EpP2xKQciQRf8F0+j+fGF5CqUL7IYsNTrxxiWBQSxMi9JzGG&#10;A+dWtL+JADVmKuzbzYahtaBVYMLTHn1K9WGZptKSnrY0o5rrN0pBBQ7UoZyu3BAZG2Xi2BLNY56O&#10;4wMBkdxZ1YIx6e6g/wEa11PP5+uMoh6p6kWmukQVOadkl5oZcL7Dkua2qY8Kz3HmI0Jxg4iPY7mQ&#10;ptLZf23b8hTpacY8+kjPngtVz6/bRrPshOipsiUfJwtQYZ1K63G3Ie7QLEA222BMMQj97Qm1bTkh&#10;1c4Z7/G8iSig2r6LekMAj+b2Ba5I7VNQKBBNp+wxvN0LXjRlj9EZlYlxCjrjjD3wPEFnBIPhmXvi&#10;DKcz4ozO3OvIs+6mM77q4rt0Bs7VoYcj6Uwfqu32bM1nWum/ms80E3Q75jMiqffXzGeeI59RCUmc&#10;zxy/osF2JpTUsBCNDEjIjDqaMtdMTupjM93XqQH9BGTGUckEiszAoTbAHUpmVAiHbbQN1ljNUOfF&#10;qIbv4p1mMju5M4+3+IAxGZWedwomo9cgwNTlMZYs+QoHO5iMeuXHB2aay5RqJHygY2sio4nMydYg&#10;PUciYyuRRWhSQmEZFJpxXXdMU6ipJgWLDcVqwlq7D12LRhdYpKHuxv2aVPd1qvufgNC4Kl1HERo4&#10;dByhEfovNdoWAQwcL5S5DprPsLx8tsRTrYcUKz7aizxkvBveBrjII/MZlbit+cwLWh1VB2aUvvQL&#10;4jE9MPZz0xOm7jyw+lorS0PWU2tlSayovjqDZdT1+P6AsqQiDJy/iOjCIPoCSohtUX5C6UtXPKYZ&#10;XpiMbamk9MZjOq87JX1RZK/Wz7czagSXGSKft2Zpyj6qnYPxrSGB76zkvF3IJWqtUjxJpnVIadtc&#10;9tY4qHGQfQzigI9JnNlE7kl0Z0eldKuZDRw6bmYjPvNB4dSnuYpwl3oyOIZVjHLpjJ7cnOXkRoXo&#10;9eTmaSY3BzEdFXrgTEeEHQYxHc+z4XsMnOlsdcs9onF/kGbPhWr4r9v2ZDk0u1B2LJLpDJoDQi1P&#10;LZcf+NErpjupRZ+ngDKdQfNIupMNEMaXBuzqTnCuzVqOmNH0YdrulEYLT1p40sIT/UgmRN/VtzPF&#10;NnxilMXkxedQ6TdMm/usVP3R1ov/AQAA//8DAFBLAwQUAAYACAAAACEA8R/Hc+AAAAAJAQAADwAA&#10;AGRycy9kb3ducmV2LnhtbEyPQUvDQBCF74L/YRnBm90kRU3TbEop6qkIbQXxNs1Ok9Dsbshuk/Tf&#10;Oz3paWZ4jzffy1eTacVAvW+cVRDPIhBkS6cbWyn4Orw/pSB8QKuxdZYUXMnDqri/yzHTbrQ7Gvah&#10;EhxifYYK6hC6TEpf1mTQz1xHlrWT6w0GPvtK6h5HDjetTKLoRRpsLH+osaNNTeV5fzEKPkYc1/P4&#10;bdieT5vrz+H583sbk1KPD9N6CSLQFP7McMNndCiY6eguVnvRKphHXCXcJjdgPV2kvBwVJK9JBLLI&#10;5f8GxS8AAAD//wMAUEsBAi0AFAAGAAgAAAAhALaDOJL+AAAA4QEAABMAAAAAAAAAAAAAAAAAAAAA&#10;AFtDb250ZW50X1R5cGVzXS54bWxQSwECLQAUAAYACAAAACEAOP0h/9YAAACUAQAACwAAAAAAAAAA&#10;AAAAAAAvAQAAX3JlbHMvLnJlbHNQSwECLQAUAAYACAAAACEAMrsAdqsIAAD8VQAADgAAAAAAAAAA&#10;AAAAAAAuAgAAZHJzL2Uyb0RvYy54bWxQSwECLQAUAAYACAAAACEA8R/Hc+AAAAAJAQAADwAAAAAA&#10;AAAAAAAAAAAFCwAAZHJzL2Rvd25yZXYueG1sUEsFBgAAAAAEAAQA8wAAABI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7" type="#_x0000_t202" style="position:absolute;left:22021;top:9144;width:8154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glAxAAAANsAAAAPAAAAZHJzL2Rvd25yZXYueG1sRI9Ba8JA&#10;FITvhf6H5RW81U0aWzS6CW1RUG9awesj+0xCs2/D7lajv94tFHocZuYbZlEOphNncr61rCAdJyCI&#10;K6tbrhUcvlbPUxA+IGvsLJOCK3koi8eHBebaXnhH532oRYSwz1FBE0KfS+mrhgz6se2Jo3eyzmCI&#10;0tVSO7xEuOnkS5K8SYMtx4UGe/psqPre/xgFy4/tLNtcN/3hVt8mXcjSo3tNlRo9De9zEIGG8B/+&#10;a6+1gmwGv1/iD5DFHQAA//8DAFBLAQItABQABgAIAAAAIQDb4fbL7gAAAIUBAAATAAAAAAAAAAAA&#10;AAAAAAAAAABbQ29udGVudF9UeXBlc10ueG1sUEsBAi0AFAAGAAgAAAAhAFr0LFu/AAAAFQEAAAsA&#10;AAAAAAAAAAAAAAAAHwEAAF9yZWxzLy5yZWxzUEsBAi0AFAAGAAgAAAAhAM/WCUDEAAAA2wAAAA8A&#10;AAAAAAAAAAAAAAAABwIAAGRycy9kb3ducmV2LnhtbFBLBQYAAAAAAwADALcAAAD4AgAAAAA=&#10;" fillcolor="white [3201]" strokeweight="1.5pt">
                  <v:textbox>
                    <w:txbxContent>
                      <w:p w14:paraId="001202B8" w14:textId="77777777" w:rsidR="00F85C5B" w:rsidRDefault="00F85C5B" w:rsidP="00F87FAA">
                        <w:pPr>
                          <w:spacing w:after="0"/>
                          <w:jc w:val="center"/>
                        </w:pPr>
                        <w:r>
                          <w:t>FAIR</w:t>
                        </w:r>
                      </w:p>
                      <w:p w14:paraId="4DFF038A" w14:textId="77777777" w:rsidR="00F85C5B" w:rsidRDefault="00F85C5B" w:rsidP="00F87FAA">
                        <w:pPr>
                          <w:jc w:val="center"/>
                        </w:pPr>
                        <w:r>
                          <w:t>Generator</w:t>
                        </w:r>
                      </w:p>
                    </w:txbxContent>
                  </v:textbox>
                </v:shape>
                <v:shape id="Text Box 40" o:spid="_x0000_s1028" type="#_x0000_t202" style="position:absolute;left:45415;top:9144;width:8153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tOgwAAAANsAAAAPAAAAZHJzL2Rvd25yZXYueG1sRE/LisIw&#10;FN0L8w/hDrjTtD4GrUYZBwV1Nyq4vTTXtkxzU5KMVr/eLASXh/OeL1tTiys5X1lWkPYTEMS51RUX&#10;Ck7HTW8CwgdkjbVlUnAnD8vFR2eOmbY3/qXrIRQihrDPUEEZQpNJ6fOSDPq+bYgjd7HOYIjQFVI7&#10;vMVwU8tBknxJgxXHhhIb+ikp/zv8GwXr1X463N13zelRPEZ1GKZnN06V6n623zMQgdrwFr/cW61g&#10;FNfHL/EHyMUTAAD//wMAUEsBAi0AFAAGAAgAAAAhANvh9svuAAAAhQEAABMAAAAAAAAAAAAAAAAA&#10;AAAAAFtDb250ZW50X1R5cGVzXS54bWxQSwECLQAUAAYACAAAACEAWvQsW78AAAAVAQAACwAAAAAA&#10;AAAAAAAAAAAfAQAAX3JlbHMvLnJlbHNQSwECLQAUAAYACAAAACEABurToMAAAADbAAAADwAAAAAA&#10;AAAAAAAAAAAHAgAAZHJzL2Rvd25yZXYueG1sUEsFBgAAAAADAAMAtwAAAPQCAAAAAA==&#10;" fillcolor="white [3201]" strokeweight="1.5pt">
                  <v:textbox>
                    <w:txbxContent>
                      <w:p w14:paraId="334A2E31" w14:textId="77777777" w:rsidR="00F85C5B" w:rsidRDefault="00F85C5B" w:rsidP="00F87FAA">
                        <w:pPr>
                          <w:spacing w:after="0"/>
                          <w:jc w:val="center"/>
                        </w:pPr>
                        <w:r>
                          <w:t>FAIR</w:t>
                        </w:r>
                      </w:p>
                      <w:p w14:paraId="3FDAEE62" w14:textId="77777777" w:rsidR="00F85C5B" w:rsidRDefault="00F85C5B" w:rsidP="00F87FAA">
                        <w:pPr>
                          <w:jc w:val="center"/>
                        </w:pPr>
                        <w:r>
                          <w:t>Generator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29" type="#_x0000_t32" style="position:absolute;left:8229;top:2819;width:19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ihxgAAANsAAAAPAAAAZHJzL2Rvd25yZXYueG1sRI/dagIx&#10;FITvhb5DOAVvpGb9odTVKLZo9aKl+PMAh81xs7g5WTZRV5++EQQvh5n5hpnMGluKM9W+cKyg101A&#10;EGdOF5wr2O+Wbx8gfEDWWDomBVfyMJu+tCaYanfhDZ23IRcRwj5FBSaEKpXSZ4Ys+q6riKN3cLXF&#10;EGWdS13jJcJtKftJ8i4tFhwXDFb0ZSg7bk9WQVjdvjefp04zvxXH9d/OjBY/vV+l2q/NfAwiUBOe&#10;4Ud7rRUMB3D/En+AnP4DAAD//wMAUEsBAi0AFAAGAAgAAAAhANvh9svuAAAAhQEAABMAAAAAAAAA&#10;AAAAAAAAAAAAAFtDb250ZW50X1R5cGVzXS54bWxQSwECLQAUAAYACAAAACEAWvQsW78AAAAVAQAA&#10;CwAAAAAAAAAAAAAAAAAfAQAAX3JlbHMvLnJlbHNQSwECLQAUAAYACAAAACEAzoDoocYAAADbAAAA&#10;DwAAAAAAAAAAAAAAAAAHAgAAZHJzL2Rvd25yZXYueG1sUEsFBgAAAAADAAMAtwAAAPoCAAAAAA==&#10;" strokecolor="black [3213]" strokeweight="1pt">
                  <v:stroke endarrow="open"/>
                </v:shape>
                <v:shape id="Straight Arrow Connector 44" o:spid="_x0000_s1030" type="#_x0000_t32" style="position:absolute;left:18364;top:2895;width:19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DVxgAAANsAAAAPAAAAZHJzL2Rvd25yZXYueG1sRI/dagIx&#10;FITvhb5DOAVvpGYVkXZrFFv8u7AUtQ9w2JxuFjcnyyarq09vBMHLYWa+YSaz1pbiRLUvHCsY9BMQ&#10;xJnTBecK/g7Lt3cQPiBrLB2Tggt5mE1fOhNMtTvzjk77kIsIYZ+iAhNClUrpM0MWfd9VxNH7d7XF&#10;EGWdS13jOcJtKYdJMpYWC44LBiv6NpQd941VENbX1e6r6bXza3Hc/B7Mx2I7+FGq+9rOP0EEasMz&#10;/GhvtILRCO5f4g+Q0xsAAAD//wMAUEsBAi0AFAAGAAgAAAAhANvh9svuAAAAhQEAABMAAAAAAAAA&#10;AAAAAAAAAAAAAFtDb250ZW50X1R5cGVzXS54bWxQSwECLQAUAAYACAAAACEAWvQsW78AAAAVAQAA&#10;CwAAAAAAAAAAAAAAAAAfAQAAX3JlbHMvLnJlbHNQSwECLQAUAAYACAAAACEAQWlw1cYAAADbAAAA&#10;DwAAAAAAAAAAAAAAAAAHAgAAZHJzL2Rvd25yZXYueG1sUEsFBgAAAAADAAMAtwAAAPoCAAAAAA==&#10;" strokecolor="black [3213]" strokeweight="1pt">
                  <v:stroke endarrow="open"/>
                </v:shape>
                <v:shape id="Straight Arrow Connector 45" o:spid="_x0000_s1031" type="#_x0000_t32" style="position:absolute;left:31546;top:2819;width:1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dVOxgAAANsAAAAPAAAAZHJzL2Rvd25yZXYueG1sRI/dagIx&#10;FITvhb5DOAVvpGYVLXU1ii1avWgp/jzAYXPcLG5Olk3U1advBMHLYWa+YSazxpbiTLUvHCvodRMQ&#10;xJnTBecK9rvl2wcIH5A1lo5JwZU8zKYvrQmm2l14Q+dtyEWEsE9RgQmhSqX0mSGLvusq4ugdXG0x&#10;RFnnUtd4iXBbyn6SvEuLBccFgxV9GcqO25NVEFa3783nqdPMb8Vx/bczo8VP71ep9mszH4MI1IRn&#10;+NFeawWDIdy/xB8gp/8AAAD//wMAUEsBAi0AFAAGAAgAAAAhANvh9svuAAAAhQEAABMAAAAAAAAA&#10;AAAAAAAAAAAAAFtDb250ZW50X1R5cGVzXS54bWxQSwECLQAUAAYACAAAACEAWvQsW78AAAAVAQAA&#10;CwAAAAAAAAAAAAAAAAAfAQAAX3JlbHMvLnJlbHNQSwECLQAUAAYACAAAACEALiXVTsYAAADbAAAA&#10;DwAAAAAAAAAAAAAAAAAHAgAAZHJzL2Rvd25yZXYueG1sUEsFBgAAAAADAAMAtwAAAPoCAAAAAA==&#10;" strokecolor="black [3213]" strokeweight="1pt">
                  <v:stroke endarrow="open"/>
                </v:shape>
                <v:shape id="Straight Arrow Connector 46" o:spid="_x0000_s1032" type="#_x0000_t32" style="position:absolute;left:41833;top:2819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0s5xgAAANsAAAAPAAAAZHJzL2Rvd25yZXYueG1sRI/dasJA&#10;FITvhb7DcgrelLqJiLSpq6TFvwtLUfsAh+xpNpg9G7KrRp/eFQpeDjPzDTOZdbYWJ2p95VhBOkhA&#10;EBdOV1wq+N0vXt9A+ICssXZMCi7kYTZ96k0w0+7MWzrtQikihH2GCkwITSalLwxZ9APXEEfvz7UW&#10;Q5RtKXWL5wi3tRwmyVharDguGGzoy1Bx2B2tgrC6Lrefx5cuv1aH9c/evM836bdS/ecu/wARqAuP&#10;8H97rRWMxnD/En+AnN4AAAD//wMAUEsBAi0AFAAGAAgAAAAhANvh9svuAAAAhQEAABMAAAAAAAAA&#10;AAAAAAAAAAAAAFtDb250ZW50X1R5cGVzXS54bWxQSwECLQAUAAYACAAAACEAWvQsW78AAAAVAQAA&#10;CwAAAAAAAAAAAAAAAAAfAQAAX3JlbHMvLnJlbHNQSwECLQAUAAYACAAAACEA3vdLOcYAAADbAAAA&#10;DwAAAAAAAAAAAAAAAAAHAgAAZHJzL2Rvd25yZXYueG1sUEsFBgAAAAADAAMAtwAAAPoCAAAAAA==&#10;" strokecolor="black [3213]" strokeweight="1pt">
                  <v:stroke endarrow="open"/>
                </v:shape>
                <v:shape id="Straight Arrow Connector 47" o:spid="_x0000_s1033" type="#_x0000_t32" style="position:absolute;left:25984;top:5943;width:76;height:3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+6ixgAAANsAAAAPAAAAZHJzL2Rvd25yZXYueG1sRI/dagIx&#10;FITvhb5DOAVvpGYVsXU1ii1avWgp/jzAYXPcLG5Olk3U1advBMHLYWa+YSazxpbiTLUvHCvodRMQ&#10;xJnTBecK9rvl2wcIH5A1lo5JwZU8zKYvrQmm2l14Q+dtyEWEsE9RgQmhSqX0mSGLvusq4ugdXG0x&#10;RFnnUtd4iXBbyn6SDKXFguOCwYq+DGXH7ckqCKvb9+bz1Gnmt+K4/tuZ0eKn96tU+7WZj0EEasIz&#10;/GivtYLBO9y/xB8gp/8AAAD//wMAUEsBAi0AFAAGAAgAAAAhANvh9svuAAAAhQEAABMAAAAAAAAA&#10;AAAAAAAAAAAAAFtDb250ZW50X1R5cGVzXS54bWxQSwECLQAUAAYACAAAACEAWvQsW78AAAAVAQAA&#10;CwAAAAAAAAAAAAAAAAAfAQAAX3JlbHMvLnJlbHNQSwECLQAUAAYACAAAACEAsbvuosYAAADbAAAA&#10;DwAAAAAAAAAAAAAAAAAHAgAAZHJzL2Rvd25yZXYueG1sUEsFBgAAAAADAAMAtwAAAPoCAAAAAA==&#10;" strokecolor="black [3213]" strokeweight="1pt">
                  <v:stroke endarrow="open"/>
                </v:shape>
                <v:shape id="Straight Arrow Connector 48" o:spid="_x0000_s1034" type="#_x0000_t32" style="position:absolute;left:49453;top:5943;width:0;height:3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rQwwAAANsAAAAPAAAAZHJzL2Rvd25yZXYueG1sRE/LagIx&#10;FN0X/IdwhW6KZqaUUkejqPThwiI+PuAyuU4GJzdDEsepX98sCl0eznu26G0jOvKhdqwgH2cgiEun&#10;a64UnI4fozcQISJrbByTgh8KsJgPHmZYaHfjPXWHWIkUwqFABSbGtpAylIYshrFriRN3dt5iTNBX&#10;Unu8pXDbyOcse5UWa04NBltaGyovh6tVEL/un/vV9alf3uvLZnc0k/dt/q3U47BfTkFE6uO/+M+9&#10;0Qpe0tj0Jf0AOf8FAAD//wMAUEsBAi0AFAAGAAgAAAAhANvh9svuAAAAhQEAABMAAAAAAAAAAAAA&#10;AAAAAAAAAFtDb250ZW50X1R5cGVzXS54bWxQSwECLQAUAAYACAAAACEAWvQsW78AAAAVAQAACwAA&#10;AAAAAAAAAAAAAAAfAQAAX3JlbHMvLnJlbHNQSwECLQAUAAYACAAAACEAwCR60MMAAADbAAAADwAA&#10;AAAAAAAAAAAAAAAHAgAAZHJzL2Rvd25yZXYueG1sUEsFBgAAAAADAAMAtwAAAPcCAAAAAA==&#10;" strokecolor="black [3213]" strokeweight="1pt">
                  <v:stroke endarrow="open"/>
                </v:shape>
                <v:shape id="Straight Arrow Connector 49" o:spid="_x0000_s1035" type="#_x0000_t32" style="position:absolute;left:30175;top:10972;width:4343;height:1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9LxQAAANsAAAAPAAAAZHJzL2Rvd25yZXYueG1sRI/dagIx&#10;FITvC75DOAVvimYVEV2NoqVaLxTx5wEOm9PN4uZk2URdffpGKPRymJlvmOm8saW4Ue0Lxwp63QQE&#10;ceZ0wbmC82nVGYHwAVlj6ZgUPMjDfNZ6m2Kq3Z0PdDuGXEQI+xQVmBCqVEqfGbLou64ijt6Pqy2G&#10;KOtc6hrvEW5L2U+SobRYcFwwWNGnoexyvFoF4fu5PiyvH83iWVw2+5MZf217O6Xa781iAiJQE/7D&#10;f+2NVjAYw+tL/AFy9gsAAP//AwBQSwECLQAUAAYACAAAACEA2+H2y+4AAACFAQAAEwAAAAAAAAAA&#10;AAAAAAAAAAAAW0NvbnRlbnRfVHlwZXNdLnhtbFBLAQItABQABgAIAAAAIQBa9CxbvwAAABUBAAAL&#10;AAAAAAAAAAAAAAAAAB8BAABfcmVscy8ucmVsc1BLAQItABQABgAIAAAAIQCvaN9LxQAAANsAAAAP&#10;AAAAAAAAAAAAAAAAAAcCAABkcnMvZG93bnJldi54bWxQSwUGAAAAAAMAAwC3AAAA+QIAAAAA&#10;" strokecolor="black [3213]" strokeweight="1pt">
                  <v:stroke endarrow="open"/>
                </v:shape>
                <v:shape id="Straight Arrow Connector 50" o:spid="_x0000_s1036" type="#_x0000_t32" style="position:absolute;left:41605;top:10972;width:3810;height:1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4SOwQAAANsAAAAPAAAAZHJzL2Rvd25yZXYueG1sRE/LisIw&#10;FN0PzD+EO+Bm0HQERapRpgNCNz5nEJeX5k5bbG5KEm39e7MQXB7Oe7HqTSNu5HxtWcHXKAFBXFhd&#10;c6ng73c9nIHwAVljY5kU3MnDavn+tsBU244PdDuGUsQQ9ikqqEJoUyl9UZFBP7ItceT+rTMYInSl&#10;1A67GG4aOU6SqTRYc2yosKWfiorL8WoUZOMsaffnz12+1a7LTpfN5J5vlBp89N9zEIH68BI/3blW&#10;MInr45f4A+TyAQAA//8DAFBLAQItABQABgAIAAAAIQDb4fbL7gAAAIUBAAATAAAAAAAAAAAAAAAA&#10;AAAAAABbQ29udGVudF9UeXBlc10ueG1sUEsBAi0AFAAGAAgAAAAhAFr0LFu/AAAAFQEAAAsAAAAA&#10;AAAAAAAAAAAAHwEAAF9yZWxzLy5yZWxzUEsBAi0AFAAGAAgAAAAhAIYfhI7BAAAA2wAAAA8AAAAA&#10;AAAAAAAAAAAABwIAAGRycy9kb3ducmV2LnhtbFBLBQYAAAAAAwADALcAAAD1AgAAAAA=&#10;" strokecolor="black [3213]" strokeweight="1pt">
                  <v:stroke endarrow="open"/>
                </v:shape>
                <v:group id="Group 13" o:spid="_x0000_s1037" style="position:absolute;left:34442;top:9144;width:7239;height:6172" coordsize="7239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41" o:spid="_x0000_s1038" type="#_x0000_t202" style="position:absolute;left:76;top:914;width:7163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6dWxAAAANsAAAAPAAAAZHJzL2Rvd25yZXYueG1sRI/NasMw&#10;EITvhbyD2EButZwQSuNYCY2hUHJqnfTQ22JtbFNr5Vjy39tXhUKPw8x8w6THyTRioM7VlhWsoxgE&#10;cWF1zaWC6+X18RmE88gaG8ukYCYHx8PiIcVE25E/aMh9KQKEXYIKKu/bREpXVGTQRbYlDt7NdgZ9&#10;kF0pdYdjgJtGbuL4SRqsOSxU2FJWUfGd90bB++j7ccr0dsPZ526+n2d7+sqVWi2nlz0IT5P/D/+1&#10;37SC7Rp+v4QfIA8/AAAA//8DAFBLAQItABQABgAIAAAAIQDb4fbL7gAAAIUBAAATAAAAAAAAAAAA&#10;AAAAAAAAAABbQ29udGVudF9UeXBlc10ueG1sUEsBAi0AFAAGAAgAAAAhAFr0LFu/AAAAFQEAAAsA&#10;AAAAAAAAAAAAAAAAHwEAAF9yZWxzLy5yZWxzUEsBAi0AFAAGAAgAAAAhABvXp1bEAAAA2wAAAA8A&#10;AAAAAAAAAAAAAAAABwIAAGRycy9kb3ducmV2LnhtbFBLBQYAAAAAAwADALcAAAD4AgAAAAA=&#10;" fillcolor="white [3201]" stroked="f" strokeweight="1.5pt">
                    <v:textbox inset="1.44pt,,1.44pt">
                      <w:txbxContent>
                        <w:p w14:paraId="61D5BACC" w14:textId="77777777" w:rsidR="00F85C5B" w:rsidRDefault="00F85C5B" w:rsidP="00F87FAA">
                          <w:pPr>
                            <w:spacing w:after="0"/>
                            <w:jc w:val="center"/>
                          </w:pPr>
                          <w:r>
                            <w:t>FAI Form</w:t>
                          </w:r>
                        </w:p>
                        <w:p w14:paraId="5F6C140D" w14:textId="77777777" w:rsidR="00F85C5B" w:rsidRDefault="00F85C5B" w:rsidP="00F87FAA">
                          <w:pPr>
                            <w:jc w:val="center"/>
                          </w:pPr>
                          <w:r>
                            <w:t>AS9102B</w:t>
                          </w:r>
                        </w:p>
                      </w:txbxContent>
                    </v:textbox>
                  </v:shape>
                  <v:roundrect id="Rounded Rectangle 42" o:spid="_x0000_s1039" style="position:absolute;width:7162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1okwwAAANsAAAAPAAAAZHJzL2Rvd25yZXYueG1sRI9Ba8JA&#10;FITvgv9heUJvulFUSuoqIhQqFYqxhx4f2ddsavZtyD41/fddoeBxmJlvmNWm9426UhfrwAamkwwU&#10;cRlszZWBz9Pr+BlUFGSLTWAy8EsRNuvhYIW5DTc+0rWQSiUIxxwNOJE21zqWjjzGSWiJk/cdOo+S&#10;ZFdp2+EtwX2jZ1m21B5rTgsOW9o5Ks/FxRuwP3h4LxYfx8M+2+9YOzmXX2LM06jfvoAS6uUR/m+/&#10;WQPzGdy/pB+g138AAAD//wMAUEsBAi0AFAAGAAgAAAAhANvh9svuAAAAhQEAABMAAAAAAAAAAAAA&#10;AAAAAAAAAFtDb250ZW50X1R5cGVzXS54bWxQSwECLQAUAAYACAAAACEAWvQsW78AAAAVAQAACwAA&#10;AAAAAAAAAAAAAAAfAQAAX3JlbHMvLnJlbHNQSwECLQAUAAYACAAAACEAUodaJMMAAADbAAAADwAA&#10;AAAAAAAAAAAAAAAHAgAAZHJzL2Rvd25yZXYueG1sUEsFBgAAAAADAAMAtwAAAPcCAAAAAA==&#10;" filled="f" strokecolor="black [3213]" strokeweight="2pt"/>
                </v:group>
                <v:group id="Group 7" o:spid="_x0000_s1040" style="position:absolute;left:20345;width:11049;height:5943" coordsize="11049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32" o:spid="_x0000_s1041" type="#_x0000_t202" style="position:absolute;left:381;top:685;width:1028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5t2xAAAANsAAAAPAAAAZHJzL2Rvd25yZXYueG1sRI9Ba8JA&#10;FITvBf/D8oReSt2oRUp0FQ0Wipdq7KW3R/aZBLNvQ3ZNtv/eFQo9DjPzDbPaBNOInjpXW1YwnSQg&#10;iAuray4VfJ8/Xt9BOI+ssbFMCn7JwWY9elphqu3AJ+pzX4oIYZeigsr7NpXSFRUZdBPbEkfvYjuD&#10;PsqulLrDIcJNI2dJspAGa44LFbaUVVRc85tRkL9lO/3lfkKTlS/boT9eQ3HYK/U8DtslCE/B/4f/&#10;2p9awXwGjy/xB8j1HQAA//8DAFBLAQItABQABgAIAAAAIQDb4fbL7gAAAIUBAAATAAAAAAAAAAAA&#10;AAAAAAAAAABbQ29udGVudF9UeXBlc10ueG1sUEsBAi0AFAAGAAgAAAAhAFr0LFu/AAAAFQEAAAsA&#10;AAAAAAAAAAAAAAAAHwEAAF9yZWxzLy5yZWxzUEsBAi0AFAAGAAgAAAAhAIbTm3bEAAAA2wAAAA8A&#10;AAAAAAAAAAAAAAAABwIAAGRycy9kb3ducmV2LnhtbFBLBQYAAAAAAwADALcAAAD4AgAAAAA=&#10;" filled="f" stroked="f" strokeweight=".5pt">
                    <v:textbox inset="2.16pt,1.44pt,2.16pt,1.44pt">
                      <w:txbxContent>
                        <w:p w14:paraId="468C5D6A" w14:textId="77777777" w:rsidR="00F85C5B" w:rsidRDefault="00F85C5B" w:rsidP="00AB3F2D">
                          <w:pPr>
                            <w:jc w:val="center"/>
                          </w:pPr>
                          <w:proofErr w:type="spellStart"/>
                          <w:r>
                            <w:t>QIFDocument</w:t>
                          </w:r>
                          <w:proofErr w:type="spellEnd"/>
                          <w:r>
                            <w:br/>
                            <w:t>file with plan</w:t>
                          </w:r>
                        </w:p>
                      </w:txbxContent>
                    </v:textbox>
                  </v:shape>
                  <v:roundrect id="Rounded Rectangle 52" o:spid="_x0000_s1042" style="position:absolute;width:11049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z5wgAAANsAAAAPAAAAZHJzL2Rvd25yZXYueG1sRI9Ba8JA&#10;FITvBf/D8gRvdaNgKamrFEGoKBSjB4+P7Gs2Nfs2ZF81/ntXEHocZuYbZr7sfaMu1MU6sIHJOANF&#10;XAZbc2XgeFi/voOKgmyxCUwGbhRhuRi8zDG34cp7uhRSqQThmKMBJ9LmWsfSkcc4Di1x8n5C51GS&#10;7CptO7wmuG/0NMvetMea04LDllaOynPx5w3YX9xti9n3frfJNivWTs7lSYwZDfvPD1BCvfyHn+0v&#10;a2A2hceX9AP04g4AAP//AwBQSwECLQAUAAYACAAAACEA2+H2y+4AAACFAQAAEwAAAAAAAAAAAAAA&#10;AAAAAAAAW0NvbnRlbnRfVHlwZXNdLnhtbFBLAQItABQABgAIAAAAIQBa9CxbvwAAABUBAAALAAAA&#10;AAAAAAAAAAAAAB8BAABfcmVscy8ucmVsc1BLAQItABQABgAIAAAAIQDXXsz5wgAAANsAAAAPAAAA&#10;AAAAAAAAAAAAAAcCAABkcnMvZG93bnJldi54bWxQSwUGAAAAAAMAAwC3AAAA9gIAAAAA&#10;" filled="f" strokecolor="black [3213]" strokeweight="2pt"/>
                </v:group>
                <v:group id="Group 4" o:spid="_x0000_s1043" style="position:absolute;top:1295;width:8229;height:2896" coordsize="822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26" o:spid="_x0000_s1044" type="#_x0000_t202" style="position:absolute;left:76;top:76;width:81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1DE394F1" w14:textId="77777777" w:rsidR="00F85C5B" w:rsidRDefault="00F85C5B" w:rsidP="00F87FAA">
                          <w:pPr>
                            <w:jc w:val="center"/>
                          </w:pPr>
                          <w:r>
                            <w:t>Model</w:t>
                          </w:r>
                        </w:p>
                      </w:txbxContent>
                    </v:textbox>
                  </v:shape>
                  <v:roundrect id="Rounded Rectangle 54" o:spid="_x0000_s1045" style="position:absolute;width:8153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/EWwwAAANsAAAAPAAAAZHJzL2Rvd25yZXYueG1sRI9Ba8JA&#10;FITvBf/D8gRvdaNokdRVRBAqCsXoocdH9jWbmn0bsq8a/323UOhxmJlvmOW69426URfrwAYm4wwU&#10;cRlszZWBy3n3vAAVBdliE5gMPCjCejV4WmJuw51PdCukUgnCMUcDTqTNtY6lI49xHFri5H2GzqMk&#10;2VXadnhPcN/oaZa9aI81pwWHLW0dldfi2xuwX3g8FPP303Gf7besnVzLDzFmNOw3r6CEevkP/7Xf&#10;rIH5DH6/pB+gVz8AAAD//wMAUEsBAi0AFAAGAAgAAAAhANvh9svuAAAAhQEAABMAAAAAAAAAAAAA&#10;AAAAAAAAAFtDb250ZW50X1R5cGVzXS54bWxQSwECLQAUAAYACAAAACEAWvQsW78AAAAVAQAACwAA&#10;AAAAAAAAAAAAAAAfAQAAX3JlbHMvLnJlbHNQSwECLQAUAAYACAAAACEAN/vxFsMAAADbAAAADwAA&#10;AAAAAAAAAAAAAAAHAgAAZHJzL2Rvd25yZXYueG1sUEsFBgAAAAADAAMAtwAAAPcCAAAAAA==&#10;" filled="f" strokecolor="black [3213]" strokeweight="2pt"/>
                </v:group>
                <v:group id="Group 11" o:spid="_x0000_s1046" style="position:absolute;left:33375;top:1447;width:8306;height:2896" coordsize="8305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38" o:spid="_x0000_s1047" type="#_x0000_t202" style="position:absolute;left:1066;width:624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23DCB28B" w14:textId="77777777" w:rsidR="00F85C5B" w:rsidRDefault="00F85C5B" w:rsidP="00F87FAA">
                          <w:pPr>
                            <w:jc w:val="center"/>
                          </w:pPr>
                          <w:r>
                            <w:t>DME</w:t>
                          </w:r>
                        </w:p>
                      </w:txbxContent>
                    </v:textbox>
                  </v:shape>
                  <v:rect id="Rectangle 2" o:spid="_x0000_s1048" style="position:absolute;width:8305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</v:group>
                <v:group id="Group 6" o:spid="_x0000_s1049" style="position:absolute;left:10210;top:1295;width:8154;height:2972" coordsize="8153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50" style="position:absolute;width:815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CQwQAAANoAAAAPAAAAZHJzL2Rvd25yZXYueG1sRE9Na8JA&#10;EL0X+h+WKfTWbNpSKTGrSIsoPQjGgh6H7JjEZGdDdjXx37sBwdPweJ+TzgfTiAt1rrKs4D2KQRDn&#10;VldcKPjfLd++QTiPrLGxTAqu5GA+e35KMdG25y1dMl+IEMIuQQWl920ipctLMugi2xIH7mg7gz7A&#10;rpC6wz6Em0Z+xPFEGqw4NJTY0k9JeZ2djYLPTX3YStlmq7P52te/p79il6FSry/DYgrC0+Af4rt7&#10;rcN8GF8Zr5zdAAAA//8DAFBLAQItABQABgAIAAAAIQDb4fbL7gAAAIUBAAATAAAAAAAAAAAAAAAA&#10;AAAAAABbQ29udGVudF9UeXBlc10ueG1sUEsBAi0AFAAGAAgAAAAhAFr0LFu/AAAAFQEAAAsAAAAA&#10;AAAAAAAAAAAAHwEAAF9yZWxzLy5yZWxzUEsBAi0AFAAGAAgAAAAhAHyBAJDBAAAA2gAAAA8AAAAA&#10;AAAAAAAAAAAABwIAAGRycy9kb3ducmV2LnhtbFBLBQYAAAAAAwADALcAAAD1AgAAAAA=&#10;" fillcolor="white [3212]" strokecolor="black [3213]" strokeweight="2pt"/>
                  <v:shape id="Text Box 29" o:spid="_x0000_s1051" type="#_x0000_t202" style="position:absolute;left:457;top:152;width:73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58C2509B" w14:textId="77777777" w:rsidR="00F85C5B" w:rsidRDefault="00F85C5B" w:rsidP="00F87FAA">
                          <w:pPr>
                            <w:jc w:val="center"/>
                          </w:pPr>
                          <w:r>
                            <w:t>Planner</w:t>
                          </w:r>
                        </w:p>
                      </w:txbxContent>
                    </v:textbox>
                  </v:shape>
                </v:group>
                <v:group id="Group 8" o:spid="_x0000_s1052" style="position:absolute;left:44119;width:11049;height:5943" coordsize="11049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9" o:spid="_x0000_s1053" type="#_x0000_t202" style="position:absolute;left:381;top:685;width:1028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aXGxAAAANoAAAAPAAAAZHJzL2Rvd25yZXYueG1sRI9Ba8JA&#10;FITvhf6H5RW8FN0oUtroKjYoiJfa1Iu3R/Y1CWbfhuyarP/eFQo9DjPzDbNcB9OInjpXW1YwnSQg&#10;iAuray4VnH5243cQziNrbCyTghs5WK+en5aYajvwN/W5L0WEsEtRQeV9m0rpiooMuoltiaP3azuD&#10;PsqulLrDIcJNI2dJ8iYN1hwXKmwpq6i45FejIJ9nn/rLnUOTla+boT9eQnHYKjV6CZsFCE/B/4f/&#10;2nut4AMeV+INkKs7AAAA//8DAFBLAQItABQABgAIAAAAIQDb4fbL7gAAAIUBAAATAAAAAAAAAAAA&#10;AAAAAAAAAABbQ29udGVudF9UeXBlc10ueG1sUEsBAi0AFAAGAAgAAAAhAFr0LFu/AAAAFQEAAAsA&#10;AAAAAAAAAAAAAAAAHwEAAF9yZWxzLy5yZWxzUEsBAi0AFAAGAAgAAAAhALY1pcbEAAAA2gAAAA8A&#10;AAAAAAAAAAAAAAAABwIAAGRycy9kb3ducmV2LnhtbFBLBQYAAAAAAwADALcAAAD4AgAAAAA=&#10;" filled="f" stroked="f" strokeweight=".5pt">
                    <v:textbox inset="2.16pt,1.44pt,2.16pt,1.44pt">
                      <w:txbxContent>
                        <w:p w14:paraId="2B6FAD51" w14:textId="77777777" w:rsidR="00F85C5B" w:rsidRDefault="00F85C5B" w:rsidP="00A16008">
                          <w:pPr>
                            <w:jc w:val="center"/>
                          </w:pPr>
                          <w:proofErr w:type="spellStart"/>
                          <w:r>
                            <w:t>QIFDocument</w:t>
                          </w:r>
                          <w:proofErr w:type="spellEnd"/>
                          <w:r>
                            <w:br/>
                            <w:t>file with results</w:t>
                          </w:r>
                        </w:p>
                      </w:txbxContent>
                    </v:textbox>
                  </v:shape>
                  <v:roundrect id="Rounded Rectangle 10" o:spid="_x0000_s1054" style="position:absolute;width:11049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7VwwAAANsAAAAPAAAAZHJzL2Rvd25yZXYueG1sRI9BawJB&#10;DIXvhf6HIYXe6qyFimwdRYRCpUJx20OPYSfurO5klp1Ut/++OQjeEt7Le18WqzF25kxDbhM7mE4K&#10;MMR18i03Dr6/3p7mYLIge+wSk4M/yrBa3t8tsPTpwns6V9IYDeFcooMg0pfW5jpQxDxJPbFqhzRE&#10;FF2HxvoBLxoeO/tcFDMbsWVtCNjTJlB9qn6jA3/E3Uf18rnfbYvthm2QU/0jzj0+jOtXMEKj3MzX&#10;63ev+Eqvv+gAdvkPAAD//wMAUEsBAi0AFAAGAAgAAAAhANvh9svuAAAAhQEAABMAAAAAAAAAAAAA&#10;AAAAAAAAAFtDb250ZW50X1R5cGVzXS54bWxQSwECLQAUAAYACAAAACEAWvQsW78AAAAVAQAACwAA&#10;AAAAAAAAAAAAAAAfAQAAX3JlbHMvLnJlbHNQSwECLQAUAAYACAAAACEA3qpO1cMAAADbAAAADwAA&#10;AAAAAAAAAAAAAAAHAgAAZHJzL2Rvd25yZXYueG1sUEsFBgAAAAADAAMAtwAAAPcCAAAAAA==&#10;" filled="f" strokecolor="black [3213]" strokeweight="2pt"/>
                </v:group>
              </v:group>
            </w:pict>
          </mc:Fallback>
        </mc:AlternateContent>
      </w:r>
    </w:p>
    <w:p w14:paraId="3A0660AC" w14:textId="77777777" w:rsidR="003E5F82" w:rsidRDefault="003E5F82" w:rsidP="009C62B3">
      <w:pPr>
        <w:jc w:val="center"/>
      </w:pPr>
    </w:p>
    <w:p w14:paraId="21B782B9" w14:textId="77777777" w:rsidR="002836AB" w:rsidRDefault="002836AB" w:rsidP="009C62B3">
      <w:pPr>
        <w:jc w:val="center"/>
      </w:pPr>
    </w:p>
    <w:p w14:paraId="181EBDB0" w14:textId="77777777" w:rsidR="002836AB" w:rsidRDefault="002836AB" w:rsidP="009C62B3">
      <w:pPr>
        <w:jc w:val="center"/>
      </w:pPr>
    </w:p>
    <w:p w14:paraId="6E5FD18A" w14:textId="77777777" w:rsidR="002836AB" w:rsidRDefault="002836AB" w:rsidP="009C62B3">
      <w:pPr>
        <w:jc w:val="center"/>
      </w:pPr>
    </w:p>
    <w:p w14:paraId="6CF69BB5" w14:textId="77777777" w:rsidR="002836AB" w:rsidRDefault="002836AB" w:rsidP="009C62B3">
      <w:pPr>
        <w:jc w:val="center"/>
      </w:pPr>
    </w:p>
    <w:p w14:paraId="4BC06344" w14:textId="77777777" w:rsidR="002836AB" w:rsidRDefault="002836AB" w:rsidP="00F87FAA"/>
    <w:p w14:paraId="2EAD12ED" w14:textId="77777777" w:rsidR="00A16DD3" w:rsidRDefault="00A16DD3" w:rsidP="009C62B3">
      <w:pPr>
        <w:jc w:val="center"/>
      </w:pPr>
      <w:r>
        <w:t xml:space="preserve">Figure 1. </w:t>
      </w:r>
      <w:r w:rsidR="007E669C">
        <w:t xml:space="preserve">Possible </w:t>
      </w:r>
      <w:r w:rsidR="00AF3472">
        <w:t>FAI</w:t>
      </w:r>
      <w:r w:rsidR="00F44013">
        <w:t>R</w:t>
      </w:r>
      <w:r>
        <w:t xml:space="preserve"> workflow using </w:t>
      </w:r>
      <w:proofErr w:type="spellStart"/>
      <w:r>
        <w:t>QIF</w:t>
      </w:r>
      <w:r w:rsidR="004561D4">
        <w:t>Document</w:t>
      </w:r>
      <w:proofErr w:type="spellEnd"/>
      <w:r>
        <w:t xml:space="preserve"> </w:t>
      </w:r>
      <w:r w:rsidR="009176B8">
        <w:t>instance</w:t>
      </w:r>
      <w:r>
        <w:t xml:space="preserve"> files</w:t>
      </w:r>
    </w:p>
    <w:p w14:paraId="035358A6" w14:textId="77777777" w:rsidR="007F3E7E" w:rsidRDefault="007F3E7E" w:rsidP="008C1546">
      <w:pPr>
        <w:pStyle w:val="Heading2"/>
      </w:pPr>
      <w:r>
        <w:lastRenderedPageBreak/>
        <w:t>QIF Terminology</w:t>
      </w:r>
    </w:p>
    <w:p w14:paraId="2F7C8A5C" w14:textId="391A0F59" w:rsidR="007F3E7E" w:rsidRDefault="007F3E7E" w:rsidP="007F3E7E">
      <w:r>
        <w:t xml:space="preserve">This guide uses the following terms in the specialized senses shown. These are defined the same way in the text of </w:t>
      </w:r>
      <w:r w:rsidR="00B10F9B">
        <w:t xml:space="preserve">the </w:t>
      </w:r>
      <w:r>
        <w:t xml:space="preserve">QIF </w:t>
      </w:r>
      <w:r w:rsidR="00B10F9B">
        <w:t>3.0 standard</w:t>
      </w:r>
      <w:r>
        <w:t>.</w:t>
      </w:r>
    </w:p>
    <w:p w14:paraId="57D4ABC9" w14:textId="77777777" w:rsidR="007F3E7E" w:rsidRDefault="007F3E7E" w:rsidP="007F3E7E">
      <w:pPr>
        <w:pStyle w:val="Heading3"/>
      </w:pPr>
      <w:r>
        <w:t>actual component</w:t>
      </w:r>
    </w:p>
    <w:p w14:paraId="14CF2FFD" w14:textId="77777777" w:rsidR="007F3E7E" w:rsidRDefault="007F3E7E" w:rsidP="007F3E7E">
      <w:r>
        <w:t>a physical instance of a component.</w:t>
      </w:r>
    </w:p>
    <w:p w14:paraId="6B70BAF3" w14:textId="77777777" w:rsidR="007F3E7E" w:rsidRDefault="007F3E7E" w:rsidP="007F3E7E">
      <w:pPr>
        <w:pStyle w:val="Heading3"/>
      </w:pPr>
      <w:r>
        <w:t>assembly</w:t>
      </w:r>
    </w:p>
    <w:p w14:paraId="5EC0E566" w14:textId="77777777" w:rsidR="007F3E7E" w:rsidRDefault="007F3E7E" w:rsidP="007F3E7E">
      <w:r>
        <w:t xml:space="preserve">the design of an assembly. </w:t>
      </w:r>
      <w:r w:rsidR="006B465B">
        <w:t>(</w:t>
      </w:r>
      <w:r>
        <w:t>A physical instance of an assembly is called an actual component.</w:t>
      </w:r>
      <w:r w:rsidR="006B465B">
        <w:t>)</w:t>
      </w:r>
    </w:p>
    <w:p w14:paraId="292D7444" w14:textId="77777777" w:rsidR="00286C94" w:rsidRDefault="00286C94" w:rsidP="00286C94">
      <w:pPr>
        <w:pStyle w:val="Heading3"/>
      </w:pPr>
      <w:r>
        <w:t>assembly path</w:t>
      </w:r>
    </w:p>
    <w:p w14:paraId="4FD211FE" w14:textId="77777777" w:rsidR="00286C94" w:rsidRDefault="00286C94" w:rsidP="00286C94">
      <w:r>
        <w:t>a sequence of the ids of components showing where in an assembly design a specific instance of a part design or a subassembly design is located. Assembly paths themselves have ids.</w:t>
      </w:r>
    </w:p>
    <w:p w14:paraId="49092D71" w14:textId="77777777" w:rsidR="007F3E7E" w:rsidRDefault="007F3E7E" w:rsidP="007F3E7E">
      <w:pPr>
        <w:pStyle w:val="Heading3"/>
      </w:pPr>
      <w:r>
        <w:t>component</w:t>
      </w:r>
    </w:p>
    <w:p w14:paraId="00211EAC" w14:textId="77777777" w:rsidR="007F3E7E" w:rsidRDefault="007F3E7E" w:rsidP="007F3E7E">
      <w:r>
        <w:t>an instance of the design of a part</w:t>
      </w:r>
      <w:r w:rsidR="00631E19">
        <w:t xml:space="preserve"> or assembly located in its parent’s space</w:t>
      </w:r>
      <w:r>
        <w:t>.</w:t>
      </w:r>
    </w:p>
    <w:p w14:paraId="11A25F10" w14:textId="77777777" w:rsidR="00631E19" w:rsidRDefault="00631E19" w:rsidP="00631E19">
      <w:pPr>
        <w:pStyle w:val="Heading3"/>
      </w:pPr>
      <w:r>
        <w:t>part</w:t>
      </w:r>
    </w:p>
    <w:p w14:paraId="1D25B398" w14:textId="77777777" w:rsidR="00631E19" w:rsidRDefault="00631E19" w:rsidP="007F3E7E">
      <w:r>
        <w:t xml:space="preserve">the design of a part. </w:t>
      </w:r>
      <w:r w:rsidR="006B465B">
        <w:t>(</w:t>
      </w:r>
      <w:r>
        <w:t>A physical instance of a part is called an actual component.</w:t>
      </w:r>
      <w:r w:rsidR="006B465B">
        <w:t>)</w:t>
      </w:r>
    </w:p>
    <w:p w14:paraId="4A679AB4" w14:textId="77777777" w:rsidR="00AF3472" w:rsidRDefault="008C1546" w:rsidP="008C1546">
      <w:pPr>
        <w:pStyle w:val="Heading2"/>
      </w:pPr>
      <w:r>
        <w:t>Guide Terminology</w:t>
      </w:r>
    </w:p>
    <w:p w14:paraId="03A6B832" w14:textId="77777777" w:rsidR="00F87FAA" w:rsidRDefault="008C1546" w:rsidP="003E7594">
      <w:pPr>
        <w:spacing w:after="0"/>
      </w:pPr>
      <w:r>
        <w:t>This guide makes statements referring to data objects and how to find them. For example:</w:t>
      </w:r>
    </w:p>
    <w:p w14:paraId="2DF5109C" w14:textId="6255BFC5" w:rsidR="008C1546" w:rsidRDefault="008C1546" w:rsidP="00AF3472">
      <w:pPr>
        <w:rPr>
          <w:bCs/>
        </w:rPr>
      </w:pPr>
      <w:r>
        <w:rPr>
          <w:bCs/>
        </w:rPr>
        <w:t xml:space="preserve">    F</w:t>
      </w:r>
      <w:r w:rsidR="00E8332C">
        <w:rPr>
          <w:bCs/>
        </w:rPr>
        <w:t xml:space="preserve">ind the </w:t>
      </w:r>
      <w:proofErr w:type="spellStart"/>
      <w:r w:rsidR="00F075D3">
        <w:rPr>
          <w:bCs/>
        </w:rPr>
        <w:t>ActualComponent</w:t>
      </w:r>
      <w:proofErr w:type="spellEnd"/>
      <w:r>
        <w:rPr>
          <w:bCs/>
        </w:rPr>
        <w:t xml:space="preserve"> </w:t>
      </w:r>
      <w:r w:rsidR="00F075D3">
        <w:rPr>
          <w:bCs/>
          <w:i/>
        </w:rPr>
        <w:t>AC</w:t>
      </w:r>
      <w:r>
        <w:rPr>
          <w:bCs/>
        </w:rPr>
        <w:t xml:space="preserve"> </w:t>
      </w:r>
      <w:r w:rsidR="00F075D3">
        <w:rPr>
          <w:bCs/>
        </w:rPr>
        <w:t>with id 4</w:t>
      </w:r>
      <w:r w:rsidRPr="004845C1">
        <w:rPr>
          <w:bCs/>
        </w:rPr>
        <w:t xml:space="preserve"> in</w:t>
      </w:r>
      <w:r w:rsidRPr="004845C1">
        <w:br/>
      </w:r>
      <w:r w:rsidR="000F5322">
        <w:rPr>
          <w:bCs/>
          <w:sz w:val="22"/>
        </w:rPr>
        <w:t xml:space="preserve">     </w:t>
      </w:r>
      <w:r w:rsidR="00F075D3" w:rsidRPr="000F5322">
        <w:rPr>
          <w:bCs/>
          <w:sz w:val="22"/>
        </w:rPr>
        <w:t>QIFDocument/</w:t>
      </w:r>
      <w:r w:rsidRPr="000F5322">
        <w:rPr>
          <w:bCs/>
          <w:sz w:val="22"/>
        </w:rPr>
        <w:t>Results/</w:t>
      </w:r>
      <w:r w:rsidR="00F075D3" w:rsidRPr="000F5322">
        <w:rPr>
          <w:bCs/>
          <w:sz w:val="22"/>
        </w:rPr>
        <w:t>ActualComponentSet</w:t>
      </w:r>
      <w:r w:rsidR="000F5322">
        <w:rPr>
          <w:bCs/>
          <w:sz w:val="22"/>
        </w:rPr>
        <w:t>s</w:t>
      </w:r>
      <w:r w:rsidRPr="000F5322">
        <w:rPr>
          <w:bCs/>
          <w:sz w:val="22"/>
        </w:rPr>
        <w:t>/</w:t>
      </w:r>
      <w:r w:rsidR="000F5322" w:rsidRPr="000F5322">
        <w:rPr>
          <w:bCs/>
          <w:sz w:val="22"/>
        </w:rPr>
        <w:t>ActualComponentSet/</w:t>
      </w:r>
      <w:r w:rsidR="00F075D3" w:rsidRPr="000F5322">
        <w:rPr>
          <w:bCs/>
          <w:sz w:val="22"/>
        </w:rPr>
        <w:t>ActualComponent</w:t>
      </w:r>
      <w:r w:rsidRPr="000F5322">
        <w:rPr>
          <w:bCs/>
          <w:sz w:val="22"/>
        </w:rPr>
        <w:t>.</w:t>
      </w:r>
    </w:p>
    <w:p w14:paraId="2D8AFE39" w14:textId="7278D90A" w:rsidR="003641BA" w:rsidRDefault="003641BA" w:rsidP="00AF3472">
      <w:pPr>
        <w:rPr>
          <w:bCs/>
        </w:rPr>
      </w:pPr>
      <w:r>
        <w:rPr>
          <w:bCs/>
        </w:rPr>
        <w:t>To see what this means, consid</w:t>
      </w:r>
      <w:r w:rsidR="00DC2EE7">
        <w:rPr>
          <w:bCs/>
        </w:rPr>
        <w:t xml:space="preserve">er the following skeletal XML QIF </w:t>
      </w:r>
      <w:r w:rsidR="007C19E5">
        <w:rPr>
          <w:bCs/>
        </w:rPr>
        <w:t xml:space="preserve">3.0 </w:t>
      </w:r>
      <w:r w:rsidR="00C25B1E">
        <w:rPr>
          <w:bCs/>
        </w:rPr>
        <w:t>Document</w:t>
      </w:r>
      <w:r>
        <w:rPr>
          <w:bCs/>
        </w:rPr>
        <w:t xml:space="preserve"> file.</w:t>
      </w:r>
    </w:p>
    <w:p w14:paraId="4847AA79" w14:textId="77777777" w:rsidR="003641BA" w:rsidRPr="003641BA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>&lt;</w:t>
      </w:r>
      <w:r w:rsidR="00C25B1E" w:rsidRPr="003641BA">
        <w:rPr>
          <w:rFonts w:asciiTheme="minorHAnsi" w:hAnsiTheme="minorHAnsi"/>
          <w:bCs/>
        </w:rPr>
        <w:t xml:space="preserve"> </w:t>
      </w:r>
      <w:proofErr w:type="spellStart"/>
      <w:r w:rsidR="00C25B1E">
        <w:rPr>
          <w:rFonts w:asciiTheme="minorHAnsi" w:hAnsiTheme="minorHAnsi"/>
          <w:bCs/>
        </w:rPr>
        <w:t>QIFDocument</w:t>
      </w:r>
      <w:proofErr w:type="spellEnd"/>
      <w:r w:rsidR="00AE15CC">
        <w:rPr>
          <w:rFonts w:asciiTheme="minorHAnsi" w:hAnsiTheme="minorHAnsi"/>
          <w:bCs/>
        </w:rPr>
        <w:t xml:space="preserve"> ...</w:t>
      </w:r>
      <w:r w:rsidRPr="003641BA">
        <w:rPr>
          <w:rFonts w:asciiTheme="minorHAnsi" w:hAnsiTheme="minorHAnsi"/>
          <w:bCs/>
        </w:rPr>
        <w:t>&gt;</w:t>
      </w:r>
    </w:p>
    <w:p w14:paraId="0063AEAA" w14:textId="77777777" w:rsidR="003641BA" w:rsidRPr="003641BA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 </w:t>
      </w:r>
      <w:r w:rsidR="008A2B55">
        <w:rPr>
          <w:rFonts w:asciiTheme="minorHAnsi" w:hAnsiTheme="minorHAnsi"/>
          <w:bCs/>
        </w:rPr>
        <w:t xml:space="preserve"> </w:t>
      </w:r>
      <w:r w:rsidRPr="003641BA">
        <w:rPr>
          <w:rFonts w:asciiTheme="minorHAnsi" w:hAnsiTheme="minorHAnsi"/>
          <w:bCs/>
        </w:rPr>
        <w:t xml:space="preserve">   …</w:t>
      </w:r>
    </w:p>
    <w:p w14:paraId="0B3066E9" w14:textId="638DF785" w:rsidR="003641BA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  </w:t>
      </w:r>
      <w:r w:rsidR="008A2B55">
        <w:rPr>
          <w:rFonts w:asciiTheme="minorHAnsi" w:hAnsiTheme="minorHAnsi"/>
          <w:bCs/>
        </w:rPr>
        <w:t xml:space="preserve"> </w:t>
      </w:r>
      <w:r w:rsidR="00C25B1E">
        <w:rPr>
          <w:rFonts w:asciiTheme="minorHAnsi" w:hAnsiTheme="minorHAnsi"/>
          <w:bCs/>
        </w:rPr>
        <w:t xml:space="preserve"> &lt;Results</w:t>
      </w:r>
      <w:r w:rsidRPr="003641BA">
        <w:rPr>
          <w:rFonts w:asciiTheme="minorHAnsi" w:hAnsiTheme="minorHAnsi"/>
          <w:bCs/>
        </w:rPr>
        <w:t>&gt;</w:t>
      </w:r>
    </w:p>
    <w:p w14:paraId="5AE8A022" w14:textId="77777777" w:rsidR="00C25B1E" w:rsidRDefault="00C25B1E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...</w:t>
      </w:r>
    </w:p>
    <w:p w14:paraId="29541601" w14:textId="77777777" w:rsidR="00A95656" w:rsidRPr="003641BA" w:rsidRDefault="00A95656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</w:t>
      </w:r>
      <w:r w:rsidR="000F5322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&lt;</w:t>
      </w:r>
      <w:proofErr w:type="spellStart"/>
      <w:r>
        <w:rPr>
          <w:rFonts w:asciiTheme="minorHAnsi" w:hAnsiTheme="minorHAnsi"/>
          <w:bCs/>
        </w:rPr>
        <w:t>ActualComponentSets</w:t>
      </w:r>
      <w:proofErr w:type="spellEnd"/>
      <w:r>
        <w:rPr>
          <w:rFonts w:asciiTheme="minorHAnsi" w:hAnsiTheme="minorHAnsi"/>
          <w:bCs/>
        </w:rPr>
        <w:t xml:space="preserve"> n=”1”</w:t>
      </w:r>
      <w:r w:rsidRPr="003641BA">
        <w:rPr>
          <w:rFonts w:asciiTheme="minorHAnsi" w:hAnsiTheme="minorHAnsi"/>
          <w:bCs/>
        </w:rPr>
        <w:t>&gt;</w:t>
      </w:r>
    </w:p>
    <w:p w14:paraId="19DCF0DE" w14:textId="77777777" w:rsidR="002A2C5A" w:rsidRPr="003641BA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       </w:t>
      </w:r>
      <w:r w:rsidR="008A2B55">
        <w:rPr>
          <w:rFonts w:asciiTheme="minorHAnsi" w:hAnsiTheme="minorHAnsi"/>
          <w:bCs/>
        </w:rPr>
        <w:t xml:space="preserve">  </w:t>
      </w:r>
      <w:r w:rsidRPr="003641BA">
        <w:rPr>
          <w:rFonts w:asciiTheme="minorHAnsi" w:hAnsiTheme="minorHAnsi"/>
          <w:bCs/>
        </w:rPr>
        <w:t xml:space="preserve"> </w:t>
      </w:r>
      <w:r w:rsidR="00A95656">
        <w:rPr>
          <w:rFonts w:asciiTheme="minorHAnsi" w:hAnsiTheme="minorHAnsi"/>
          <w:bCs/>
        </w:rPr>
        <w:t xml:space="preserve">  </w:t>
      </w:r>
      <w:r w:rsidR="000F5322">
        <w:rPr>
          <w:rFonts w:asciiTheme="minorHAnsi" w:hAnsiTheme="minorHAnsi"/>
          <w:bCs/>
        </w:rPr>
        <w:t xml:space="preserve">  </w:t>
      </w:r>
      <w:r w:rsidRPr="003641BA">
        <w:rPr>
          <w:rFonts w:asciiTheme="minorHAnsi" w:hAnsiTheme="minorHAnsi"/>
          <w:bCs/>
        </w:rPr>
        <w:t>&lt;</w:t>
      </w:r>
      <w:proofErr w:type="spellStart"/>
      <w:r w:rsidR="00C25B1E">
        <w:rPr>
          <w:rFonts w:asciiTheme="minorHAnsi" w:hAnsiTheme="minorHAnsi"/>
          <w:bCs/>
        </w:rPr>
        <w:t>ActualComponentSet</w:t>
      </w:r>
      <w:proofErr w:type="spellEnd"/>
      <w:r w:rsidR="00A95656">
        <w:rPr>
          <w:rFonts w:asciiTheme="minorHAnsi" w:hAnsiTheme="minorHAnsi"/>
          <w:bCs/>
        </w:rPr>
        <w:t xml:space="preserve"> n=”1”</w:t>
      </w:r>
      <w:r w:rsidRPr="003641BA">
        <w:rPr>
          <w:rFonts w:asciiTheme="minorHAnsi" w:hAnsiTheme="minorHAnsi"/>
          <w:bCs/>
        </w:rPr>
        <w:t>&gt;</w:t>
      </w:r>
    </w:p>
    <w:p w14:paraId="4C113995" w14:textId="77777777" w:rsidR="0038260B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          </w:t>
      </w:r>
      <w:r w:rsidR="008A2B55">
        <w:rPr>
          <w:rFonts w:asciiTheme="minorHAnsi" w:hAnsiTheme="minorHAnsi"/>
          <w:bCs/>
        </w:rPr>
        <w:t xml:space="preserve">   </w:t>
      </w:r>
      <w:r w:rsidR="00C25B1E">
        <w:rPr>
          <w:rFonts w:asciiTheme="minorHAnsi" w:hAnsiTheme="minorHAnsi"/>
          <w:bCs/>
        </w:rPr>
        <w:t xml:space="preserve">   </w:t>
      </w:r>
      <w:r w:rsidR="000F5322">
        <w:rPr>
          <w:rFonts w:asciiTheme="minorHAnsi" w:hAnsiTheme="minorHAnsi"/>
          <w:bCs/>
        </w:rPr>
        <w:t xml:space="preserve">   </w:t>
      </w:r>
      <w:r w:rsidR="00C25B1E">
        <w:rPr>
          <w:rFonts w:asciiTheme="minorHAnsi" w:hAnsiTheme="minorHAnsi"/>
          <w:bCs/>
        </w:rPr>
        <w:t>&lt;</w:t>
      </w:r>
      <w:proofErr w:type="spellStart"/>
      <w:r w:rsidR="00C25B1E">
        <w:rPr>
          <w:rFonts w:asciiTheme="minorHAnsi" w:hAnsiTheme="minorHAnsi"/>
          <w:bCs/>
        </w:rPr>
        <w:t>ActualComponent</w:t>
      </w:r>
      <w:proofErr w:type="spellEnd"/>
      <w:r w:rsidR="00C25B1E">
        <w:rPr>
          <w:rFonts w:asciiTheme="minorHAnsi" w:hAnsiTheme="minorHAnsi"/>
          <w:bCs/>
        </w:rPr>
        <w:t xml:space="preserve"> id=”4</w:t>
      </w:r>
      <w:r w:rsidR="0038260B">
        <w:rPr>
          <w:rFonts w:asciiTheme="minorHAnsi" w:hAnsiTheme="minorHAnsi"/>
          <w:bCs/>
        </w:rPr>
        <w:t>”&gt;</w:t>
      </w:r>
    </w:p>
    <w:p w14:paraId="4BDAE72A" w14:textId="77777777" w:rsidR="0038260B" w:rsidRDefault="0038260B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</w:t>
      </w:r>
      <w:r w:rsidR="00C25B1E">
        <w:rPr>
          <w:rFonts w:asciiTheme="minorHAnsi" w:hAnsiTheme="minorHAnsi"/>
          <w:bCs/>
        </w:rPr>
        <w:t xml:space="preserve">   </w:t>
      </w:r>
      <w:r w:rsidR="000F5322">
        <w:rPr>
          <w:rFonts w:asciiTheme="minorHAnsi" w:hAnsiTheme="minorHAnsi"/>
          <w:bCs/>
        </w:rPr>
        <w:t xml:space="preserve">  </w:t>
      </w:r>
      <w:r>
        <w:rPr>
          <w:rFonts w:asciiTheme="minorHAnsi" w:hAnsiTheme="minorHAnsi"/>
          <w:bCs/>
        </w:rPr>
        <w:t>&lt;</w:t>
      </w:r>
      <w:proofErr w:type="spellStart"/>
      <w:r>
        <w:rPr>
          <w:rFonts w:asciiTheme="minorHAnsi" w:hAnsiTheme="minorHAnsi"/>
          <w:bCs/>
        </w:rPr>
        <w:t>SerialNumber</w:t>
      </w:r>
      <w:proofErr w:type="spellEnd"/>
      <w:r>
        <w:rPr>
          <w:rFonts w:asciiTheme="minorHAnsi" w:hAnsiTheme="minorHAnsi"/>
          <w:bCs/>
        </w:rPr>
        <w:t>&gt;317&lt;/</w:t>
      </w:r>
      <w:proofErr w:type="spellStart"/>
      <w:r>
        <w:rPr>
          <w:rFonts w:asciiTheme="minorHAnsi" w:hAnsiTheme="minorHAnsi"/>
          <w:bCs/>
        </w:rPr>
        <w:t>SerialNumber</w:t>
      </w:r>
      <w:proofErr w:type="spellEnd"/>
      <w:r>
        <w:rPr>
          <w:rFonts w:asciiTheme="minorHAnsi" w:hAnsiTheme="minorHAnsi"/>
          <w:bCs/>
        </w:rPr>
        <w:t>&gt;</w:t>
      </w:r>
    </w:p>
    <w:p w14:paraId="27E30E86" w14:textId="77777777" w:rsidR="00C25B1E" w:rsidRDefault="00C25B1E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</w:t>
      </w:r>
      <w:r w:rsidR="000F5322">
        <w:rPr>
          <w:rFonts w:asciiTheme="minorHAnsi" w:hAnsiTheme="minorHAnsi"/>
          <w:bCs/>
        </w:rPr>
        <w:t xml:space="preserve">  </w:t>
      </w:r>
      <w:r>
        <w:rPr>
          <w:rFonts w:asciiTheme="minorHAnsi" w:hAnsiTheme="minorHAnsi"/>
          <w:bCs/>
        </w:rPr>
        <w:t>&lt;Status&gt;</w:t>
      </w:r>
    </w:p>
    <w:p w14:paraId="4CB10378" w14:textId="77777777" w:rsidR="00C25B1E" w:rsidRDefault="00C25B1E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</w:t>
      </w:r>
      <w:r w:rsidR="000F5322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&lt;</w:t>
      </w:r>
      <w:proofErr w:type="spellStart"/>
      <w:r w:rsidR="002A2C5A">
        <w:rPr>
          <w:rFonts w:asciiTheme="minorHAnsi" w:hAnsiTheme="minorHAnsi"/>
          <w:bCs/>
        </w:rPr>
        <w:t>InspectionStatusEnum</w:t>
      </w:r>
      <w:proofErr w:type="spellEnd"/>
      <w:r w:rsidR="002A2C5A">
        <w:rPr>
          <w:rFonts w:asciiTheme="minorHAnsi" w:hAnsiTheme="minorHAnsi"/>
          <w:bCs/>
        </w:rPr>
        <w:t>&gt;PASS&lt;/</w:t>
      </w:r>
      <w:proofErr w:type="spellStart"/>
      <w:r w:rsidR="002A2C5A">
        <w:rPr>
          <w:rFonts w:asciiTheme="minorHAnsi" w:hAnsiTheme="minorHAnsi"/>
          <w:bCs/>
        </w:rPr>
        <w:t>InspectionStatusEnum</w:t>
      </w:r>
      <w:proofErr w:type="spellEnd"/>
      <w:r w:rsidR="002A2C5A">
        <w:rPr>
          <w:rFonts w:asciiTheme="minorHAnsi" w:hAnsiTheme="minorHAnsi"/>
          <w:bCs/>
        </w:rPr>
        <w:t>&gt;</w:t>
      </w:r>
    </w:p>
    <w:p w14:paraId="3DDEF5CD" w14:textId="4A14CE46" w:rsidR="0038260B" w:rsidRDefault="0038260B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</w:t>
      </w:r>
      <w:r w:rsidR="00C25B1E">
        <w:rPr>
          <w:rFonts w:asciiTheme="minorHAnsi" w:hAnsiTheme="minorHAnsi"/>
          <w:bCs/>
        </w:rPr>
        <w:t xml:space="preserve">   &lt;/Status</w:t>
      </w:r>
      <w:r>
        <w:rPr>
          <w:rFonts w:asciiTheme="minorHAnsi" w:hAnsiTheme="minorHAnsi"/>
          <w:bCs/>
        </w:rPr>
        <w:t>&gt;</w:t>
      </w:r>
    </w:p>
    <w:p w14:paraId="2D887FD5" w14:textId="77777777" w:rsidR="000F5322" w:rsidRPr="003641BA" w:rsidRDefault="00AE15CC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&lt;</w:t>
      </w:r>
      <w:proofErr w:type="spellStart"/>
      <w:r>
        <w:rPr>
          <w:rFonts w:asciiTheme="minorHAnsi" w:hAnsiTheme="minorHAnsi"/>
          <w:bCs/>
        </w:rPr>
        <w:t>AsmPathId</w:t>
      </w:r>
      <w:proofErr w:type="spellEnd"/>
      <w:r>
        <w:rPr>
          <w:rFonts w:asciiTheme="minorHAnsi" w:hAnsiTheme="minorHAnsi"/>
          <w:bCs/>
        </w:rPr>
        <w:t>&gt;3&lt;/</w:t>
      </w:r>
      <w:proofErr w:type="spellStart"/>
      <w:r>
        <w:rPr>
          <w:rFonts w:asciiTheme="minorHAnsi" w:hAnsiTheme="minorHAnsi"/>
          <w:bCs/>
        </w:rPr>
        <w:t>AsmPathId</w:t>
      </w:r>
      <w:proofErr w:type="spellEnd"/>
      <w:r>
        <w:rPr>
          <w:rFonts w:asciiTheme="minorHAnsi" w:hAnsiTheme="minorHAnsi"/>
          <w:bCs/>
        </w:rPr>
        <w:t>&gt;</w:t>
      </w:r>
    </w:p>
    <w:p w14:paraId="689CD75B" w14:textId="77777777" w:rsidR="002A2C5A" w:rsidRPr="003641BA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          </w:t>
      </w:r>
      <w:r w:rsidR="008A2B55">
        <w:rPr>
          <w:rFonts w:asciiTheme="minorHAnsi" w:hAnsiTheme="minorHAnsi"/>
          <w:bCs/>
        </w:rPr>
        <w:t xml:space="preserve">   </w:t>
      </w:r>
      <w:r w:rsidRPr="003641BA">
        <w:rPr>
          <w:rFonts w:asciiTheme="minorHAnsi" w:hAnsiTheme="minorHAnsi"/>
          <w:bCs/>
        </w:rPr>
        <w:t xml:space="preserve">   </w:t>
      </w:r>
      <w:r w:rsidR="000F5322">
        <w:rPr>
          <w:rFonts w:asciiTheme="minorHAnsi" w:hAnsiTheme="minorHAnsi"/>
          <w:bCs/>
        </w:rPr>
        <w:t xml:space="preserve">   </w:t>
      </w:r>
      <w:r w:rsidRPr="003641BA">
        <w:rPr>
          <w:rFonts w:asciiTheme="minorHAnsi" w:hAnsiTheme="minorHAnsi"/>
          <w:bCs/>
        </w:rPr>
        <w:t>&lt;/</w:t>
      </w:r>
      <w:proofErr w:type="spellStart"/>
      <w:r w:rsidR="00C25B1E">
        <w:rPr>
          <w:rFonts w:asciiTheme="minorHAnsi" w:hAnsiTheme="minorHAnsi"/>
          <w:bCs/>
        </w:rPr>
        <w:t>ActualComponent</w:t>
      </w:r>
      <w:proofErr w:type="spellEnd"/>
      <w:r w:rsidRPr="003641BA">
        <w:rPr>
          <w:rFonts w:asciiTheme="minorHAnsi" w:hAnsiTheme="minorHAnsi"/>
          <w:bCs/>
        </w:rPr>
        <w:t>&gt;</w:t>
      </w:r>
    </w:p>
    <w:p w14:paraId="63FEBB1D" w14:textId="77777777" w:rsidR="003641BA" w:rsidRDefault="000F5322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</w:t>
      </w:r>
      <w:r w:rsidR="003641BA" w:rsidRPr="003641BA">
        <w:rPr>
          <w:rFonts w:asciiTheme="minorHAnsi" w:hAnsiTheme="minorHAnsi"/>
          <w:bCs/>
        </w:rPr>
        <w:t xml:space="preserve">        </w:t>
      </w:r>
      <w:r w:rsidR="008A2B55">
        <w:rPr>
          <w:rFonts w:asciiTheme="minorHAnsi" w:hAnsiTheme="minorHAnsi"/>
          <w:bCs/>
        </w:rPr>
        <w:t xml:space="preserve">  </w:t>
      </w:r>
      <w:r w:rsidR="003641BA" w:rsidRPr="003641BA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  </w:t>
      </w:r>
      <w:r w:rsidR="003641BA" w:rsidRPr="003641BA">
        <w:rPr>
          <w:rFonts w:asciiTheme="minorHAnsi" w:hAnsiTheme="minorHAnsi"/>
          <w:bCs/>
        </w:rPr>
        <w:t>&lt;/</w:t>
      </w:r>
      <w:proofErr w:type="spellStart"/>
      <w:r w:rsidR="00C25B1E">
        <w:rPr>
          <w:rFonts w:asciiTheme="minorHAnsi" w:hAnsiTheme="minorHAnsi"/>
          <w:bCs/>
        </w:rPr>
        <w:t>ActualComponentSet</w:t>
      </w:r>
      <w:proofErr w:type="spellEnd"/>
      <w:r w:rsidR="003641BA" w:rsidRPr="003641BA">
        <w:rPr>
          <w:rFonts w:asciiTheme="minorHAnsi" w:hAnsiTheme="minorHAnsi"/>
          <w:bCs/>
        </w:rPr>
        <w:t>&gt;</w:t>
      </w:r>
    </w:p>
    <w:p w14:paraId="3E5D2772" w14:textId="77777777" w:rsidR="000F5322" w:rsidRPr="003641BA" w:rsidRDefault="000F5322" w:rsidP="001013A0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</w:t>
      </w:r>
      <w:r w:rsidRPr="003641BA">
        <w:rPr>
          <w:rFonts w:asciiTheme="minorHAnsi" w:hAnsiTheme="minorHAnsi"/>
          <w:bCs/>
        </w:rPr>
        <w:t>&lt;/</w:t>
      </w:r>
      <w:proofErr w:type="spellStart"/>
      <w:r>
        <w:rPr>
          <w:rFonts w:asciiTheme="minorHAnsi" w:hAnsiTheme="minorHAnsi"/>
          <w:bCs/>
        </w:rPr>
        <w:t>ActualComponentSets</w:t>
      </w:r>
      <w:proofErr w:type="spellEnd"/>
      <w:r w:rsidRPr="003641BA">
        <w:rPr>
          <w:rFonts w:asciiTheme="minorHAnsi" w:hAnsiTheme="minorHAnsi"/>
          <w:bCs/>
        </w:rPr>
        <w:t>&gt;</w:t>
      </w:r>
    </w:p>
    <w:p w14:paraId="16BF0713" w14:textId="3612E978" w:rsidR="003641BA" w:rsidRPr="003641BA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 </w:t>
      </w:r>
      <w:r w:rsidR="008A2B55">
        <w:rPr>
          <w:rFonts w:asciiTheme="minorHAnsi" w:hAnsiTheme="minorHAnsi"/>
          <w:bCs/>
        </w:rPr>
        <w:t xml:space="preserve"> </w:t>
      </w:r>
      <w:r w:rsidR="00C25B1E">
        <w:rPr>
          <w:rFonts w:asciiTheme="minorHAnsi" w:hAnsiTheme="minorHAnsi"/>
          <w:bCs/>
        </w:rPr>
        <w:t xml:space="preserve">  &lt;/Results</w:t>
      </w:r>
      <w:r w:rsidRPr="003641BA">
        <w:rPr>
          <w:rFonts w:asciiTheme="minorHAnsi" w:hAnsiTheme="minorHAnsi"/>
          <w:bCs/>
        </w:rPr>
        <w:t>&gt;</w:t>
      </w:r>
    </w:p>
    <w:p w14:paraId="397F2265" w14:textId="77777777" w:rsidR="003641BA" w:rsidRPr="003641BA" w:rsidRDefault="003641B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</w:t>
      </w:r>
      <w:r w:rsidR="008A2B55">
        <w:rPr>
          <w:rFonts w:asciiTheme="minorHAnsi" w:hAnsiTheme="minorHAnsi"/>
          <w:bCs/>
        </w:rPr>
        <w:t xml:space="preserve"> </w:t>
      </w:r>
      <w:r w:rsidRPr="003641BA">
        <w:rPr>
          <w:rFonts w:asciiTheme="minorHAnsi" w:hAnsiTheme="minorHAnsi"/>
          <w:bCs/>
        </w:rPr>
        <w:t xml:space="preserve">   …</w:t>
      </w:r>
    </w:p>
    <w:p w14:paraId="5D5742E6" w14:textId="77777777" w:rsidR="0038260B" w:rsidRPr="003641BA" w:rsidRDefault="00C25B1E" w:rsidP="001013A0">
      <w:pPr>
        <w:spacing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&lt;/</w:t>
      </w:r>
      <w:proofErr w:type="spellStart"/>
      <w:r>
        <w:rPr>
          <w:rFonts w:asciiTheme="minorHAnsi" w:hAnsiTheme="minorHAnsi"/>
          <w:bCs/>
        </w:rPr>
        <w:t>QIFDocument</w:t>
      </w:r>
      <w:proofErr w:type="spellEnd"/>
      <w:r w:rsidR="003641BA" w:rsidRPr="003641BA">
        <w:rPr>
          <w:rFonts w:asciiTheme="minorHAnsi" w:hAnsiTheme="minorHAnsi"/>
          <w:bCs/>
        </w:rPr>
        <w:t>&gt;</w:t>
      </w:r>
    </w:p>
    <w:p w14:paraId="77AE52F5" w14:textId="77777777" w:rsidR="00AE15CC" w:rsidRDefault="00AE15CC" w:rsidP="00AF3472">
      <w:pPr>
        <w:rPr>
          <w:bCs/>
          <w:i/>
        </w:rPr>
      </w:pPr>
    </w:p>
    <w:p w14:paraId="75B1864C" w14:textId="77777777" w:rsidR="0038260B" w:rsidRDefault="002A2C5A" w:rsidP="00AF3472">
      <w:pPr>
        <w:rPr>
          <w:bCs/>
        </w:rPr>
      </w:pPr>
      <w:r>
        <w:rPr>
          <w:bCs/>
          <w:i/>
        </w:rPr>
        <w:lastRenderedPageBreak/>
        <w:t>AC</w:t>
      </w:r>
      <w:r w:rsidR="0038260B">
        <w:rPr>
          <w:bCs/>
        </w:rPr>
        <w:t xml:space="preserve"> is</w:t>
      </w:r>
      <w:r w:rsidR="008A2B55">
        <w:rPr>
          <w:bCs/>
        </w:rPr>
        <w:t xml:space="preserve"> the thing represented by the text:</w:t>
      </w:r>
    </w:p>
    <w:p w14:paraId="367A1735" w14:textId="77777777" w:rsidR="002A2C5A" w:rsidRDefault="000F5322" w:rsidP="002A2C5A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</w:t>
      </w:r>
      <w:r w:rsidR="002A2C5A">
        <w:rPr>
          <w:rFonts w:asciiTheme="minorHAnsi" w:hAnsiTheme="minorHAnsi"/>
          <w:bCs/>
        </w:rPr>
        <w:t xml:space="preserve">                 &lt;</w:t>
      </w:r>
      <w:proofErr w:type="spellStart"/>
      <w:r w:rsidR="002A2C5A">
        <w:rPr>
          <w:rFonts w:asciiTheme="minorHAnsi" w:hAnsiTheme="minorHAnsi"/>
          <w:bCs/>
        </w:rPr>
        <w:t>ActualComponent</w:t>
      </w:r>
      <w:proofErr w:type="spellEnd"/>
      <w:r w:rsidR="002A2C5A">
        <w:rPr>
          <w:rFonts w:asciiTheme="minorHAnsi" w:hAnsiTheme="minorHAnsi"/>
          <w:bCs/>
        </w:rPr>
        <w:t xml:space="preserve"> id=”4”&gt;</w:t>
      </w:r>
    </w:p>
    <w:p w14:paraId="04D92100" w14:textId="77777777" w:rsidR="002A2C5A" w:rsidRDefault="002A2C5A" w:rsidP="002A2C5A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</w:t>
      </w:r>
      <w:r w:rsidR="000F5322">
        <w:rPr>
          <w:rFonts w:asciiTheme="minorHAnsi" w:hAnsiTheme="minorHAnsi"/>
          <w:bCs/>
        </w:rPr>
        <w:t xml:space="preserve">  </w:t>
      </w:r>
      <w:r>
        <w:rPr>
          <w:rFonts w:asciiTheme="minorHAnsi" w:hAnsiTheme="minorHAnsi"/>
          <w:bCs/>
        </w:rPr>
        <w:t>&lt;</w:t>
      </w:r>
      <w:proofErr w:type="spellStart"/>
      <w:r>
        <w:rPr>
          <w:rFonts w:asciiTheme="minorHAnsi" w:hAnsiTheme="minorHAnsi"/>
          <w:bCs/>
        </w:rPr>
        <w:t>SerialNumber</w:t>
      </w:r>
      <w:proofErr w:type="spellEnd"/>
      <w:r>
        <w:rPr>
          <w:rFonts w:asciiTheme="minorHAnsi" w:hAnsiTheme="minorHAnsi"/>
          <w:bCs/>
        </w:rPr>
        <w:t>&gt;317&lt;/</w:t>
      </w:r>
      <w:proofErr w:type="spellStart"/>
      <w:r>
        <w:rPr>
          <w:rFonts w:asciiTheme="minorHAnsi" w:hAnsiTheme="minorHAnsi"/>
          <w:bCs/>
        </w:rPr>
        <w:t>SerialNumber</w:t>
      </w:r>
      <w:proofErr w:type="spellEnd"/>
      <w:r>
        <w:rPr>
          <w:rFonts w:asciiTheme="minorHAnsi" w:hAnsiTheme="minorHAnsi"/>
          <w:bCs/>
        </w:rPr>
        <w:t>&gt;</w:t>
      </w:r>
    </w:p>
    <w:p w14:paraId="18D3C130" w14:textId="77777777" w:rsidR="002A2C5A" w:rsidRDefault="002A2C5A" w:rsidP="002A2C5A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</w:t>
      </w:r>
      <w:r w:rsidR="000F5322">
        <w:rPr>
          <w:rFonts w:asciiTheme="minorHAnsi" w:hAnsiTheme="minorHAnsi"/>
          <w:bCs/>
        </w:rPr>
        <w:t xml:space="preserve">  </w:t>
      </w:r>
      <w:r>
        <w:rPr>
          <w:rFonts w:asciiTheme="minorHAnsi" w:hAnsiTheme="minorHAnsi"/>
          <w:bCs/>
        </w:rPr>
        <w:t xml:space="preserve"> &lt;Status&gt;</w:t>
      </w:r>
    </w:p>
    <w:p w14:paraId="0EA70D28" w14:textId="77777777" w:rsidR="002A2C5A" w:rsidRDefault="002A2C5A" w:rsidP="002A2C5A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</w:t>
      </w:r>
      <w:r w:rsidR="000F5322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&lt;</w:t>
      </w:r>
      <w:proofErr w:type="spellStart"/>
      <w:r>
        <w:rPr>
          <w:rFonts w:asciiTheme="minorHAnsi" w:hAnsiTheme="minorHAnsi"/>
          <w:bCs/>
        </w:rPr>
        <w:t>InspectionStatusEnum</w:t>
      </w:r>
      <w:proofErr w:type="spellEnd"/>
      <w:r>
        <w:rPr>
          <w:rFonts w:asciiTheme="minorHAnsi" w:hAnsiTheme="minorHAnsi"/>
          <w:bCs/>
        </w:rPr>
        <w:t>&gt;PASS&lt;/</w:t>
      </w:r>
      <w:proofErr w:type="spellStart"/>
      <w:r>
        <w:rPr>
          <w:rFonts w:asciiTheme="minorHAnsi" w:hAnsiTheme="minorHAnsi"/>
          <w:bCs/>
        </w:rPr>
        <w:t>InspectionStatusEnum</w:t>
      </w:r>
      <w:proofErr w:type="spellEnd"/>
      <w:r>
        <w:rPr>
          <w:rFonts w:asciiTheme="minorHAnsi" w:hAnsiTheme="minorHAnsi"/>
          <w:bCs/>
        </w:rPr>
        <w:t>&gt;</w:t>
      </w:r>
    </w:p>
    <w:p w14:paraId="39B06C48" w14:textId="77777777" w:rsidR="002A2C5A" w:rsidRDefault="002A2C5A" w:rsidP="002A2C5A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</w:t>
      </w:r>
      <w:r w:rsidR="000F5322">
        <w:rPr>
          <w:rFonts w:asciiTheme="minorHAnsi" w:hAnsiTheme="minorHAnsi"/>
          <w:bCs/>
        </w:rPr>
        <w:t xml:space="preserve">  </w:t>
      </w:r>
      <w:r>
        <w:rPr>
          <w:rFonts w:asciiTheme="minorHAnsi" w:hAnsiTheme="minorHAnsi"/>
          <w:bCs/>
        </w:rPr>
        <w:t>&lt;/Status&gt;</w:t>
      </w:r>
    </w:p>
    <w:p w14:paraId="4036DB33" w14:textId="77777777" w:rsidR="000F5322" w:rsidRPr="003641BA" w:rsidRDefault="00AE15CC" w:rsidP="002A2C5A">
      <w:pPr>
        <w:spacing w:after="0" w:line="240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&lt;</w:t>
      </w:r>
      <w:proofErr w:type="spellStart"/>
      <w:r>
        <w:rPr>
          <w:rFonts w:asciiTheme="minorHAnsi" w:hAnsiTheme="minorHAnsi"/>
          <w:bCs/>
        </w:rPr>
        <w:t>AsmPathId</w:t>
      </w:r>
      <w:proofErr w:type="spellEnd"/>
      <w:r>
        <w:rPr>
          <w:rFonts w:asciiTheme="minorHAnsi" w:hAnsiTheme="minorHAnsi"/>
          <w:bCs/>
        </w:rPr>
        <w:t>&gt;3&lt;/</w:t>
      </w:r>
      <w:proofErr w:type="spellStart"/>
      <w:r>
        <w:rPr>
          <w:rFonts w:asciiTheme="minorHAnsi" w:hAnsiTheme="minorHAnsi"/>
          <w:bCs/>
        </w:rPr>
        <w:t>AsmPathId</w:t>
      </w:r>
      <w:proofErr w:type="spellEnd"/>
      <w:r>
        <w:rPr>
          <w:rFonts w:asciiTheme="minorHAnsi" w:hAnsiTheme="minorHAnsi"/>
          <w:bCs/>
        </w:rPr>
        <w:t>&gt;</w:t>
      </w:r>
    </w:p>
    <w:p w14:paraId="13841397" w14:textId="77777777" w:rsidR="008A2B55" w:rsidRPr="008A2B55" w:rsidRDefault="002A2C5A" w:rsidP="001013A0">
      <w:pPr>
        <w:spacing w:after="0" w:line="240" w:lineRule="exact"/>
        <w:rPr>
          <w:rFonts w:asciiTheme="minorHAnsi" w:hAnsiTheme="minorHAnsi"/>
          <w:bCs/>
        </w:rPr>
      </w:pPr>
      <w:r w:rsidRPr="003641BA">
        <w:rPr>
          <w:rFonts w:asciiTheme="minorHAnsi" w:hAnsiTheme="minorHAnsi"/>
          <w:bCs/>
        </w:rPr>
        <w:t xml:space="preserve">           </w:t>
      </w:r>
      <w:r>
        <w:rPr>
          <w:rFonts w:asciiTheme="minorHAnsi" w:hAnsiTheme="minorHAnsi"/>
          <w:bCs/>
        </w:rPr>
        <w:t xml:space="preserve">   </w:t>
      </w:r>
      <w:r w:rsidRPr="003641BA">
        <w:rPr>
          <w:rFonts w:asciiTheme="minorHAnsi" w:hAnsiTheme="minorHAnsi"/>
          <w:bCs/>
        </w:rPr>
        <w:t xml:space="preserve">   </w:t>
      </w:r>
      <w:r w:rsidR="000F5322">
        <w:rPr>
          <w:rFonts w:asciiTheme="minorHAnsi" w:hAnsiTheme="minorHAnsi"/>
          <w:bCs/>
        </w:rPr>
        <w:t xml:space="preserve">   </w:t>
      </w:r>
      <w:r w:rsidRPr="003641BA">
        <w:rPr>
          <w:rFonts w:asciiTheme="minorHAnsi" w:hAnsiTheme="minorHAnsi"/>
          <w:bCs/>
        </w:rPr>
        <w:t>&lt;/</w:t>
      </w:r>
      <w:proofErr w:type="spellStart"/>
      <w:r>
        <w:rPr>
          <w:rFonts w:asciiTheme="minorHAnsi" w:hAnsiTheme="minorHAnsi"/>
          <w:bCs/>
        </w:rPr>
        <w:t>ActualComponent</w:t>
      </w:r>
      <w:proofErr w:type="spellEnd"/>
      <w:r w:rsidRPr="003641BA">
        <w:rPr>
          <w:rFonts w:asciiTheme="minorHAnsi" w:hAnsiTheme="minorHAnsi"/>
          <w:bCs/>
        </w:rPr>
        <w:t>&gt;</w:t>
      </w:r>
    </w:p>
    <w:p w14:paraId="4CF03616" w14:textId="77777777" w:rsidR="002A2C5A" w:rsidRDefault="008A2B55" w:rsidP="008A2B55">
      <w:pPr>
        <w:spacing w:before="240"/>
        <w:rPr>
          <w:bCs/>
        </w:rPr>
      </w:pPr>
      <w:r>
        <w:rPr>
          <w:bCs/>
        </w:rPr>
        <w:t>which may be found by going through successive levels of enclosure by the tags</w:t>
      </w:r>
    </w:p>
    <w:p w14:paraId="3657C69B" w14:textId="0F72C231" w:rsidR="008A2B55" w:rsidRPr="007C19E5" w:rsidRDefault="000F5322" w:rsidP="008A2B55">
      <w:pPr>
        <w:spacing w:before="240"/>
        <w:rPr>
          <w:sz w:val="22"/>
        </w:rPr>
      </w:pPr>
      <w:r w:rsidRPr="007C19E5">
        <w:rPr>
          <w:rFonts w:asciiTheme="minorHAnsi" w:hAnsiTheme="minorHAnsi"/>
          <w:bCs/>
          <w:sz w:val="22"/>
        </w:rPr>
        <w:t>&lt;</w:t>
      </w:r>
      <w:r w:rsidR="002A2C5A" w:rsidRPr="007C19E5">
        <w:rPr>
          <w:rFonts w:asciiTheme="minorHAnsi" w:hAnsiTheme="minorHAnsi"/>
          <w:bCs/>
          <w:sz w:val="22"/>
        </w:rPr>
        <w:t>QIFDocument</w:t>
      </w:r>
      <w:proofErr w:type="gramStart"/>
      <w:r w:rsidR="002A2C5A" w:rsidRPr="007C19E5">
        <w:rPr>
          <w:rFonts w:asciiTheme="minorHAnsi" w:hAnsiTheme="minorHAnsi"/>
          <w:bCs/>
          <w:sz w:val="22"/>
        </w:rPr>
        <w:t>&gt;</w:t>
      </w:r>
      <w:r w:rsidRPr="007C19E5">
        <w:rPr>
          <w:sz w:val="22"/>
        </w:rPr>
        <w:t>,</w:t>
      </w:r>
      <w:r w:rsidR="008A2B55" w:rsidRPr="007C19E5">
        <w:rPr>
          <w:rFonts w:asciiTheme="minorHAnsi" w:hAnsiTheme="minorHAnsi"/>
          <w:bCs/>
          <w:sz w:val="22"/>
        </w:rPr>
        <w:t>&lt;</w:t>
      </w:r>
      <w:proofErr w:type="gramEnd"/>
      <w:r w:rsidR="008A2B55" w:rsidRPr="007C19E5">
        <w:rPr>
          <w:rFonts w:asciiTheme="minorHAnsi" w:hAnsiTheme="minorHAnsi"/>
          <w:bCs/>
          <w:sz w:val="22"/>
        </w:rPr>
        <w:t>Results&gt;</w:t>
      </w:r>
      <w:r w:rsidRPr="007C19E5">
        <w:rPr>
          <w:sz w:val="22"/>
        </w:rPr>
        <w:t>,</w:t>
      </w:r>
      <w:r w:rsidR="002A2C5A" w:rsidRPr="007C19E5">
        <w:rPr>
          <w:rFonts w:asciiTheme="minorHAnsi" w:hAnsiTheme="minorHAnsi"/>
          <w:bCs/>
          <w:sz w:val="22"/>
        </w:rPr>
        <w:t>&lt;ActualComponentSet</w:t>
      </w:r>
      <w:r w:rsidRPr="007C19E5">
        <w:rPr>
          <w:rFonts w:asciiTheme="minorHAnsi" w:hAnsiTheme="minorHAnsi"/>
          <w:bCs/>
          <w:sz w:val="22"/>
        </w:rPr>
        <w:t>s</w:t>
      </w:r>
      <w:r w:rsidR="008A2B55" w:rsidRPr="007C19E5">
        <w:rPr>
          <w:rFonts w:asciiTheme="minorHAnsi" w:hAnsiTheme="minorHAnsi"/>
          <w:bCs/>
          <w:sz w:val="22"/>
        </w:rPr>
        <w:t>&gt;</w:t>
      </w:r>
      <w:r w:rsidR="008A2B55" w:rsidRPr="007C19E5">
        <w:rPr>
          <w:sz w:val="22"/>
        </w:rPr>
        <w:t>,</w:t>
      </w:r>
      <w:r w:rsidRPr="007C19E5">
        <w:rPr>
          <w:rFonts w:asciiTheme="minorHAnsi" w:hAnsiTheme="minorHAnsi"/>
          <w:bCs/>
          <w:sz w:val="22"/>
        </w:rPr>
        <w:t>&lt;ActualComponentSet &gt;</w:t>
      </w:r>
      <w:r w:rsidRPr="007C19E5">
        <w:rPr>
          <w:sz w:val="22"/>
        </w:rPr>
        <w:t>,</w:t>
      </w:r>
      <w:r w:rsidR="008A2B55" w:rsidRPr="007C19E5">
        <w:rPr>
          <w:rFonts w:asciiTheme="minorHAnsi" w:hAnsiTheme="minorHAnsi"/>
          <w:bCs/>
          <w:sz w:val="22"/>
        </w:rPr>
        <w:t>&lt;</w:t>
      </w:r>
      <w:proofErr w:type="spellStart"/>
      <w:r w:rsidR="002A2C5A" w:rsidRPr="007C19E5">
        <w:rPr>
          <w:rFonts w:asciiTheme="minorHAnsi" w:hAnsiTheme="minorHAnsi"/>
          <w:bCs/>
          <w:sz w:val="22"/>
        </w:rPr>
        <w:t>ActualComponent</w:t>
      </w:r>
      <w:proofErr w:type="spellEnd"/>
      <w:r w:rsidR="008A2B55" w:rsidRPr="007C19E5">
        <w:rPr>
          <w:rFonts w:asciiTheme="minorHAnsi" w:hAnsiTheme="minorHAnsi"/>
          <w:bCs/>
          <w:sz w:val="22"/>
        </w:rPr>
        <w:t>&gt;</w:t>
      </w:r>
      <w:r w:rsidR="008A2B55" w:rsidRPr="007C19E5">
        <w:rPr>
          <w:sz w:val="22"/>
        </w:rPr>
        <w:t>.</w:t>
      </w:r>
    </w:p>
    <w:p w14:paraId="606AEF44" w14:textId="77777777" w:rsidR="00F44013" w:rsidRDefault="00F44013" w:rsidP="00F44013">
      <w:pPr>
        <w:spacing w:before="240" w:after="0"/>
      </w:pPr>
      <w:r>
        <w:t>Another way of looking at it</w:t>
      </w:r>
      <w:r w:rsidR="00000C7A">
        <w:t>, if</w:t>
      </w:r>
      <w:r w:rsidR="009F4952">
        <w:t xml:space="preserve"> you are familiar with </w:t>
      </w:r>
      <w:proofErr w:type="spellStart"/>
      <w:r w:rsidR="009F4952">
        <w:t>xpaths</w:t>
      </w:r>
      <w:proofErr w:type="spellEnd"/>
      <w:r w:rsidR="009F4952">
        <w:t>,</w:t>
      </w:r>
      <w:r>
        <w:t xml:space="preserve"> is that </w:t>
      </w:r>
      <w:r w:rsidR="002A2C5A">
        <w:rPr>
          <w:bCs/>
          <w:i/>
        </w:rPr>
        <w:t>AC</w:t>
      </w:r>
      <w:r>
        <w:t xml:space="preserve"> is the thing </w:t>
      </w:r>
      <w:r w:rsidR="002A2C5A">
        <w:t>with id 4</w:t>
      </w:r>
      <w:r w:rsidR="001013A0">
        <w:t xml:space="preserve"> </w:t>
      </w:r>
      <w:r>
        <w:t xml:space="preserve">at the end of the </w:t>
      </w:r>
      <w:proofErr w:type="spellStart"/>
      <w:r>
        <w:t>xpath</w:t>
      </w:r>
      <w:proofErr w:type="spellEnd"/>
    </w:p>
    <w:p w14:paraId="0169DE12" w14:textId="03855531" w:rsidR="00F44013" w:rsidRPr="007C19E5" w:rsidRDefault="002A2C5A" w:rsidP="00F44013">
      <w:pPr>
        <w:rPr>
          <w:bCs/>
          <w:szCs w:val="24"/>
        </w:rPr>
      </w:pPr>
      <w:r w:rsidRPr="007C19E5">
        <w:rPr>
          <w:rFonts w:asciiTheme="minorHAnsi" w:hAnsiTheme="minorHAnsi"/>
          <w:bCs/>
          <w:szCs w:val="24"/>
        </w:rPr>
        <w:t>QIFDocument/</w:t>
      </w:r>
      <w:r w:rsidR="00F44013" w:rsidRPr="007C19E5">
        <w:rPr>
          <w:rFonts w:asciiTheme="minorHAnsi" w:hAnsiTheme="minorHAnsi"/>
          <w:bCs/>
          <w:szCs w:val="24"/>
        </w:rPr>
        <w:t>Results/</w:t>
      </w:r>
      <w:r w:rsidRPr="007C19E5">
        <w:rPr>
          <w:rFonts w:asciiTheme="minorHAnsi" w:hAnsiTheme="minorHAnsi"/>
          <w:bCs/>
          <w:szCs w:val="24"/>
        </w:rPr>
        <w:t>ActualComponentSet</w:t>
      </w:r>
      <w:r w:rsidR="000F5322" w:rsidRPr="007C19E5">
        <w:rPr>
          <w:rFonts w:asciiTheme="minorHAnsi" w:hAnsiTheme="minorHAnsi"/>
          <w:bCs/>
          <w:szCs w:val="24"/>
        </w:rPr>
        <w:t>s</w:t>
      </w:r>
      <w:r w:rsidR="00F44013" w:rsidRPr="007C19E5">
        <w:rPr>
          <w:rFonts w:asciiTheme="minorHAnsi" w:hAnsiTheme="minorHAnsi"/>
          <w:bCs/>
          <w:szCs w:val="24"/>
        </w:rPr>
        <w:t>/</w:t>
      </w:r>
      <w:r w:rsidR="000F5322" w:rsidRPr="007C19E5">
        <w:rPr>
          <w:rFonts w:asciiTheme="minorHAnsi" w:hAnsiTheme="minorHAnsi"/>
          <w:bCs/>
          <w:szCs w:val="24"/>
        </w:rPr>
        <w:t>ActualComponentSet/</w:t>
      </w:r>
      <w:r w:rsidRPr="007C19E5">
        <w:rPr>
          <w:rFonts w:asciiTheme="minorHAnsi" w:hAnsiTheme="minorHAnsi"/>
          <w:bCs/>
          <w:szCs w:val="24"/>
        </w:rPr>
        <w:t>ActualComponent</w:t>
      </w:r>
      <w:r w:rsidR="00F44013" w:rsidRPr="007C19E5">
        <w:rPr>
          <w:szCs w:val="24"/>
        </w:rPr>
        <w:t>.</w:t>
      </w:r>
    </w:p>
    <w:p w14:paraId="55790E43" w14:textId="5F924809" w:rsidR="009F4952" w:rsidRDefault="005E0C53" w:rsidP="005E0C53">
      <w:pPr>
        <w:spacing w:before="240"/>
        <w:rPr>
          <w:bCs/>
        </w:rPr>
      </w:pPr>
      <w:r>
        <w:rPr>
          <w:bCs/>
        </w:rPr>
        <w:t>Some information is in XML attributes rather than in XML elements. For example, the name of a Part in QIF</w:t>
      </w:r>
      <w:r w:rsidR="009F4952">
        <w:rPr>
          <w:bCs/>
        </w:rPr>
        <w:t xml:space="preserve"> </w:t>
      </w:r>
      <w:r w:rsidR="007C19E5">
        <w:rPr>
          <w:bCs/>
        </w:rPr>
        <w:t>3.0</w:t>
      </w:r>
      <w:r>
        <w:rPr>
          <w:bCs/>
        </w:rPr>
        <w:t xml:space="preserve"> is its </w:t>
      </w:r>
      <w:r w:rsidR="009F4952">
        <w:rPr>
          <w:bCs/>
        </w:rPr>
        <w:t>“</w:t>
      </w:r>
      <w:r>
        <w:rPr>
          <w:bCs/>
        </w:rPr>
        <w:t>label</w:t>
      </w:r>
      <w:r w:rsidR="009F4952">
        <w:rPr>
          <w:bCs/>
        </w:rPr>
        <w:t>”</w:t>
      </w:r>
      <w:r>
        <w:rPr>
          <w:bCs/>
        </w:rPr>
        <w:t xml:space="preserve"> attribute.</w:t>
      </w:r>
      <w:r w:rsidR="009F4952">
        <w:rPr>
          <w:bCs/>
        </w:rPr>
        <w:t xml:space="preserve"> An XML attribute name is denoted in this guide (and in </w:t>
      </w:r>
      <w:proofErr w:type="spellStart"/>
      <w:r w:rsidR="009F4952">
        <w:rPr>
          <w:bCs/>
        </w:rPr>
        <w:t>xpaths</w:t>
      </w:r>
      <w:proofErr w:type="spellEnd"/>
      <w:r w:rsidR="009F4952">
        <w:rPr>
          <w:bCs/>
        </w:rPr>
        <w:t>) by putting @ before the XML attribute name. So</w:t>
      </w:r>
      <w:r w:rsidR="00000C7A">
        <w:rPr>
          <w:bCs/>
        </w:rPr>
        <w:t>, for example,</w:t>
      </w:r>
      <w:r w:rsidR="009F4952">
        <w:rPr>
          <w:bCs/>
        </w:rPr>
        <w:t xml:space="preserve"> the name of a Part is denoted in this guide by Part/@label. To help distinguish XML elements from XML attributes, QIF starts all element names with an </w:t>
      </w:r>
      <w:proofErr w:type="gramStart"/>
      <w:r w:rsidR="009F4952">
        <w:rPr>
          <w:bCs/>
        </w:rPr>
        <w:t>upper case</w:t>
      </w:r>
      <w:proofErr w:type="gramEnd"/>
      <w:r w:rsidR="009F4952">
        <w:rPr>
          <w:bCs/>
        </w:rPr>
        <w:t xml:space="preserve"> letter and starts all attribute names with a lower case letter.</w:t>
      </w:r>
    </w:p>
    <w:p w14:paraId="20250340" w14:textId="2E1DDCFB" w:rsidR="009F4952" w:rsidRDefault="009F4952" w:rsidP="005E0C53">
      <w:pPr>
        <w:spacing w:before="240"/>
        <w:rPr>
          <w:bCs/>
        </w:rPr>
      </w:pPr>
      <w:r>
        <w:rPr>
          <w:bCs/>
        </w:rPr>
        <w:t xml:space="preserve">QIF </w:t>
      </w:r>
      <w:r w:rsidR="007C19E5">
        <w:rPr>
          <w:bCs/>
        </w:rPr>
        <w:t>3.0</w:t>
      </w:r>
      <w:r>
        <w:rPr>
          <w:bCs/>
        </w:rPr>
        <w:t xml:space="preserve"> includes user </w:t>
      </w:r>
      <w:r w:rsidR="00000C7A">
        <w:rPr>
          <w:bCs/>
        </w:rPr>
        <w:t xml:space="preserve">defined </w:t>
      </w:r>
      <w:r>
        <w:rPr>
          <w:bCs/>
        </w:rPr>
        <w:t>attributes. These are XML elements! They are always found in an XML element named Attributes.</w:t>
      </w:r>
    </w:p>
    <w:p w14:paraId="46FA6433" w14:textId="559B15AF" w:rsidR="00C933DD" w:rsidRDefault="00092955" w:rsidP="005E0C53">
      <w:pPr>
        <w:spacing w:before="240"/>
        <w:rPr>
          <w:bCs/>
        </w:rPr>
      </w:pPr>
      <w:r>
        <w:rPr>
          <w:bCs/>
        </w:rPr>
        <w:t xml:space="preserve">QIF </w:t>
      </w:r>
      <w:r w:rsidR="007C19E5">
        <w:rPr>
          <w:bCs/>
        </w:rPr>
        <w:t>3.0</w:t>
      </w:r>
      <w:r>
        <w:rPr>
          <w:bCs/>
        </w:rPr>
        <w:t xml:space="preserve"> enabl</w:t>
      </w:r>
      <w:r w:rsidR="00C933DD">
        <w:rPr>
          <w:bCs/>
        </w:rPr>
        <w:t xml:space="preserve">es references from one QIF Document </w:t>
      </w:r>
      <w:r>
        <w:rPr>
          <w:bCs/>
        </w:rPr>
        <w:t>(</w:t>
      </w:r>
      <w:proofErr w:type="spellStart"/>
      <w:r w:rsidRPr="00092955">
        <w:rPr>
          <w:bCs/>
          <w:i/>
        </w:rPr>
        <w:t>DocA</w:t>
      </w:r>
      <w:proofErr w:type="spellEnd"/>
      <w:r>
        <w:rPr>
          <w:bCs/>
        </w:rPr>
        <w:t xml:space="preserve">) </w:t>
      </w:r>
      <w:r w:rsidR="00C933DD">
        <w:rPr>
          <w:bCs/>
        </w:rPr>
        <w:t>to objects in another QIF document</w:t>
      </w:r>
      <w:r>
        <w:rPr>
          <w:bCs/>
        </w:rPr>
        <w:t xml:space="preserve"> (</w:t>
      </w:r>
      <w:proofErr w:type="spellStart"/>
      <w:r w:rsidRPr="00092955">
        <w:rPr>
          <w:bCs/>
          <w:i/>
        </w:rPr>
        <w:t>DocE</w:t>
      </w:r>
      <w:proofErr w:type="spellEnd"/>
      <w:r>
        <w:rPr>
          <w:bCs/>
        </w:rPr>
        <w:t>)</w:t>
      </w:r>
      <w:r w:rsidR="00C933DD">
        <w:rPr>
          <w:bCs/>
        </w:rPr>
        <w:t xml:space="preserve">. </w:t>
      </w:r>
      <w:proofErr w:type="spellStart"/>
      <w:r w:rsidRPr="00092955">
        <w:rPr>
          <w:bCs/>
          <w:i/>
        </w:rPr>
        <w:t>DocE</w:t>
      </w:r>
      <w:proofErr w:type="spellEnd"/>
      <w:r w:rsidR="00C933DD">
        <w:rPr>
          <w:bCs/>
        </w:rPr>
        <w:t xml:space="preserve"> is given a local id in </w:t>
      </w:r>
      <w:r>
        <w:rPr>
          <w:bCs/>
        </w:rPr>
        <w:t xml:space="preserve">the </w:t>
      </w:r>
      <w:proofErr w:type="spellStart"/>
      <w:r w:rsidR="00C933DD">
        <w:rPr>
          <w:bCs/>
        </w:rPr>
        <w:t>QIFDocument</w:t>
      </w:r>
      <w:proofErr w:type="spellEnd"/>
      <w:r w:rsidR="00C933DD">
        <w:rPr>
          <w:bCs/>
        </w:rPr>
        <w:t>/</w:t>
      </w:r>
      <w:proofErr w:type="spellStart"/>
      <w:r w:rsidR="00C933DD">
        <w:rPr>
          <w:bCs/>
        </w:rPr>
        <w:t>ExternalQIFReferences</w:t>
      </w:r>
      <w:proofErr w:type="spellEnd"/>
      <w:r>
        <w:rPr>
          <w:bCs/>
        </w:rPr>
        <w:t xml:space="preserve"> of </w:t>
      </w:r>
      <w:proofErr w:type="spellStart"/>
      <w:r w:rsidRPr="00092955">
        <w:rPr>
          <w:bCs/>
          <w:i/>
        </w:rPr>
        <w:t>DocA</w:t>
      </w:r>
      <w:proofErr w:type="spellEnd"/>
      <w:r w:rsidR="00C933DD">
        <w:rPr>
          <w:bCs/>
        </w:rPr>
        <w:t xml:space="preserve">. When in the process of preparing a FAIR </w:t>
      </w:r>
      <w:r w:rsidR="00246D8C">
        <w:rPr>
          <w:bCs/>
        </w:rPr>
        <w:t xml:space="preserve">from </w:t>
      </w:r>
      <w:proofErr w:type="spellStart"/>
      <w:r w:rsidR="00246D8C" w:rsidRPr="00246D8C">
        <w:rPr>
          <w:bCs/>
          <w:i/>
        </w:rPr>
        <w:t>DocA</w:t>
      </w:r>
      <w:proofErr w:type="spellEnd"/>
      <w:r w:rsidR="00246D8C">
        <w:rPr>
          <w:bCs/>
        </w:rPr>
        <w:t xml:space="preserve"> </w:t>
      </w:r>
      <w:r w:rsidR="00C933DD">
        <w:rPr>
          <w:bCs/>
        </w:rPr>
        <w:t xml:space="preserve">an id </w:t>
      </w:r>
      <w:r w:rsidR="00C933DD" w:rsidRPr="00C933DD">
        <w:rPr>
          <w:bCs/>
          <w:i/>
        </w:rPr>
        <w:t>I</w:t>
      </w:r>
      <w:r w:rsidR="00C933DD">
        <w:rPr>
          <w:bCs/>
        </w:rPr>
        <w:t xml:space="preserve"> </w:t>
      </w:r>
      <w:r>
        <w:rPr>
          <w:bCs/>
        </w:rPr>
        <w:t>is referenced</w:t>
      </w:r>
      <w:r w:rsidR="00C933DD">
        <w:rPr>
          <w:bCs/>
        </w:rPr>
        <w:t xml:space="preserve"> that is expected to identify an object of a particular type (a feature nominal, for example) but actually identifies an object in the </w:t>
      </w:r>
      <w:proofErr w:type="spellStart"/>
      <w:r w:rsidR="00C933DD">
        <w:rPr>
          <w:bCs/>
        </w:rPr>
        <w:t>ExternalQIFReferences</w:t>
      </w:r>
      <w:proofErr w:type="spellEnd"/>
      <w:r w:rsidR="00246D8C">
        <w:rPr>
          <w:bCs/>
        </w:rPr>
        <w:t xml:space="preserve"> of </w:t>
      </w:r>
      <w:proofErr w:type="spellStart"/>
      <w:r w:rsidR="00246D8C" w:rsidRPr="00246D8C">
        <w:rPr>
          <w:bCs/>
          <w:i/>
        </w:rPr>
        <w:t>DocA</w:t>
      </w:r>
      <w:proofErr w:type="spellEnd"/>
      <w:r w:rsidR="00C933DD">
        <w:rPr>
          <w:bCs/>
        </w:rPr>
        <w:t xml:space="preserve">, </w:t>
      </w:r>
      <w:proofErr w:type="spellStart"/>
      <w:r w:rsidRPr="00092955">
        <w:rPr>
          <w:bCs/>
          <w:i/>
        </w:rPr>
        <w:t>DocE</w:t>
      </w:r>
      <w:proofErr w:type="spellEnd"/>
      <w:r w:rsidR="00C933DD">
        <w:rPr>
          <w:bCs/>
        </w:rPr>
        <w:t xml:space="preserve"> must be consulted</w:t>
      </w:r>
      <w:r>
        <w:rPr>
          <w:bCs/>
        </w:rPr>
        <w:t xml:space="preserve">. The id of the object in </w:t>
      </w:r>
      <w:proofErr w:type="spellStart"/>
      <w:r w:rsidRPr="00092955">
        <w:rPr>
          <w:bCs/>
          <w:i/>
        </w:rPr>
        <w:t>DocE</w:t>
      </w:r>
      <w:proofErr w:type="spellEnd"/>
      <w:r>
        <w:rPr>
          <w:bCs/>
        </w:rPr>
        <w:t xml:space="preserve"> is the id found in </w:t>
      </w:r>
      <w:r w:rsidRPr="00092955">
        <w:rPr>
          <w:bCs/>
          <w:i/>
        </w:rPr>
        <w:t>I</w:t>
      </w:r>
      <w:r>
        <w:rPr>
          <w:bCs/>
        </w:rPr>
        <w:t xml:space="preserve">/@xid. The object in </w:t>
      </w:r>
      <w:proofErr w:type="spellStart"/>
      <w:r w:rsidR="00246D8C" w:rsidRPr="00246D8C">
        <w:rPr>
          <w:bCs/>
          <w:i/>
        </w:rPr>
        <w:t>DocE</w:t>
      </w:r>
      <w:proofErr w:type="spellEnd"/>
      <w:r>
        <w:rPr>
          <w:bCs/>
        </w:rPr>
        <w:t xml:space="preserve"> so identified should be of the expected type.</w:t>
      </w:r>
      <w:r w:rsidR="00246D8C">
        <w:rPr>
          <w:bCs/>
        </w:rPr>
        <w:t xml:space="preserve"> The instructions in this guide for finding things assume that all information is in a single QIF document. The instructions will work if the information is in more than one QIF document by using the method just described for resolving references using QIF ids. </w:t>
      </w:r>
    </w:p>
    <w:p w14:paraId="0EE2C9FA" w14:textId="77777777" w:rsidR="0004621B" w:rsidRDefault="0004621B" w:rsidP="0004621B">
      <w:pPr>
        <w:pStyle w:val="Heading1"/>
      </w:pPr>
      <w:r>
        <w:t>Form 1</w:t>
      </w:r>
    </w:p>
    <w:p w14:paraId="2D6B404E" w14:textId="7BCF38D8" w:rsidR="00E545A4" w:rsidRDefault="00084CBA" w:rsidP="009C62B3">
      <w:r>
        <w:t>In this section</w:t>
      </w:r>
      <w:r w:rsidR="009649B9">
        <w:t xml:space="preserve"> of this document and in section </w:t>
      </w:r>
      <w:r w:rsidR="0083114F">
        <w:t>4</w:t>
      </w:r>
      <w:r>
        <w:t>, AS910</w:t>
      </w:r>
      <w:r w:rsidR="004D5ED0">
        <w:t>2B</w:t>
      </w:r>
      <w:r>
        <w:t xml:space="preserve"> f</w:t>
      </w:r>
      <w:r w:rsidR="00E545A4">
        <w:t>i</w:t>
      </w:r>
      <w:r>
        <w:t>eld numbers</w:t>
      </w:r>
      <w:r w:rsidR="00E545A4">
        <w:t xml:space="preserve"> correspond to the second section number numeral. For example, </w:t>
      </w:r>
      <w:r w:rsidR="00E545A4" w:rsidRPr="00A16DD3">
        <w:rPr>
          <w:i/>
        </w:rPr>
        <w:t>Part Number</w:t>
      </w:r>
      <w:r w:rsidR="00E545A4">
        <w:t xml:space="preserve"> is </w:t>
      </w:r>
      <w:r w:rsidR="00EF3233">
        <w:t>AS910</w:t>
      </w:r>
      <w:r w:rsidR="004D5ED0">
        <w:t>2B</w:t>
      </w:r>
      <w:r w:rsidR="00EF3233">
        <w:t xml:space="preserve"> </w:t>
      </w:r>
      <w:r>
        <w:t>field number 1 and is covered in section 2.1.</w:t>
      </w:r>
      <w:r w:rsidR="009649B9">
        <w:t xml:space="preserve"> In addition, </w:t>
      </w:r>
      <w:r w:rsidR="0083114F">
        <w:t>t</w:t>
      </w:r>
      <w:r w:rsidR="009649B9">
        <w:t>he font characteristics of Appendix B of AS9102B are used with the section headings, namely:</w:t>
      </w:r>
    </w:p>
    <w:p w14:paraId="34787490" w14:textId="33A83130" w:rsidR="009649B9" w:rsidRDefault="009649B9" w:rsidP="009649B9">
      <w:pPr>
        <w:pStyle w:val="ListParagraph"/>
        <w:numPr>
          <w:ilvl w:val="0"/>
          <w:numId w:val="58"/>
        </w:numPr>
      </w:pPr>
      <w:r w:rsidRPr="00860DCD">
        <w:rPr>
          <w:b/>
          <w:bCs/>
        </w:rPr>
        <w:lastRenderedPageBreak/>
        <w:t>Bold</w:t>
      </w:r>
      <w:r>
        <w:t xml:space="preserve"> (non-italic) means the field is required</w:t>
      </w:r>
      <w:r w:rsidR="00860DCD">
        <w:t>.</w:t>
      </w:r>
    </w:p>
    <w:p w14:paraId="7BDF7C3B" w14:textId="5673C29F" w:rsidR="009649B9" w:rsidRDefault="009649B9" w:rsidP="009649B9">
      <w:pPr>
        <w:pStyle w:val="ListParagraph"/>
        <w:numPr>
          <w:ilvl w:val="0"/>
          <w:numId w:val="58"/>
        </w:numPr>
      </w:pPr>
      <w:r w:rsidRPr="00860DCD">
        <w:rPr>
          <w:b/>
          <w:bCs/>
          <w:i/>
          <w:iCs/>
        </w:rPr>
        <w:t>Bold</w:t>
      </w:r>
      <w:r>
        <w:t xml:space="preserve"> italic means the field is conditionally required</w:t>
      </w:r>
      <w:r w:rsidR="00860DCD">
        <w:t>.</w:t>
      </w:r>
    </w:p>
    <w:p w14:paraId="083AB11C" w14:textId="31FE32D7" w:rsidR="009649B9" w:rsidRPr="00E545A4" w:rsidRDefault="009649B9" w:rsidP="009649B9">
      <w:pPr>
        <w:pStyle w:val="ListParagraph"/>
        <w:numPr>
          <w:ilvl w:val="0"/>
          <w:numId w:val="58"/>
        </w:numPr>
      </w:pPr>
      <w:r>
        <w:t>Plain (neither bold nor italic) means the field is completely optional</w:t>
      </w:r>
      <w:r w:rsidR="00860DCD">
        <w:t>.</w:t>
      </w:r>
    </w:p>
    <w:p w14:paraId="201260BB" w14:textId="781F09AB" w:rsidR="006F7C72" w:rsidRPr="006F7C72" w:rsidRDefault="004845C1" w:rsidP="0004621B">
      <w:pPr>
        <w:pStyle w:val="Heading2"/>
      </w:pPr>
      <w:r>
        <w:t>Part Number</w:t>
      </w:r>
    </w:p>
    <w:p w14:paraId="2F0BB0BA" w14:textId="7E3B773A" w:rsidR="00786CF9" w:rsidRDefault="00FE4F49" w:rsidP="0004621B">
      <w:pPr>
        <w:rPr>
          <w:bCs/>
        </w:rPr>
      </w:pPr>
      <w:r>
        <w:rPr>
          <w:b/>
          <w:bCs/>
        </w:rPr>
        <w:t>If there is</w:t>
      </w:r>
      <w:r w:rsidR="00EA256A">
        <w:rPr>
          <w:b/>
          <w:bCs/>
        </w:rPr>
        <w:t xml:space="preserve"> a </w:t>
      </w:r>
      <w:r w:rsidR="006A350B">
        <w:rPr>
          <w:b/>
          <w:bCs/>
        </w:rPr>
        <w:t>Results</w:t>
      </w:r>
      <w:r w:rsidR="009F17DA">
        <w:rPr>
          <w:b/>
          <w:bCs/>
        </w:rPr>
        <w:t xml:space="preserve"> </w:t>
      </w:r>
      <w:r w:rsidR="00EA256A">
        <w:rPr>
          <w:b/>
          <w:bCs/>
        </w:rPr>
        <w:t>section</w:t>
      </w:r>
      <w:r w:rsidR="006F7C72">
        <w:rPr>
          <w:b/>
          <w:bCs/>
        </w:rPr>
        <w:t xml:space="preserve"> in the QIF file</w:t>
      </w:r>
      <w:r w:rsidR="009F17DA">
        <w:rPr>
          <w:b/>
          <w:bCs/>
        </w:rPr>
        <w:t>:</w:t>
      </w:r>
      <w:r w:rsidR="004845C1">
        <w:rPr>
          <w:b/>
          <w:bCs/>
        </w:rPr>
        <w:br/>
      </w:r>
      <w:r w:rsidR="00272C3F">
        <w:rPr>
          <w:bCs/>
        </w:rPr>
        <w:t>For a part</w:t>
      </w:r>
      <w:r w:rsidR="004845C1" w:rsidRPr="004845C1">
        <w:rPr>
          <w:bCs/>
        </w:rPr>
        <w:t xml:space="preserve"> -</w:t>
      </w:r>
      <w:r w:rsidR="004845C1" w:rsidRPr="004845C1">
        <w:rPr>
          <w:bCs/>
        </w:rPr>
        <w:br/>
        <w:t xml:space="preserve">    </w:t>
      </w:r>
      <w:r w:rsidR="0086708C">
        <w:rPr>
          <w:bCs/>
        </w:rPr>
        <w:t xml:space="preserve">1. </w:t>
      </w:r>
      <w:r w:rsidR="00E253F8">
        <w:rPr>
          <w:bCs/>
        </w:rPr>
        <w:t>F</w:t>
      </w:r>
      <w:r w:rsidR="00E8332C">
        <w:rPr>
          <w:bCs/>
        </w:rPr>
        <w:t xml:space="preserve">ind the </w:t>
      </w:r>
      <w:proofErr w:type="spellStart"/>
      <w:r w:rsidR="00EA256A">
        <w:rPr>
          <w:bCs/>
        </w:rPr>
        <w:t>ActualComponent</w:t>
      </w:r>
      <w:proofErr w:type="spellEnd"/>
      <w:r w:rsidR="004B4772">
        <w:rPr>
          <w:bCs/>
        </w:rPr>
        <w:t>,</w:t>
      </w:r>
      <w:r w:rsidR="00320001">
        <w:rPr>
          <w:bCs/>
        </w:rPr>
        <w:t xml:space="preserve"> </w:t>
      </w:r>
      <w:r w:rsidR="00EA256A">
        <w:rPr>
          <w:bCs/>
          <w:i/>
        </w:rPr>
        <w:t>AC</w:t>
      </w:r>
      <w:r w:rsidR="00320001">
        <w:rPr>
          <w:bCs/>
        </w:rPr>
        <w:t>,</w:t>
      </w:r>
      <w:r w:rsidR="00D41E36">
        <w:rPr>
          <w:bCs/>
        </w:rPr>
        <w:t xml:space="preserve"> </w:t>
      </w:r>
      <w:r w:rsidR="004845C1" w:rsidRPr="004845C1">
        <w:rPr>
          <w:bCs/>
        </w:rPr>
        <w:t xml:space="preserve">for which the </w:t>
      </w:r>
      <w:r w:rsidR="006A7498">
        <w:rPr>
          <w:bCs/>
        </w:rPr>
        <w:t>FAIR</w:t>
      </w:r>
      <w:r w:rsidR="004845C1" w:rsidRPr="004845C1">
        <w:rPr>
          <w:bCs/>
        </w:rPr>
        <w:t xml:space="preserve"> is being prepared</w:t>
      </w:r>
      <w:r w:rsidR="00A16DD3">
        <w:rPr>
          <w:bCs/>
        </w:rPr>
        <w:t>,</w:t>
      </w:r>
      <w:r w:rsidR="004845C1" w:rsidRPr="004845C1">
        <w:rPr>
          <w:bCs/>
        </w:rPr>
        <w:t xml:space="preserve"> in</w:t>
      </w:r>
      <w:r w:rsidR="004845C1" w:rsidRPr="004845C1">
        <w:br/>
      </w:r>
      <w:r w:rsidR="00084CBA">
        <w:rPr>
          <w:bCs/>
        </w:rPr>
        <w:t xml:space="preserve">    </w:t>
      </w:r>
      <w:r w:rsidR="00E253F8">
        <w:rPr>
          <w:bCs/>
        </w:rPr>
        <w:t xml:space="preserve">    </w:t>
      </w:r>
      <w:r w:rsidR="00EA256A" w:rsidRPr="00951FF8">
        <w:rPr>
          <w:bCs/>
          <w:szCs w:val="24"/>
        </w:rPr>
        <w:t>QIFDocument/</w:t>
      </w:r>
      <w:r w:rsidR="004845C1" w:rsidRPr="00951FF8">
        <w:rPr>
          <w:bCs/>
          <w:szCs w:val="24"/>
        </w:rPr>
        <w:t>Results/</w:t>
      </w:r>
      <w:r w:rsidR="00EA256A" w:rsidRPr="00951FF8">
        <w:rPr>
          <w:bCs/>
          <w:szCs w:val="24"/>
        </w:rPr>
        <w:t>ActualComponentSet</w:t>
      </w:r>
      <w:r w:rsidR="00AE15CC" w:rsidRPr="00951FF8">
        <w:rPr>
          <w:bCs/>
          <w:szCs w:val="24"/>
        </w:rPr>
        <w:t>s</w:t>
      </w:r>
      <w:r w:rsidR="00EA256A" w:rsidRPr="00951FF8">
        <w:rPr>
          <w:bCs/>
          <w:szCs w:val="24"/>
        </w:rPr>
        <w:t>/</w:t>
      </w:r>
      <w:r w:rsidR="00AE15CC" w:rsidRPr="00951FF8">
        <w:rPr>
          <w:bCs/>
          <w:szCs w:val="24"/>
        </w:rPr>
        <w:t>ActualComponentSet/</w:t>
      </w:r>
      <w:r w:rsidR="00EA256A" w:rsidRPr="00951FF8">
        <w:rPr>
          <w:bCs/>
          <w:szCs w:val="24"/>
        </w:rPr>
        <w:t>ActualComponent</w:t>
      </w:r>
      <w:r w:rsidR="00684407" w:rsidRPr="00951FF8">
        <w:rPr>
          <w:bCs/>
          <w:szCs w:val="24"/>
        </w:rPr>
        <w:t>;</w:t>
      </w:r>
      <w:r w:rsidR="00684407">
        <w:rPr>
          <w:bCs/>
        </w:rPr>
        <w:br/>
        <w:t xml:space="preserve">        the serial number might identify it.</w:t>
      </w:r>
      <w:r w:rsidR="004845C1" w:rsidRPr="004845C1">
        <w:rPr>
          <w:bCs/>
        </w:rPr>
        <w:br/>
      </w:r>
      <w:r w:rsidR="004845C1" w:rsidRPr="004845C1">
        <w:t xml:space="preserve">    </w:t>
      </w:r>
      <w:r w:rsidR="0086708C">
        <w:t xml:space="preserve">2. </w:t>
      </w:r>
      <w:r w:rsidR="00E253F8">
        <w:rPr>
          <w:bCs/>
        </w:rPr>
        <w:t>I</w:t>
      </w:r>
      <w:r w:rsidR="00CA7658">
        <w:rPr>
          <w:bCs/>
        </w:rPr>
        <w:t xml:space="preserve">n </w:t>
      </w:r>
      <w:proofErr w:type="spellStart"/>
      <w:r w:rsidR="00CA7658">
        <w:rPr>
          <w:bCs/>
        </w:rPr>
        <w:t>QIFDocument</w:t>
      </w:r>
      <w:proofErr w:type="spellEnd"/>
      <w:r w:rsidR="00CA7658">
        <w:rPr>
          <w:bCs/>
        </w:rPr>
        <w:t>/Product/</w:t>
      </w:r>
      <w:proofErr w:type="spellStart"/>
      <w:r w:rsidR="00C3289B">
        <w:rPr>
          <w:bCs/>
        </w:rPr>
        <w:t>Asm</w:t>
      </w:r>
      <w:r w:rsidR="00CA7658">
        <w:rPr>
          <w:bCs/>
        </w:rPr>
        <w:t>Paths</w:t>
      </w:r>
      <w:proofErr w:type="spellEnd"/>
      <w:r w:rsidR="00CA7658">
        <w:rPr>
          <w:bCs/>
        </w:rPr>
        <w:t xml:space="preserve">, </w:t>
      </w:r>
      <w:r w:rsidR="004845C1" w:rsidRPr="004845C1">
        <w:rPr>
          <w:bCs/>
        </w:rPr>
        <w:t xml:space="preserve">find the </w:t>
      </w:r>
      <w:proofErr w:type="spellStart"/>
      <w:r w:rsidR="00C3289B">
        <w:rPr>
          <w:bCs/>
        </w:rPr>
        <w:t>Asm</w:t>
      </w:r>
      <w:r w:rsidR="00CA7658">
        <w:rPr>
          <w:bCs/>
        </w:rPr>
        <w:t>Path</w:t>
      </w:r>
      <w:proofErr w:type="spellEnd"/>
      <w:r w:rsidR="00CA7658">
        <w:rPr>
          <w:bCs/>
        </w:rPr>
        <w:t xml:space="preserve"> </w:t>
      </w:r>
      <w:proofErr w:type="spellStart"/>
      <w:r w:rsidR="001115D9" w:rsidRPr="001115D9">
        <w:rPr>
          <w:bCs/>
          <w:i/>
        </w:rPr>
        <w:t>A</w:t>
      </w:r>
      <w:r w:rsidR="001115D9">
        <w:rPr>
          <w:bCs/>
          <w:i/>
        </w:rPr>
        <w:t>s</w:t>
      </w:r>
      <w:r w:rsidR="00CA7658" w:rsidRPr="00CA7658">
        <w:rPr>
          <w:bCs/>
          <w:i/>
        </w:rPr>
        <w:t>P</w:t>
      </w:r>
      <w:proofErr w:type="spellEnd"/>
      <w:r w:rsidR="00CA7658">
        <w:rPr>
          <w:bCs/>
        </w:rPr>
        <w:t xml:space="preserve"> whose id is the</w:t>
      </w:r>
      <w:r w:rsidR="00CA7658">
        <w:rPr>
          <w:bCs/>
        </w:rPr>
        <w:br/>
        <w:t xml:space="preserve">       </w:t>
      </w:r>
      <w:r w:rsidR="00C3289B">
        <w:rPr>
          <w:bCs/>
        </w:rPr>
        <w:t xml:space="preserve"> </w:t>
      </w:r>
      <w:proofErr w:type="spellStart"/>
      <w:r w:rsidR="00C3289B">
        <w:rPr>
          <w:bCs/>
        </w:rPr>
        <w:t>Asm</w:t>
      </w:r>
      <w:r w:rsidR="00CA7658">
        <w:rPr>
          <w:bCs/>
        </w:rPr>
        <w:t>PathId</w:t>
      </w:r>
      <w:proofErr w:type="spellEnd"/>
      <w:r w:rsidR="00CA7658">
        <w:rPr>
          <w:bCs/>
        </w:rPr>
        <w:t xml:space="preserve"> of </w:t>
      </w:r>
      <w:r w:rsidR="00CA7658" w:rsidRPr="00CA7658">
        <w:rPr>
          <w:bCs/>
          <w:i/>
        </w:rPr>
        <w:t>AC</w:t>
      </w:r>
      <w:r w:rsidR="00CA7658">
        <w:rPr>
          <w:bCs/>
        </w:rPr>
        <w:t>.</w:t>
      </w:r>
      <w:r w:rsidR="00CA7658">
        <w:rPr>
          <w:bCs/>
        </w:rPr>
        <w:br/>
        <w:t xml:space="preserve">    </w:t>
      </w:r>
      <w:r w:rsidR="0086708C">
        <w:rPr>
          <w:bCs/>
        </w:rPr>
        <w:t xml:space="preserve">3. </w:t>
      </w:r>
      <w:r w:rsidR="00E253F8">
        <w:rPr>
          <w:bCs/>
        </w:rPr>
        <w:t>I</w:t>
      </w:r>
      <w:r w:rsidR="001115D9">
        <w:rPr>
          <w:bCs/>
        </w:rPr>
        <w:t xml:space="preserve">n </w:t>
      </w:r>
      <w:proofErr w:type="spellStart"/>
      <w:r w:rsidR="001115D9">
        <w:rPr>
          <w:bCs/>
        </w:rPr>
        <w:t>QIFDocument</w:t>
      </w:r>
      <w:proofErr w:type="spellEnd"/>
      <w:r w:rsidR="001115D9">
        <w:rPr>
          <w:bCs/>
        </w:rPr>
        <w:t>/Product/</w:t>
      </w:r>
      <w:proofErr w:type="spellStart"/>
      <w:r w:rsidR="001115D9">
        <w:rPr>
          <w:bCs/>
        </w:rPr>
        <w:t>ComponentSet</w:t>
      </w:r>
      <w:proofErr w:type="spellEnd"/>
      <w:r w:rsidR="001115D9">
        <w:rPr>
          <w:bCs/>
        </w:rPr>
        <w:t xml:space="preserve">, find the Component </w:t>
      </w:r>
      <w:r w:rsidR="001115D9" w:rsidRPr="001115D9">
        <w:rPr>
          <w:bCs/>
          <w:i/>
        </w:rPr>
        <w:t>C</w:t>
      </w:r>
      <w:r w:rsidR="001115D9">
        <w:rPr>
          <w:bCs/>
        </w:rPr>
        <w:t xml:space="preserve"> whose id is</w:t>
      </w:r>
      <w:r w:rsidR="001115D9">
        <w:rPr>
          <w:bCs/>
        </w:rPr>
        <w:br/>
        <w:t xml:space="preserve">        the last id in the </w:t>
      </w:r>
      <w:proofErr w:type="spellStart"/>
      <w:r w:rsidR="001115D9">
        <w:rPr>
          <w:bCs/>
        </w:rPr>
        <w:t>ComponentIds</w:t>
      </w:r>
      <w:proofErr w:type="spellEnd"/>
      <w:r w:rsidR="001115D9">
        <w:rPr>
          <w:bCs/>
        </w:rPr>
        <w:t xml:space="preserve"> of </w:t>
      </w:r>
      <w:proofErr w:type="spellStart"/>
      <w:r w:rsidR="001115D9" w:rsidRPr="001115D9">
        <w:rPr>
          <w:bCs/>
          <w:i/>
        </w:rPr>
        <w:t>AsP</w:t>
      </w:r>
      <w:proofErr w:type="spellEnd"/>
      <w:r w:rsidR="001115D9">
        <w:rPr>
          <w:bCs/>
        </w:rPr>
        <w:t>.</w:t>
      </w:r>
      <w:r w:rsidR="001115D9">
        <w:rPr>
          <w:bCs/>
        </w:rPr>
        <w:br/>
        <w:t xml:space="preserve">   </w:t>
      </w:r>
      <w:r w:rsidR="00E253F8">
        <w:rPr>
          <w:bCs/>
        </w:rPr>
        <w:t xml:space="preserve"> </w:t>
      </w:r>
      <w:r w:rsidR="0086708C">
        <w:rPr>
          <w:bCs/>
        </w:rPr>
        <w:t xml:space="preserve">4. </w:t>
      </w:r>
      <w:r w:rsidR="00E253F8">
        <w:rPr>
          <w:bCs/>
        </w:rPr>
        <w:t>I</w:t>
      </w:r>
      <w:r w:rsidR="001115D9">
        <w:rPr>
          <w:bCs/>
        </w:rPr>
        <w:t xml:space="preserve">n </w:t>
      </w:r>
      <w:proofErr w:type="spellStart"/>
      <w:r w:rsidR="001115D9">
        <w:rPr>
          <w:bCs/>
        </w:rPr>
        <w:t>QIFDocument</w:t>
      </w:r>
      <w:proofErr w:type="spellEnd"/>
      <w:r w:rsidR="001115D9">
        <w:rPr>
          <w:bCs/>
        </w:rPr>
        <w:t>/Product/</w:t>
      </w:r>
      <w:proofErr w:type="spellStart"/>
      <w:r w:rsidR="001115D9">
        <w:rPr>
          <w:bCs/>
        </w:rPr>
        <w:t>PartSet</w:t>
      </w:r>
      <w:proofErr w:type="spellEnd"/>
      <w:r w:rsidR="001115D9">
        <w:rPr>
          <w:bCs/>
        </w:rPr>
        <w:t xml:space="preserve">, find the Part </w:t>
      </w:r>
      <w:r w:rsidR="001115D9" w:rsidRPr="001115D9">
        <w:rPr>
          <w:bCs/>
          <w:i/>
        </w:rPr>
        <w:t>P</w:t>
      </w:r>
      <w:r w:rsidR="001115D9">
        <w:rPr>
          <w:bCs/>
        </w:rPr>
        <w:t xml:space="preserve"> whose id is the Part/Id of </w:t>
      </w:r>
      <w:r w:rsidR="001115D9" w:rsidRPr="001115D9">
        <w:rPr>
          <w:bCs/>
          <w:i/>
        </w:rPr>
        <w:t>C</w:t>
      </w:r>
      <w:r w:rsidR="001115D9">
        <w:rPr>
          <w:bCs/>
        </w:rPr>
        <w:t>.</w:t>
      </w:r>
      <w:r w:rsidR="004845C1" w:rsidRPr="004845C1">
        <w:br/>
      </w:r>
      <w:r w:rsidR="004845C1" w:rsidRPr="004845C1">
        <w:rPr>
          <w:bCs/>
        </w:rPr>
        <w:t xml:space="preserve">    </w:t>
      </w:r>
      <w:r w:rsidR="0086708C">
        <w:rPr>
          <w:bCs/>
        </w:rPr>
        <w:t xml:space="preserve">5. </w:t>
      </w:r>
      <w:r w:rsidR="00E253F8">
        <w:rPr>
          <w:bCs/>
        </w:rPr>
        <w:t>E</w:t>
      </w:r>
      <w:r w:rsidR="005A3751">
        <w:rPr>
          <w:bCs/>
        </w:rPr>
        <w:t>nter</w:t>
      </w:r>
      <w:r w:rsidR="00C3289B">
        <w:rPr>
          <w:bCs/>
        </w:rPr>
        <w:t xml:space="preserve"> </w:t>
      </w:r>
      <w:r w:rsidR="005A3751" w:rsidRPr="005A3751">
        <w:rPr>
          <w:bCs/>
          <w:i/>
        </w:rPr>
        <w:t>P</w:t>
      </w:r>
      <w:r w:rsidR="005A3751">
        <w:rPr>
          <w:bCs/>
        </w:rPr>
        <w:t>/</w:t>
      </w:r>
      <w:proofErr w:type="spellStart"/>
      <w:r w:rsidR="006A350B">
        <w:rPr>
          <w:bCs/>
        </w:rPr>
        <w:t>ModelNumber</w:t>
      </w:r>
      <w:proofErr w:type="spellEnd"/>
      <w:r w:rsidR="00C3289B">
        <w:rPr>
          <w:bCs/>
        </w:rPr>
        <w:t xml:space="preserve"> </w:t>
      </w:r>
      <w:r w:rsidR="00530E1B">
        <w:rPr>
          <w:bCs/>
        </w:rPr>
        <w:t>in field 1 of the FAIR form</w:t>
      </w:r>
      <w:r w:rsidR="006F661B">
        <w:rPr>
          <w:bCs/>
        </w:rPr>
        <w:t xml:space="preserve"> </w:t>
      </w:r>
      <w:r w:rsidR="00530E1B">
        <w:rPr>
          <w:bCs/>
        </w:rPr>
        <w:t>1</w:t>
      </w:r>
      <w:r w:rsidR="006A350B">
        <w:rPr>
          <w:bCs/>
        </w:rPr>
        <w:t>.</w:t>
      </w:r>
      <w:r w:rsidR="006A350B">
        <w:rPr>
          <w:bCs/>
        </w:rPr>
        <w:br/>
      </w:r>
      <w:r w:rsidR="006A350B">
        <w:rPr>
          <w:bCs/>
        </w:rPr>
        <w:br/>
      </w:r>
      <w:r w:rsidR="00272C3F">
        <w:rPr>
          <w:bCs/>
        </w:rPr>
        <w:t>For</w:t>
      </w:r>
      <w:r w:rsidR="004845C1" w:rsidRPr="004845C1">
        <w:rPr>
          <w:bCs/>
        </w:rPr>
        <w:t xml:space="preserve"> an assembly -</w:t>
      </w:r>
      <w:r w:rsidR="004845C1" w:rsidRPr="004845C1">
        <w:rPr>
          <w:bCs/>
        </w:rPr>
        <w:br/>
        <w:t xml:space="preserve">    </w:t>
      </w:r>
      <w:r w:rsidR="006F29C7">
        <w:rPr>
          <w:bCs/>
        </w:rPr>
        <w:t>The first three steps are the same as for a part (shown just above).</w:t>
      </w:r>
      <w:r w:rsidR="004845C1" w:rsidRPr="004845C1">
        <w:br/>
      </w:r>
      <w:r w:rsidR="00637F6D">
        <w:rPr>
          <w:bCs/>
        </w:rPr>
        <w:t>   </w:t>
      </w:r>
      <w:r w:rsidR="006F29C7">
        <w:rPr>
          <w:bCs/>
        </w:rPr>
        <w:t xml:space="preserve"> </w:t>
      </w:r>
      <w:r w:rsidR="0086708C">
        <w:rPr>
          <w:bCs/>
        </w:rPr>
        <w:t xml:space="preserve">4. </w:t>
      </w:r>
      <w:r w:rsidR="00E253F8">
        <w:rPr>
          <w:bCs/>
        </w:rPr>
        <w:t>I</w:t>
      </w:r>
      <w:r w:rsidR="006F29C7">
        <w:rPr>
          <w:bCs/>
        </w:rPr>
        <w:t xml:space="preserve">n </w:t>
      </w:r>
      <w:proofErr w:type="spellStart"/>
      <w:r w:rsidR="006F29C7">
        <w:rPr>
          <w:bCs/>
        </w:rPr>
        <w:t>QIFDocument</w:t>
      </w:r>
      <w:proofErr w:type="spellEnd"/>
      <w:r w:rsidR="006F29C7">
        <w:rPr>
          <w:bCs/>
        </w:rPr>
        <w:t>/Product/</w:t>
      </w:r>
      <w:proofErr w:type="spellStart"/>
      <w:r w:rsidR="006F29C7">
        <w:rPr>
          <w:bCs/>
        </w:rPr>
        <w:t>AssemblySet</w:t>
      </w:r>
      <w:proofErr w:type="spellEnd"/>
      <w:r w:rsidR="006F29C7">
        <w:rPr>
          <w:bCs/>
        </w:rPr>
        <w:t xml:space="preserve">, find the Assembly </w:t>
      </w:r>
      <w:r w:rsidR="006F29C7">
        <w:rPr>
          <w:bCs/>
          <w:i/>
        </w:rPr>
        <w:t>A</w:t>
      </w:r>
      <w:r w:rsidR="006F29C7">
        <w:rPr>
          <w:bCs/>
        </w:rPr>
        <w:t xml:space="preserve"> whose id is the</w:t>
      </w:r>
      <w:r w:rsidR="006F29C7">
        <w:rPr>
          <w:bCs/>
        </w:rPr>
        <w:br/>
        <w:t xml:space="preserve">        Assembly/Id of </w:t>
      </w:r>
      <w:r w:rsidR="006F29C7" w:rsidRPr="001115D9">
        <w:rPr>
          <w:bCs/>
          <w:i/>
        </w:rPr>
        <w:t>C</w:t>
      </w:r>
      <w:r w:rsidR="006F29C7">
        <w:rPr>
          <w:bCs/>
        </w:rPr>
        <w:t>.</w:t>
      </w:r>
      <w:r w:rsidR="004845C1" w:rsidRPr="004845C1">
        <w:br/>
        <w:t xml:space="preserve">    </w:t>
      </w:r>
      <w:r w:rsidR="0086708C">
        <w:t xml:space="preserve">5. </w:t>
      </w:r>
      <w:r w:rsidR="00E253F8">
        <w:rPr>
          <w:bCs/>
        </w:rPr>
        <w:t>E</w:t>
      </w:r>
      <w:r w:rsidR="005A3751">
        <w:rPr>
          <w:bCs/>
        </w:rPr>
        <w:t>nter</w:t>
      </w:r>
      <w:r w:rsidR="006F29C7">
        <w:rPr>
          <w:bCs/>
        </w:rPr>
        <w:t xml:space="preserve"> </w:t>
      </w:r>
      <w:r w:rsidR="005A3751" w:rsidRPr="005A3751">
        <w:rPr>
          <w:bCs/>
          <w:i/>
        </w:rPr>
        <w:t>A</w:t>
      </w:r>
      <w:r w:rsidR="005A3751">
        <w:rPr>
          <w:bCs/>
        </w:rPr>
        <w:t>/</w:t>
      </w:r>
      <w:proofErr w:type="spellStart"/>
      <w:r w:rsidR="004845C1" w:rsidRPr="004845C1">
        <w:rPr>
          <w:bCs/>
        </w:rPr>
        <w:t>ModelNumber</w:t>
      </w:r>
      <w:proofErr w:type="spellEnd"/>
      <w:r w:rsidR="006F29C7">
        <w:rPr>
          <w:bCs/>
        </w:rPr>
        <w:t xml:space="preserve"> </w:t>
      </w:r>
      <w:r w:rsidR="00776981">
        <w:rPr>
          <w:bCs/>
        </w:rPr>
        <w:t>in field 1 of the FAIR form 1</w:t>
      </w:r>
      <w:r w:rsidR="004845C1" w:rsidRPr="004845C1">
        <w:rPr>
          <w:bCs/>
        </w:rPr>
        <w:t>.</w:t>
      </w:r>
      <w:r w:rsidR="004845C1" w:rsidRPr="004845C1">
        <w:rPr>
          <w:bCs/>
        </w:rPr>
        <w:br/>
      </w:r>
      <w:r w:rsidR="004845C1">
        <w:rPr>
          <w:b/>
          <w:bCs/>
        </w:rPr>
        <w:br/>
      </w:r>
      <w:r>
        <w:rPr>
          <w:b/>
          <w:bCs/>
        </w:rPr>
        <w:t>If there is no</w:t>
      </w:r>
      <w:r w:rsidR="00786CF9">
        <w:rPr>
          <w:b/>
          <w:bCs/>
        </w:rPr>
        <w:t xml:space="preserve"> </w:t>
      </w:r>
      <w:r w:rsidR="00651233">
        <w:rPr>
          <w:b/>
          <w:bCs/>
        </w:rPr>
        <w:t>Results</w:t>
      </w:r>
      <w:r w:rsidR="00795540">
        <w:rPr>
          <w:b/>
          <w:bCs/>
        </w:rPr>
        <w:t xml:space="preserve"> </w:t>
      </w:r>
      <w:r w:rsidR="00786CF9">
        <w:rPr>
          <w:b/>
          <w:bCs/>
        </w:rPr>
        <w:t>section</w:t>
      </w:r>
      <w:r w:rsidR="00795540">
        <w:rPr>
          <w:b/>
          <w:bCs/>
        </w:rPr>
        <w:t>:</w:t>
      </w:r>
      <w:r w:rsidR="004845C1">
        <w:br/>
      </w:r>
      <w:r w:rsidR="00B61A1C">
        <w:rPr>
          <w:bCs/>
        </w:rPr>
        <w:t xml:space="preserve">     </w:t>
      </w:r>
      <w:r>
        <w:rPr>
          <w:bCs/>
        </w:rPr>
        <w:t>T</w:t>
      </w:r>
      <w:r w:rsidR="00786CF9">
        <w:rPr>
          <w:bCs/>
        </w:rPr>
        <w:t>he model number is an element of the Part or Assembly design, which is available</w:t>
      </w:r>
      <w:r w:rsidR="00367A2A">
        <w:rPr>
          <w:bCs/>
        </w:rPr>
        <w:t xml:space="preserve"> in the</w:t>
      </w:r>
      <w:r w:rsidR="00B61A1C">
        <w:rPr>
          <w:bCs/>
        </w:rPr>
        <w:br/>
      </w:r>
      <w:r w:rsidR="00367A2A">
        <w:rPr>
          <w:bCs/>
        </w:rPr>
        <w:t xml:space="preserve"> </w:t>
      </w:r>
      <w:r w:rsidR="00B61A1C">
        <w:rPr>
          <w:bCs/>
        </w:rPr>
        <w:t xml:space="preserve">    </w:t>
      </w:r>
      <w:r>
        <w:rPr>
          <w:bCs/>
        </w:rPr>
        <w:t>Product</w:t>
      </w:r>
      <w:r w:rsidR="00367A2A">
        <w:rPr>
          <w:bCs/>
        </w:rPr>
        <w:t xml:space="preserve"> section</w:t>
      </w:r>
      <w:r w:rsidR="00786CF9">
        <w:rPr>
          <w:bCs/>
        </w:rPr>
        <w:t>. Obviously, if you already know the model number you do not need to hunt</w:t>
      </w:r>
      <w:r w:rsidR="00B61A1C">
        <w:rPr>
          <w:bCs/>
        </w:rPr>
        <w:br/>
      </w:r>
      <w:r w:rsidR="00786CF9">
        <w:rPr>
          <w:bCs/>
        </w:rPr>
        <w:t xml:space="preserve"> </w:t>
      </w:r>
      <w:r w:rsidR="00B61A1C">
        <w:rPr>
          <w:bCs/>
        </w:rPr>
        <w:t xml:space="preserve">    </w:t>
      </w:r>
      <w:r w:rsidR="00786CF9">
        <w:rPr>
          <w:bCs/>
        </w:rPr>
        <w:t>for it in the data.</w:t>
      </w:r>
      <w:r w:rsidR="00367A2A">
        <w:rPr>
          <w:bCs/>
        </w:rPr>
        <w:t xml:space="preserve"> The following assumes you</w:t>
      </w:r>
      <w:r w:rsidR="00786CF9">
        <w:rPr>
          <w:bCs/>
        </w:rPr>
        <w:t xml:space="preserve"> know the </w:t>
      </w:r>
      <w:proofErr w:type="spellStart"/>
      <w:r w:rsidR="00786CF9">
        <w:rPr>
          <w:bCs/>
        </w:rPr>
        <w:t>QPId</w:t>
      </w:r>
      <w:proofErr w:type="spellEnd"/>
      <w:r w:rsidR="00786CF9">
        <w:rPr>
          <w:bCs/>
        </w:rPr>
        <w:t xml:space="preserve"> or the description and version of</w:t>
      </w:r>
      <w:r w:rsidR="00B61A1C">
        <w:rPr>
          <w:bCs/>
        </w:rPr>
        <w:br/>
        <w:t xml:space="preserve">    </w:t>
      </w:r>
      <w:r w:rsidR="00786CF9">
        <w:rPr>
          <w:bCs/>
        </w:rPr>
        <w:t xml:space="preserve"> the part</w:t>
      </w:r>
      <w:r w:rsidR="00367A2A">
        <w:rPr>
          <w:bCs/>
        </w:rPr>
        <w:t xml:space="preserve"> </w:t>
      </w:r>
      <w:r w:rsidR="00B61A1C">
        <w:rPr>
          <w:bCs/>
        </w:rPr>
        <w:t xml:space="preserve">or assembly </w:t>
      </w:r>
      <w:r w:rsidR="00367A2A">
        <w:rPr>
          <w:bCs/>
        </w:rPr>
        <w:t>and need to find the model number.</w:t>
      </w:r>
    </w:p>
    <w:p w14:paraId="6E87A61C" w14:textId="77777777" w:rsidR="0004621B" w:rsidRPr="00937507" w:rsidRDefault="00B61A1C" w:rsidP="0004621B">
      <w:pPr>
        <w:rPr>
          <w:bCs/>
        </w:rPr>
      </w:pPr>
      <w:r>
        <w:rPr>
          <w:bCs/>
        </w:rPr>
        <w:t xml:space="preserve">     </w:t>
      </w:r>
      <w:r w:rsidR="00272C3F">
        <w:rPr>
          <w:bCs/>
        </w:rPr>
        <w:t>For a part</w:t>
      </w:r>
      <w:r w:rsidR="004845C1" w:rsidRPr="004845C1">
        <w:rPr>
          <w:bCs/>
        </w:rPr>
        <w:t xml:space="preserve"> -</w:t>
      </w:r>
      <w:r w:rsidR="004845C1" w:rsidRPr="004845C1">
        <w:rPr>
          <w:bCs/>
        </w:rPr>
        <w:br/>
        <w:t xml:space="preserve">    </w:t>
      </w:r>
      <w:r>
        <w:rPr>
          <w:bCs/>
        </w:rPr>
        <w:t xml:space="preserve">     </w:t>
      </w:r>
      <w:r w:rsidR="00E253F8">
        <w:rPr>
          <w:bCs/>
        </w:rPr>
        <w:t>I</w:t>
      </w:r>
      <w:r w:rsidR="00937507">
        <w:rPr>
          <w:bCs/>
        </w:rPr>
        <w:t xml:space="preserve">n </w:t>
      </w:r>
      <w:proofErr w:type="spellStart"/>
      <w:r w:rsidR="00937507">
        <w:rPr>
          <w:bCs/>
        </w:rPr>
        <w:t>QIFDocument</w:t>
      </w:r>
      <w:proofErr w:type="spellEnd"/>
      <w:r w:rsidR="00937507">
        <w:rPr>
          <w:bCs/>
        </w:rPr>
        <w:t>/Product/</w:t>
      </w:r>
      <w:proofErr w:type="spellStart"/>
      <w:r w:rsidR="00937507">
        <w:rPr>
          <w:bCs/>
        </w:rPr>
        <w:t>PartSet</w:t>
      </w:r>
      <w:proofErr w:type="spellEnd"/>
      <w:r w:rsidR="00937507">
        <w:rPr>
          <w:bCs/>
        </w:rPr>
        <w:t xml:space="preserve">, find the Part </w:t>
      </w:r>
      <w:r w:rsidR="00937507" w:rsidRPr="001115D9">
        <w:rPr>
          <w:bCs/>
          <w:i/>
        </w:rPr>
        <w:t>P</w:t>
      </w:r>
      <w:r w:rsidR="00937507">
        <w:rPr>
          <w:bCs/>
        </w:rPr>
        <w:t xml:space="preserve"> w</w:t>
      </w:r>
      <w:r w:rsidR="005E0C53">
        <w:rPr>
          <w:bCs/>
        </w:rPr>
        <w:t>hose Attributes/</w:t>
      </w:r>
      <w:proofErr w:type="spellStart"/>
      <w:r w:rsidR="005E0C53">
        <w:rPr>
          <w:bCs/>
        </w:rPr>
        <w:t>AttributeQPId</w:t>
      </w:r>
      <w:proofErr w:type="spellEnd"/>
      <w:r w:rsidR="005E0C53">
        <w:rPr>
          <w:bCs/>
        </w:rPr>
        <w:t xml:space="preserve"> or</w:t>
      </w:r>
      <w:r w:rsidR="005E0C53">
        <w:rPr>
          <w:bCs/>
        </w:rPr>
        <w:br/>
        <w:t xml:space="preserve">              Header/D</w:t>
      </w:r>
      <w:r w:rsidR="00937507">
        <w:rPr>
          <w:bCs/>
        </w:rPr>
        <w:t>escription and</w:t>
      </w:r>
      <w:r w:rsidR="005E0C53">
        <w:rPr>
          <w:bCs/>
        </w:rPr>
        <w:t xml:space="preserve"> V</w:t>
      </w:r>
      <w:r w:rsidR="00937507">
        <w:rPr>
          <w:bCs/>
        </w:rPr>
        <w:t>ersion</w:t>
      </w:r>
      <w:r>
        <w:rPr>
          <w:bCs/>
        </w:rPr>
        <w:t xml:space="preserve"> </w:t>
      </w:r>
      <w:r w:rsidR="00937507">
        <w:rPr>
          <w:bCs/>
        </w:rPr>
        <w:t>match the ones you are looking for.</w:t>
      </w:r>
      <w:r w:rsidR="004845C1" w:rsidRPr="004845C1">
        <w:br/>
      </w:r>
      <w:r w:rsidR="004845C1" w:rsidRPr="004845C1">
        <w:rPr>
          <w:bCs/>
        </w:rPr>
        <w:t xml:space="preserve">    </w:t>
      </w:r>
      <w:r>
        <w:rPr>
          <w:bCs/>
        </w:rPr>
        <w:t xml:space="preserve">     </w:t>
      </w:r>
      <w:r w:rsidR="00E253F8">
        <w:rPr>
          <w:bCs/>
        </w:rPr>
        <w:t>E</w:t>
      </w:r>
      <w:r w:rsidR="00937507">
        <w:rPr>
          <w:bCs/>
        </w:rPr>
        <w:t xml:space="preserve">nter the </w:t>
      </w:r>
      <w:proofErr w:type="spellStart"/>
      <w:r w:rsidR="00937507">
        <w:rPr>
          <w:bCs/>
        </w:rPr>
        <w:t>ModelNumber</w:t>
      </w:r>
      <w:proofErr w:type="spellEnd"/>
      <w:r w:rsidR="00937507">
        <w:rPr>
          <w:bCs/>
        </w:rPr>
        <w:t xml:space="preserve"> of </w:t>
      </w:r>
      <w:r w:rsidR="00937507" w:rsidRPr="006F29C7">
        <w:rPr>
          <w:bCs/>
          <w:i/>
        </w:rPr>
        <w:t>P</w:t>
      </w:r>
      <w:r w:rsidR="00937507">
        <w:rPr>
          <w:bCs/>
        </w:rPr>
        <w:t xml:space="preserve"> in field 1 of the FAIR form1</w:t>
      </w:r>
      <w:r w:rsidR="004845C1" w:rsidRPr="004845C1">
        <w:rPr>
          <w:bCs/>
        </w:rPr>
        <w:t>.</w:t>
      </w:r>
      <w:r w:rsidR="00937507">
        <w:rPr>
          <w:bCs/>
        </w:rPr>
        <w:t xml:space="preserve"> </w:t>
      </w:r>
      <w:r w:rsidR="004845C1" w:rsidRPr="004845C1">
        <w:rPr>
          <w:bCs/>
        </w:rPr>
        <w:br/>
      </w:r>
      <w:r w:rsidR="006A350B">
        <w:rPr>
          <w:bCs/>
        </w:rPr>
        <w:br/>
      </w:r>
      <w:r>
        <w:rPr>
          <w:bCs/>
        </w:rPr>
        <w:t xml:space="preserve">     </w:t>
      </w:r>
      <w:r w:rsidR="00272C3F">
        <w:rPr>
          <w:bCs/>
        </w:rPr>
        <w:t>For</w:t>
      </w:r>
      <w:r w:rsidR="004845C1" w:rsidRPr="004845C1">
        <w:rPr>
          <w:bCs/>
        </w:rPr>
        <w:t xml:space="preserve"> an assembly -</w:t>
      </w:r>
      <w:r w:rsidR="004845C1" w:rsidRPr="004845C1">
        <w:rPr>
          <w:bCs/>
        </w:rPr>
        <w:br/>
        <w:t xml:space="preserve">    </w:t>
      </w:r>
      <w:r>
        <w:rPr>
          <w:bCs/>
        </w:rPr>
        <w:t xml:space="preserve">     </w:t>
      </w:r>
      <w:r w:rsidR="00E253F8">
        <w:rPr>
          <w:bCs/>
        </w:rPr>
        <w:t>I</w:t>
      </w:r>
      <w:r w:rsidR="00937507">
        <w:rPr>
          <w:bCs/>
        </w:rPr>
        <w:t xml:space="preserve">n </w:t>
      </w:r>
      <w:proofErr w:type="spellStart"/>
      <w:r w:rsidR="00937507">
        <w:rPr>
          <w:bCs/>
        </w:rPr>
        <w:t>QIFDocument</w:t>
      </w:r>
      <w:proofErr w:type="spellEnd"/>
      <w:r w:rsidR="00937507">
        <w:rPr>
          <w:bCs/>
        </w:rPr>
        <w:t>/Product/</w:t>
      </w:r>
      <w:proofErr w:type="spellStart"/>
      <w:r w:rsidR="00937507">
        <w:rPr>
          <w:bCs/>
        </w:rPr>
        <w:t>AssemblySet</w:t>
      </w:r>
      <w:proofErr w:type="spellEnd"/>
      <w:r w:rsidR="00937507">
        <w:rPr>
          <w:bCs/>
        </w:rPr>
        <w:t xml:space="preserve">, find the Assembly </w:t>
      </w:r>
      <w:r w:rsidR="00937507" w:rsidRPr="00937507">
        <w:rPr>
          <w:bCs/>
          <w:i/>
        </w:rPr>
        <w:t>A</w:t>
      </w:r>
      <w:r>
        <w:rPr>
          <w:bCs/>
        </w:rPr>
        <w:t xml:space="preserve"> whose</w:t>
      </w:r>
      <w:r w:rsidR="005E0C53">
        <w:rPr>
          <w:bCs/>
        </w:rPr>
        <w:br/>
        <w:t xml:space="preserve">              </w:t>
      </w:r>
      <w:r>
        <w:rPr>
          <w:bCs/>
        </w:rPr>
        <w:t xml:space="preserve"> </w:t>
      </w:r>
      <w:r w:rsidR="005E0C53">
        <w:rPr>
          <w:bCs/>
        </w:rPr>
        <w:t>Attributes/</w:t>
      </w:r>
      <w:proofErr w:type="spellStart"/>
      <w:r w:rsidR="005E0C53">
        <w:rPr>
          <w:bCs/>
        </w:rPr>
        <w:t>Attribute</w:t>
      </w:r>
      <w:r>
        <w:rPr>
          <w:bCs/>
        </w:rPr>
        <w:t>QPId</w:t>
      </w:r>
      <w:proofErr w:type="spellEnd"/>
      <w:r>
        <w:rPr>
          <w:bCs/>
        </w:rPr>
        <w:t xml:space="preserve"> or</w:t>
      </w:r>
      <w:r w:rsidR="005E0C53">
        <w:rPr>
          <w:bCs/>
        </w:rPr>
        <w:t xml:space="preserve"> Header/D</w:t>
      </w:r>
      <w:r>
        <w:rPr>
          <w:bCs/>
        </w:rPr>
        <w:t>escription</w:t>
      </w:r>
      <w:r w:rsidR="005E0C53">
        <w:rPr>
          <w:bCs/>
        </w:rPr>
        <w:t xml:space="preserve"> and V</w:t>
      </w:r>
      <w:r w:rsidR="00937507">
        <w:rPr>
          <w:bCs/>
        </w:rPr>
        <w:t>ersion match the ones</w:t>
      </w:r>
      <w:r w:rsidR="005E0C53">
        <w:rPr>
          <w:bCs/>
        </w:rPr>
        <w:br/>
        <w:t xml:space="preserve">              </w:t>
      </w:r>
      <w:r w:rsidR="00937507">
        <w:rPr>
          <w:bCs/>
        </w:rPr>
        <w:t xml:space="preserve"> you are looking for.</w:t>
      </w:r>
      <w:r w:rsidR="00937507" w:rsidRPr="004845C1">
        <w:br/>
      </w:r>
      <w:r w:rsidR="00937507" w:rsidRPr="004845C1">
        <w:rPr>
          <w:bCs/>
        </w:rPr>
        <w:t xml:space="preserve">    </w:t>
      </w:r>
      <w:r>
        <w:rPr>
          <w:bCs/>
        </w:rPr>
        <w:t xml:space="preserve">     </w:t>
      </w:r>
      <w:r w:rsidR="00E253F8">
        <w:rPr>
          <w:bCs/>
        </w:rPr>
        <w:t>E</w:t>
      </w:r>
      <w:r w:rsidR="00937507">
        <w:rPr>
          <w:bCs/>
        </w:rPr>
        <w:t xml:space="preserve">nter the </w:t>
      </w:r>
      <w:proofErr w:type="spellStart"/>
      <w:r w:rsidR="00937507">
        <w:rPr>
          <w:bCs/>
        </w:rPr>
        <w:t>ModelNumber</w:t>
      </w:r>
      <w:proofErr w:type="spellEnd"/>
      <w:r w:rsidR="00937507">
        <w:rPr>
          <w:bCs/>
        </w:rPr>
        <w:t xml:space="preserve"> of </w:t>
      </w:r>
      <w:r w:rsidR="00937507">
        <w:rPr>
          <w:bCs/>
          <w:i/>
        </w:rPr>
        <w:t>A</w:t>
      </w:r>
      <w:r w:rsidR="00937507">
        <w:rPr>
          <w:bCs/>
        </w:rPr>
        <w:t xml:space="preserve"> in field 1 of the FAIR form1</w:t>
      </w:r>
      <w:r w:rsidR="00937507" w:rsidRPr="004845C1">
        <w:rPr>
          <w:bCs/>
        </w:rPr>
        <w:t>.</w:t>
      </w:r>
      <w:r w:rsidR="00937507">
        <w:rPr>
          <w:bCs/>
        </w:rPr>
        <w:t xml:space="preserve"> </w:t>
      </w:r>
    </w:p>
    <w:p w14:paraId="64FC7881" w14:textId="77777777" w:rsidR="0004621B" w:rsidRPr="00677D92" w:rsidRDefault="004845C1" w:rsidP="0004621B">
      <w:pPr>
        <w:pStyle w:val="Heading2"/>
      </w:pPr>
      <w:r>
        <w:lastRenderedPageBreak/>
        <w:t>Part Name</w:t>
      </w:r>
      <w:r w:rsidR="00FF18C1">
        <w:t xml:space="preserve"> </w:t>
      </w:r>
    </w:p>
    <w:p w14:paraId="44A7E247" w14:textId="77777777" w:rsidR="0004621B" w:rsidRPr="004845C1" w:rsidRDefault="00937507" w:rsidP="0004621B">
      <w:r>
        <w:rPr>
          <w:bCs/>
        </w:rPr>
        <w:t>Using the same Part</w:t>
      </w:r>
      <w:r w:rsidR="004845C1" w:rsidRPr="004845C1">
        <w:rPr>
          <w:bCs/>
        </w:rPr>
        <w:t xml:space="preserve"> </w:t>
      </w:r>
      <w:r>
        <w:rPr>
          <w:bCs/>
          <w:i/>
        </w:rPr>
        <w:t>P</w:t>
      </w:r>
      <w:r>
        <w:rPr>
          <w:bCs/>
        </w:rPr>
        <w:t xml:space="preserve"> or Assembly</w:t>
      </w:r>
      <w:r w:rsidR="004845C1" w:rsidRPr="004845C1">
        <w:rPr>
          <w:bCs/>
        </w:rPr>
        <w:t xml:space="preserve"> </w:t>
      </w:r>
      <w:r>
        <w:rPr>
          <w:bCs/>
          <w:i/>
        </w:rPr>
        <w:t>A</w:t>
      </w:r>
      <w:r w:rsidR="004F57A8">
        <w:rPr>
          <w:bCs/>
        </w:rPr>
        <w:t xml:space="preserve"> as in section</w:t>
      </w:r>
      <w:r w:rsidR="00510842">
        <w:rPr>
          <w:bCs/>
        </w:rPr>
        <w:t xml:space="preserve"> 2</w:t>
      </w:r>
      <w:r w:rsidR="004845C1">
        <w:rPr>
          <w:bCs/>
        </w:rPr>
        <w:t>.1</w:t>
      </w:r>
      <w:r w:rsidR="004845C1" w:rsidRPr="004845C1">
        <w:rPr>
          <w:bCs/>
        </w:rPr>
        <w:t xml:space="preserve">, enter </w:t>
      </w:r>
      <w:r>
        <w:rPr>
          <w:bCs/>
          <w:i/>
        </w:rPr>
        <w:t>P/</w:t>
      </w:r>
      <w:r w:rsidR="006B48FF">
        <w:rPr>
          <w:bCs/>
        </w:rPr>
        <w:t>@label</w:t>
      </w:r>
      <w:r w:rsidR="004845C1" w:rsidRPr="004845C1">
        <w:rPr>
          <w:bCs/>
        </w:rPr>
        <w:t xml:space="preserve"> or </w:t>
      </w:r>
      <w:r>
        <w:rPr>
          <w:bCs/>
          <w:i/>
        </w:rPr>
        <w:t>A</w:t>
      </w:r>
      <w:r w:rsidR="00510842">
        <w:rPr>
          <w:bCs/>
        </w:rPr>
        <w:t>/</w:t>
      </w:r>
      <w:r w:rsidR="006B48FF">
        <w:rPr>
          <w:bCs/>
        </w:rPr>
        <w:t>@label</w:t>
      </w:r>
      <w:r w:rsidR="009C62B3">
        <w:rPr>
          <w:bCs/>
        </w:rPr>
        <w:t xml:space="preserve"> in field 2</w:t>
      </w:r>
      <w:r w:rsidR="004845C1" w:rsidRPr="004845C1">
        <w:rPr>
          <w:bCs/>
        </w:rPr>
        <w:t>.</w:t>
      </w:r>
    </w:p>
    <w:p w14:paraId="77A08978" w14:textId="77777777" w:rsidR="004845C1" w:rsidRPr="00860DCD" w:rsidRDefault="004845C1" w:rsidP="004845C1">
      <w:pPr>
        <w:pStyle w:val="Heading2"/>
        <w:rPr>
          <w:i/>
          <w:iCs/>
        </w:rPr>
      </w:pPr>
      <w:r w:rsidRPr="00860DCD">
        <w:rPr>
          <w:i/>
          <w:iCs/>
        </w:rPr>
        <w:t>Serial Number</w:t>
      </w:r>
    </w:p>
    <w:p w14:paraId="64C6ABF7" w14:textId="442E5099" w:rsidR="004845C1" w:rsidRPr="004845C1" w:rsidRDefault="004845C1" w:rsidP="004845C1">
      <w:r w:rsidRPr="004845C1">
        <w:rPr>
          <w:bCs/>
        </w:rPr>
        <w:t xml:space="preserve">Using the same </w:t>
      </w:r>
      <w:proofErr w:type="spellStart"/>
      <w:r w:rsidR="00FE4F49">
        <w:rPr>
          <w:bCs/>
        </w:rPr>
        <w:t>ActualComponent</w:t>
      </w:r>
      <w:proofErr w:type="spellEnd"/>
      <w:r w:rsidRPr="004845C1">
        <w:rPr>
          <w:bCs/>
        </w:rPr>
        <w:t xml:space="preserve"> </w:t>
      </w:r>
      <w:r w:rsidR="00FE4F49">
        <w:rPr>
          <w:bCs/>
          <w:i/>
        </w:rPr>
        <w:t>AC</w:t>
      </w:r>
      <w:r w:rsidR="00FE4F49">
        <w:rPr>
          <w:bCs/>
        </w:rPr>
        <w:t xml:space="preserve"> as in section 2.1</w:t>
      </w:r>
      <w:r>
        <w:rPr>
          <w:bCs/>
        </w:rPr>
        <w:t xml:space="preserve">, enter </w:t>
      </w:r>
      <w:r w:rsidRPr="009C62B3">
        <w:rPr>
          <w:bCs/>
          <w:i/>
        </w:rPr>
        <w:t>A</w:t>
      </w:r>
      <w:r w:rsidR="00FE4F49">
        <w:rPr>
          <w:bCs/>
          <w:i/>
        </w:rPr>
        <w:t>C</w:t>
      </w:r>
      <w:r w:rsidR="00510842">
        <w:rPr>
          <w:bCs/>
        </w:rPr>
        <w:t>/</w:t>
      </w:r>
      <w:proofErr w:type="spellStart"/>
      <w:r w:rsidRPr="004845C1">
        <w:rPr>
          <w:bCs/>
        </w:rPr>
        <w:t>SerialNumber</w:t>
      </w:r>
      <w:proofErr w:type="spellEnd"/>
      <w:r w:rsidR="009C62B3">
        <w:rPr>
          <w:bCs/>
        </w:rPr>
        <w:t xml:space="preserve"> in field 3</w:t>
      </w:r>
      <w:r w:rsidRPr="004845C1">
        <w:rPr>
          <w:bCs/>
        </w:rPr>
        <w:t>.</w:t>
      </w:r>
      <w:r w:rsidR="00FE4F49">
        <w:rPr>
          <w:bCs/>
        </w:rPr>
        <w:t xml:space="preserve"> This applies only if there is a Results section.</w:t>
      </w:r>
      <w:r w:rsidR="00651233">
        <w:rPr>
          <w:bCs/>
        </w:rPr>
        <w:t xml:space="preserve"> Otherwise, the serial number is not available.</w:t>
      </w:r>
    </w:p>
    <w:p w14:paraId="34C007CF" w14:textId="1B5CBAA4" w:rsidR="004845C1" w:rsidRPr="00860DCD" w:rsidRDefault="004845C1" w:rsidP="004845C1">
      <w:pPr>
        <w:pStyle w:val="Heading2"/>
        <w:rPr>
          <w:i/>
          <w:iCs/>
        </w:rPr>
      </w:pPr>
      <w:r w:rsidRPr="00860DCD">
        <w:rPr>
          <w:i/>
          <w:iCs/>
        </w:rPr>
        <w:t>FAIR</w:t>
      </w:r>
      <w:r w:rsidR="0061413B" w:rsidRPr="00860DCD">
        <w:rPr>
          <w:i/>
          <w:iCs/>
        </w:rPr>
        <w:t xml:space="preserve"> Number</w:t>
      </w:r>
    </w:p>
    <w:p w14:paraId="45F86B50" w14:textId="49D72E1F" w:rsidR="004845C1" w:rsidRDefault="00651233" w:rsidP="004845C1">
      <w:pPr>
        <w:rPr>
          <w:bCs/>
        </w:rPr>
      </w:pPr>
      <w:r>
        <w:rPr>
          <w:b/>
          <w:bCs/>
        </w:rPr>
        <w:t>If there is a Results section:</w:t>
      </w:r>
      <w:r>
        <w:rPr>
          <w:b/>
          <w:bCs/>
        </w:rPr>
        <w:br/>
      </w:r>
      <w:r w:rsidR="001334DC">
        <w:rPr>
          <w:bCs/>
        </w:rPr>
        <w:t xml:space="preserve">     </w:t>
      </w:r>
      <w:r w:rsidR="00D455B3">
        <w:rPr>
          <w:bCs/>
        </w:rPr>
        <w:t>U</w:t>
      </w:r>
      <w:r w:rsidRPr="004845C1">
        <w:rPr>
          <w:bCs/>
        </w:rPr>
        <w:t xml:space="preserve">sing the same </w:t>
      </w:r>
      <w:proofErr w:type="spellStart"/>
      <w:r>
        <w:rPr>
          <w:bCs/>
        </w:rPr>
        <w:t>ActualComponent</w:t>
      </w:r>
      <w:proofErr w:type="spellEnd"/>
      <w:r w:rsidRPr="004845C1">
        <w:rPr>
          <w:bCs/>
        </w:rPr>
        <w:t xml:space="preserve"> </w:t>
      </w:r>
      <w:r>
        <w:rPr>
          <w:bCs/>
          <w:i/>
        </w:rPr>
        <w:t>AC</w:t>
      </w:r>
      <w:r>
        <w:rPr>
          <w:bCs/>
        </w:rPr>
        <w:t xml:space="preserve"> as in section 2.1,</w:t>
      </w:r>
      <w:r w:rsidR="001334DC">
        <w:rPr>
          <w:bCs/>
        </w:rPr>
        <w:t xml:space="preserve"> let </w:t>
      </w:r>
      <w:proofErr w:type="spellStart"/>
      <w:r w:rsidR="001334DC" w:rsidRPr="001334DC">
        <w:rPr>
          <w:bCs/>
          <w:i/>
        </w:rPr>
        <w:t>T</w:t>
      </w:r>
      <w:proofErr w:type="spellEnd"/>
      <w:r w:rsidR="001334DC">
        <w:rPr>
          <w:bCs/>
        </w:rPr>
        <w:t xml:space="preserve"> be </w:t>
      </w:r>
      <w:r w:rsidR="001334DC">
        <w:rPr>
          <w:bCs/>
          <w:i/>
        </w:rPr>
        <w:t>AC</w:t>
      </w:r>
      <w:r w:rsidR="001334DC">
        <w:rPr>
          <w:bCs/>
        </w:rPr>
        <w:t>/</w:t>
      </w:r>
      <w:r w:rsidR="001334DC" w:rsidRPr="004845C1">
        <w:rPr>
          <w:bCs/>
        </w:rPr>
        <w:t>Traceabil</w:t>
      </w:r>
      <w:r w:rsidR="001334DC">
        <w:rPr>
          <w:bCs/>
        </w:rPr>
        <w:t>ity.</w:t>
      </w:r>
      <w:r w:rsidR="001334DC">
        <w:rPr>
          <w:bCs/>
        </w:rPr>
        <w:br/>
      </w:r>
      <w:r>
        <w:rPr>
          <w:bCs/>
        </w:rPr>
        <w:t xml:space="preserve"> </w:t>
      </w:r>
      <w:r w:rsidR="001334DC">
        <w:rPr>
          <w:bCs/>
        </w:rPr>
        <w:t xml:space="preserve">    </w:t>
      </w:r>
      <w:r w:rsidR="00D455B3">
        <w:rPr>
          <w:bCs/>
        </w:rPr>
        <w:t>E</w:t>
      </w:r>
      <w:r>
        <w:rPr>
          <w:bCs/>
        </w:rPr>
        <w:t>nter</w:t>
      </w:r>
      <w:r w:rsidR="004845C1" w:rsidRPr="004845C1">
        <w:rPr>
          <w:bCs/>
        </w:rPr>
        <w:t xml:space="preserve"> </w:t>
      </w:r>
      <w:r w:rsidR="001334DC">
        <w:rPr>
          <w:bCs/>
          <w:i/>
        </w:rPr>
        <w:t>T</w:t>
      </w:r>
      <w:r w:rsidR="004845C1" w:rsidRPr="004845C1">
        <w:rPr>
          <w:bCs/>
        </w:rPr>
        <w:t>/</w:t>
      </w:r>
      <w:proofErr w:type="spellStart"/>
      <w:r w:rsidR="004845C1" w:rsidRPr="004845C1">
        <w:rPr>
          <w:bCs/>
        </w:rPr>
        <w:t>ReportNumber</w:t>
      </w:r>
      <w:proofErr w:type="spellEnd"/>
      <w:r w:rsidR="009C62B3">
        <w:rPr>
          <w:bCs/>
        </w:rPr>
        <w:t xml:space="preserve"> in field 4</w:t>
      </w:r>
      <w:r w:rsidR="004845C1" w:rsidRPr="004845C1">
        <w:rPr>
          <w:bCs/>
        </w:rPr>
        <w:t>.</w:t>
      </w:r>
    </w:p>
    <w:p w14:paraId="6639B11B" w14:textId="001DA6E2" w:rsidR="00C07634" w:rsidRDefault="00651233" w:rsidP="004845C1">
      <w:pPr>
        <w:rPr>
          <w:bCs/>
        </w:rPr>
      </w:pPr>
      <w:r>
        <w:rPr>
          <w:b/>
          <w:bCs/>
        </w:rPr>
        <w:t>If there is no Results section</w:t>
      </w:r>
      <w:r w:rsidR="0007306C">
        <w:rPr>
          <w:b/>
          <w:bCs/>
        </w:rPr>
        <w:t xml:space="preserve"> (or </w:t>
      </w:r>
      <w:r w:rsidR="00C07634">
        <w:rPr>
          <w:b/>
          <w:bCs/>
        </w:rPr>
        <w:t xml:space="preserve">if </w:t>
      </w:r>
      <w:proofErr w:type="spellStart"/>
      <w:r w:rsidR="0007306C">
        <w:rPr>
          <w:b/>
          <w:bCs/>
        </w:rPr>
        <w:t>ReportNumber</w:t>
      </w:r>
      <w:proofErr w:type="spellEnd"/>
      <w:r w:rsidR="0007306C">
        <w:rPr>
          <w:b/>
          <w:bCs/>
        </w:rPr>
        <w:t xml:space="preserve"> is not found there)</w:t>
      </w:r>
      <w:r>
        <w:rPr>
          <w:b/>
          <w:bCs/>
        </w:rPr>
        <w:t>:</w:t>
      </w:r>
      <w:r>
        <w:br/>
      </w:r>
      <w:r w:rsidR="00E253F8">
        <w:rPr>
          <w:bCs/>
        </w:rPr>
        <w:t xml:space="preserve">     I</w:t>
      </w:r>
      <w:r w:rsidR="0007306C">
        <w:rPr>
          <w:bCs/>
        </w:rPr>
        <w:t xml:space="preserve">n </w:t>
      </w:r>
      <w:proofErr w:type="spellStart"/>
      <w:r w:rsidR="0007306C">
        <w:rPr>
          <w:bCs/>
        </w:rPr>
        <w:t>QIFDocument</w:t>
      </w:r>
      <w:proofErr w:type="spellEnd"/>
      <w:r w:rsidR="0007306C">
        <w:rPr>
          <w:bCs/>
        </w:rPr>
        <w:t>/Product/</w:t>
      </w:r>
      <w:proofErr w:type="spellStart"/>
      <w:r w:rsidR="0007306C">
        <w:rPr>
          <w:bCs/>
        </w:rPr>
        <w:t>ComponentSet</w:t>
      </w:r>
      <w:proofErr w:type="spellEnd"/>
      <w:r w:rsidR="0007306C">
        <w:rPr>
          <w:bCs/>
        </w:rPr>
        <w:t xml:space="preserve">, find the Component </w:t>
      </w:r>
      <w:r w:rsidR="0007306C" w:rsidRPr="001115D9">
        <w:rPr>
          <w:bCs/>
          <w:i/>
        </w:rPr>
        <w:t>C</w:t>
      </w:r>
      <w:r w:rsidR="0007306C">
        <w:rPr>
          <w:bCs/>
        </w:rPr>
        <w:t xml:space="preserve"> for which a FAI</w:t>
      </w:r>
      <w:r w:rsidR="001334DC">
        <w:rPr>
          <w:bCs/>
        </w:rPr>
        <w:t>R is</w:t>
      </w:r>
      <w:r w:rsidR="001334DC">
        <w:rPr>
          <w:bCs/>
        </w:rPr>
        <w:br/>
        <w:t xml:space="preserve">          </w:t>
      </w:r>
      <w:r w:rsidR="0007306C">
        <w:rPr>
          <w:bCs/>
        </w:rPr>
        <w:t>being prepared</w:t>
      </w:r>
      <w:r w:rsidR="001334DC">
        <w:rPr>
          <w:bCs/>
        </w:rPr>
        <w:t xml:space="preserve">, and let </w:t>
      </w:r>
      <w:proofErr w:type="spellStart"/>
      <w:r w:rsidR="001334DC" w:rsidRPr="001334DC">
        <w:rPr>
          <w:bCs/>
          <w:i/>
        </w:rPr>
        <w:t>T</w:t>
      </w:r>
      <w:proofErr w:type="spellEnd"/>
      <w:r w:rsidR="001334DC">
        <w:rPr>
          <w:bCs/>
        </w:rPr>
        <w:t xml:space="preserve"> be</w:t>
      </w:r>
      <w:r w:rsidR="0007306C" w:rsidRPr="004845C1">
        <w:rPr>
          <w:bCs/>
        </w:rPr>
        <w:t xml:space="preserve"> </w:t>
      </w:r>
      <w:r w:rsidR="001334DC">
        <w:rPr>
          <w:bCs/>
          <w:i/>
        </w:rPr>
        <w:t>C</w:t>
      </w:r>
      <w:r w:rsidR="001334DC">
        <w:rPr>
          <w:bCs/>
        </w:rPr>
        <w:t>/</w:t>
      </w:r>
      <w:r w:rsidR="001334DC" w:rsidRPr="004845C1">
        <w:rPr>
          <w:bCs/>
        </w:rPr>
        <w:t>Traceabil</w:t>
      </w:r>
      <w:r w:rsidR="001334DC">
        <w:rPr>
          <w:bCs/>
        </w:rPr>
        <w:t>ity.</w:t>
      </w:r>
      <w:r w:rsidR="001334DC">
        <w:rPr>
          <w:bCs/>
        </w:rPr>
        <w:br/>
      </w:r>
      <w:r w:rsidR="00E253F8">
        <w:rPr>
          <w:bCs/>
        </w:rPr>
        <w:t xml:space="preserve">     E</w:t>
      </w:r>
      <w:r w:rsidR="0007306C">
        <w:rPr>
          <w:bCs/>
        </w:rPr>
        <w:t xml:space="preserve">nter </w:t>
      </w:r>
      <w:r w:rsidR="001334DC">
        <w:rPr>
          <w:bCs/>
          <w:i/>
        </w:rPr>
        <w:t>T</w:t>
      </w:r>
      <w:r w:rsidR="0007306C" w:rsidRPr="004845C1">
        <w:rPr>
          <w:bCs/>
        </w:rPr>
        <w:t>/</w:t>
      </w:r>
      <w:proofErr w:type="spellStart"/>
      <w:r w:rsidR="0007306C" w:rsidRPr="004845C1">
        <w:rPr>
          <w:bCs/>
        </w:rPr>
        <w:t>ReportNumber</w:t>
      </w:r>
      <w:proofErr w:type="spellEnd"/>
      <w:r w:rsidR="0007306C">
        <w:rPr>
          <w:bCs/>
        </w:rPr>
        <w:t xml:space="preserve"> in field 4</w:t>
      </w:r>
      <w:r w:rsidR="0007306C" w:rsidRPr="004845C1">
        <w:rPr>
          <w:bCs/>
        </w:rPr>
        <w:t>.</w:t>
      </w:r>
      <w:r w:rsidR="0007306C">
        <w:rPr>
          <w:bCs/>
        </w:rPr>
        <w:t xml:space="preserve"> </w:t>
      </w:r>
    </w:p>
    <w:p w14:paraId="4E4C38DE" w14:textId="77777777" w:rsidR="00651233" w:rsidRPr="004845C1" w:rsidRDefault="001334DC" w:rsidP="004845C1">
      <w:r>
        <w:rPr>
          <w:bCs/>
        </w:rPr>
        <w:t xml:space="preserve">     </w:t>
      </w:r>
      <w:r w:rsidR="0007306C">
        <w:rPr>
          <w:bCs/>
        </w:rPr>
        <w:t xml:space="preserve">Note that finding </w:t>
      </w:r>
      <w:r w:rsidR="0007306C" w:rsidRPr="0007306C">
        <w:rPr>
          <w:bCs/>
          <w:i/>
        </w:rPr>
        <w:t>C</w:t>
      </w:r>
      <w:r w:rsidR="0007306C">
        <w:rPr>
          <w:bCs/>
        </w:rPr>
        <w:t xml:space="preserve"> </w:t>
      </w:r>
      <w:r w:rsidR="00C07634">
        <w:rPr>
          <w:bCs/>
        </w:rPr>
        <w:t xml:space="preserve">in this case </w:t>
      </w:r>
      <w:r w:rsidR="0007306C">
        <w:rPr>
          <w:bCs/>
        </w:rPr>
        <w:t xml:space="preserve">requires </w:t>
      </w:r>
      <w:r w:rsidR="00575A27">
        <w:rPr>
          <w:bCs/>
        </w:rPr>
        <w:t>knowing both (1) the</w:t>
      </w:r>
      <w:r w:rsidR="0007306C">
        <w:rPr>
          <w:bCs/>
        </w:rPr>
        <w:t xml:space="preserve"> Part or Assembly design you</w:t>
      </w:r>
      <w:r>
        <w:rPr>
          <w:bCs/>
        </w:rPr>
        <w:br/>
        <w:t xml:space="preserve">    </w:t>
      </w:r>
      <w:r w:rsidR="0007306C">
        <w:rPr>
          <w:bCs/>
        </w:rPr>
        <w:t xml:space="preserve"> want and </w:t>
      </w:r>
      <w:r w:rsidR="00575A27">
        <w:rPr>
          <w:bCs/>
        </w:rPr>
        <w:t>(2) the location in the product of that design.</w:t>
      </w:r>
      <w:r w:rsidR="00C07634">
        <w:rPr>
          <w:bCs/>
        </w:rPr>
        <w:t xml:space="preserve"> Components of the same design in</w:t>
      </w:r>
      <w:r>
        <w:rPr>
          <w:bCs/>
        </w:rPr>
        <w:br/>
        <w:t xml:space="preserve">    </w:t>
      </w:r>
      <w:r w:rsidR="00C07634">
        <w:rPr>
          <w:bCs/>
        </w:rPr>
        <w:t xml:space="preserve"> different locations may have different report numbers.</w:t>
      </w:r>
    </w:p>
    <w:p w14:paraId="5D2E713E" w14:textId="77777777" w:rsidR="004845C1" w:rsidRPr="00860DCD" w:rsidRDefault="004845C1" w:rsidP="004845C1">
      <w:pPr>
        <w:pStyle w:val="Heading2"/>
        <w:rPr>
          <w:i/>
          <w:iCs/>
        </w:rPr>
      </w:pPr>
      <w:r w:rsidRPr="00860DCD">
        <w:rPr>
          <w:i/>
          <w:iCs/>
        </w:rPr>
        <w:t>Part Revision Level</w:t>
      </w:r>
    </w:p>
    <w:p w14:paraId="59BB3422" w14:textId="77777777" w:rsidR="004845C1" w:rsidRPr="004845C1" w:rsidRDefault="00861B65" w:rsidP="004845C1">
      <w:r>
        <w:rPr>
          <w:bCs/>
        </w:rPr>
        <w:t xml:space="preserve">If the part </w:t>
      </w:r>
      <w:r w:rsidR="00526F3D">
        <w:rPr>
          <w:bCs/>
        </w:rPr>
        <w:t xml:space="preserve">or assembly </w:t>
      </w:r>
      <w:r>
        <w:rPr>
          <w:bCs/>
        </w:rPr>
        <w:t>has not been revised, enter “N/C” or “No Change”</w:t>
      </w:r>
      <w:r w:rsidR="00526F3D">
        <w:rPr>
          <w:bCs/>
        </w:rPr>
        <w:t xml:space="preserve"> in field 5</w:t>
      </w:r>
      <w:r>
        <w:rPr>
          <w:bCs/>
        </w:rPr>
        <w:t>. Otherwise, u</w:t>
      </w:r>
      <w:r w:rsidR="00C07634">
        <w:rPr>
          <w:bCs/>
        </w:rPr>
        <w:t>sing the same Part</w:t>
      </w:r>
      <w:r w:rsidR="004845C1" w:rsidRPr="004845C1">
        <w:rPr>
          <w:bCs/>
        </w:rPr>
        <w:t xml:space="preserve"> </w:t>
      </w:r>
      <w:r w:rsidR="00C07634">
        <w:rPr>
          <w:bCs/>
          <w:i/>
        </w:rPr>
        <w:t>P</w:t>
      </w:r>
      <w:r w:rsidR="00C07634">
        <w:rPr>
          <w:bCs/>
        </w:rPr>
        <w:t xml:space="preserve"> or Assembly</w:t>
      </w:r>
      <w:r w:rsidR="004845C1" w:rsidRPr="004845C1">
        <w:rPr>
          <w:bCs/>
        </w:rPr>
        <w:t xml:space="preserve"> </w:t>
      </w:r>
      <w:r w:rsidR="00C07634">
        <w:rPr>
          <w:bCs/>
          <w:i/>
        </w:rPr>
        <w:t>A</w:t>
      </w:r>
      <w:r w:rsidR="004F57A8">
        <w:rPr>
          <w:bCs/>
        </w:rPr>
        <w:t xml:space="preserve"> as in section</w:t>
      </w:r>
      <w:r w:rsidR="006328C1">
        <w:rPr>
          <w:bCs/>
        </w:rPr>
        <w:t xml:space="preserve"> 2</w:t>
      </w:r>
      <w:r w:rsidR="00630990">
        <w:rPr>
          <w:bCs/>
        </w:rPr>
        <w:t>.1</w:t>
      </w:r>
      <w:r w:rsidR="004845C1" w:rsidRPr="004845C1">
        <w:rPr>
          <w:bCs/>
        </w:rPr>
        <w:t xml:space="preserve">, enter </w:t>
      </w:r>
      <w:r w:rsidR="00C07634">
        <w:rPr>
          <w:bCs/>
          <w:i/>
        </w:rPr>
        <w:t>P</w:t>
      </w:r>
      <w:r w:rsidR="007753B5">
        <w:rPr>
          <w:bCs/>
        </w:rPr>
        <w:t>/Version</w:t>
      </w:r>
      <w:r w:rsidR="004845C1" w:rsidRPr="004845C1">
        <w:rPr>
          <w:bCs/>
        </w:rPr>
        <w:t xml:space="preserve"> or </w:t>
      </w:r>
      <w:r w:rsidR="00C07634">
        <w:rPr>
          <w:bCs/>
          <w:i/>
        </w:rPr>
        <w:t>A</w:t>
      </w:r>
      <w:r w:rsidR="00B61EB9">
        <w:rPr>
          <w:bCs/>
        </w:rPr>
        <w:t>/Version</w:t>
      </w:r>
      <w:r w:rsidR="009C62B3">
        <w:rPr>
          <w:bCs/>
        </w:rPr>
        <w:t xml:space="preserve"> in field 5</w:t>
      </w:r>
      <w:r w:rsidR="004845C1" w:rsidRPr="004845C1">
        <w:rPr>
          <w:bCs/>
        </w:rPr>
        <w:t>.</w:t>
      </w:r>
    </w:p>
    <w:p w14:paraId="7DCBE9AB" w14:textId="77777777" w:rsidR="004845C1" w:rsidRPr="00860DCD" w:rsidRDefault="004845C1" w:rsidP="004845C1">
      <w:pPr>
        <w:pStyle w:val="Heading2"/>
        <w:rPr>
          <w:i/>
          <w:iCs/>
        </w:rPr>
      </w:pPr>
      <w:r w:rsidRPr="00860DCD">
        <w:rPr>
          <w:i/>
          <w:iCs/>
        </w:rPr>
        <w:t>Drawing Number</w:t>
      </w:r>
    </w:p>
    <w:p w14:paraId="12D045DA" w14:textId="77777777" w:rsidR="00D027B5" w:rsidRPr="00D027B5" w:rsidRDefault="00D027B5" w:rsidP="00D027B5">
      <w:pPr>
        <w:rPr>
          <w:bCs/>
        </w:rPr>
      </w:pPr>
      <w:r>
        <w:rPr>
          <w:bCs/>
        </w:rPr>
        <w:t>Identifying information for either a drawing or a DPD data set is allowed in this field. If you have both, choose whichever of the following two methods you prefer.</w:t>
      </w:r>
    </w:p>
    <w:p w14:paraId="5B147211" w14:textId="77777777" w:rsidR="002F6B3C" w:rsidRPr="00861B65" w:rsidRDefault="00861B65" w:rsidP="00DD3BFD">
      <w:pPr>
        <w:spacing w:after="0"/>
        <w:rPr>
          <w:b/>
          <w:bCs/>
        </w:rPr>
      </w:pPr>
      <w:r w:rsidRPr="00861B65">
        <w:rPr>
          <w:b/>
          <w:bCs/>
        </w:rPr>
        <w:t>I</w:t>
      </w:r>
      <w:r w:rsidR="002F6B3C" w:rsidRPr="00861B65">
        <w:rPr>
          <w:b/>
          <w:bCs/>
        </w:rPr>
        <w:t xml:space="preserve">f there is </w:t>
      </w:r>
      <w:r w:rsidRPr="00861B65">
        <w:rPr>
          <w:b/>
          <w:bCs/>
        </w:rPr>
        <w:t xml:space="preserve">one or more </w:t>
      </w:r>
      <w:proofErr w:type="spellStart"/>
      <w:r w:rsidR="002F6B3C" w:rsidRPr="00861B65">
        <w:rPr>
          <w:b/>
          <w:bCs/>
        </w:rPr>
        <w:t>Printed</w:t>
      </w:r>
      <w:r w:rsidR="00DD3BFD" w:rsidRPr="00861B65">
        <w:rPr>
          <w:b/>
          <w:bCs/>
        </w:rPr>
        <w:t>Drawing</w:t>
      </w:r>
      <w:proofErr w:type="spellEnd"/>
      <w:r w:rsidR="002F6B3C" w:rsidRPr="00861B65">
        <w:rPr>
          <w:b/>
          <w:bCs/>
        </w:rPr>
        <w:t xml:space="preserve"> for a part or assembly</w:t>
      </w:r>
      <w:r w:rsidRPr="00861B65">
        <w:rPr>
          <w:b/>
          <w:bCs/>
        </w:rPr>
        <w:t>:</w:t>
      </w:r>
      <w:r w:rsidR="00DD3BFD" w:rsidRPr="004845C1">
        <w:rPr>
          <w:bCs/>
        </w:rPr>
        <w:br/>
      </w:r>
      <w:r>
        <w:rPr>
          <w:bCs/>
        </w:rPr>
        <w:t xml:space="preserve">     </w:t>
      </w:r>
      <w:r w:rsidR="00B61A1C">
        <w:rPr>
          <w:bCs/>
        </w:rPr>
        <w:t>U</w:t>
      </w:r>
      <w:r w:rsidR="00C07634">
        <w:rPr>
          <w:bCs/>
        </w:rPr>
        <w:t>sing the same Part</w:t>
      </w:r>
      <w:r w:rsidR="004845C1" w:rsidRPr="00630990">
        <w:rPr>
          <w:bCs/>
        </w:rPr>
        <w:t xml:space="preserve"> </w:t>
      </w:r>
      <w:r w:rsidR="00C07634">
        <w:rPr>
          <w:bCs/>
          <w:i/>
        </w:rPr>
        <w:t>P</w:t>
      </w:r>
      <w:r w:rsidR="004F57A8">
        <w:rPr>
          <w:bCs/>
        </w:rPr>
        <w:t xml:space="preserve"> </w:t>
      </w:r>
      <w:r w:rsidR="002F6B3C">
        <w:rPr>
          <w:bCs/>
        </w:rPr>
        <w:t xml:space="preserve">or Assembly </w:t>
      </w:r>
      <w:r w:rsidR="002F6B3C" w:rsidRPr="002F6B3C">
        <w:rPr>
          <w:bCs/>
          <w:i/>
        </w:rPr>
        <w:t>A</w:t>
      </w:r>
      <w:r w:rsidR="002F6B3C">
        <w:rPr>
          <w:bCs/>
        </w:rPr>
        <w:t xml:space="preserve"> </w:t>
      </w:r>
      <w:r w:rsidR="004F57A8">
        <w:rPr>
          <w:bCs/>
        </w:rPr>
        <w:t>as in section</w:t>
      </w:r>
      <w:r w:rsidR="006328C1">
        <w:rPr>
          <w:bCs/>
        </w:rPr>
        <w:t xml:space="preserve"> 2</w:t>
      </w:r>
      <w:r w:rsidR="00630990">
        <w:rPr>
          <w:bCs/>
        </w:rPr>
        <w:t>.1</w:t>
      </w:r>
      <w:r w:rsidR="004845C1" w:rsidRPr="00630990">
        <w:rPr>
          <w:bCs/>
        </w:rPr>
        <w:t xml:space="preserve">, find </w:t>
      </w:r>
      <w:r w:rsidR="00C07634">
        <w:rPr>
          <w:bCs/>
          <w:i/>
        </w:rPr>
        <w:t>P</w:t>
      </w:r>
      <w:r w:rsidR="002F6B3C">
        <w:rPr>
          <w:bCs/>
        </w:rPr>
        <w:t>/</w:t>
      </w:r>
      <w:proofErr w:type="spellStart"/>
      <w:r w:rsidR="002F6B3C">
        <w:rPr>
          <w:bCs/>
        </w:rPr>
        <w:t>DefinitionExternal</w:t>
      </w:r>
      <w:proofErr w:type="spellEnd"/>
    </w:p>
    <w:p w14:paraId="3A68E705" w14:textId="77777777" w:rsidR="002E2668" w:rsidRPr="001A3223" w:rsidRDefault="002F6B3C" w:rsidP="00DD3BFD">
      <w:pPr>
        <w:spacing w:after="0"/>
        <w:rPr>
          <w:b/>
          <w:bCs/>
        </w:rPr>
      </w:pPr>
      <w:r>
        <w:rPr>
          <w:bCs/>
        </w:rPr>
        <w:t xml:space="preserve">    </w:t>
      </w:r>
      <w:r w:rsidR="00861B65">
        <w:rPr>
          <w:bCs/>
        </w:rPr>
        <w:t xml:space="preserve">     </w:t>
      </w:r>
      <w:r>
        <w:rPr>
          <w:bCs/>
        </w:rPr>
        <w:t xml:space="preserve"> or </w:t>
      </w:r>
      <w:r w:rsidRPr="002F6B3C">
        <w:rPr>
          <w:bCs/>
          <w:i/>
        </w:rPr>
        <w:t>A</w:t>
      </w:r>
      <w:r>
        <w:rPr>
          <w:bCs/>
        </w:rPr>
        <w:t>/</w:t>
      </w:r>
      <w:proofErr w:type="spellStart"/>
      <w:r>
        <w:rPr>
          <w:bCs/>
        </w:rPr>
        <w:t>DefinitionExternal</w:t>
      </w:r>
      <w:proofErr w:type="spellEnd"/>
      <w:r>
        <w:rPr>
          <w:bCs/>
        </w:rPr>
        <w:t xml:space="preserve">. Call that </w:t>
      </w:r>
      <w:r w:rsidRPr="002F6B3C">
        <w:rPr>
          <w:bCs/>
          <w:i/>
        </w:rPr>
        <w:t>DE</w:t>
      </w:r>
      <w:r>
        <w:rPr>
          <w:bCs/>
        </w:rPr>
        <w:t>.</w:t>
      </w:r>
      <w:r w:rsidR="004845C1" w:rsidRPr="00630990">
        <w:rPr>
          <w:b/>
          <w:bCs/>
        </w:rPr>
        <w:br/>
      </w:r>
      <w:r w:rsidR="00861B65">
        <w:rPr>
          <w:bCs/>
        </w:rPr>
        <w:t xml:space="preserve">     </w:t>
      </w:r>
      <w:r w:rsidR="00B61A1C">
        <w:rPr>
          <w:bCs/>
        </w:rPr>
        <w:t>P</w:t>
      </w:r>
      <w:r>
        <w:rPr>
          <w:bCs/>
        </w:rPr>
        <w:t xml:space="preserve">ick a </w:t>
      </w:r>
      <w:proofErr w:type="spellStart"/>
      <w:r>
        <w:rPr>
          <w:bCs/>
        </w:rPr>
        <w:t>PrintedDrawing</w:t>
      </w:r>
      <w:proofErr w:type="spellEnd"/>
      <w:r>
        <w:rPr>
          <w:bCs/>
        </w:rPr>
        <w:t xml:space="preserve"> element </w:t>
      </w:r>
      <w:proofErr w:type="spellStart"/>
      <w:r w:rsidR="001A3223" w:rsidRPr="001A3223">
        <w:rPr>
          <w:bCs/>
          <w:i/>
        </w:rPr>
        <w:t>PrD</w:t>
      </w:r>
      <w:proofErr w:type="spellEnd"/>
      <w:r w:rsidR="001A3223">
        <w:rPr>
          <w:bCs/>
        </w:rPr>
        <w:t xml:space="preserve"> </w:t>
      </w:r>
      <w:r>
        <w:rPr>
          <w:bCs/>
        </w:rPr>
        <w:t xml:space="preserve">of </w:t>
      </w:r>
      <w:r w:rsidRPr="002F6B3C">
        <w:rPr>
          <w:bCs/>
          <w:i/>
        </w:rPr>
        <w:t>DE</w:t>
      </w:r>
      <w:r>
        <w:rPr>
          <w:bCs/>
          <w:i/>
        </w:rPr>
        <w:t xml:space="preserve">. </w:t>
      </w:r>
      <w:r w:rsidR="00FB32A4" w:rsidRPr="00630990">
        <w:rPr>
          <w:bCs/>
        </w:rPr>
        <w:t xml:space="preserve"> </w:t>
      </w:r>
      <w:r w:rsidR="001A3223">
        <w:rPr>
          <w:bCs/>
        </w:rPr>
        <w:t xml:space="preserve">If there is more than one </w:t>
      </w:r>
      <w:proofErr w:type="spellStart"/>
      <w:r w:rsidR="001A3223">
        <w:rPr>
          <w:bCs/>
        </w:rPr>
        <w:t>PrintedDrawing</w:t>
      </w:r>
      <w:proofErr w:type="spellEnd"/>
      <w:r w:rsidR="001A3223">
        <w:rPr>
          <w:bCs/>
        </w:rPr>
        <w:t>,</w:t>
      </w:r>
      <w:r w:rsidR="001A3223">
        <w:rPr>
          <w:bCs/>
        </w:rPr>
        <w:br/>
        <w:t xml:space="preserve">    </w:t>
      </w:r>
      <w:r w:rsidR="00861B65">
        <w:rPr>
          <w:bCs/>
        </w:rPr>
        <w:t xml:space="preserve">     </w:t>
      </w:r>
      <w:r w:rsidR="001A3223">
        <w:rPr>
          <w:bCs/>
        </w:rPr>
        <w:t xml:space="preserve"> </w:t>
      </w:r>
      <w:r w:rsidR="002E2668">
        <w:rPr>
          <w:bCs/>
        </w:rPr>
        <w:t>pick t</w:t>
      </w:r>
      <w:r>
        <w:rPr>
          <w:bCs/>
        </w:rPr>
        <w:t xml:space="preserve">he </w:t>
      </w:r>
      <w:r w:rsidR="001A3223">
        <w:rPr>
          <w:bCs/>
        </w:rPr>
        <w:t>one</w:t>
      </w:r>
      <w:r w:rsidR="002E2668">
        <w:rPr>
          <w:bCs/>
        </w:rPr>
        <w:t xml:space="preserve"> you think is most appropriate.</w:t>
      </w:r>
    </w:p>
    <w:p w14:paraId="6573736C" w14:textId="77777777" w:rsidR="004845C1" w:rsidRPr="00096C5A" w:rsidRDefault="00861B65" w:rsidP="00DD3BFD">
      <w:pPr>
        <w:spacing w:after="0"/>
        <w:rPr>
          <w:b/>
          <w:bCs/>
        </w:rPr>
      </w:pPr>
      <w:r>
        <w:rPr>
          <w:bCs/>
        </w:rPr>
        <w:t xml:space="preserve">     </w:t>
      </w:r>
      <w:r w:rsidR="00B61A1C">
        <w:rPr>
          <w:bCs/>
        </w:rPr>
        <w:t>E</w:t>
      </w:r>
      <w:r w:rsidR="00FB32A4">
        <w:rPr>
          <w:bCs/>
        </w:rPr>
        <w:t>nter</w:t>
      </w:r>
      <w:r w:rsidR="002E2668">
        <w:rPr>
          <w:bCs/>
        </w:rPr>
        <w:t xml:space="preserve"> </w:t>
      </w:r>
      <w:proofErr w:type="spellStart"/>
      <w:r w:rsidR="004845C1" w:rsidRPr="009C62B3">
        <w:rPr>
          <w:bCs/>
          <w:i/>
        </w:rPr>
        <w:t>P</w:t>
      </w:r>
      <w:r w:rsidR="002E2668">
        <w:rPr>
          <w:bCs/>
          <w:i/>
        </w:rPr>
        <w:t>rD</w:t>
      </w:r>
      <w:proofErr w:type="spellEnd"/>
      <w:r w:rsidR="00630990" w:rsidRPr="00630990">
        <w:rPr>
          <w:bCs/>
        </w:rPr>
        <w:t>/</w:t>
      </w:r>
      <w:proofErr w:type="spellStart"/>
      <w:r w:rsidR="004845C1" w:rsidRPr="00630990">
        <w:rPr>
          <w:bCs/>
        </w:rPr>
        <w:t>DrawingNumber</w:t>
      </w:r>
      <w:proofErr w:type="spellEnd"/>
      <w:r w:rsidR="00FB32A4">
        <w:rPr>
          <w:bCs/>
        </w:rPr>
        <w:t xml:space="preserve"> in </w:t>
      </w:r>
      <w:r w:rsidR="009C62B3">
        <w:rPr>
          <w:bCs/>
        </w:rPr>
        <w:t>field 6</w:t>
      </w:r>
      <w:r w:rsidR="004845C1" w:rsidRPr="00630990">
        <w:rPr>
          <w:bCs/>
        </w:rPr>
        <w:t>.</w:t>
      </w:r>
      <w:r w:rsidR="004845C1" w:rsidRPr="00630990">
        <w:br/>
      </w:r>
      <w:r w:rsidR="004845C1">
        <w:rPr>
          <w:b/>
          <w:bCs/>
        </w:rPr>
        <w:br/>
      </w:r>
      <w:r w:rsidR="00266615">
        <w:rPr>
          <w:b/>
          <w:bCs/>
        </w:rPr>
        <w:t>If</w:t>
      </w:r>
      <w:r w:rsidR="001A3223" w:rsidRPr="00096C5A">
        <w:rPr>
          <w:b/>
          <w:bCs/>
        </w:rPr>
        <w:t xml:space="preserve"> </w:t>
      </w:r>
      <w:r w:rsidR="00D027B5" w:rsidRPr="00096C5A">
        <w:rPr>
          <w:b/>
          <w:bCs/>
        </w:rPr>
        <w:t>there is a</w:t>
      </w:r>
      <w:r w:rsidR="008F4286">
        <w:rPr>
          <w:b/>
          <w:bCs/>
        </w:rPr>
        <w:t xml:space="preserve"> non-QIF</w:t>
      </w:r>
      <w:r w:rsidR="00D027B5" w:rsidRPr="00096C5A">
        <w:rPr>
          <w:b/>
          <w:bCs/>
        </w:rPr>
        <w:t xml:space="preserve"> </w:t>
      </w:r>
      <w:proofErr w:type="spellStart"/>
      <w:r w:rsidR="00D027B5" w:rsidRPr="00096C5A">
        <w:rPr>
          <w:b/>
          <w:bCs/>
        </w:rPr>
        <w:t>DigitalDrawing</w:t>
      </w:r>
      <w:proofErr w:type="spellEnd"/>
      <w:r w:rsidR="00266615">
        <w:rPr>
          <w:b/>
          <w:bCs/>
        </w:rPr>
        <w:t xml:space="preserve"> or </w:t>
      </w:r>
      <w:proofErr w:type="spellStart"/>
      <w:r w:rsidR="00266615">
        <w:rPr>
          <w:b/>
          <w:bCs/>
        </w:rPr>
        <w:t>DigitalModel</w:t>
      </w:r>
      <w:proofErr w:type="spellEnd"/>
      <w:r w:rsidR="00096C5A" w:rsidRPr="00096C5A">
        <w:rPr>
          <w:b/>
          <w:bCs/>
        </w:rPr>
        <w:t xml:space="preserve"> </w:t>
      </w:r>
      <w:r w:rsidR="00096C5A" w:rsidRPr="00861B65">
        <w:rPr>
          <w:b/>
          <w:bCs/>
        </w:rPr>
        <w:t>for a part or assembly:</w:t>
      </w:r>
    </w:p>
    <w:p w14:paraId="191FD073" w14:textId="77777777" w:rsidR="008F4286" w:rsidRDefault="008F4286" w:rsidP="008F4286">
      <w:pPr>
        <w:spacing w:after="0"/>
        <w:rPr>
          <w:bCs/>
        </w:rPr>
      </w:pPr>
      <w:r>
        <w:rPr>
          <w:bCs/>
        </w:rPr>
        <w:t xml:space="preserve">For a </w:t>
      </w:r>
      <w:proofErr w:type="spellStart"/>
      <w:r>
        <w:rPr>
          <w:bCs/>
        </w:rPr>
        <w:t>DigitalDrawing</w:t>
      </w:r>
      <w:proofErr w:type="spellEnd"/>
      <w:r>
        <w:rPr>
          <w:bCs/>
        </w:rPr>
        <w:t xml:space="preserve"> (e.g., a PDF file with a drawing in it)</w:t>
      </w:r>
      <w:r w:rsidR="00266615">
        <w:rPr>
          <w:bCs/>
        </w:rPr>
        <w:t xml:space="preserve"> or </w:t>
      </w:r>
      <w:proofErr w:type="spellStart"/>
      <w:r w:rsidR="00266615">
        <w:rPr>
          <w:bCs/>
        </w:rPr>
        <w:t>DigitalModel</w:t>
      </w:r>
      <w:proofErr w:type="spellEnd"/>
      <w:r>
        <w:rPr>
          <w:bCs/>
        </w:rPr>
        <w:t>:</w:t>
      </w:r>
    </w:p>
    <w:p w14:paraId="748C99ED" w14:textId="77777777" w:rsidR="008F4286" w:rsidRPr="00861B65" w:rsidRDefault="008F4286" w:rsidP="008F4286">
      <w:pPr>
        <w:spacing w:after="0"/>
        <w:rPr>
          <w:b/>
          <w:bCs/>
        </w:rPr>
      </w:pPr>
      <w:r>
        <w:rPr>
          <w:bCs/>
        </w:rPr>
        <w:t xml:space="preserve">     Using the same Part</w:t>
      </w:r>
      <w:r w:rsidRPr="00630990">
        <w:rPr>
          <w:bCs/>
        </w:rPr>
        <w:t xml:space="preserve"> </w:t>
      </w:r>
      <w:r>
        <w:rPr>
          <w:bCs/>
          <w:i/>
        </w:rPr>
        <w:t>P</w:t>
      </w:r>
      <w:r>
        <w:rPr>
          <w:bCs/>
        </w:rPr>
        <w:t xml:space="preserve"> or Assembly </w:t>
      </w:r>
      <w:r w:rsidRPr="002F6B3C">
        <w:rPr>
          <w:bCs/>
          <w:i/>
        </w:rPr>
        <w:t>A</w:t>
      </w:r>
      <w:r>
        <w:rPr>
          <w:bCs/>
        </w:rPr>
        <w:t xml:space="preserve"> as in section 2.1</w:t>
      </w:r>
      <w:r w:rsidRPr="00630990">
        <w:rPr>
          <w:bCs/>
        </w:rPr>
        <w:t xml:space="preserve">, find </w:t>
      </w:r>
      <w:r>
        <w:rPr>
          <w:bCs/>
          <w:i/>
        </w:rPr>
        <w:t>P</w:t>
      </w:r>
      <w:r>
        <w:rPr>
          <w:bCs/>
        </w:rPr>
        <w:t>/</w:t>
      </w:r>
      <w:proofErr w:type="spellStart"/>
      <w:r>
        <w:rPr>
          <w:bCs/>
        </w:rPr>
        <w:t>DefinitionExternal</w:t>
      </w:r>
      <w:proofErr w:type="spellEnd"/>
    </w:p>
    <w:p w14:paraId="50FA043F" w14:textId="77777777" w:rsidR="008F4286" w:rsidRPr="001A3223" w:rsidRDefault="008F4286" w:rsidP="008F4286">
      <w:pPr>
        <w:spacing w:after="0"/>
        <w:rPr>
          <w:b/>
          <w:bCs/>
        </w:rPr>
      </w:pPr>
      <w:r>
        <w:rPr>
          <w:bCs/>
        </w:rPr>
        <w:lastRenderedPageBreak/>
        <w:t xml:space="preserve">          or </w:t>
      </w:r>
      <w:r w:rsidRPr="002F6B3C">
        <w:rPr>
          <w:bCs/>
          <w:i/>
        </w:rPr>
        <w:t>A</w:t>
      </w:r>
      <w:r>
        <w:rPr>
          <w:bCs/>
        </w:rPr>
        <w:t>/</w:t>
      </w:r>
      <w:proofErr w:type="spellStart"/>
      <w:r>
        <w:rPr>
          <w:bCs/>
        </w:rPr>
        <w:t>DefinitionExternal</w:t>
      </w:r>
      <w:proofErr w:type="spellEnd"/>
      <w:r>
        <w:rPr>
          <w:bCs/>
        </w:rPr>
        <w:t xml:space="preserve">. Call that </w:t>
      </w:r>
      <w:r w:rsidRPr="002F6B3C">
        <w:rPr>
          <w:bCs/>
          <w:i/>
        </w:rPr>
        <w:t>DE</w:t>
      </w:r>
      <w:r>
        <w:rPr>
          <w:bCs/>
        </w:rPr>
        <w:t>.</w:t>
      </w:r>
      <w:r w:rsidRPr="00630990">
        <w:rPr>
          <w:b/>
          <w:bCs/>
        </w:rPr>
        <w:br/>
      </w:r>
      <w:r>
        <w:rPr>
          <w:bCs/>
        </w:rPr>
        <w:t xml:space="preserve">     Pick a </w:t>
      </w:r>
      <w:proofErr w:type="spellStart"/>
      <w:r>
        <w:rPr>
          <w:bCs/>
        </w:rPr>
        <w:t>DigitalDrawing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Di</w:t>
      </w:r>
      <w:r w:rsidRPr="001A3223">
        <w:rPr>
          <w:bCs/>
          <w:i/>
        </w:rPr>
        <w:t>D</w:t>
      </w:r>
      <w:proofErr w:type="spellEnd"/>
      <w:r>
        <w:rPr>
          <w:bCs/>
        </w:rPr>
        <w:t xml:space="preserve"> or </w:t>
      </w:r>
      <w:proofErr w:type="spellStart"/>
      <w:r>
        <w:rPr>
          <w:bCs/>
        </w:rPr>
        <w:t>DigitalModel</w:t>
      </w:r>
      <w:proofErr w:type="spellEnd"/>
      <w:r>
        <w:rPr>
          <w:bCs/>
        </w:rPr>
        <w:t xml:space="preserve"> element </w:t>
      </w:r>
      <w:proofErr w:type="spellStart"/>
      <w:r>
        <w:rPr>
          <w:bCs/>
          <w:i/>
        </w:rPr>
        <w:t>DiM</w:t>
      </w:r>
      <w:proofErr w:type="spellEnd"/>
      <w:r>
        <w:rPr>
          <w:bCs/>
        </w:rPr>
        <w:t xml:space="preserve"> of </w:t>
      </w:r>
      <w:r w:rsidRPr="002F6B3C">
        <w:rPr>
          <w:bCs/>
          <w:i/>
        </w:rPr>
        <w:t>DE</w:t>
      </w:r>
      <w:r>
        <w:rPr>
          <w:bCs/>
          <w:i/>
        </w:rPr>
        <w:t xml:space="preserve">. </w:t>
      </w:r>
      <w:r w:rsidRPr="00630990">
        <w:rPr>
          <w:bCs/>
        </w:rPr>
        <w:t xml:space="preserve"> </w:t>
      </w:r>
      <w:r>
        <w:rPr>
          <w:bCs/>
        </w:rPr>
        <w:t>If there is more than</w:t>
      </w:r>
      <w:r>
        <w:rPr>
          <w:bCs/>
        </w:rPr>
        <w:br/>
        <w:t xml:space="preserve">          one </w:t>
      </w:r>
      <w:proofErr w:type="spellStart"/>
      <w:r>
        <w:rPr>
          <w:bCs/>
        </w:rPr>
        <w:t>DigitalDrawing</w:t>
      </w:r>
      <w:proofErr w:type="spellEnd"/>
      <w:r w:rsidR="00266615">
        <w:rPr>
          <w:bCs/>
        </w:rPr>
        <w:t xml:space="preserve"> or </w:t>
      </w:r>
      <w:proofErr w:type="spellStart"/>
      <w:r w:rsidR="00266615">
        <w:rPr>
          <w:bCs/>
        </w:rPr>
        <w:t>DigitalModel</w:t>
      </w:r>
      <w:proofErr w:type="spellEnd"/>
      <w:r>
        <w:rPr>
          <w:bCs/>
        </w:rPr>
        <w:t>, pick the one you think is most appropriate.</w:t>
      </w:r>
    </w:p>
    <w:p w14:paraId="2281B523" w14:textId="77777777" w:rsidR="00096C5A" w:rsidRDefault="008F4286" w:rsidP="008F4286">
      <w:pPr>
        <w:spacing w:after="0"/>
        <w:rPr>
          <w:bCs/>
        </w:rPr>
      </w:pPr>
      <w:r>
        <w:rPr>
          <w:bCs/>
        </w:rPr>
        <w:t xml:space="preserve">     Enter </w:t>
      </w:r>
      <w:r w:rsidR="00266615">
        <w:rPr>
          <w:bCs/>
        </w:rPr>
        <w:t>(</w:t>
      </w:r>
      <w:proofErr w:type="spellStart"/>
      <w:r>
        <w:rPr>
          <w:bCs/>
          <w:i/>
        </w:rPr>
        <w:t>DiD</w:t>
      </w:r>
      <w:proofErr w:type="spellEnd"/>
      <w:r w:rsidR="00266615">
        <w:rPr>
          <w:bCs/>
          <w:i/>
        </w:rPr>
        <w:t xml:space="preserve"> or </w:t>
      </w:r>
      <w:proofErr w:type="spellStart"/>
      <w:r w:rsidR="00266615">
        <w:rPr>
          <w:bCs/>
          <w:i/>
        </w:rPr>
        <w:t>DiM</w:t>
      </w:r>
      <w:proofErr w:type="spellEnd"/>
      <w:r w:rsidR="00266615" w:rsidRPr="00266615">
        <w:rPr>
          <w:bCs/>
        </w:rPr>
        <w:t>)</w:t>
      </w:r>
      <w:r w:rsidRPr="00630990">
        <w:rPr>
          <w:bCs/>
        </w:rPr>
        <w:t>/</w:t>
      </w:r>
      <w:r>
        <w:rPr>
          <w:bCs/>
        </w:rPr>
        <w:t>File</w:t>
      </w:r>
      <w:proofErr w:type="gramStart"/>
      <w:r>
        <w:rPr>
          <w:bCs/>
        </w:rPr>
        <w:t>/</w:t>
      </w:r>
      <w:r w:rsidR="00627F37">
        <w:rPr>
          <w:bCs/>
        </w:rPr>
        <w:t>(</w:t>
      </w:r>
      <w:proofErr w:type="gramEnd"/>
      <w:r w:rsidR="00162012">
        <w:rPr>
          <w:bCs/>
        </w:rPr>
        <w:t>Name</w:t>
      </w:r>
      <w:r w:rsidR="00627F37">
        <w:rPr>
          <w:bCs/>
        </w:rPr>
        <w:t xml:space="preserve"> and Version)</w:t>
      </w:r>
      <w:r>
        <w:rPr>
          <w:bCs/>
        </w:rPr>
        <w:t xml:space="preserve"> in field 6</w:t>
      </w:r>
      <w:r w:rsidRPr="00630990">
        <w:rPr>
          <w:bCs/>
        </w:rPr>
        <w:t>.</w:t>
      </w:r>
    </w:p>
    <w:p w14:paraId="650EC7CB" w14:textId="77777777" w:rsidR="00266615" w:rsidRPr="00096C5A" w:rsidRDefault="00266615" w:rsidP="00266615">
      <w:pPr>
        <w:spacing w:before="240" w:after="0"/>
        <w:rPr>
          <w:b/>
          <w:bCs/>
        </w:rPr>
      </w:pPr>
      <w:r>
        <w:rPr>
          <w:b/>
          <w:bCs/>
        </w:rPr>
        <w:t>If</w:t>
      </w:r>
      <w:r w:rsidRPr="00096C5A">
        <w:rPr>
          <w:b/>
          <w:bCs/>
        </w:rPr>
        <w:t xml:space="preserve"> there is a</w:t>
      </w:r>
      <w:r w:rsidR="00C663C4">
        <w:rPr>
          <w:b/>
          <w:bCs/>
        </w:rPr>
        <w:t xml:space="preserve"> </w:t>
      </w:r>
      <w:r>
        <w:rPr>
          <w:b/>
          <w:bCs/>
        </w:rPr>
        <w:t>QIF</w:t>
      </w:r>
      <w:r w:rsidR="00C663C4">
        <w:rPr>
          <w:b/>
          <w:bCs/>
        </w:rPr>
        <w:t xml:space="preserve"> model</w:t>
      </w:r>
      <w:r w:rsidRPr="00096C5A">
        <w:rPr>
          <w:b/>
          <w:bCs/>
        </w:rPr>
        <w:t xml:space="preserve"> </w:t>
      </w:r>
      <w:r w:rsidRPr="00861B65">
        <w:rPr>
          <w:b/>
          <w:bCs/>
        </w:rPr>
        <w:t>for a part or assembly:</w:t>
      </w:r>
    </w:p>
    <w:p w14:paraId="0313ACE9" w14:textId="77777777" w:rsidR="008F4286" w:rsidRDefault="00C663C4" w:rsidP="008F4286">
      <w:pPr>
        <w:spacing w:after="0"/>
        <w:rPr>
          <w:bCs/>
        </w:rPr>
      </w:pPr>
      <w:r>
        <w:rPr>
          <w:bCs/>
        </w:rPr>
        <w:t xml:space="preserve">QIF provides a required </w:t>
      </w:r>
      <w:proofErr w:type="spellStart"/>
      <w:r>
        <w:rPr>
          <w:bCs/>
        </w:rPr>
        <w:t>QPId</w:t>
      </w:r>
      <w:proofErr w:type="spellEnd"/>
      <w:r>
        <w:rPr>
          <w:bCs/>
        </w:rPr>
        <w:t xml:space="preserve"> to identify the instance file. QIF allows optional header information in a Product and in a Part or Assembly inside a Product. Use the most specific information provided.</w:t>
      </w:r>
    </w:p>
    <w:p w14:paraId="24DD2B48" w14:textId="77777777" w:rsidR="00C663C4" w:rsidRDefault="00C663C4" w:rsidP="008F4286">
      <w:pPr>
        <w:spacing w:after="0"/>
        <w:rPr>
          <w:bCs/>
        </w:rPr>
      </w:pPr>
      <w:r>
        <w:rPr>
          <w:bCs/>
        </w:rPr>
        <w:t xml:space="preserve">For a </w:t>
      </w:r>
      <w:proofErr w:type="spellStart"/>
      <w:r>
        <w:rPr>
          <w:bCs/>
        </w:rPr>
        <w:t>QPId</w:t>
      </w:r>
      <w:proofErr w:type="spellEnd"/>
      <w:r>
        <w:rPr>
          <w:bCs/>
        </w:rPr>
        <w:t xml:space="preserve">, enter </w:t>
      </w:r>
      <w:proofErr w:type="spellStart"/>
      <w:r>
        <w:rPr>
          <w:bCs/>
        </w:rPr>
        <w:t>QIFDocument</w:t>
      </w:r>
      <w:proofErr w:type="spellEnd"/>
      <w:r>
        <w:rPr>
          <w:bCs/>
        </w:rPr>
        <w:t>/</w:t>
      </w:r>
      <w:proofErr w:type="spellStart"/>
      <w:r>
        <w:rPr>
          <w:bCs/>
        </w:rPr>
        <w:t>QPId</w:t>
      </w:r>
      <w:proofErr w:type="spellEnd"/>
      <w:r w:rsidR="00162012">
        <w:rPr>
          <w:bCs/>
        </w:rPr>
        <w:t xml:space="preserve"> in field 6</w:t>
      </w:r>
      <w:r>
        <w:rPr>
          <w:bCs/>
        </w:rPr>
        <w:t>.</w:t>
      </w:r>
    </w:p>
    <w:p w14:paraId="53D22B52" w14:textId="77777777" w:rsidR="00C663C4" w:rsidRDefault="00C663C4" w:rsidP="008F4286">
      <w:pPr>
        <w:spacing w:after="0"/>
        <w:rPr>
          <w:bCs/>
        </w:rPr>
      </w:pPr>
      <w:r>
        <w:rPr>
          <w:bCs/>
        </w:rPr>
        <w:t xml:space="preserve">For a Product Header, enter </w:t>
      </w:r>
      <w:proofErr w:type="spellStart"/>
      <w:r>
        <w:rPr>
          <w:bCs/>
        </w:rPr>
        <w:t>QIFDocument</w:t>
      </w:r>
      <w:proofErr w:type="spellEnd"/>
      <w:r>
        <w:rPr>
          <w:bCs/>
        </w:rPr>
        <w:t>/Product/Header/File</w:t>
      </w:r>
      <w:proofErr w:type="gramStart"/>
      <w:r>
        <w:rPr>
          <w:bCs/>
        </w:rPr>
        <w:t>/(</w:t>
      </w:r>
      <w:proofErr w:type="gramEnd"/>
      <w:r>
        <w:rPr>
          <w:bCs/>
        </w:rPr>
        <w:t>Name and Version)</w:t>
      </w:r>
      <w:r w:rsidR="00162012">
        <w:rPr>
          <w:bCs/>
        </w:rPr>
        <w:t xml:space="preserve"> in field 6</w:t>
      </w:r>
      <w:r>
        <w:rPr>
          <w:bCs/>
        </w:rPr>
        <w:t>.</w:t>
      </w:r>
    </w:p>
    <w:p w14:paraId="40D4C22E" w14:textId="77777777" w:rsidR="00C663C4" w:rsidRDefault="00C663C4" w:rsidP="008F4286">
      <w:pPr>
        <w:spacing w:after="0"/>
        <w:rPr>
          <w:bCs/>
        </w:rPr>
      </w:pPr>
      <w:r>
        <w:rPr>
          <w:bCs/>
        </w:rPr>
        <w:t>For a Part or Assembly:</w:t>
      </w:r>
    </w:p>
    <w:p w14:paraId="3D2A2CF0" w14:textId="77777777" w:rsidR="00162012" w:rsidRPr="00861B65" w:rsidRDefault="00162012" w:rsidP="00162012">
      <w:pPr>
        <w:spacing w:after="0"/>
        <w:rPr>
          <w:b/>
          <w:bCs/>
        </w:rPr>
      </w:pPr>
      <w:r>
        <w:rPr>
          <w:bCs/>
        </w:rPr>
        <w:t xml:space="preserve">     Using the same Part</w:t>
      </w:r>
      <w:r w:rsidRPr="00630990">
        <w:rPr>
          <w:bCs/>
        </w:rPr>
        <w:t xml:space="preserve"> </w:t>
      </w:r>
      <w:r>
        <w:rPr>
          <w:bCs/>
          <w:i/>
        </w:rPr>
        <w:t>P</w:t>
      </w:r>
      <w:r>
        <w:rPr>
          <w:bCs/>
        </w:rPr>
        <w:t xml:space="preserve"> or Assembly </w:t>
      </w:r>
      <w:r w:rsidRPr="002F6B3C">
        <w:rPr>
          <w:bCs/>
          <w:i/>
        </w:rPr>
        <w:t>A</w:t>
      </w:r>
      <w:r>
        <w:rPr>
          <w:bCs/>
        </w:rPr>
        <w:t xml:space="preserve"> as in section 2.1</w:t>
      </w:r>
      <w:r w:rsidRPr="00630990">
        <w:rPr>
          <w:bCs/>
        </w:rPr>
        <w:t xml:space="preserve">, find </w:t>
      </w:r>
      <w:r>
        <w:rPr>
          <w:bCs/>
          <w:i/>
        </w:rPr>
        <w:t>P</w:t>
      </w:r>
      <w:r>
        <w:rPr>
          <w:bCs/>
        </w:rPr>
        <w:t>/Header/File</w:t>
      </w:r>
    </w:p>
    <w:p w14:paraId="160ABEF1" w14:textId="77777777" w:rsidR="00162012" w:rsidRDefault="00162012" w:rsidP="00162012">
      <w:pPr>
        <w:spacing w:after="0"/>
        <w:rPr>
          <w:bCs/>
        </w:rPr>
      </w:pPr>
      <w:r>
        <w:rPr>
          <w:bCs/>
        </w:rPr>
        <w:t xml:space="preserve">          or </w:t>
      </w:r>
      <w:r w:rsidRPr="002F6B3C">
        <w:rPr>
          <w:bCs/>
          <w:i/>
        </w:rPr>
        <w:t>A</w:t>
      </w:r>
      <w:r>
        <w:rPr>
          <w:bCs/>
        </w:rPr>
        <w:t xml:space="preserve">/Header/File. Call that </w:t>
      </w:r>
      <w:r>
        <w:rPr>
          <w:bCs/>
          <w:i/>
        </w:rPr>
        <w:t>Fi</w:t>
      </w:r>
      <w:r>
        <w:rPr>
          <w:bCs/>
        </w:rPr>
        <w:t>.</w:t>
      </w:r>
    </w:p>
    <w:p w14:paraId="354BEF87" w14:textId="77777777" w:rsidR="00162012" w:rsidRPr="002F6B3C" w:rsidRDefault="00162012" w:rsidP="00162012">
      <w:pPr>
        <w:spacing w:after="0"/>
        <w:rPr>
          <w:bCs/>
        </w:rPr>
      </w:pPr>
      <w:r>
        <w:rPr>
          <w:bCs/>
        </w:rPr>
        <w:t xml:space="preserve">     Enter </w:t>
      </w:r>
      <w:r>
        <w:rPr>
          <w:bCs/>
          <w:i/>
        </w:rPr>
        <w:t>Fi</w:t>
      </w:r>
      <w:proofErr w:type="gramStart"/>
      <w:r>
        <w:rPr>
          <w:bCs/>
        </w:rPr>
        <w:t>/</w:t>
      </w:r>
      <w:r w:rsidR="00627F37">
        <w:rPr>
          <w:bCs/>
        </w:rPr>
        <w:t>(</w:t>
      </w:r>
      <w:proofErr w:type="gramEnd"/>
      <w:r>
        <w:rPr>
          <w:bCs/>
        </w:rPr>
        <w:t>Name</w:t>
      </w:r>
      <w:r w:rsidR="00627F37">
        <w:rPr>
          <w:bCs/>
        </w:rPr>
        <w:t xml:space="preserve"> and Version)</w:t>
      </w:r>
      <w:r>
        <w:rPr>
          <w:bCs/>
        </w:rPr>
        <w:t xml:space="preserve"> in field 6.</w:t>
      </w:r>
    </w:p>
    <w:p w14:paraId="3D30EEED" w14:textId="77777777" w:rsidR="004845C1" w:rsidRPr="00860DCD" w:rsidRDefault="00630990" w:rsidP="004845C1">
      <w:pPr>
        <w:pStyle w:val="Heading2"/>
        <w:rPr>
          <w:i/>
          <w:iCs/>
        </w:rPr>
      </w:pPr>
      <w:r w:rsidRPr="00860DCD">
        <w:rPr>
          <w:i/>
          <w:iCs/>
        </w:rPr>
        <w:t>Drawing Revision Level</w:t>
      </w:r>
    </w:p>
    <w:p w14:paraId="194ACE9F" w14:textId="77777777" w:rsidR="00526F3D" w:rsidRDefault="00526F3D" w:rsidP="00526F3D">
      <w:pPr>
        <w:rPr>
          <w:bCs/>
        </w:rPr>
      </w:pPr>
      <w:r>
        <w:rPr>
          <w:bCs/>
        </w:rPr>
        <w:t>If the drawing or model from section 2.6 has not been revised, enter “N/C” or “No Change” in field 7.</w:t>
      </w:r>
    </w:p>
    <w:p w14:paraId="65E5590A" w14:textId="77777777" w:rsidR="00E277E3" w:rsidRDefault="00526F3D" w:rsidP="004845C1">
      <w:pPr>
        <w:rPr>
          <w:bCs/>
        </w:rPr>
      </w:pPr>
      <w:r>
        <w:rPr>
          <w:bCs/>
        </w:rPr>
        <w:t>Otherwise, i</w:t>
      </w:r>
      <w:r w:rsidR="00E277E3">
        <w:rPr>
          <w:bCs/>
        </w:rPr>
        <w:t xml:space="preserve">f </w:t>
      </w:r>
      <w:proofErr w:type="spellStart"/>
      <w:r w:rsidR="00E277E3">
        <w:rPr>
          <w:bCs/>
        </w:rPr>
        <w:t>QIFDocument</w:t>
      </w:r>
      <w:proofErr w:type="spellEnd"/>
      <w:r w:rsidR="00E277E3">
        <w:rPr>
          <w:bCs/>
        </w:rPr>
        <w:t>/</w:t>
      </w:r>
      <w:proofErr w:type="spellStart"/>
      <w:r w:rsidR="00E277E3">
        <w:rPr>
          <w:bCs/>
        </w:rPr>
        <w:t>QPId</w:t>
      </w:r>
      <w:proofErr w:type="spellEnd"/>
      <w:r w:rsidR="00E277E3">
        <w:rPr>
          <w:bCs/>
        </w:rPr>
        <w:t xml:space="preserve"> was used in section 2.6, enter </w:t>
      </w:r>
      <w:proofErr w:type="spellStart"/>
      <w:r w:rsidR="00E277E3">
        <w:rPr>
          <w:bCs/>
        </w:rPr>
        <w:t>QIFDocument</w:t>
      </w:r>
      <w:proofErr w:type="spellEnd"/>
      <w:r w:rsidR="00E277E3">
        <w:rPr>
          <w:bCs/>
        </w:rPr>
        <w:t>/Version/</w:t>
      </w:r>
      <w:proofErr w:type="spellStart"/>
      <w:r w:rsidR="00E277E3">
        <w:rPr>
          <w:bCs/>
        </w:rPr>
        <w:t>TimeCreated</w:t>
      </w:r>
      <w:proofErr w:type="spellEnd"/>
      <w:r w:rsidR="00E277E3">
        <w:rPr>
          <w:bCs/>
        </w:rPr>
        <w:t xml:space="preserve"> in field 7.</w:t>
      </w:r>
    </w:p>
    <w:p w14:paraId="2A95C613" w14:textId="77777777" w:rsidR="004845C1" w:rsidRPr="00E277E3" w:rsidRDefault="00E277E3" w:rsidP="004845C1">
      <w:pPr>
        <w:rPr>
          <w:bCs/>
        </w:rPr>
      </w:pPr>
      <w:r>
        <w:rPr>
          <w:bCs/>
        </w:rPr>
        <w:t xml:space="preserve">Otherwise, using the same object </w:t>
      </w:r>
      <w:r w:rsidRPr="00E277E3">
        <w:rPr>
          <w:bCs/>
          <w:i/>
        </w:rPr>
        <w:t>O</w:t>
      </w:r>
      <w:r w:rsidR="00096C5A">
        <w:rPr>
          <w:bCs/>
        </w:rPr>
        <w:t xml:space="preserve"> </w:t>
      </w:r>
      <w:r>
        <w:rPr>
          <w:bCs/>
        </w:rPr>
        <w:t>(</w:t>
      </w:r>
      <w:proofErr w:type="spellStart"/>
      <w:r w:rsidRPr="009C62B3">
        <w:rPr>
          <w:bCs/>
          <w:i/>
        </w:rPr>
        <w:t>P</w:t>
      </w:r>
      <w:r>
        <w:rPr>
          <w:bCs/>
          <w:i/>
        </w:rPr>
        <w:t>rD</w:t>
      </w:r>
      <w:proofErr w:type="spellEnd"/>
      <w:r>
        <w:rPr>
          <w:bCs/>
        </w:rPr>
        <w:t xml:space="preserve">, </w:t>
      </w:r>
      <w:proofErr w:type="spellStart"/>
      <w:r>
        <w:rPr>
          <w:bCs/>
          <w:i/>
        </w:rPr>
        <w:t>DiD</w:t>
      </w:r>
      <w:proofErr w:type="spellEnd"/>
      <w:r>
        <w:rPr>
          <w:bCs/>
        </w:rPr>
        <w:t>,</w:t>
      </w:r>
      <w:r>
        <w:rPr>
          <w:bCs/>
          <w:i/>
        </w:rPr>
        <w:t xml:space="preserve"> </w:t>
      </w:r>
      <w:proofErr w:type="spellStart"/>
      <w:r>
        <w:rPr>
          <w:bCs/>
          <w:i/>
        </w:rPr>
        <w:t>DiM</w:t>
      </w:r>
      <w:proofErr w:type="spellEnd"/>
      <w:r>
        <w:rPr>
          <w:bCs/>
        </w:rPr>
        <w:t xml:space="preserve">, or </w:t>
      </w:r>
      <w:proofErr w:type="gramStart"/>
      <w:r>
        <w:rPr>
          <w:bCs/>
          <w:i/>
        </w:rPr>
        <w:t xml:space="preserve">Fi </w:t>
      </w:r>
      <w:r>
        <w:rPr>
          <w:bCs/>
        </w:rPr>
        <w:t>)</w:t>
      </w:r>
      <w:proofErr w:type="gramEnd"/>
      <w:r w:rsidR="00526F3D">
        <w:rPr>
          <w:bCs/>
        </w:rPr>
        <w:t xml:space="preserve"> </w:t>
      </w:r>
      <w:r w:rsidR="00096C5A">
        <w:rPr>
          <w:bCs/>
        </w:rPr>
        <w:t>as in section</w:t>
      </w:r>
      <w:r w:rsidR="00D027B5">
        <w:rPr>
          <w:bCs/>
        </w:rPr>
        <w:t xml:space="preserve"> </w:t>
      </w:r>
      <w:r w:rsidR="00096C5A">
        <w:rPr>
          <w:bCs/>
        </w:rPr>
        <w:t>2.6</w:t>
      </w:r>
      <w:r w:rsidR="00630990" w:rsidRPr="00630990">
        <w:rPr>
          <w:bCs/>
        </w:rPr>
        <w:t xml:space="preserve">, enter </w:t>
      </w:r>
      <w:r>
        <w:rPr>
          <w:bCs/>
          <w:i/>
        </w:rPr>
        <w:t>O</w:t>
      </w:r>
      <w:r w:rsidR="00630990" w:rsidRPr="00630990">
        <w:rPr>
          <w:bCs/>
        </w:rPr>
        <w:t>/</w:t>
      </w:r>
      <w:r w:rsidR="006B4889">
        <w:rPr>
          <w:bCs/>
        </w:rPr>
        <w:t>Version</w:t>
      </w:r>
      <w:r w:rsidR="009C62B3">
        <w:rPr>
          <w:bCs/>
        </w:rPr>
        <w:t xml:space="preserve"> in field 7</w:t>
      </w:r>
      <w:r w:rsidR="00630990" w:rsidRPr="00630990">
        <w:rPr>
          <w:bCs/>
        </w:rPr>
        <w:t>.</w:t>
      </w:r>
    </w:p>
    <w:p w14:paraId="4EDCA0E4" w14:textId="77777777" w:rsidR="004845C1" w:rsidRPr="00860DCD" w:rsidRDefault="00630990" w:rsidP="004845C1">
      <w:pPr>
        <w:pStyle w:val="Heading2"/>
        <w:rPr>
          <w:i/>
          <w:iCs/>
        </w:rPr>
      </w:pPr>
      <w:r w:rsidRPr="00860DCD">
        <w:rPr>
          <w:i/>
          <w:iCs/>
        </w:rPr>
        <w:t>Additional Changes</w:t>
      </w:r>
    </w:p>
    <w:p w14:paraId="01152A71" w14:textId="77777777" w:rsidR="00346A4B" w:rsidRDefault="00270B20" w:rsidP="004845C1">
      <w:pPr>
        <w:rPr>
          <w:bCs/>
        </w:rPr>
      </w:pPr>
      <w:r>
        <w:rPr>
          <w:bCs/>
        </w:rPr>
        <w:t xml:space="preserve">If the product is represented as a QIF </w:t>
      </w:r>
      <w:proofErr w:type="spellStart"/>
      <w:r>
        <w:rPr>
          <w:bCs/>
        </w:rPr>
        <w:t>ActualComponent</w:t>
      </w:r>
      <w:proofErr w:type="spellEnd"/>
      <w:r>
        <w:rPr>
          <w:bCs/>
        </w:rPr>
        <w:t xml:space="preserve">, find the </w:t>
      </w:r>
      <w:proofErr w:type="spellStart"/>
      <w:r>
        <w:rPr>
          <w:bCs/>
        </w:rPr>
        <w:t>ActualComponent</w:t>
      </w:r>
      <w:proofErr w:type="spellEnd"/>
      <w:r>
        <w:rPr>
          <w:bCs/>
        </w:rPr>
        <w:t xml:space="preserve"> </w:t>
      </w:r>
      <w:r w:rsidRPr="00270B20">
        <w:rPr>
          <w:bCs/>
          <w:i/>
        </w:rPr>
        <w:t>AC</w:t>
      </w:r>
      <w:r>
        <w:rPr>
          <w:bCs/>
        </w:rPr>
        <w:t xml:space="preserve"> </w:t>
      </w:r>
      <w:r w:rsidR="00A949F5">
        <w:rPr>
          <w:bCs/>
        </w:rPr>
        <w:t xml:space="preserve">as in section 2.1. If </w:t>
      </w:r>
      <w:r w:rsidR="00A949F5" w:rsidRPr="00A949F5">
        <w:rPr>
          <w:bCs/>
          <w:i/>
        </w:rPr>
        <w:t>AC</w:t>
      </w:r>
      <w:r w:rsidR="00A949F5">
        <w:rPr>
          <w:bCs/>
        </w:rPr>
        <w:t xml:space="preserve"> has </w:t>
      </w:r>
      <w:proofErr w:type="spellStart"/>
      <w:r w:rsidR="00A949F5">
        <w:rPr>
          <w:bCs/>
        </w:rPr>
        <w:t>AdditionalChanges</w:t>
      </w:r>
      <w:proofErr w:type="spellEnd"/>
      <w:r w:rsidR="00A949F5">
        <w:rPr>
          <w:bCs/>
        </w:rPr>
        <w:t>,</w:t>
      </w:r>
      <w:r>
        <w:rPr>
          <w:bCs/>
        </w:rPr>
        <w:t xml:space="preserve"> enter </w:t>
      </w:r>
      <w:r w:rsidRPr="00270B20">
        <w:rPr>
          <w:bCs/>
          <w:i/>
        </w:rPr>
        <w:t>AC</w:t>
      </w:r>
      <w:r>
        <w:rPr>
          <w:bCs/>
        </w:rPr>
        <w:t>/</w:t>
      </w:r>
      <w:proofErr w:type="spellStart"/>
      <w:r>
        <w:rPr>
          <w:bCs/>
        </w:rPr>
        <w:t>AdditionalChanges</w:t>
      </w:r>
      <w:proofErr w:type="spellEnd"/>
      <w:r>
        <w:rPr>
          <w:bCs/>
        </w:rPr>
        <w:t xml:space="preserve"> in field 8.</w:t>
      </w:r>
    </w:p>
    <w:p w14:paraId="2409DBD6" w14:textId="77777777" w:rsidR="004845C1" w:rsidRPr="00630990" w:rsidRDefault="00A949F5" w:rsidP="004845C1">
      <w:r>
        <w:rPr>
          <w:bCs/>
        </w:rPr>
        <w:t xml:space="preserve">Otherwise, if there is a </w:t>
      </w:r>
      <w:proofErr w:type="spellStart"/>
      <w:r>
        <w:rPr>
          <w:bCs/>
        </w:rPr>
        <w:t>PrintedDrawing</w:t>
      </w:r>
      <w:proofErr w:type="spellEnd"/>
      <w:r>
        <w:rPr>
          <w:bCs/>
        </w:rPr>
        <w:t xml:space="preserve"> for</w:t>
      </w:r>
      <w:r w:rsidR="00346A4B">
        <w:rPr>
          <w:bCs/>
        </w:rPr>
        <w:t xml:space="preserve"> the product, </w:t>
      </w:r>
      <w:r>
        <w:rPr>
          <w:bCs/>
        </w:rPr>
        <w:t>u</w:t>
      </w:r>
      <w:r w:rsidR="00630990" w:rsidRPr="00630990">
        <w:rPr>
          <w:bCs/>
        </w:rPr>
        <w:t>sing the same</w:t>
      </w:r>
      <w:r w:rsidR="006B4889">
        <w:t xml:space="preserve"> </w:t>
      </w:r>
      <w:proofErr w:type="spellStart"/>
      <w:r w:rsidR="006B4889">
        <w:rPr>
          <w:bCs/>
          <w:i/>
        </w:rPr>
        <w:t>PrD</w:t>
      </w:r>
      <w:proofErr w:type="spellEnd"/>
      <w:r w:rsidR="004F57A8">
        <w:rPr>
          <w:bCs/>
        </w:rPr>
        <w:t xml:space="preserve"> as in section</w:t>
      </w:r>
      <w:r w:rsidR="00630990" w:rsidRPr="00630990">
        <w:rPr>
          <w:bCs/>
        </w:rPr>
        <w:t xml:space="preserve"> </w:t>
      </w:r>
      <w:r w:rsidR="006B4889">
        <w:rPr>
          <w:bCs/>
        </w:rPr>
        <w:t>2</w:t>
      </w:r>
      <w:r w:rsidR="00630990">
        <w:rPr>
          <w:bCs/>
        </w:rPr>
        <w:t>.</w:t>
      </w:r>
      <w:r w:rsidR="00630990" w:rsidRPr="00630990">
        <w:rPr>
          <w:bCs/>
        </w:rPr>
        <w:t xml:space="preserve">6, enter </w:t>
      </w:r>
      <w:proofErr w:type="spellStart"/>
      <w:r w:rsidR="006B4889">
        <w:rPr>
          <w:bCs/>
          <w:i/>
        </w:rPr>
        <w:t>PrD</w:t>
      </w:r>
      <w:proofErr w:type="spellEnd"/>
      <w:r w:rsidR="00630990" w:rsidRPr="00630990">
        <w:rPr>
          <w:bCs/>
        </w:rPr>
        <w:t>/</w:t>
      </w:r>
      <w:proofErr w:type="spellStart"/>
      <w:r w:rsidR="00630990" w:rsidRPr="00630990">
        <w:rPr>
          <w:bCs/>
        </w:rPr>
        <w:t>AdditionalChanges</w:t>
      </w:r>
      <w:proofErr w:type="spellEnd"/>
      <w:r w:rsidR="009C62B3">
        <w:rPr>
          <w:bCs/>
        </w:rPr>
        <w:t xml:space="preserve"> in field 8</w:t>
      </w:r>
      <w:r w:rsidR="00630990" w:rsidRPr="00630990">
        <w:rPr>
          <w:bCs/>
        </w:rPr>
        <w:t>.</w:t>
      </w:r>
    </w:p>
    <w:p w14:paraId="29436FB8" w14:textId="77777777" w:rsidR="004845C1" w:rsidRPr="00677D92" w:rsidRDefault="00630990" w:rsidP="004845C1">
      <w:pPr>
        <w:pStyle w:val="Heading2"/>
      </w:pPr>
      <w:r>
        <w:t>Manufacturing Process Reference</w:t>
      </w:r>
    </w:p>
    <w:p w14:paraId="1B21B60F" w14:textId="77777777" w:rsidR="004845C1" w:rsidRPr="00D826F9" w:rsidRDefault="00E253F8" w:rsidP="004845C1">
      <w:pPr>
        <w:rPr>
          <w:bCs/>
        </w:rPr>
      </w:pPr>
      <w:r>
        <w:rPr>
          <w:bCs/>
        </w:rPr>
        <w:t>U</w:t>
      </w:r>
      <w:r w:rsidR="00630990" w:rsidRPr="00630990">
        <w:rPr>
          <w:bCs/>
        </w:rPr>
        <w:t xml:space="preserve">sing the same Traceability </w:t>
      </w:r>
      <w:r w:rsidR="00630990" w:rsidRPr="009C62B3">
        <w:rPr>
          <w:bCs/>
          <w:i/>
        </w:rPr>
        <w:t>T</w:t>
      </w:r>
      <w:r w:rsidR="004F57A8">
        <w:rPr>
          <w:bCs/>
        </w:rPr>
        <w:t xml:space="preserve"> as in section</w:t>
      </w:r>
      <w:r w:rsidR="00630990" w:rsidRPr="00630990">
        <w:rPr>
          <w:bCs/>
        </w:rPr>
        <w:t xml:space="preserve"> </w:t>
      </w:r>
      <w:r w:rsidR="006B4889">
        <w:rPr>
          <w:bCs/>
        </w:rPr>
        <w:t>2</w:t>
      </w:r>
      <w:r w:rsidR="00630990">
        <w:rPr>
          <w:bCs/>
        </w:rPr>
        <w:t>.</w:t>
      </w:r>
      <w:r w:rsidR="00630990" w:rsidRPr="00630990">
        <w:rPr>
          <w:bCs/>
        </w:rPr>
        <w:t xml:space="preserve">4, </w:t>
      </w:r>
      <w:r w:rsidR="00D826F9">
        <w:rPr>
          <w:bCs/>
        </w:rPr>
        <w:t xml:space="preserve">find </w:t>
      </w:r>
      <w:r w:rsidR="00D826F9" w:rsidRPr="00D826F9">
        <w:rPr>
          <w:bCs/>
          <w:i/>
        </w:rPr>
        <w:t>MP</w:t>
      </w:r>
      <w:r w:rsidR="00D826F9">
        <w:rPr>
          <w:bCs/>
        </w:rPr>
        <w:t>, the</w:t>
      </w:r>
      <w:r w:rsidR="00D826F9">
        <w:rPr>
          <w:bCs/>
        </w:rPr>
        <w:br/>
      </w:r>
      <w:r w:rsidR="00B61A1C">
        <w:rPr>
          <w:bCs/>
        </w:rPr>
        <w:t xml:space="preserve">     </w:t>
      </w:r>
      <w:proofErr w:type="spellStart"/>
      <w:r w:rsidR="00D826F9">
        <w:rPr>
          <w:bCs/>
        </w:rPr>
        <w:t>ManufacturingProcessTraceability</w:t>
      </w:r>
      <w:proofErr w:type="spellEnd"/>
      <w:r w:rsidR="00D826F9">
        <w:rPr>
          <w:bCs/>
        </w:rPr>
        <w:t xml:space="preserve"> in </w:t>
      </w:r>
      <w:proofErr w:type="spellStart"/>
      <w:r w:rsidR="00D826F9">
        <w:rPr>
          <w:bCs/>
        </w:rPr>
        <w:t>QIFDocument</w:t>
      </w:r>
      <w:proofErr w:type="spellEnd"/>
      <w:r w:rsidR="00D826F9">
        <w:rPr>
          <w:bCs/>
        </w:rPr>
        <w:t>/</w:t>
      </w:r>
      <w:proofErr w:type="spellStart"/>
      <w:r w:rsidR="00D826F9">
        <w:rPr>
          <w:bCs/>
        </w:rPr>
        <w:t>ManufacturingProcessTraceabilit</w:t>
      </w:r>
      <w:r w:rsidR="00B61A1C">
        <w:rPr>
          <w:bCs/>
        </w:rPr>
        <w:t>ies</w:t>
      </w:r>
      <w:proofErr w:type="spellEnd"/>
      <w:r w:rsidR="00B61A1C">
        <w:rPr>
          <w:bCs/>
        </w:rPr>
        <w:br/>
        <w:t xml:space="preserve">     </w:t>
      </w:r>
      <w:r w:rsidR="00D826F9">
        <w:rPr>
          <w:bCs/>
        </w:rPr>
        <w:t xml:space="preserve">whose id is </w:t>
      </w:r>
      <w:r w:rsidR="00D826F9" w:rsidRPr="00A61588">
        <w:rPr>
          <w:bCs/>
          <w:i/>
        </w:rPr>
        <w:t>T</w:t>
      </w:r>
      <w:r w:rsidR="00D826F9">
        <w:rPr>
          <w:bCs/>
        </w:rPr>
        <w:t>/</w:t>
      </w:r>
      <w:proofErr w:type="spellStart"/>
      <w:r w:rsidR="00D826F9">
        <w:rPr>
          <w:bCs/>
        </w:rPr>
        <w:t>ManufacturingProcessId</w:t>
      </w:r>
      <w:proofErr w:type="spellEnd"/>
      <w:r w:rsidR="00D826F9">
        <w:rPr>
          <w:bCs/>
        </w:rPr>
        <w:t>.</w:t>
      </w:r>
      <w:r w:rsidR="00D826F9">
        <w:rPr>
          <w:bCs/>
        </w:rPr>
        <w:br/>
        <w:t xml:space="preserve">If </w:t>
      </w:r>
      <w:r w:rsidR="00D826F9" w:rsidRPr="00D826F9">
        <w:rPr>
          <w:bCs/>
          <w:i/>
        </w:rPr>
        <w:t>MP</w:t>
      </w:r>
      <w:r w:rsidR="00D826F9">
        <w:rPr>
          <w:bCs/>
        </w:rPr>
        <w:t xml:space="preserve"> provides detailed information about the manufacturing process, reference </w:t>
      </w:r>
      <w:r w:rsidR="00D826F9" w:rsidRPr="00D826F9">
        <w:rPr>
          <w:bCs/>
          <w:i/>
        </w:rPr>
        <w:t>MP</w:t>
      </w:r>
      <w:r w:rsidR="00D826F9">
        <w:rPr>
          <w:bCs/>
        </w:rPr>
        <w:t xml:space="preserve"> itself </w:t>
      </w:r>
      <w:r w:rsidR="00D826F9">
        <w:rPr>
          <w:bCs/>
        </w:rPr>
        <w:br/>
      </w:r>
      <w:r w:rsidR="00B61A1C">
        <w:rPr>
          <w:bCs/>
        </w:rPr>
        <w:t xml:space="preserve">     </w:t>
      </w:r>
      <w:r w:rsidR="00D826F9">
        <w:rPr>
          <w:bCs/>
        </w:rPr>
        <w:t xml:space="preserve">by putting </w:t>
      </w:r>
      <w:proofErr w:type="spellStart"/>
      <w:r w:rsidR="00D826F9" w:rsidRPr="00A61588">
        <w:rPr>
          <w:rFonts w:ascii="Arial" w:hAnsi="Arial" w:cs="Arial"/>
          <w:bCs/>
        </w:rPr>
        <w:t>QIFDocument</w:t>
      </w:r>
      <w:proofErr w:type="spellEnd"/>
      <w:r w:rsidR="00D826F9">
        <w:rPr>
          <w:bCs/>
        </w:rPr>
        <w:t xml:space="preserve"> </w:t>
      </w:r>
      <w:proofErr w:type="spellStart"/>
      <w:r w:rsidR="00D826F9" w:rsidRPr="00A61588">
        <w:rPr>
          <w:rFonts w:ascii="Arial" w:hAnsi="Arial" w:cs="Arial"/>
          <w:bCs/>
          <w:i/>
        </w:rPr>
        <w:t>QPId</w:t>
      </w:r>
      <w:proofErr w:type="spellEnd"/>
      <w:r w:rsidR="00D826F9" w:rsidRPr="00A61588">
        <w:rPr>
          <w:rFonts w:ascii="Arial" w:hAnsi="Arial" w:cs="Arial"/>
          <w:bCs/>
          <w:i/>
        </w:rPr>
        <w:t xml:space="preserve"> number</w:t>
      </w:r>
      <w:r w:rsidR="00D826F9" w:rsidRPr="00A61588">
        <w:rPr>
          <w:rFonts w:ascii="Arial" w:hAnsi="Arial" w:cs="Arial"/>
          <w:bCs/>
        </w:rPr>
        <w:t xml:space="preserve"> </w:t>
      </w:r>
      <w:proofErr w:type="spellStart"/>
      <w:r w:rsidR="00A61588" w:rsidRPr="00A61588">
        <w:rPr>
          <w:rFonts w:ascii="Arial" w:hAnsi="Arial" w:cs="Arial"/>
          <w:bCs/>
        </w:rPr>
        <w:t>ManufacturingProcess</w:t>
      </w:r>
      <w:proofErr w:type="spellEnd"/>
      <w:r w:rsidR="00A61588" w:rsidRPr="00A61588">
        <w:rPr>
          <w:rFonts w:ascii="Arial" w:hAnsi="Arial" w:cs="Arial"/>
          <w:bCs/>
        </w:rPr>
        <w:t xml:space="preserve"> </w:t>
      </w:r>
      <w:r w:rsidR="00A61588" w:rsidRPr="00A61588">
        <w:rPr>
          <w:rFonts w:ascii="Arial" w:hAnsi="Arial" w:cs="Arial"/>
          <w:bCs/>
          <w:i/>
        </w:rPr>
        <w:t>id number</w:t>
      </w:r>
      <w:r w:rsidR="00A61588">
        <w:rPr>
          <w:bCs/>
        </w:rPr>
        <w:t xml:space="preserve"> in field 9.</w:t>
      </w:r>
      <w:r w:rsidR="00B61A1C">
        <w:rPr>
          <w:bCs/>
        </w:rPr>
        <w:br/>
      </w:r>
      <w:r w:rsidR="00A61588">
        <w:rPr>
          <w:bCs/>
        </w:rPr>
        <w:t xml:space="preserve">If </w:t>
      </w:r>
      <w:r w:rsidR="00A61588" w:rsidRPr="00A61588">
        <w:rPr>
          <w:bCs/>
          <w:i/>
        </w:rPr>
        <w:t>MP</w:t>
      </w:r>
      <w:r w:rsidR="00A61588">
        <w:rPr>
          <w:bCs/>
        </w:rPr>
        <w:t xml:space="preserve"> does not provide detailed information but there is a reference in </w:t>
      </w:r>
      <w:r w:rsidR="00A61588" w:rsidRPr="00A61588">
        <w:rPr>
          <w:bCs/>
          <w:i/>
        </w:rPr>
        <w:t>MP</w:t>
      </w:r>
      <w:r w:rsidR="00A61588">
        <w:rPr>
          <w:bCs/>
        </w:rPr>
        <w:t>/Description,</w:t>
      </w:r>
      <w:r w:rsidR="00A61588">
        <w:rPr>
          <w:bCs/>
        </w:rPr>
        <w:br/>
      </w:r>
      <w:r w:rsidR="00B61A1C">
        <w:rPr>
          <w:bCs/>
        </w:rPr>
        <w:t xml:space="preserve">     </w:t>
      </w:r>
      <w:r w:rsidR="00A61588">
        <w:rPr>
          <w:bCs/>
        </w:rPr>
        <w:t xml:space="preserve">enter the reference from </w:t>
      </w:r>
      <w:r w:rsidR="00A61588" w:rsidRPr="00A61588">
        <w:rPr>
          <w:bCs/>
          <w:i/>
        </w:rPr>
        <w:t>MP</w:t>
      </w:r>
      <w:r w:rsidR="00A61588">
        <w:rPr>
          <w:bCs/>
        </w:rPr>
        <w:t>/Description</w:t>
      </w:r>
      <w:r w:rsidR="009C62B3">
        <w:rPr>
          <w:bCs/>
        </w:rPr>
        <w:t xml:space="preserve"> in field 9</w:t>
      </w:r>
      <w:r w:rsidR="00630990" w:rsidRPr="00630990">
        <w:rPr>
          <w:bCs/>
        </w:rPr>
        <w:t>.</w:t>
      </w:r>
    </w:p>
    <w:p w14:paraId="77520EDD" w14:textId="77777777" w:rsidR="004845C1" w:rsidRPr="00677D92" w:rsidRDefault="00630990" w:rsidP="004845C1">
      <w:pPr>
        <w:pStyle w:val="Heading2"/>
      </w:pPr>
      <w:r>
        <w:lastRenderedPageBreak/>
        <w:t>Organization Name</w:t>
      </w:r>
    </w:p>
    <w:p w14:paraId="22111954" w14:textId="054CE275" w:rsidR="006B4889" w:rsidRDefault="00B61A1C" w:rsidP="00646A6F">
      <w:pPr>
        <w:spacing w:after="0"/>
        <w:rPr>
          <w:bCs/>
        </w:rPr>
      </w:pPr>
      <w:r>
        <w:rPr>
          <w:bCs/>
        </w:rPr>
        <w:t>L</w:t>
      </w:r>
      <w:r w:rsidR="006B4889">
        <w:rPr>
          <w:bCs/>
        </w:rPr>
        <w:t xml:space="preserve">et </w:t>
      </w:r>
      <w:proofErr w:type="gramStart"/>
      <w:r w:rsidR="006B4889" w:rsidRPr="006B4889">
        <w:rPr>
          <w:bCs/>
          <w:i/>
        </w:rPr>
        <w:t>IT</w:t>
      </w:r>
      <w:r w:rsidR="006B4889">
        <w:rPr>
          <w:bCs/>
        </w:rPr>
        <w:t xml:space="preserve"> </w:t>
      </w:r>
      <w:r w:rsidR="00646A6F">
        <w:rPr>
          <w:bCs/>
        </w:rPr>
        <w:t xml:space="preserve"> </w:t>
      </w:r>
      <w:r w:rsidR="001D2868">
        <w:rPr>
          <w:bCs/>
        </w:rPr>
        <w:t>be</w:t>
      </w:r>
      <w:proofErr w:type="gramEnd"/>
      <w:r w:rsidR="001D2868">
        <w:rPr>
          <w:bCs/>
        </w:rPr>
        <w:t xml:space="preserve"> </w:t>
      </w:r>
      <w:proofErr w:type="spellStart"/>
      <w:r w:rsidR="001D2868">
        <w:rPr>
          <w:bCs/>
        </w:rPr>
        <w:t>QIFDocument</w:t>
      </w:r>
      <w:proofErr w:type="spellEnd"/>
      <w:r w:rsidR="001D2868">
        <w:rPr>
          <w:bCs/>
        </w:rPr>
        <w:t>/Results/</w:t>
      </w:r>
      <w:proofErr w:type="spellStart"/>
      <w:r w:rsidR="001D2868">
        <w:rPr>
          <w:bCs/>
        </w:rPr>
        <w:t>InspectionTraceability</w:t>
      </w:r>
      <w:proofErr w:type="spellEnd"/>
      <w:r>
        <w:rPr>
          <w:bCs/>
        </w:rPr>
        <w:br/>
        <w:t xml:space="preserve">     if it exists. Otherwise, let </w:t>
      </w:r>
      <w:r w:rsidRPr="00B61A1C">
        <w:rPr>
          <w:bCs/>
          <w:i/>
        </w:rPr>
        <w:t>IT</w:t>
      </w:r>
      <w:r>
        <w:rPr>
          <w:bCs/>
        </w:rPr>
        <w:t xml:space="preserve"> be </w:t>
      </w:r>
      <w:proofErr w:type="spellStart"/>
      <w:r w:rsidR="001D2868">
        <w:rPr>
          <w:bCs/>
        </w:rPr>
        <w:t>QIFDocument</w:t>
      </w:r>
      <w:proofErr w:type="spellEnd"/>
      <w:r w:rsidR="006B4889">
        <w:rPr>
          <w:bCs/>
        </w:rPr>
        <w:t>/</w:t>
      </w:r>
      <w:proofErr w:type="spellStart"/>
      <w:r w:rsidR="001D2868">
        <w:rPr>
          <w:bCs/>
        </w:rPr>
        <w:t>Pre</w:t>
      </w:r>
      <w:r w:rsidR="006B4889">
        <w:rPr>
          <w:bCs/>
        </w:rPr>
        <w:t>Inspec</w:t>
      </w:r>
      <w:r w:rsidR="001D2868">
        <w:rPr>
          <w:bCs/>
        </w:rPr>
        <w:t>tionTraceability</w:t>
      </w:r>
      <w:proofErr w:type="spellEnd"/>
      <w:r>
        <w:rPr>
          <w:bCs/>
        </w:rPr>
        <w:t>.</w:t>
      </w:r>
    </w:p>
    <w:p w14:paraId="05057014" w14:textId="77777777" w:rsidR="004845C1" w:rsidRPr="00630990" w:rsidRDefault="00B61A1C" w:rsidP="004845C1">
      <w:r>
        <w:rPr>
          <w:bCs/>
        </w:rPr>
        <w:t>E</w:t>
      </w:r>
      <w:r w:rsidR="00630990" w:rsidRPr="00630990">
        <w:rPr>
          <w:bCs/>
        </w:rPr>
        <w:t xml:space="preserve">nter </w:t>
      </w:r>
      <w:r w:rsidR="006B4889" w:rsidRPr="005805CF">
        <w:rPr>
          <w:bCs/>
          <w:i/>
        </w:rPr>
        <w:t>I</w:t>
      </w:r>
      <w:r w:rsidR="00630990" w:rsidRPr="009C62B3">
        <w:rPr>
          <w:bCs/>
          <w:i/>
        </w:rPr>
        <w:t>T</w:t>
      </w:r>
      <w:r w:rsidR="00630990" w:rsidRPr="00630990">
        <w:rPr>
          <w:bCs/>
        </w:rPr>
        <w:t>/</w:t>
      </w:r>
      <w:proofErr w:type="spellStart"/>
      <w:r w:rsidR="00630990" w:rsidRPr="00630990">
        <w:rPr>
          <w:bCs/>
        </w:rPr>
        <w:t>InspectingOrganization</w:t>
      </w:r>
      <w:proofErr w:type="spellEnd"/>
      <w:r w:rsidR="00630990" w:rsidRPr="00630990">
        <w:rPr>
          <w:bCs/>
        </w:rPr>
        <w:t>/Name</w:t>
      </w:r>
      <w:r w:rsidR="009C62B3">
        <w:rPr>
          <w:bCs/>
        </w:rPr>
        <w:t xml:space="preserve"> in field 10</w:t>
      </w:r>
      <w:r w:rsidR="00630990" w:rsidRPr="00630990">
        <w:rPr>
          <w:bCs/>
        </w:rPr>
        <w:t>.</w:t>
      </w:r>
    </w:p>
    <w:p w14:paraId="3CA96A76" w14:textId="77777777" w:rsidR="004845C1" w:rsidRPr="00860DCD" w:rsidRDefault="00630990" w:rsidP="004845C1">
      <w:pPr>
        <w:pStyle w:val="Heading2"/>
        <w:rPr>
          <w:b w:val="0"/>
          <w:bCs w:val="0"/>
        </w:rPr>
      </w:pPr>
      <w:r w:rsidRPr="00860DCD">
        <w:rPr>
          <w:b w:val="0"/>
          <w:bCs w:val="0"/>
        </w:rPr>
        <w:t>Supplier Code</w:t>
      </w:r>
    </w:p>
    <w:p w14:paraId="4A65F760" w14:textId="77777777" w:rsidR="004845C1" w:rsidRPr="00630990" w:rsidRDefault="00630990" w:rsidP="004845C1">
      <w:r w:rsidRPr="00630990">
        <w:rPr>
          <w:bCs/>
        </w:rPr>
        <w:t xml:space="preserve">Using the same </w:t>
      </w:r>
      <w:proofErr w:type="spellStart"/>
      <w:r w:rsidR="00D477EF">
        <w:rPr>
          <w:bCs/>
        </w:rPr>
        <w:t>Inspection</w:t>
      </w:r>
      <w:r w:rsidRPr="00630990">
        <w:rPr>
          <w:bCs/>
        </w:rPr>
        <w:t>Traceability</w:t>
      </w:r>
      <w:proofErr w:type="spellEnd"/>
      <w:r w:rsidRPr="00630990">
        <w:rPr>
          <w:bCs/>
        </w:rPr>
        <w:t xml:space="preserve"> </w:t>
      </w:r>
      <w:r w:rsidR="00D477EF" w:rsidRPr="00D477EF">
        <w:rPr>
          <w:bCs/>
          <w:i/>
        </w:rPr>
        <w:t>I</w:t>
      </w:r>
      <w:r w:rsidRPr="009C62B3">
        <w:rPr>
          <w:bCs/>
          <w:i/>
        </w:rPr>
        <w:t>T</w:t>
      </w:r>
      <w:r w:rsidR="004F57A8">
        <w:rPr>
          <w:bCs/>
        </w:rPr>
        <w:t xml:space="preserve"> as in section</w:t>
      </w:r>
      <w:r w:rsidRPr="00630990">
        <w:rPr>
          <w:bCs/>
        </w:rPr>
        <w:t xml:space="preserve"> </w:t>
      </w:r>
      <w:r w:rsidR="00D477EF">
        <w:rPr>
          <w:bCs/>
        </w:rPr>
        <w:t>2.10</w:t>
      </w:r>
      <w:r w:rsidRPr="00630990">
        <w:rPr>
          <w:bCs/>
        </w:rPr>
        <w:t xml:space="preserve">, enter </w:t>
      </w:r>
      <w:r w:rsidR="00D477EF" w:rsidRPr="00D477EF">
        <w:rPr>
          <w:bCs/>
          <w:i/>
        </w:rPr>
        <w:t>I</w:t>
      </w:r>
      <w:r w:rsidRPr="009C62B3">
        <w:rPr>
          <w:bCs/>
          <w:i/>
        </w:rPr>
        <w:t>T</w:t>
      </w:r>
      <w:r w:rsidRPr="00630990">
        <w:rPr>
          <w:bCs/>
        </w:rPr>
        <w:t>/</w:t>
      </w:r>
      <w:proofErr w:type="spellStart"/>
      <w:r w:rsidRPr="00630990">
        <w:rPr>
          <w:bCs/>
        </w:rPr>
        <w:t>SupplierCode</w:t>
      </w:r>
      <w:proofErr w:type="spellEnd"/>
      <w:r w:rsidR="009C62B3">
        <w:rPr>
          <w:bCs/>
        </w:rPr>
        <w:t xml:space="preserve"> in f</w:t>
      </w:r>
      <w:r w:rsidR="00D477EF">
        <w:rPr>
          <w:bCs/>
        </w:rPr>
        <w:t>i</w:t>
      </w:r>
      <w:r w:rsidR="009C62B3">
        <w:rPr>
          <w:bCs/>
        </w:rPr>
        <w:t>eld 11</w:t>
      </w:r>
      <w:r w:rsidRPr="00630990">
        <w:rPr>
          <w:bCs/>
        </w:rPr>
        <w:t>.</w:t>
      </w:r>
    </w:p>
    <w:p w14:paraId="44CFF4CB" w14:textId="77777777" w:rsidR="004845C1" w:rsidRPr="00860DCD" w:rsidRDefault="00630990" w:rsidP="004845C1">
      <w:pPr>
        <w:pStyle w:val="Heading2"/>
        <w:rPr>
          <w:b w:val="0"/>
          <w:bCs w:val="0"/>
        </w:rPr>
      </w:pPr>
      <w:r w:rsidRPr="00860DCD">
        <w:rPr>
          <w:b w:val="0"/>
          <w:bCs w:val="0"/>
        </w:rPr>
        <w:t>P. O. Number</w:t>
      </w:r>
    </w:p>
    <w:p w14:paraId="78EEDE31" w14:textId="77777777" w:rsidR="004845C1" w:rsidRPr="00630990" w:rsidRDefault="00630990" w:rsidP="004845C1">
      <w:r w:rsidRPr="00630990">
        <w:rPr>
          <w:bCs/>
        </w:rPr>
        <w:t xml:space="preserve">Using the same </w:t>
      </w:r>
      <w:proofErr w:type="spellStart"/>
      <w:r w:rsidR="002B67E4">
        <w:rPr>
          <w:bCs/>
        </w:rPr>
        <w:t>Inspection</w:t>
      </w:r>
      <w:r w:rsidRPr="00630990">
        <w:rPr>
          <w:bCs/>
        </w:rPr>
        <w:t>Traceability</w:t>
      </w:r>
      <w:proofErr w:type="spellEnd"/>
      <w:r w:rsidRPr="00630990">
        <w:rPr>
          <w:bCs/>
        </w:rPr>
        <w:t xml:space="preserve"> </w:t>
      </w:r>
      <w:r w:rsidR="00F42EE5">
        <w:rPr>
          <w:bCs/>
          <w:i/>
        </w:rPr>
        <w:t>I</w:t>
      </w:r>
      <w:r w:rsidRPr="009C62B3">
        <w:rPr>
          <w:bCs/>
          <w:i/>
        </w:rPr>
        <w:t>T</w:t>
      </w:r>
      <w:r w:rsidR="004F57A8">
        <w:rPr>
          <w:bCs/>
        </w:rPr>
        <w:t xml:space="preserve"> as in section</w:t>
      </w:r>
      <w:r w:rsidRPr="00630990">
        <w:rPr>
          <w:bCs/>
        </w:rPr>
        <w:t xml:space="preserve"> </w:t>
      </w:r>
      <w:r w:rsidR="00F42EE5">
        <w:rPr>
          <w:bCs/>
        </w:rPr>
        <w:t>2.10</w:t>
      </w:r>
      <w:r w:rsidRPr="00630990">
        <w:rPr>
          <w:bCs/>
        </w:rPr>
        <w:t xml:space="preserve">, enter </w:t>
      </w:r>
      <w:r w:rsidR="00F42EE5" w:rsidRPr="00F42EE5">
        <w:rPr>
          <w:bCs/>
          <w:i/>
        </w:rPr>
        <w:t>I</w:t>
      </w:r>
      <w:r w:rsidRPr="009C62B3">
        <w:rPr>
          <w:bCs/>
          <w:i/>
        </w:rPr>
        <w:t>T</w:t>
      </w:r>
      <w:r w:rsidRPr="00630990">
        <w:rPr>
          <w:bCs/>
        </w:rPr>
        <w:t>/</w:t>
      </w:r>
      <w:proofErr w:type="spellStart"/>
      <w:r w:rsidRPr="00630990">
        <w:rPr>
          <w:bCs/>
        </w:rPr>
        <w:t>PurchaseOrderNumber</w:t>
      </w:r>
      <w:proofErr w:type="spellEnd"/>
      <w:r w:rsidR="009C62B3">
        <w:rPr>
          <w:bCs/>
        </w:rPr>
        <w:t xml:space="preserve"> in field 12</w:t>
      </w:r>
      <w:r w:rsidRPr="00630990">
        <w:rPr>
          <w:bCs/>
        </w:rPr>
        <w:t>.</w:t>
      </w:r>
    </w:p>
    <w:p w14:paraId="7ECF04D1" w14:textId="77777777" w:rsidR="004845C1" w:rsidRPr="00677D92" w:rsidRDefault="00630990" w:rsidP="004845C1">
      <w:pPr>
        <w:pStyle w:val="Heading2"/>
      </w:pPr>
      <w:r>
        <w:t>Detail part or an assembly FAI</w:t>
      </w:r>
    </w:p>
    <w:p w14:paraId="66F8D26A" w14:textId="77777777" w:rsidR="004845C1" w:rsidRPr="00FC2CB3" w:rsidRDefault="00630990" w:rsidP="004845C1">
      <w:r w:rsidRPr="00FC2CB3">
        <w:rPr>
          <w:bCs/>
        </w:rPr>
        <w:t xml:space="preserve">Using the same </w:t>
      </w:r>
      <w:proofErr w:type="spellStart"/>
      <w:r w:rsidR="002B67E4">
        <w:rPr>
          <w:bCs/>
        </w:rPr>
        <w:t>Inspection</w:t>
      </w:r>
      <w:r w:rsidRPr="00FC2CB3">
        <w:rPr>
          <w:bCs/>
        </w:rPr>
        <w:t>Traceability</w:t>
      </w:r>
      <w:proofErr w:type="spellEnd"/>
      <w:r w:rsidRPr="002B67E4">
        <w:rPr>
          <w:bCs/>
          <w:i/>
        </w:rPr>
        <w:t xml:space="preserve"> </w:t>
      </w:r>
      <w:r w:rsidR="002B67E4" w:rsidRPr="002B67E4">
        <w:rPr>
          <w:bCs/>
          <w:i/>
        </w:rPr>
        <w:t>I</w:t>
      </w:r>
      <w:r w:rsidR="009C62B3" w:rsidRPr="009C62B3">
        <w:rPr>
          <w:bCs/>
          <w:i/>
        </w:rPr>
        <w:t>T</w:t>
      </w:r>
      <w:r w:rsidR="004F57A8">
        <w:rPr>
          <w:bCs/>
        </w:rPr>
        <w:t xml:space="preserve"> as in section</w:t>
      </w:r>
      <w:r w:rsidRPr="00FC2CB3">
        <w:rPr>
          <w:bCs/>
        </w:rPr>
        <w:t xml:space="preserve"> </w:t>
      </w:r>
      <w:r w:rsidR="002B67E4">
        <w:rPr>
          <w:bCs/>
        </w:rPr>
        <w:t>2.10</w:t>
      </w:r>
      <w:r w:rsidRPr="00FC2CB3">
        <w:rPr>
          <w:bCs/>
        </w:rPr>
        <w:t xml:space="preserve">, </w:t>
      </w:r>
      <w:r w:rsidR="00D15120">
        <w:rPr>
          <w:bCs/>
        </w:rPr>
        <w:t>in Field 13 check the box that matches</w:t>
      </w:r>
      <w:r w:rsidRPr="00FC2CB3">
        <w:rPr>
          <w:bCs/>
        </w:rPr>
        <w:t xml:space="preserve"> </w:t>
      </w:r>
      <w:r w:rsidR="002B67E4">
        <w:rPr>
          <w:bCs/>
          <w:i/>
        </w:rPr>
        <w:t>I</w:t>
      </w:r>
      <w:r w:rsidR="009C62B3" w:rsidRPr="009C62B3">
        <w:rPr>
          <w:bCs/>
          <w:i/>
        </w:rPr>
        <w:t>T</w:t>
      </w:r>
      <w:r w:rsidRPr="00FC2CB3">
        <w:rPr>
          <w:bCs/>
        </w:rPr>
        <w:t>/</w:t>
      </w:r>
      <w:proofErr w:type="spellStart"/>
      <w:r w:rsidRPr="00FC2CB3">
        <w:rPr>
          <w:bCs/>
        </w:rPr>
        <w:t>InspectionScope</w:t>
      </w:r>
      <w:proofErr w:type="spellEnd"/>
      <w:r w:rsidRPr="00FC2CB3">
        <w:rPr>
          <w:bCs/>
        </w:rPr>
        <w:t>.</w:t>
      </w:r>
    </w:p>
    <w:p w14:paraId="72AD1C86" w14:textId="77777777" w:rsidR="004845C1" w:rsidRPr="00677D92" w:rsidRDefault="00FC2CB3" w:rsidP="004845C1">
      <w:pPr>
        <w:pStyle w:val="Heading2"/>
      </w:pPr>
      <w:r>
        <w:t>Full or partial FAI</w:t>
      </w:r>
    </w:p>
    <w:p w14:paraId="762C2FB8" w14:textId="77777777" w:rsidR="00CA5423" w:rsidRPr="00CA5423" w:rsidRDefault="00CA5423" w:rsidP="004845C1">
      <w:pPr>
        <w:rPr>
          <w:bCs/>
        </w:rPr>
      </w:pPr>
      <w:r w:rsidRPr="00CA5423">
        <w:rPr>
          <w:bCs/>
        </w:rPr>
        <w:t>This</w:t>
      </w:r>
      <w:r w:rsidR="00A323EC">
        <w:rPr>
          <w:bCs/>
        </w:rPr>
        <w:t xml:space="preserve"> field has four</w:t>
      </w:r>
      <w:r>
        <w:rPr>
          <w:bCs/>
        </w:rPr>
        <w:t xml:space="preserve"> subfields.</w:t>
      </w:r>
      <w:r w:rsidR="00A323EC">
        <w:rPr>
          <w:bCs/>
        </w:rPr>
        <w:t xml:space="preserve"> If the FAI is Full, check the Full box and do not enter anything in the other subfields.</w:t>
      </w:r>
    </w:p>
    <w:p w14:paraId="182FAD8B" w14:textId="5A7FCDEC" w:rsidR="00FC2CB3" w:rsidRPr="00FC2CB3" w:rsidRDefault="00A323EC" w:rsidP="004845C1">
      <w:pPr>
        <w:rPr>
          <w:bCs/>
        </w:rPr>
      </w:pPr>
      <w:r>
        <w:rPr>
          <w:b/>
          <w:bCs/>
        </w:rPr>
        <w:t>Full /</w:t>
      </w:r>
      <w:r w:rsidR="00FC2CB3" w:rsidRPr="00FC2CB3">
        <w:rPr>
          <w:b/>
          <w:bCs/>
        </w:rPr>
        <w:t xml:space="preserve"> Partial</w:t>
      </w:r>
      <w:r w:rsidR="00FC2CB3">
        <w:rPr>
          <w:bCs/>
        </w:rPr>
        <w:t xml:space="preserve"> </w:t>
      </w:r>
      <w:r w:rsidR="00CA5423">
        <w:rPr>
          <w:bCs/>
        </w:rPr>
        <w:t>–</w:t>
      </w:r>
      <w:r w:rsidR="00FC2CB3">
        <w:rPr>
          <w:bCs/>
        </w:rPr>
        <w:t xml:space="preserve"> </w:t>
      </w:r>
      <w:r w:rsidR="00FC2CB3" w:rsidRPr="00FC2CB3">
        <w:rPr>
          <w:bCs/>
        </w:rPr>
        <w:t xml:space="preserve">Using the same </w:t>
      </w:r>
      <w:proofErr w:type="spellStart"/>
      <w:r w:rsidR="002B67E4">
        <w:rPr>
          <w:bCs/>
        </w:rPr>
        <w:t>Inspection</w:t>
      </w:r>
      <w:r w:rsidR="00FC2CB3" w:rsidRPr="00FC2CB3">
        <w:rPr>
          <w:bCs/>
        </w:rPr>
        <w:t>Traceability</w:t>
      </w:r>
      <w:proofErr w:type="spellEnd"/>
      <w:r w:rsidR="00FC2CB3" w:rsidRPr="00FC2CB3">
        <w:rPr>
          <w:bCs/>
        </w:rPr>
        <w:t xml:space="preserve"> </w:t>
      </w:r>
      <w:r w:rsidR="002B67E4" w:rsidRPr="002B67E4">
        <w:rPr>
          <w:bCs/>
          <w:i/>
        </w:rPr>
        <w:t>I</w:t>
      </w:r>
      <w:r w:rsidR="009C62B3" w:rsidRPr="009C62B3">
        <w:rPr>
          <w:bCs/>
          <w:i/>
        </w:rPr>
        <w:t>T</w:t>
      </w:r>
      <w:r w:rsidR="004F57A8">
        <w:rPr>
          <w:bCs/>
        </w:rPr>
        <w:t xml:space="preserve"> as in section</w:t>
      </w:r>
      <w:r w:rsidR="00FC2CB3" w:rsidRPr="00FC2CB3">
        <w:rPr>
          <w:bCs/>
        </w:rPr>
        <w:t xml:space="preserve"> </w:t>
      </w:r>
      <w:r w:rsidR="002B67E4">
        <w:rPr>
          <w:bCs/>
        </w:rPr>
        <w:t>2.10</w:t>
      </w:r>
      <w:r>
        <w:rPr>
          <w:bCs/>
        </w:rPr>
        <w:t>, if</w:t>
      </w:r>
      <w:r w:rsidR="00FC2CB3" w:rsidRPr="00FC2CB3">
        <w:rPr>
          <w:bCs/>
        </w:rPr>
        <w:t xml:space="preserve"> </w:t>
      </w:r>
      <w:r w:rsidR="002B67E4">
        <w:rPr>
          <w:bCs/>
          <w:i/>
        </w:rPr>
        <w:t>I</w:t>
      </w:r>
      <w:r w:rsidR="009C62B3" w:rsidRPr="009C62B3">
        <w:rPr>
          <w:bCs/>
          <w:i/>
        </w:rPr>
        <w:t>T</w:t>
      </w:r>
      <w:r w:rsidR="00FC2CB3" w:rsidRPr="00FC2CB3">
        <w:rPr>
          <w:bCs/>
        </w:rPr>
        <w:t>/</w:t>
      </w:r>
      <w:proofErr w:type="spellStart"/>
      <w:r w:rsidR="00FC2CB3" w:rsidRPr="00FC2CB3">
        <w:rPr>
          <w:bCs/>
        </w:rPr>
        <w:t>InspectionMode</w:t>
      </w:r>
      <w:proofErr w:type="spellEnd"/>
      <w:r>
        <w:rPr>
          <w:bCs/>
        </w:rPr>
        <w:t xml:space="preserve"> is </w:t>
      </w:r>
      <w:proofErr w:type="spellStart"/>
      <w:r>
        <w:rPr>
          <w:bCs/>
        </w:rPr>
        <w:t>FAI_Full</w:t>
      </w:r>
      <w:proofErr w:type="spellEnd"/>
      <w:r>
        <w:rPr>
          <w:bCs/>
        </w:rPr>
        <w:t xml:space="preserve">, check the Full </w:t>
      </w:r>
      <w:r w:rsidR="0061413B">
        <w:rPr>
          <w:bCs/>
        </w:rPr>
        <w:t xml:space="preserve">FAI </w:t>
      </w:r>
      <w:r>
        <w:rPr>
          <w:bCs/>
        </w:rPr>
        <w:t xml:space="preserve">box; if </w:t>
      </w:r>
      <w:r>
        <w:rPr>
          <w:bCs/>
          <w:i/>
        </w:rPr>
        <w:t>I</w:t>
      </w:r>
      <w:r w:rsidRPr="009C62B3">
        <w:rPr>
          <w:bCs/>
          <w:i/>
        </w:rPr>
        <w:t>T</w:t>
      </w:r>
      <w:r w:rsidRPr="00FC2CB3">
        <w:rPr>
          <w:bCs/>
        </w:rPr>
        <w:t>/</w:t>
      </w:r>
      <w:proofErr w:type="spellStart"/>
      <w:r w:rsidRPr="00FC2CB3">
        <w:rPr>
          <w:bCs/>
        </w:rPr>
        <w:t>InspectionMode</w:t>
      </w:r>
      <w:proofErr w:type="spellEnd"/>
      <w:r>
        <w:rPr>
          <w:bCs/>
        </w:rPr>
        <w:t xml:space="preserve"> is </w:t>
      </w:r>
      <w:proofErr w:type="spellStart"/>
      <w:r>
        <w:rPr>
          <w:bCs/>
        </w:rPr>
        <w:t>FAI_Partial</w:t>
      </w:r>
      <w:proofErr w:type="spellEnd"/>
      <w:r>
        <w:rPr>
          <w:bCs/>
        </w:rPr>
        <w:t xml:space="preserve">, check the Partial </w:t>
      </w:r>
      <w:r w:rsidR="0061413B">
        <w:rPr>
          <w:bCs/>
        </w:rPr>
        <w:t xml:space="preserve">FAI </w:t>
      </w:r>
      <w:r>
        <w:rPr>
          <w:bCs/>
        </w:rPr>
        <w:t>box.</w:t>
      </w:r>
    </w:p>
    <w:p w14:paraId="78215F2C" w14:textId="77777777" w:rsidR="0072126C" w:rsidRPr="00F6132F" w:rsidRDefault="0072126C" w:rsidP="0072126C">
      <w:pPr>
        <w:rPr>
          <w:bCs/>
        </w:rPr>
      </w:pPr>
      <w:r w:rsidRPr="00CA5423">
        <w:rPr>
          <w:b/>
          <w:bCs/>
        </w:rPr>
        <w:t>Baseline Part Number</w:t>
      </w:r>
      <w:r>
        <w:rPr>
          <w:b/>
          <w:bCs/>
        </w:rPr>
        <w:t xml:space="preserve"> (if partial)</w:t>
      </w:r>
      <w:r>
        <w:rPr>
          <w:bCs/>
        </w:rPr>
        <w:t xml:space="preserve"> – Enter the previous part number (including the version) for which this FAI was performed.</w:t>
      </w:r>
    </w:p>
    <w:p w14:paraId="334D053C" w14:textId="7BB2DF58" w:rsidR="00FC2CB3" w:rsidRDefault="00FC2CB3" w:rsidP="004845C1">
      <w:pPr>
        <w:rPr>
          <w:bCs/>
        </w:rPr>
      </w:pPr>
      <w:r w:rsidRPr="00FC2CB3">
        <w:rPr>
          <w:b/>
          <w:bCs/>
        </w:rPr>
        <w:t xml:space="preserve">Reason for Partial </w:t>
      </w:r>
      <w:r w:rsidR="0061413B">
        <w:rPr>
          <w:b/>
          <w:bCs/>
        </w:rPr>
        <w:t xml:space="preserve">FAI </w:t>
      </w:r>
      <w:r w:rsidRPr="00FC2CB3">
        <w:rPr>
          <w:b/>
          <w:bCs/>
        </w:rPr>
        <w:t>(if partial)</w:t>
      </w:r>
      <w:r>
        <w:rPr>
          <w:bCs/>
        </w:rPr>
        <w:t xml:space="preserve"> </w:t>
      </w:r>
      <w:r w:rsidR="00CA5423">
        <w:rPr>
          <w:bCs/>
        </w:rPr>
        <w:t>–</w:t>
      </w:r>
      <w:r>
        <w:rPr>
          <w:bCs/>
        </w:rPr>
        <w:t xml:space="preserve"> </w:t>
      </w:r>
      <w:r w:rsidRPr="00FC2CB3">
        <w:rPr>
          <w:bCs/>
        </w:rPr>
        <w:t xml:space="preserve">Using the same Traceability </w:t>
      </w:r>
      <w:r w:rsidR="00D15120">
        <w:rPr>
          <w:bCs/>
          <w:i/>
        </w:rPr>
        <w:t>I</w:t>
      </w:r>
      <w:r w:rsidR="009C62B3" w:rsidRPr="009C62B3">
        <w:rPr>
          <w:bCs/>
          <w:i/>
        </w:rPr>
        <w:t>T</w:t>
      </w:r>
      <w:r w:rsidR="004F57A8">
        <w:rPr>
          <w:bCs/>
        </w:rPr>
        <w:t xml:space="preserve"> as in section</w:t>
      </w:r>
      <w:r w:rsidRPr="00FC2CB3">
        <w:rPr>
          <w:bCs/>
        </w:rPr>
        <w:t xml:space="preserve"> </w:t>
      </w:r>
      <w:r w:rsidR="00D15120">
        <w:rPr>
          <w:bCs/>
        </w:rPr>
        <w:t>2</w:t>
      </w:r>
      <w:r w:rsidR="005805CF">
        <w:rPr>
          <w:bCs/>
        </w:rPr>
        <w:t>.</w:t>
      </w:r>
      <w:r w:rsidR="00D15120">
        <w:rPr>
          <w:bCs/>
        </w:rPr>
        <w:t>10</w:t>
      </w:r>
      <w:r w:rsidRPr="00FC2CB3">
        <w:rPr>
          <w:bCs/>
        </w:rPr>
        <w:t xml:space="preserve">, enter </w:t>
      </w:r>
      <w:r w:rsidR="00D15120">
        <w:rPr>
          <w:bCs/>
          <w:i/>
        </w:rPr>
        <w:t>I</w:t>
      </w:r>
      <w:r w:rsidR="009C62B3" w:rsidRPr="009C62B3">
        <w:rPr>
          <w:bCs/>
          <w:i/>
        </w:rPr>
        <w:t>T</w:t>
      </w:r>
      <w:r w:rsidRPr="00FC2CB3">
        <w:rPr>
          <w:bCs/>
        </w:rPr>
        <w:t>/</w:t>
      </w:r>
      <w:proofErr w:type="spellStart"/>
      <w:r w:rsidRPr="00FC2CB3">
        <w:rPr>
          <w:bCs/>
        </w:rPr>
        <w:t>PartialInspection</w:t>
      </w:r>
      <w:proofErr w:type="spellEnd"/>
      <w:r w:rsidRPr="00FC2CB3">
        <w:rPr>
          <w:bCs/>
        </w:rPr>
        <w:t>/</w:t>
      </w:r>
      <w:proofErr w:type="spellStart"/>
      <w:r w:rsidRPr="00FC2CB3">
        <w:rPr>
          <w:bCs/>
        </w:rPr>
        <w:t>ReasonForPartialInspection</w:t>
      </w:r>
      <w:proofErr w:type="spellEnd"/>
      <w:r w:rsidR="00A16DD3">
        <w:rPr>
          <w:bCs/>
        </w:rPr>
        <w:t xml:space="preserve"> in field 14</w:t>
      </w:r>
      <w:r w:rsidRPr="00FC2CB3">
        <w:rPr>
          <w:bCs/>
        </w:rPr>
        <w:t>.</w:t>
      </w:r>
    </w:p>
    <w:p w14:paraId="2CCE9827" w14:textId="77777777" w:rsidR="004845C1" w:rsidRPr="00860DCD" w:rsidRDefault="004845C1" w:rsidP="004845C1">
      <w:pPr>
        <w:pStyle w:val="Heading2"/>
        <w:rPr>
          <w:i/>
          <w:iCs/>
        </w:rPr>
      </w:pPr>
      <w:r w:rsidRPr="00860DCD">
        <w:rPr>
          <w:i/>
          <w:iCs/>
        </w:rPr>
        <w:t>P</w:t>
      </w:r>
      <w:r w:rsidR="00FC2CB3" w:rsidRPr="00860DCD">
        <w:rPr>
          <w:i/>
          <w:iCs/>
        </w:rPr>
        <w:t xml:space="preserve">art Number </w:t>
      </w:r>
    </w:p>
    <w:p w14:paraId="0CAFE358" w14:textId="5CA8F4CA" w:rsidR="00192C38" w:rsidRDefault="00907779" w:rsidP="004845C1">
      <w:pPr>
        <w:rPr>
          <w:bCs/>
          <w:i/>
        </w:rPr>
      </w:pPr>
      <w:r>
        <w:rPr>
          <w:bCs/>
          <w:i/>
        </w:rPr>
        <w:t xml:space="preserve">Items 15-18 are to be filled in only if the thing in </w:t>
      </w:r>
      <w:r w:rsidR="00272C3F">
        <w:rPr>
          <w:bCs/>
          <w:i/>
        </w:rPr>
        <w:t>item 1 is an assembly</w:t>
      </w:r>
      <w:r w:rsidR="00192C38">
        <w:rPr>
          <w:bCs/>
          <w:i/>
        </w:rPr>
        <w:t xml:space="preserve">. </w:t>
      </w:r>
      <w:r>
        <w:rPr>
          <w:bCs/>
          <w:i/>
        </w:rPr>
        <w:t>One line of the AS910</w:t>
      </w:r>
      <w:r w:rsidR="004D5ED0">
        <w:rPr>
          <w:bCs/>
          <w:i/>
        </w:rPr>
        <w:t>2B</w:t>
      </w:r>
      <w:r>
        <w:rPr>
          <w:bCs/>
          <w:i/>
        </w:rPr>
        <w:t xml:space="preserve"> form should be filled in </w:t>
      </w:r>
      <w:r w:rsidR="004B65C2">
        <w:rPr>
          <w:bCs/>
          <w:i/>
        </w:rPr>
        <w:t>for each component of</w:t>
      </w:r>
      <w:r>
        <w:rPr>
          <w:bCs/>
          <w:i/>
        </w:rPr>
        <w:t xml:space="preserve"> </w:t>
      </w:r>
      <w:r w:rsidR="00F0226C">
        <w:rPr>
          <w:bCs/>
          <w:i/>
        </w:rPr>
        <w:t xml:space="preserve">the </w:t>
      </w:r>
      <w:r>
        <w:rPr>
          <w:bCs/>
          <w:i/>
        </w:rPr>
        <w:t xml:space="preserve">assembly. Each line has </w:t>
      </w:r>
      <w:r w:rsidR="00192C38">
        <w:rPr>
          <w:bCs/>
          <w:i/>
        </w:rPr>
        <w:t>entries for items 15-18.</w:t>
      </w:r>
      <w:r w:rsidR="00243035">
        <w:rPr>
          <w:bCs/>
          <w:i/>
        </w:rPr>
        <w:t xml:space="preserve"> Since item 17 is a serial number, the instructions here assume</w:t>
      </w:r>
      <w:r w:rsidR="005A3751">
        <w:rPr>
          <w:bCs/>
          <w:i/>
        </w:rPr>
        <w:t xml:space="preserve"> that there is</w:t>
      </w:r>
      <w:r w:rsidR="00243035">
        <w:rPr>
          <w:bCs/>
          <w:i/>
        </w:rPr>
        <w:t xml:space="preserve"> a Results section in the </w:t>
      </w:r>
      <w:proofErr w:type="spellStart"/>
      <w:r w:rsidR="00243035">
        <w:rPr>
          <w:bCs/>
          <w:i/>
        </w:rPr>
        <w:t>QIFDocument</w:t>
      </w:r>
      <w:proofErr w:type="spellEnd"/>
      <w:r w:rsidR="00243035">
        <w:rPr>
          <w:bCs/>
          <w:i/>
        </w:rPr>
        <w:t>.</w:t>
      </w:r>
    </w:p>
    <w:p w14:paraId="52B14BE8" w14:textId="77777777" w:rsidR="00B92F04" w:rsidRDefault="00192C38" w:rsidP="004845C1">
      <w:pPr>
        <w:rPr>
          <w:bCs/>
        </w:rPr>
      </w:pPr>
      <w:r w:rsidRPr="00192C38">
        <w:rPr>
          <w:bCs/>
        </w:rPr>
        <w:t xml:space="preserve">Let </w:t>
      </w:r>
      <w:r w:rsidR="00F0226C">
        <w:rPr>
          <w:bCs/>
          <w:i/>
        </w:rPr>
        <w:t>AC</w:t>
      </w:r>
      <w:r w:rsidRPr="00192C38">
        <w:rPr>
          <w:bCs/>
        </w:rPr>
        <w:t xml:space="preserve"> be </w:t>
      </w:r>
      <w:r w:rsidR="00272C3F">
        <w:rPr>
          <w:bCs/>
        </w:rPr>
        <w:t xml:space="preserve">the </w:t>
      </w:r>
      <w:proofErr w:type="spellStart"/>
      <w:r w:rsidR="00F0226C">
        <w:rPr>
          <w:bCs/>
        </w:rPr>
        <w:t>ActualComponent</w:t>
      </w:r>
      <w:proofErr w:type="spellEnd"/>
      <w:r w:rsidR="00272C3F">
        <w:rPr>
          <w:bCs/>
        </w:rPr>
        <w:t xml:space="preserve"> from section</w:t>
      </w:r>
      <w:r w:rsidRPr="00192C38">
        <w:rPr>
          <w:bCs/>
        </w:rPr>
        <w:t xml:space="preserve"> </w:t>
      </w:r>
      <w:r w:rsidR="00272C3F">
        <w:rPr>
          <w:bCs/>
        </w:rPr>
        <w:t>2.</w:t>
      </w:r>
      <w:r w:rsidR="00B92F04">
        <w:rPr>
          <w:bCs/>
        </w:rPr>
        <w:t xml:space="preserve">1 and let </w:t>
      </w:r>
      <w:proofErr w:type="spellStart"/>
      <w:r w:rsidR="00B92F04" w:rsidRPr="00B92F04">
        <w:rPr>
          <w:bCs/>
          <w:i/>
        </w:rPr>
        <w:t>AllPaths</w:t>
      </w:r>
      <w:proofErr w:type="spellEnd"/>
      <w:r w:rsidR="00B92F04">
        <w:rPr>
          <w:bCs/>
        </w:rPr>
        <w:t xml:space="preserve"> be</w:t>
      </w:r>
      <w:r w:rsidR="00B92F04">
        <w:rPr>
          <w:bCs/>
        </w:rPr>
        <w:br/>
        <w:t xml:space="preserve">    </w:t>
      </w:r>
      <w:r w:rsidR="008E2274">
        <w:rPr>
          <w:bCs/>
        </w:rPr>
        <w:t xml:space="preserve"> </w:t>
      </w:r>
      <w:proofErr w:type="spellStart"/>
      <w:r w:rsidR="008E2274">
        <w:rPr>
          <w:bCs/>
        </w:rPr>
        <w:t>QIFDocument</w:t>
      </w:r>
      <w:proofErr w:type="spellEnd"/>
      <w:r w:rsidR="008E2274">
        <w:rPr>
          <w:bCs/>
        </w:rPr>
        <w:t>/Produ</w:t>
      </w:r>
      <w:r w:rsidR="00FD5A8D">
        <w:rPr>
          <w:bCs/>
        </w:rPr>
        <w:t>ct/</w:t>
      </w:r>
      <w:proofErr w:type="spellStart"/>
      <w:r w:rsidR="00FD5A8D">
        <w:rPr>
          <w:bCs/>
        </w:rPr>
        <w:t>Asm</w:t>
      </w:r>
      <w:r w:rsidR="00B92F04">
        <w:rPr>
          <w:bCs/>
        </w:rPr>
        <w:t>Paths</w:t>
      </w:r>
      <w:proofErr w:type="spellEnd"/>
      <w:r w:rsidR="00B92F04">
        <w:rPr>
          <w:bCs/>
        </w:rPr>
        <w:t xml:space="preserve">. </w:t>
      </w:r>
    </w:p>
    <w:p w14:paraId="76B9F22C" w14:textId="77777777" w:rsidR="00B92F04" w:rsidRDefault="00FD5A8D" w:rsidP="004845C1">
      <w:pPr>
        <w:rPr>
          <w:bCs/>
        </w:rPr>
      </w:pPr>
      <w:r>
        <w:rPr>
          <w:bCs/>
        </w:rPr>
        <w:t xml:space="preserve">Find the </w:t>
      </w:r>
      <w:proofErr w:type="spellStart"/>
      <w:r>
        <w:rPr>
          <w:bCs/>
        </w:rPr>
        <w:t>Asm</w:t>
      </w:r>
      <w:r w:rsidR="00B92F04">
        <w:rPr>
          <w:bCs/>
        </w:rPr>
        <w:t>Path</w:t>
      </w:r>
      <w:proofErr w:type="spellEnd"/>
      <w:r w:rsidR="00B92F04">
        <w:rPr>
          <w:bCs/>
        </w:rPr>
        <w:t xml:space="preserve"> </w:t>
      </w:r>
      <w:proofErr w:type="spellStart"/>
      <w:r w:rsidR="00B92F04" w:rsidRPr="00B92F04">
        <w:rPr>
          <w:bCs/>
          <w:i/>
        </w:rPr>
        <w:t>ACPath</w:t>
      </w:r>
      <w:proofErr w:type="spellEnd"/>
      <w:r w:rsidR="00B92F04">
        <w:rPr>
          <w:bCs/>
        </w:rPr>
        <w:t xml:space="preserve"> in </w:t>
      </w:r>
      <w:proofErr w:type="spellStart"/>
      <w:r w:rsidR="00B92F04" w:rsidRPr="00B92F04">
        <w:rPr>
          <w:bCs/>
          <w:i/>
        </w:rPr>
        <w:t>AllPaths</w:t>
      </w:r>
      <w:proofErr w:type="spellEnd"/>
      <w:r w:rsidR="00B92F04">
        <w:rPr>
          <w:bCs/>
        </w:rPr>
        <w:t xml:space="preserve"> whose id is </w:t>
      </w:r>
      <w:r w:rsidR="00B92F04" w:rsidRPr="00B92F04">
        <w:rPr>
          <w:bCs/>
          <w:i/>
        </w:rPr>
        <w:t>AC</w:t>
      </w:r>
      <w:r>
        <w:rPr>
          <w:bCs/>
        </w:rPr>
        <w:t>/</w:t>
      </w:r>
      <w:proofErr w:type="spellStart"/>
      <w:r>
        <w:rPr>
          <w:bCs/>
        </w:rPr>
        <w:t>Asm</w:t>
      </w:r>
      <w:r w:rsidR="00B92F04">
        <w:rPr>
          <w:bCs/>
        </w:rPr>
        <w:t>PathId</w:t>
      </w:r>
      <w:proofErr w:type="spellEnd"/>
      <w:r w:rsidR="00B92F04">
        <w:rPr>
          <w:bCs/>
        </w:rPr>
        <w:t>.</w:t>
      </w:r>
    </w:p>
    <w:p w14:paraId="568C7B98" w14:textId="77777777" w:rsidR="00B92F04" w:rsidRDefault="00B92F04" w:rsidP="004845C1">
      <w:pPr>
        <w:rPr>
          <w:bCs/>
        </w:rPr>
      </w:pPr>
      <w:r>
        <w:rPr>
          <w:bCs/>
        </w:rPr>
        <w:lastRenderedPageBreak/>
        <w:t xml:space="preserve">Search through </w:t>
      </w:r>
      <w:proofErr w:type="spellStart"/>
      <w:r w:rsidRPr="00B92F04">
        <w:rPr>
          <w:bCs/>
          <w:i/>
        </w:rPr>
        <w:t>AllPaths</w:t>
      </w:r>
      <w:proofErr w:type="spellEnd"/>
      <w:r>
        <w:rPr>
          <w:bCs/>
        </w:rPr>
        <w:t xml:space="preserve"> and collect in </w:t>
      </w:r>
      <w:proofErr w:type="spellStart"/>
      <w:r w:rsidRPr="00B92F04">
        <w:rPr>
          <w:bCs/>
          <w:i/>
        </w:rPr>
        <w:t>SubPaths</w:t>
      </w:r>
      <w:proofErr w:type="spellEnd"/>
      <w:r w:rsidR="00FD5A8D">
        <w:rPr>
          <w:bCs/>
        </w:rPr>
        <w:t xml:space="preserve"> all the </w:t>
      </w:r>
      <w:proofErr w:type="spellStart"/>
      <w:r w:rsidR="00FD5A8D">
        <w:rPr>
          <w:bCs/>
        </w:rPr>
        <w:t>Asm</w:t>
      </w:r>
      <w:r>
        <w:rPr>
          <w:bCs/>
        </w:rPr>
        <w:t>Paths</w:t>
      </w:r>
      <w:proofErr w:type="spellEnd"/>
      <w:r>
        <w:rPr>
          <w:bCs/>
        </w:rPr>
        <w:t xml:space="preserve"> that are one item longer</w:t>
      </w:r>
      <w:r>
        <w:rPr>
          <w:bCs/>
        </w:rPr>
        <w:br/>
        <w:t xml:space="preserve">     than </w:t>
      </w:r>
      <w:proofErr w:type="spellStart"/>
      <w:r w:rsidRPr="00B92F04">
        <w:rPr>
          <w:bCs/>
          <w:i/>
        </w:rPr>
        <w:t>ACPath</w:t>
      </w:r>
      <w:proofErr w:type="spellEnd"/>
      <w:r>
        <w:rPr>
          <w:bCs/>
        </w:rPr>
        <w:t xml:space="preserve"> and are identical to </w:t>
      </w:r>
      <w:proofErr w:type="spellStart"/>
      <w:r w:rsidRPr="00B92F04">
        <w:rPr>
          <w:bCs/>
          <w:i/>
        </w:rPr>
        <w:t>ACPath</w:t>
      </w:r>
      <w:proofErr w:type="spellEnd"/>
      <w:r>
        <w:rPr>
          <w:bCs/>
        </w:rPr>
        <w:t xml:space="preserve"> except for that one item</w:t>
      </w:r>
      <w:r w:rsidR="006B465B">
        <w:rPr>
          <w:bCs/>
        </w:rPr>
        <w:t xml:space="preserve"> at the end</w:t>
      </w:r>
      <w:r>
        <w:rPr>
          <w:bCs/>
        </w:rPr>
        <w:t>.</w:t>
      </w:r>
      <w:r w:rsidR="004B4772">
        <w:rPr>
          <w:bCs/>
        </w:rPr>
        <w:t xml:space="preserve"> </w:t>
      </w:r>
      <w:proofErr w:type="spellStart"/>
      <w:r w:rsidR="004B4772" w:rsidRPr="004B4772">
        <w:rPr>
          <w:bCs/>
          <w:i/>
        </w:rPr>
        <w:t>SubPaths</w:t>
      </w:r>
      <w:proofErr w:type="spellEnd"/>
      <w:r w:rsidR="00143AC7">
        <w:rPr>
          <w:bCs/>
        </w:rPr>
        <w:br/>
        <w:t xml:space="preserve">     </w:t>
      </w:r>
      <w:r w:rsidR="004B4772">
        <w:rPr>
          <w:bCs/>
        </w:rPr>
        <w:t xml:space="preserve">contains the paths to the components of </w:t>
      </w:r>
      <w:r w:rsidR="004B4772" w:rsidRPr="00D455B3">
        <w:rPr>
          <w:bCs/>
          <w:i/>
        </w:rPr>
        <w:t>AC</w:t>
      </w:r>
      <w:r w:rsidR="004B4772">
        <w:rPr>
          <w:bCs/>
        </w:rPr>
        <w:t>.</w:t>
      </w:r>
    </w:p>
    <w:p w14:paraId="666E4890" w14:textId="77777777" w:rsidR="003465BA" w:rsidRDefault="00FD5A8D" w:rsidP="004845C1">
      <w:pPr>
        <w:rPr>
          <w:bCs/>
        </w:rPr>
      </w:pPr>
      <w:r>
        <w:rPr>
          <w:bCs/>
        </w:rPr>
        <w:t xml:space="preserve">For each </w:t>
      </w:r>
      <w:proofErr w:type="spellStart"/>
      <w:r>
        <w:rPr>
          <w:bCs/>
        </w:rPr>
        <w:t>Asm</w:t>
      </w:r>
      <w:r w:rsidR="00C725AB">
        <w:rPr>
          <w:bCs/>
        </w:rPr>
        <w:t>Path</w:t>
      </w:r>
      <w:proofErr w:type="spellEnd"/>
      <w:r w:rsidR="004B4772">
        <w:rPr>
          <w:bCs/>
        </w:rPr>
        <w:t xml:space="preserve"> </w:t>
      </w:r>
      <w:r w:rsidR="004B4772" w:rsidRPr="004B4772">
        <w:rPr>
          <w:bCs/>
          <w:i/>
        </w:rPr>
        <w:t>SP</w:t>
      </w:r>
      <w:r w:rsidR="00C725AB">
        <w:rPr>
          <w:bCs/>
        </w:rPr>
        <w:t xml:space="preserve"> in </w:t>
      </w:r>
      <w:proofErr w:type="spellStart"/>
      <w:r w:rsidR="00C725AB" w:rsidRPr="00D455B3">
        <w:rPr>
          <w:bCs/>
          <w:i/>
        </w:rPr>
        <w:t>SubPaths</w:t>
      </w:r>
      <w:proofErr w:type="spellEnd"/>
      <w:r w:rsidR="00C725AB">
        <w:rPr>
          <w:bCs/>
        </w:rPr>
        <w:t xml:space="preserve">, in </w:t>
      </w:r>
      <w:proofErr w:type="spellStart"/>
      <w:r w:rsidR="00C725AB">
        <w:rPr>
          <w:bCs/>
        </w:rPr>
        <w:t>QIFDocument</w:t>
      </w:r>
      <w:proofErr w:type="spellEnd"/>
      <w:r w:rsidR="00C725AB">
        <w:rPr>
          <w:bCs/>
        </w:rPr>
        <w:t>/Product/</w:t>
      </w:r>
      <w:proofErr w:type="spellStart"/>
      <w:r w:rsidR="00C725AB">
        <w:rPr>
          <w:bCs/>
        </w:rPr>
        <w:t>ComponentSet</w:t>
      </w:r>
      <w:proofErr w:type="spellEnd"/>
      <w:r w:rsidR="00C725AB">
        <w:rPr>
          <w:bCs/>
        </w:rPr>
        <w:t xml:space="preserve"> find the</w:t>
      </w:r>
      <w:r w:rsidR="00C725AB">
        <w:rPr>
          <w:bCs/>
        </w:rPr>
        <w:br/>
        <w:t xml:space="preserve">     </w:t>
      </w:r>
      <w:r w:rsidR="004B4772">
        <w:rPr>
          <w:bCs/>
        </w:rPr>
        <w:t xml:space="preserve">Component, </w:t>
      </w:r>
      <w:r w:rsidR="005A3751">
        <w:rPr>
          <w:bCs/>
          <w:i/>
        </w:rPr>
        <w:t>C</w:t>
      </w:r>
      <w:r w:rsidR="004B4772">
        <w:rPr>
          <w:bCs/>
        </w:rPr>
        <w:t xml:space="preserve">, </w:t>
      </w:r>
      <w:r w:rsidR="00C725AB">
        <w:rPr>
          <w:bCs/>
        </w:rPr>
        <w:t>whose id</w:t>
      </w:r>
      <w:r w:rsidR="004B4772">
        <w:rPr>
          <w:bCs/>
        </w:rPr>
        <w:t xml:space="preserve"> is</w:t>
      </w:r>
      <w:r w:rsidR="00C725AB">
        <w:rPr>
          <w:bCs/>
        </w:rPr>
        <w:t xml:space="preserve"> the last item in </w:t>
      </w:r>
      <w:r w:rsidR="00C725AB" w:rsidRPr="00D455B3">
        <w:rPr>
          <w:bCs/>
          <w:i/>
        </w:rPr>
        <w:t>SP</w:t>
      </w:r>
      <w:r w:rsidR="00C725AB">
        <w:rPr>
          <w:bCs/>
        </w:rPr>
        <w:t>.</w:t>
      </w:r>
    </w:p>
    <w:p w14:paraId="2FE2AE0E" w14:textId="77777777" w:rsidR="005A3751" w:rsidRDefault="005A3751" w:rsidP="004845C1">
      <w:pPr>
        <w:rPr>
          <w:bCs/>
        </w:rPr>
      </w:pPr>
      <w:r>
        <w:rPr>
          <w:bCs/>
        </w:rPr>
        <w:t xml:space="preserve">For each </w:t>
      </w:r>
      <w:r w:rsidR="003465BA" w:rsidRPr="003465BA">
        <w:rPr>
          <w:bCs/>
          <w:i/>
        </w:rPr>
        <w:t>SP</w:t>
      </w:r>
      <w:r w:rsidR="003465BA">
        <w:rPr>
          <w:bCs/>
        </w:rPr>
        <w:t>/</w:t>
      </w:r>
      <w:r w:rsidRPr="005A3751">
        <w:rPr>
          <w:bCs/>
          <w:i/>
        </w:rPr>
        <w:t>C</w:t>
      </w:r>
      <w:r>
        <w:rPr>
          <w:bCs/>
        </w:rPr>
        <w:t xml:space="preserve"> </w:t>
      </w:r>
      <w:r w:rsidR="003465BA">
        <w:rPr>
          <w:bCs/>
        </w:rPr>
        <w:t xml:space="preserve">pair </w:t>
      </w:r>
      <w:r w:rsidR="006B465B">
        <w:rPr>
          <w:bCs/>
        </w:rPr>
        <w:t>found in the preceding</w:t>
      </w:r>
      <w:r>
        <w:rPr>
          <w:bCs/>
        </w:rPr>
        <w:t xml:space="preserve"> step, do the</w:t>
      </w:r>
      <w:r w:rsidR="003465BA">
        <w:rPr>
          <w:bCs/>
        </w:rPr>
        <w:t xml:space="preserve"> </w:t>
      </w:r>
      <w:r>
        <w:rPr>
          <w:bCs/>
        </w:rPr>
        <w:t xml:space="preserve">following. </w:t>
      </w:r>
    </w:p>
    <w:p w14:paraId="263C1E96" w14:textId="77777777" w:rsidR="005A3751" w:rsidRDefault="005A3751" w:rsidP="004845C1">
      <w:pPr>
        <w:rPr>
          <w:bCs/>
        </w:rPr>
      </w:pPr>
      <w:r>
        <w:rPr>
          <w:bCs/>
        </w:rPr>
        <w:t xml:space="preserve">In </w:t>
      </w:r>
      <w:proofErr w:type="spellStart"/>
      <w:r>
        <w:rPr>
          <w:bCs/>
        </w:rPr>
        <w:t>QIFDocument</w:t>
      </w:r>
      <w:proofErr w:type="spellEnd"/>
      <w:r>
        <w:rPr>
          <w:bCs/>
        </w:rPr>
        <w:t>/Product/</w:t>
      </w:r>
      <w:proofErr w:type="spellStart"/>
      <w:r>
        <w:rPr>
          <w:bCs/>
        </w:rPr>
        <w:t>PartSet</w:t>
      </w:r>
      <w:proofErr w:type="spellEnd"/>
      <w:r>
        <w:rPr>
          <w:bCs/>
        </w:rPr>
        <w:t xml:space="preserve">, find either the Part </w:t>
      </w:r>
      <w:r w:rsidRPr="001115D9">
        <w:rPr>
          <w:bCs/>
          <w:i/>
        </w:rPr>
        <w:t>P</w:t>
      </w:r>
      <w:r>
        <w:rPr>
          <w:bCs/>
        </w:rPr>
        <w:t xml:space="preserve"> whose id is the Part/Id of </w:t>
      </w:r>
      <w:r w:rsidRPr="001115D9">
        <w:rPr>
          <w:bCs/>
          <w:i/>
        </w:rPr>
        <w:t>C</w:t>
      </w:r>
      <w:r>
        <w:rPr>
          <w:bCs/>
        </w:rPr>
        <w:t xml:space="preserve"> or the assembly </w:t>
      </w:r>
      <w:r w:rsidRPr="005A3751">
        <w:rPr>
          <w:bCs/>
          <w:i/>
        </w:rPr>
        <w:t>A</w:t>
      </w:r>
      <w:r>
        <w:rPr>
          <w:bCs/>
        </w:rPr>
        <w:t xml:space="preserve"> whose id is the Assembly/Id of </w:t>
      </w:r>
      <w:r w:rsidRPr="005A3751">
        <w:rPr>
          <w:bCs/>
          <w:i/>
        </w:rPr>
        <w:t>C</w:t>
      </w:r>
      <w:r>
        <w:rPr>
          <w:bCs/>
        </w:rPr>
        <w:t>.</w:t>
      </w:r>
    </w:p>
    <w:p w14:paraId="6B6E2F9D" w14:textId="77777777" w:rsidR="00FB25BE" w:rsidRDefault="005A3751" w:rsidP="005A3751">
      <w:pPr>
        <w:rPr>
          <w:bCs/>
        </w:rPr>
      </w:pPr>
      <w:r>
        <w:rPr>
          <w:bCs/>
        </w:rPr>
        <w:t xml:space="preserve">If </w:t>
      </w:r>
      <w:r w:rsidRPr="005A3751">
        <w:rPr>
          <w:bCs/>
          <w:i/>
        </w:rPr>
        <w:t>P</w:t>
      </w:r>
      <w:r>
        <w:rPr>
          <w:bCs/>
        </w:rPr>
        <w:t xml:space="preserve"> is found, e</w:t>
      </w:r>
      <w:r w:rsidR="00FB25BE" w:rsidRPr="005A3751">
        <w:rPr>
          <w:bCs/>
        </w:rPr>
        <w:t xml:space="preserve">nter </w:t>
      </w:r>
      <w:r>
        <w:rPr>
          <w:bCs/>
          <w:i/>
        </w:rPr>
        <w:t>P</w:t>
      </w:r>
      <w:r w:rsidR="00FB25BE" w:rsidRPr="005A3751">
        <w:rPr>
          <w:bCs/>
        </w:rPr>
        <w:t>/</w:t>
      </w:r>
      <w:proofErr w:type="spellStart"/>
      <w:r w:rsidR="00FB25BE" w:rsidRPr="005A3751">
        <w:rPr>
          <w:bCs/>
        </w:rPr>
        <w:t>ModelNumber</w:t>
      </w:r>
      <w:proofErr w:type="spellEnd"/>
      <w:r w:rsidR="00FB25BE" w:rsidRPr="005A3751">
        <w:rPr>
          <w:bCs/>
        </w:rPr>
        <w:t xml:space="preserve"> in the proper row of field 15</w:t>
      </w:r>
      <w:r>
        <w:rPr>
          <w:bCs/>
        </w:rPr>
        <w:t>.</w:t>
      </w:r>
    </w:p>
    <w:p w14:paraId="7D25930A" w14:textId="77777777" w:rsidR="002542EC" w:rsidRPr="005A3751" w:rsidRDefault="005A3751" w:rsidP="005A3751">
      <w:pPr>
        <w:rPr>
          <w:bCs/>
        </w:rPr>
      </w:pPr>
      <w:r>
        <w:rPr>
          <w:bCs/>
        </w:rPr>
        <w:t xml:space="preserve">If </w:t>
      </w:r>
      <w:r w:rsidRPr="005A3751">
        <w:rPr>
          <w:bCs/>
          <w:i/>
        </w:rPr>
        <w:t>A</w:t>
      </w:r>
      <w:r>
        <w:rPr>
          <w:bCs/>
        </w:rPr>
        <w:t xml:space="preserve"> is found, e</w:t>
      </w:r>
      <w:r w:rsidR="002542EC" w:rsidRPr="005A3751">
        <w:rPr>
          <w:bCs/>
        </w:rPr>
        <w:t xml:space="preserve">nter </w:t>
      </w:r>
      <w:r w:rsidR="00C05935" w:rsidRPr="005A3751">
        <w:rPr>
          <w:bCs/>
          <w:i/>
        </w:rPr>
        <w:t>A</w:t>
      </w:r>
      <w:r w:rsidR="00272C3F" w:rsidRPr="005A3751">
        <w:rPr>
          <w:bCs/>
        </w:rPr>
        <w:t>/</w:t>
      </w:r>
      <w:proofErr w:type="spellStart"/>
      <w:r w:rsidR="00C05935" w:rsidRPr="005A3751">
        <w:rPr>
          <w:bCs/>
        </w:rPr>
        <w:t>ModelNumber</w:t>
      </w:r>
      <w:proofErr w:type="spellEnd"/>
      <w:r w:rsidR="00F12CBC" w:rsidRPr="005A3751">
        <w:rPr>
          <w:bCs/>
        </w:rPr>
        <w:t xml:space="preserve"> in the proper row of field 15</w:t>
      </w:r>
      <w:r w:rsidR="002542EC" w:rsidRPr="005A3751">
        <w:rPr>
          <w:bCs/>
        </w:rPr>
        <w:t>.</w:t>
      </w:r>
    </w:p>
    <w:p w14:paraId="2586F453" w14:textId="77777777" w:rsidR="004845C1" w:rsidRPr="00860DCD" w:rsidRDefault="002542EC" w:rsidP="004845C1">
      <w:pPr>
        <w:pStyle w:val="Heading2"/>
        <w:rPr>
          <w:i/>
          <w:iCs/>
        </w:rPr>
      </w:pPr>
      <w:r w:rsidRPr="00860DCD">
        <w:rPr>
          <w:i/>
          <w:iCs/>
        </w:rPr>
        <w:t>Part Name</w:t>
      </w:r>
    </w:p>
    <w:p w14:paraId="4557DA36" w14:textId="77777777" w:rsidR="004845C1" w:rsidRPr="002542EC" w:rsidRDefault="00D455B3" w:rsidP="004845C1">
      <w:r>
        <w:rPr>
          <w:bCs/>
        </w:rPr>
        <w:t>Using the same Part</w:t>
      </w:r>
      <w:r w:rsidR="002542EC" w:rsidRPr="002542EC">
        <w:rPr>
          <w:bCs/>
        </w:rPr>
        <w:t xml:space="preserve"> </w:t>
      </w:r>
      <w:r>
        <w:rPr>
          <w:bCs/>
          <w:i/>
        </w:rPr>
        <w:t>P</w:t>
      </w:r>
      <w:r>
        <w:rPr>
          <w:bCs/>
        </w:rPr>
        <w:t xml:space="preserve"> or Assembly</w:t>
      </w:r>
      <w:r w:rsidR="002542EC" w:rsidRPr="002542EC">
        <w:rPr>
          <w:bCs/>
        </w:rPr>
        <w:t xml:space="preserve"> </w:t>
      </w:r>
      <w:r>
        <w:rPr>
          <w:bCs/>
          <w:i/>
        </w:rPr>
        <w:t>A</w:t>
      </w:r>
      <w:r w:rsidR="004F57A8">
        <w:rPr>
          <w:bCs/>
        </w:rPr>
        <w:t xml:space="preserve"> as in section</w:t>
      </w:r>
      <w:r w:rsidR="002542EC" w:rsidRPr="002542EC">
        <w:rPr>
          <w:bCs/>
        </w:rPr>
        <w:t xml:space="preserve"> </w:t>
      </w:r>
      <w:r w:rsidR="004B65C2">
        <w:rPr>
          <w:bCs/>
        </w:rPr>
        <w:t>2</w:t>
      </w:r>
      <w:r w:rsidR="002542EC">
        <w:rPr>
          <w:bCs/>
        </w:rPr>
        <w:t>.</w:t>
      </w:r>
      <w:r w:rsidR="002542EC" w:rsidRPr="002542EC">
        <w:rPr>
          <w:bCs/>
        </w:rPr>
        <w:t xml:space="preserve">15, enter </w:t>
      </w:r>
      <w:r>
        <w:rPr>
          <w:bCs/>
          <w:i/>
        </w:rPr>
        <w:t>P</w:t>
      </w:r>
      <w:r w:rsidR="00C05935">
        <w:rPr>
          <w:bCs/>
        </w:rPr>
        <w:t>/</w:t>
      </w:r>
      <w:r w:rsidR="00143AC7">
        <w:rPr>
          <w:bCs/>
        </w:rPr>
        <w:t>@label</w:t>
      </w:r>
      <w:r w:rsidR="002542EC" w:rsidRPr="002542EC">
        <w:rPr>
          <w:bCs/>
        </w:rPr>
        <w:t xml:space="preserve"> or </w:t>
      </w:r>
      <w:r>
        <w:rPr>
          <w:bCs/>
          <w:i/>
        </w:rPr>
        <w:t>A</w:t>
      </w:r>
      <w:r w:rsidR="00C05935">
        <w:rPr>
          <w:bCs/>
        </w:rPr>
        <w:t>/</w:t>
      </w:r>
      <w:r w:rsidR="00143AC7">
        <w:rPr>
          <w:bCs/>
        </w:rPr>
        <w:t>@label</w:t>
      </w:r>
      <w:r w:rsidR="00F12CBC">
        <w:rPr>
          <w:bCs/>
        </w:rPr>
        <w:t xml:space="preserve"> in the proper row of field 16</w:t>
      </w:r>
      <w:r w:rsidR="002542EC" w:rsidRPr="002542EC">
        <w:rPr>
          <w:bCs/>
        </w:rPr>
        <w:t>.</w:t>
      </w:r>
    </w:p>
    <w:p w14:paraId="565B1D16" w14:textId="77777777" w:rsidR="004845C1" w:rsidRPr="00860DCD" w:rsidRDefault="002542EC" w:rsidP="004845C1">
      <w:pPr>
        <w:pStyle w:val="Heading2"/>
        <w:rPr>
          <w:i/>
          <w:iCs/>
        </w:rPr>
      </w:pPr>
      <w:r w:rsidRPr="00860DCD">
        <w:rPr>
          <w:i/>
          <w:iCs/>
        </w:rPr>
        <w:t>Part Serial Number</w:t>
      </w:r>
    </w:p>
    <w:p w14:paraId="0077BC2C" w14:textId="16042A30" w:rsidR="0083457D" w:rsidRPr="0083457D" w:rsidRDefault="003465BA" w:rsidP="004845C1">
      <w:pPr>
        <w:rPr>
          <w:bCs/>
        </w:rPr>
      </w:pPr>
      <w:r>
        <w:rPr>
          <w:bCs/>
        </w:rPr>
        <w:t xml:space="preserve">In </w:t>
      </w:r>
      <w:proofErr w:type="spellStart"/>
      <w:r w:rsidR="0083457D">
        <w:rPr>
          <w:bCs/>
        </w:rPr>
        <w:t>QIFDocument</w:t>
      </w:r>
      <w:proofErr w:type="spellEnd"/>
      <w:r w:rsidR="0083457D">
        <w:rPr>
          <w:bCs/>
        </w:rPr>
        <w:t>/</w:t>
      </w:r>
      <w:r w:rsidR="0083457D" w:rsidRPr="004845C1">
        <w:rPr>
          <w:bCs/>
        </w:rPr>
        <w:t>Results</w:t>
      </w:r>
      <w:r w:rsidR="00143AC7" w:rsidRPr="004845C1">
        <w:rPr>
          <w:bCs/>
        </w:rPr>
        <w:t>/</w:t>
      </w:r>
      <w:proofErr w:type="spellStart"/>
      <w:r w:rsidR="00143AC7">
        <w:rPr>
          <w:bCs/>
        </w:rPr>
        <w:t>ActualComponentSets</w:t>
      </w:r>
      <w:proofErr w:type="spellEnd"/>
      <w:r w:rsidR="0083457D" w:rsidRPr="004845C1">
        <w:rPr>
          <w:bCs/>
        </w:rPr>
        <w:t>/</w:t>
      </w:r>
      <w:proofErr w:type="spellStart"/>
      <w:r w:rsidR="0083457D">
        <w:rPr>
          <w:bCs/>
        </w:rPr>
        <w:t>ActualComponentSet</w:t>
      </w:r>
      <w:proofErr w:type="spellEnd"/>
      <w:r w:rsidR="0083457D">
        <w:rPr>
          <w:bCs/>
        </w:rPr>
        <w:t>, find the</w:t>
      </w:r>
      <w:r w:rsidR="00143AC7">
        <w:rPr>
          <w:bCs/>
        </w:rPr>
        <w:br/>
        <w:t xml:space="preserve">     </w:t>
      </w:r>
      <w:r w:rsidR="0083457D">
        <w:rPr>
          <w:bCs/>
        </w:rPr>
        <w:t xml:space="preserve"> </w:t>
      </w:r>
      <w:proofErr w:type="spellStart"/>
      <w:r w:rsidR="0083457D">
        <w:rPr>
          <w:bCs/>
        </w:rPr>
        <w:t>ActualComponent</w:t>
      </w:r>
      <w:proofErr w:type="spellEnd"/>
      <w:r w:rsidR="0083457D">
        <w:rPr>
          <w:bCs/>
        </w:rPr>
        <w:t xml:space="preserve"> </w:t>
      </w:r>
      <w:proofErr w:type="spellStart"/>
      <w:r w:rsidR="0083457D" w:rsidRPr="0083457D">
        <w:rPr>
          <w:bCs/>
          <w:i/>
        </w:rPr>
        <w:t>ACc</w:t>
      </w:r>
      <w:proofErr w:type="spellEnd"/>
      <w:r w:rsidR="00143AC7">
        <w:rPr>
          <w:bCs/>
        </w:rPr>
        <w:t xml:space="preserve"> </w:t>
      </w:r>
      <w:r w:rsidR="0083457D">
        <w:rPr>
          <w:bCs/>
        </w:rPr>
        <w:t xml:space="preserve">whose </w:t>
      </w:r>
      <w:proofErr w:type="spellStart"/>
      <w:r w:rsidR="0083457D">
        <w:rPr>
          <w:bCs/>
        </w:rPr>
        <w:t>AsmPathId</w:t>
      </w:r>
      <w:proofErr w:type="spellEnd"/>
      <w:r w:rsidR="0083457D">
        <w:rPr>
          <w:bCs/>
        </w:rPr>
        <w:t xml:space="preserve"> is the id of the </w:t>
      </w:r>
      <w:r w:rsidR="0083457D" w:rsidRPr="006B465B">
        <w:rPr>
          <w:bCs/>
          <w:i/>
        </w:rPr>
        <w:t>SP</w:t>
      </w:r>
      <w:r w:rsidR="0083457D">
        <w:rPr>
          <w:bCs/>
        </w:rPr>
        <w:t xml:space="preserve"> </w:t>
      </w:r>
      <w:r>
        <w:rPr>
          <w:bCs/>
        </w:rPr>
        <w:t>from section 2.15</w:t>
      </w:r>
      <w:r w:rsidR="002542EC" w:rsidRPr="002542EC">
        <w:rPr>
          <w:bCs/>
        </w:rPr>
        <w:t>.</w:t>
      </w:r>
      <w:r w:rsidR="0083457D">
        <w:rPr>
          <w:bCs/>
        </w:rPr>
        <w:br/>
        <w:t xml:space="preserve">Enter </w:t>
      </w:r>
      <w:proofErr w:type="spellStart"/>
      <w:r w:rsidR="0083457D" w:rsidRPr="0083457D">
        <w:rPr>
          <w:bCs/>
          <w:i/>
        </w:rPr>
        <w:t>ACc</w:t>
      </w:r>
      <w:proofErr w:type="spellEnd"/>
      <w:r w:rsidR="0083457D">
        <w:rPr>
          <w:bCs/>
        </w:rPr>
        <w:t>/</w:t>
      </w:r>
      <w:proofErr w:type="spellStart"/>
      <w:r w:rsidR="0083457D">
        <w:rPr>
          <w:bCs/>
        </w:rPr>
        <w:t>SerialNumber</w:t>
      </w:r>
      <w:proofErr w:type="spellEnd"/>
      <w:r w:rsidR="0083457D">
        <w:rPr>
          <w:bCs/>
        </w:rPr>
        <w:t xml:space="preserve"> in the proper row of field 17.</w:t>
      </w:r>
    </w:p>
    <w:p w14:paraId="0C7A9C09" w14:textId="77777777" w:rsidR="004845C1" w:rsidRPr="00860DCD" w:rsidRDefault="002542EC" w:rsidP="004845C1">
      <w:pPr>
        <w:pStyle w:val="Heading2"/>
        <w:rPr>
          <w:i/>
          <w:iCs/>
        </w:rPr>
      </w:pPr>
      <w:r w:rsidRPr="00860DCD">
        <w:rPr>
          <w:i/>
          <w:iCs/>
        </w:rPr>
        <w:t>FAI Report Number</w:t>
      </w:r>
    </w:p>
    <w:p w14:paraId="56C0B3A6" w14:textId="77777777" w:rsidR="00D455B3" w:rsidRDefault="00D455B3" w:rsidP="00D455B3">
      <w:pPr>
        <w:rPr>
          <w:bCs/>
        </w:rPr>
      </w:pPr>
      <w:r>
        <w:rPr>
          <w:bCs/>
        </w:rPr>
        <w:t>U</w:t>
      </w:r>
      <w:r w:rsidRPr="004845C1">
        <w:rPr>
          <w:bCs/>
        </w:rPr>
        <w:t xml:space="preserve">sing the same </w:t>
      </w:r>
      <w:proofErr w:type="spellStart"/>
      <w:r>
        <w:rPr>
          <w:bCs/>
        </w:rPr>
        <w:t>ActualComponent</w:t>
      </w:r>
      <w:proofErr w:type="spellEnd"/>
      <w:r w:rsidRPr="004845C1">
        <w:rPr>
          <w:bCs/>
        </w:rPr>
        <w:t xml:space="preserve"> </w:t>
      </w:r>
      <w:proofErr w:type="spellStart"/>
      <w:r>
        <w:rPr>
          <w:bCs/>
          <w:i/>
        </w:rPr>
        <w:t>AC</w:t>
      </w:r>
      <w:r w:rsidR="0083457D">
        <w:rPr>
          <w:bCs/>
          <w:i/>
        </w:rPr>
        <w:t>c</w:t>
      </w:r>
      <w:proofErr w:type="spellEnd"/>
      <w:r>
        <w:rPr>
          <w:bCs/>
        </w:rPr>
        <w:t xml:space="preserve"> as in section 2.1</w:t>
      </w:r>
      <w:r w:rsidR="0083457D">
        <w:rPr>
          <w:bCs/>
        </w:rPr>
        <w:t>7</w:t>
      </w:r>
      <w:r>
        <w:rPr>
          <w:bCs/>
        </w:rPr>
        <w:t>,</w:t>
      </w:r>
      <w:r w:rsidR="0083457D">
        <w:rPr>
          <w:bCs/>
        </w:rPr>
        <w:t xml:space="preserve"> e</w:t>
      </w:r>
      <w:r>
        <w:rPr>
          <w:bCs/>
        </w:rPr>
        <w:t>nter</w:t>
      </w:r>
      <w:r w:rsidRPr="004845C1">
        <w:rPr>
          <w:bCs/>
        </w:rPr>
        <w:t xml:space="preserve"> </w:t>
      </w:r>
      <w:proofErr w:type="spellStart"/>
      <w:r w:rsidR="0083457D">
        <w:rPr>
          <w:bCs/>
          <w:i/>
        </w:rPr>
        <w:t>ACc</w:t>
      </w:r>
      <w:proofErr w:type="spellEnd"/>
      <w:r w:rsidRPr="004845C1">
        <w:rPr>
          <w:bCs/>
        </w:rPr>
        <w:t>/</w:t>
      </w:r>
      <w:r w:rsidR="0083457D">
        <w:rPr>
          <w:bCs/>
        </w:rPr>
        <w:t>Traceability/</w:t>
      </w:r>
      <w:proofErr w:type="spellStart"/>
      <w:r w:rsidRPr="004845C1">
        <w:rPr>
          <w:bCs/>
        </w:rPr>
        <w:t>ReportNumber</w:t>
      </w:r>
      <w:proofErr w:type="spellEnd"/>
      <w:r w:rsidR="0083457D">
        <w:rPr>
          <w:bCs/>
        </w:rPr>
        <w:t xml:space="preserve"> </w:t>
      </w:r>
      <w:r w:rsidR="0083457D">
        <w:rPr>
          <w:bCs/>
        </w:rPr>
        <w:br/>
        <w:t xml:space="preserve">     in the proper row of field 18</w:t>
      </w:r>
      <w:r w:rsidRPr="004845C1">
        <w:rPr>
          <w:bCs/>
        </w:rPr>
        <w:t>.</w:t>
      </w:r>
    </w:p>
    <w:p w14:paraId="39B8DD5B" w14:textId="77777777" w:rsidR="002542EC" w:rsidRPr="006B465B" w:rsidRDefault="0072126C" w:rsidP="002542EC">
      <w:pPr>
        <w:pStyle w:val="Heading2"/>
      </w:pPr>
      <w:r>
        <w:t>Signature</w:t>
      </w:r>
      <w:r w:rsidR="002542EC">
        <w:t xml:space="preserve"> </w:t>
      </w:r>
    </w:p>
    <w:p w14:paraId="0410B963" w14:textId="77777777" w:rsidR="008C19E7" w:rsidRDefault="008C19E7" w:rsidP="002542EC">
      <w:pPr>
        <w:rPr>
          <w:bCs/>
        </w:rPr>
      </w:pPr>
      <w:r>
        <w:rPr>
          <w:bCs/>
        </w:rPr>
        <w:t xml:space="preserve">Enter </w:t>
      </w:r>
      <w:r w:rsidR="002D2965">
        <w:rPr>
          <w:bCs/>
        </w:rPr>
        <w:t xml:space="preserve">in field 19 </w:t>
      </w:r>
      <w:r>
        <w:rPr>
          <w:bCs/>
        </w:rPr>
        <w:t>the printed n</w:t>
      </w:r>
      <w:r w:rsidR="002D2965">
        <w:rPr>
          <w:bCs/>
        </w:rPr>
        <w:t>ame of the person who has authority to approve this FAIR</w:t>
      </w:r>
      <w:r>
        <w:rPr>
          <w:bCs/>
        </w:rPr>
        <w:t>. Also enter the hand-written or electronic signature of the named person in this field.</w:t>
      </w:r>
      <w:r w:rsidR="002D2965">
        <w:rPr>
          <w:bCs/>
        </w:rPr>
        <w:t xml:space="preserve"> </w:t>
      </w:r>
    </w:p>
    <w:p w14:paraId="10A4CFD4" w14:textId="3CF18441" w:rsidR="002542EC" w:rsidRDefault="002542EC" w:rsidP="002542EC">
      <w:pPr>
        <w:rPr>
          <w:bCs/>
        </w:rPr>
      </w:pPr>
      <w:r w:rsidRPr="002542EC">
        <w:rPr>
          <w:bCs/>
        </w:rPr>
        <w:t>U</w:t>
      </w:r>
      <w:r w:rsidR="00E8332C">
        <w:rPr>
          <w:bCs/>
        </w:rPr>
        <w:t xml:space="preserve">sing the same </w:t>
      </w:r>
      <w:proofErr w:type="spellStart"/>
      <w:r w:rsidR="005805CF">
        <w:rPr>
          <w:bCs/>
        </w:rPr>
        <w:t>Inspection</w:t>
      </w:r>
      <w:r w:rsidR="00E8332C">
        <w:rPr>
          <w:bCs/>
        </w:rPr>
        <w:t>Traceability</w:t>
      </w:r>
      <w:proofErr w:type="spellEnd"/>
      <w:r w:rsidR="00EF3233">
        <w:rPr>
          <w:bCs/>
        </w:rPr>
        <w:t xml:space="preserve"> </w:t>
      </w:r>
      <w:r w:rsidR="005805CF" w:rsidRPr="005805CF">
        <w:rPr>
          <w:bCs/>
          <w:i/>
        </w:rPr>
        <w:t>I</w:t>
      </w:r>
      <w:r w:rsidR="009C62B3" w:rsidRPr="009C62B3">
        <w:rPr>
          <w:bCs/>
          <w:i/>
        </w:rPr>
        <w:t>T</w:t>
      </w:r>
      <w:r w:rsidR="004F57A8">
        <w:rPr>
          <w:bCs/>
        </w:rPr>
        <w:t xml:space="preserve"> as in section</w:t>
      </w:r>
      <w:r w:rsidRPr="002542EC">
        <w:rPr>
          <w:bCs/>
        </w:rPr>
        <w:t xml:space="preserve"> </w:t>
      </w:r>
      <w:r w:rsidR="00020B1D">
        <w:rPr>
          <w:bCs/>
        </w:rPr>
        <w:t>2</w:t>
      </w:r>
      <w:r>
        <w:rPr>
          <w:bCs/>
        </w:rPr>
        <w:t>.</w:t>
      </w:r>
      <w:r w:rsidR="005805CF">
        <w:rPr>
          <w:bCs/>
        </w:rPr>
        <w:t>10</w:t>
      </w:r>
      <w:r w:rsidRPr="002542EC">
        <w:rPr>
          <w:bCs/>
        </w:rPr>
        <w:t xml:space="preserve">, </w:t>
      </w:r>
      <w:r w:rsidR="008C19E7">
        <w:rPr>
          <w:bCs/>
        </w:rPr>
        <w:t xml:space="preserve">if </w:t>
      </w:r>
      <w:r w:rsidR="008C19E7" w:rsidRPr="00142F7E">
        <w:rPr>
          <w:bCs/>
          <w:i/>
        </w:rPr>
        <w:t>IT</w:t>
      </w:r>
      <w:r w:rsidR="008C19E7">
        <w:rPr>
          <w:bCs/>
        </w:rPr>
        <w:t xml:space="preserve"> is an </w:t>
      </w:r>
      <w:proofErr w:type="spellStart"/>
      <w:r w:rsidR="008C19E7">
        <w:rPr>
          <w:bCs/>
        </w:rPr>
        <w:t>InspectionTraceabilityType</w:t>
      </w:r>
      <w:proofErr w:type="spellEnd"/>
      <w:r w:rsidR="008C19E7">
        <w:rPr>
          <w:bCs/>
        </w:rPr>
        <w:t>, ideally this will be the person identified by</w:t>
      </w:r>
      <w:r w:rsidRPr="002542EC">
        <w:rPr>
          <w:bCs/>
        </w:rPr>
        <w:t xml:space="preserve"> </w:t>
      </w:r>
      <w:r w:rsidR="005805CF" w:rsidRPr="005805CF">
        <w:rPr>
          <w:bCs/>
          <w:i/>
        </w:rPr>
        <w:t>I</w:t>
      </w:r>
      <w:r w:rsidR="009C62B3" w:rsidRPr="009C62B3">
        <w:rPr>
          <w:bCs/>
          <w:i/>
        </w:rPr>
        <w:t>T</w:t>
      </w:r>
      <w:r w:rsidRPr="002542EC">
        <w:rPr>
          <w:bCs/>
        </w:rPr>
        <w:t>/</w:t>
      </w:r>
      <w:proofErr w:type="spellStart"/>
      <w:r w:rsidRPr="002542EC">
        <w:rPr>
          <w:bCs/>
        </w:rPr>
        <w:t>ReportPreparer</w:t>
      </w:r>
      <w:proofErr w:type="spellEnd"/>
      <w:r w:rsidR="001D2EAA">
        <w:rPr>
          <w:bCs/>
        </w:rPr>
        <w:t>/Name</w:t>
      </w:r>
      <w:r w:rsidRPr="002542EC">
        <w:rPr>
          <w:bCs/>
        </w:rPr>
        <w:t>.</w:t>
      </w:r>
      <w:r w:rsidR="00142F7E">
        <w:rPr>
          <w:bCs/>
        </w:rPr>
        <w:t xml:space="preserve"> </w:t>
      </w:r>
    </w:p>
    <w:p w14:paraId="186B7D5E" w14:textId="38B07C44" w:rsidR="0061413B" w:rsidRDefault="0061413B" w:rsidP="002542EC">
      <w:pPr>
        <w:rPr>
          <w:bCs/>
        </w:rPr>
      </w:pPr>
      <w:r>
        <w:rPr>
          <w:bCs/>
        </w:rPr>
        <w:t>FAI Complete / FAI Not Complete</w:t>
      </w:r>
    </w:p>
    <w:p w14:paraId="659C12F2" w14:textId="6A5E5AFA" w:rsidR="00047773" w:rsidRPr="002D2965" w:rsidRDefault="00047773" w:rsidP="002542EC">
      <w:pPr>
        <w:rPr>
          <w:bCs/>
        </w:rPr>
      </w:pPr>
      <w:r>
        <w:rPr>
          <w:bCs/>
        </w:rPr>
        <w:t>If all characteristics reported on the form conform to their requirements, check the FAI Complete box. Otherwise, check the FAI Not Complete box.</w:t>
      </w:r>
    </w:p>
    <w:p w14:paraId="1DC5A8B9" w14:textId="77777777" w:rsidR="002542EC" w:rsidRPr="00677D92" w:rsidRDefault="00BC2E4D" w:rsidP="002542EC">
      <w:pPr>
        <w:pStyle w:val="Heading2"/>
      </w:pPr>
      <w:r>
        <w:lastRenderedPageBreak/>
        <w:t>Date (for preparer signature)</w:t>
      </w:r>
    </w:p>
    <w:p w14:paraId="42E6773B" w14:textId="77777777" w:rsidR="002542EC" w:rsidRDefault="008C19E7" w:rsidP="002542EC">
      <w:pPr>
        <w:rPr>
          <w:bCs/>
        </w:rPr>
      </w:pPr>
      <w:r>
        <w:rPr>
          <w:bCs/>
        </w:rPr>
        <w:t>Enter in field 20 the date on which the signature of section 2.19 was entered.</w:t>
      </w:r>
    </w:p>
    <w:p w14:paraId="1E78EADA" w14:textId="77777777" w:rsidR="00FF18C1" w:rsidRPr="00860DCD" w:rsidRDefault="008C19E7" w:rsidP="009C62B3">
      <w:pPr>
        <w:pStyle w:val="Heading2"/>
        <w:rPr>
          <w:b w:val="0"/>
        </w:rPr>
      </w:pPr>
      <w:r w:rsidRPr="00860DCD">
        <w:rPr>
          <w:b w:val="0"/>
        </w:rPr>
        <w:t>Reviewed B</w:t>
      </w:r>
      <w:r w:rsidR="00FF18C1" w:rsidRPr="00860DCD">
        <w:rPr>
          <w:b w:val="0"/>
        </w:rPr>
        <w:t>y</w:t>
      </w:r>
    </w:p>
    <w:p w14:paraId="1FD66D90" w14:textId="77777777" w:rsidR="002D2965" w:rsidRDefault="002D2965" w:rsidP="002D2965">
      <w:pPr>
        <w:rPr>
          <w:bCs/>
        </w:rPr>
      </w:pPr>
      <w:r>
        <w:rPr>
          <w:bCs/>
        </w:rPr>
        <w:t>This field is optional.</w:t>
      </w:r>
    </w:p>
    <w:p w14:paraId="0035E1EB" w14:textId="77777777" w:rsidR="00FF18C1" w:rsidRDefault="008C19E7" w:rsidP="002542EC">
      <w:pPr>
        <w:rPr>
          <w:bCs/>
        </w:rPr>
      </w:pPr>
      <w:r>
        <w:rPr>
          <w:bCs/>
        </w:rPr>
        <w:t xml:space="preserve">Enter </w:t>
      </w:r>
      <w:r w:rsidR="002D2965">
        <w:rPr>
          <w:bCs/>
        </w:rPr>
        <w:t xml:space="preserve">in field 21 </w:t>
      </w:r>
      <w:r>
        <w:rPr>
          <w:bCs/>
        </w:rPr>
        <w:t xml:space="preserve">the </w:t>
      </w:r>
      <w:r w:rsidR="002D2965">
        <w:rPr>
          <w:bCs/>
        </w:rPr>
        <w:t xml:space="preserve">printed name of a person who has authority to review and approve this FAIR. Also enter the hand-written or electronic signature of the named person in this field. </w:t>
      </w:r>
    </w:p>
    <w:p w14:paraId="2E28951E" w14:textId="77777777" w:rsidR="00FF18C1" w:rsidRPr="00860DCD" w:rsidRDefault="00FF18C1" w:rsidP="009C62B3">
      <w:pPr>
        <w:pStyle w:val="Heading2"/>
        <w:rPr>
          <w:b w:val="0"/>
        </w:rPr>
      </w:pPr>
      <w:r w:rsidRPr="00860DCD">
        <w:rPr>
          <w:b w:val="0"/>
        </w:rPr>
        <w:t>Reviewed by Date</w:t>
      </w:r>
    </w:p>
    <w:p w14:paraId="65ED61D6" w14:textId="77777777" w:rsidR="002D2965" w:rsidRDefault="002D2965" w:rsidP="002D2965">
      <w:pPr>
        <w:rPr>
          <w:bCs/>
        </w:rPr>
      </w:pPr>
      <w:r>
        <w:rPr>
          <w:bCs/>
        </w:rPr>
        <w:t>This field is optional but should be competed if field 21 is used.</w:t>
      </w:r>
    </w:p>
    <w:p w14:paraId="5ECF30F9" w14:textId="77777777" w:rsidR="00FF18C1" w:rsidRPr="00BC2E4D" w:rsidRDefault="008C19E7" w:rsidP="002542EC">
      <w:r>
        <w:rPr>
          <w:bCs/>
        </w:rPr>
        <w:t xml:space="preserve">Enter </w:t>
      </w:r>
      <w:r w:rsidR="002D2965">
        <w:rPr>
          <w:bCs/>
        </w:rPr>
        <w:t xml:space="preserve">in field 22 </w:t>
      </w:r>
      <w:r>
        <w:rPr>
          <w:bCs/>
        </w:rPr>
        <w:t>the date on which the signature of section 2.21 was entered.</w:t>
      </w:r>
    </w:p>
    <w:p w14:paraId="4D969F51" w14:textId="77777777" w:rsidR="009F0F90" w:rsidRPr="00860DCD" w:rsidRDefault="008D7880" w:rsidP="008D7880">
      <w:pPr>
        <w:pStyle w:val="Heading2"/>
        <w:rPr>
          <w:rFonts w:cs="Times New Roman"/>
          <w:b w:val="0"/>
          <w:bCs w:val="0"/>
          <w:szCs w:val="24"/>
        </w:rPr>
      </w:pPr>
      <w:r w:rsidRPr="00860DCD">
        <w:rPr>
          <w:rFonts w:cs="Times New Roman"/>
          <w:b w:val="0"/>
          <w:bCs w:val="0"/>
          <w:szCs w:val="24"/>
        </w:rPr>
        <w:t>Customer Approval</w:t>
      </w:r>
    </w:p>
    <w:p w14:paraId="266ABE9E" w14:textId="77777777" w:rsidR="008D7880" w:rsidRPr="008D7880" w:rsidRDefault="008D7880">
      <w:pPr>
        <w:rPr>
          <w:rFonts w:cs="Times New Roman"/>
          <w:szCs w:val="24"/>
        </w:rPr>
      </w:pPr>
      <w:r w:rsidRPr="008D7880">
        <w:rPr>
          <w:rFonts w:cs="Times New Roman"/>
          <w:szCs w:val="24"/>
        </w:rPr>
        <w:t>Out of scope for QIF</w:t>
      </w:r>
    </w:p>
    <w:p w14:paraId="681F8538" w14:textId="77777777" w:rsidR="008D7880" w:rsidRPr="00860DCD" w:rsidRDefault="008D7880" w:rsidP="008D7880">
      <w:pPr>
        <w:pStyle w:val="Heading2"/>
        <w:rPr>
          <w:rFonts w:cs="Times New Roman"/>
          <w:b w:val="0"/>
          <w:bCs w:val="0"/>
          <w:szCs w:val="24"/>
        </w:rPr>
      </w:pPr>
      <w:r w:rsidRPr="00860DCD">
        <w:rPr>
          <w:rFonts w:cs="Times New Roman"/>
          <w:b w:val="0"/>
          <w:bCs w:val="0"/>
          <w:szCs w:val="24"/>
        </w:rPr>
        <w:t>Date</w:t>
      </w:r>
    </w:p>
    <w:p w14:paraId="1C469CAC" w14:textId="77777777" w:rsidR="008D7880" w:rsidRPr="008D7880" w:rsidRDefault="008D7880">
      <w:pPr>
        <w:rPr>
          <w:rFonts w:cs="Times New Roman"/>
          <w:szCs w:val="24"/>
        </w:rPr>
      </w:pPr>
      <w:r w:rsidRPr="008D7880">
        <w:rPr>
          <w:rFonts w:cs="Times New Roman"/>
          <w:szCs w:val="24"/>
        </w:rPr>
        <w:t>Out of scope for QIF</w:t>
      </w:r>
    </w:p>
    <w:p w14:paraId="5BF53877" w14:textId="77777777" w:rsidR="00521C9F" w:rsidRDefault="00521C9F" w:rsidP="007B7804">
      <w:pPr>
        <w:pStyle w:val="Heading1"/>
      </w:pPr>
      <w:r>
        <w:t>Form 2</w:t>
      </w:r>
    </w:p>
    <w:p w14:paraId="69842018" w14:textId="77777777" w:rsidR="00521C9F" w:rsidRDefault="00521C9F" w:rsidP="00521C9F">
      <w:r>
        <w:t>Out of scope for QIF</w:t>
      </w:r>
    </w:p>
    <w:p w14:paraId="0CD02405" w14:textId="77777777" w:rsidR="005F2627" w:rsidRPr="00BC2E4D" w:rsidRDefault="0004621B" w:rsidP="007B7804">
      <w:pPr>
        <w:pStyle w:val="Heading1"/>
      </w:pPr>
      <w:r>
        <w:t>Form 3</w:t>
      </w:r>
    </w:p>
    <w:p w14:paraId="28028B7D" w14:textId="77777777" w:rsidR="00B11D07" w:rsidRPr="00677D92" w:rsidRDefault="00BC2E4D" w:rsidP="00B11D07">
      <w:pPr>
        <w:pStyle w:val="Heading2"/>
      </w:pPr>
      <w:bookmarkStart w:id="0" w:name="_Toc327864034"/>
      <w:r>
        <w:t>Part Number</w:t>
      </w:r>
      <w:bookmarkEnd w:id="0"/>
    </w:p>
    <w:p w14:paraId="04AE12AE" w14:textId="77777777" w:rsidR="00E37205" w:rsidRDefault="005805CF" w:rsidP="00BC2E4D">
      <w:r>
        <w:t xml:space="preserve">Same as for Form 1 item </w:t>
      </w:r>
      <w:r w:rsidR="00BC2E4D">
        <w:t>1.</w:t>
      </w:r>
      <w:r>
        <w:t xml:space="preserve"> See section 2.1.</w:t>
      </w:r>
    </w:p>
    <w:p w14:paraId="250F4FA4" w14:textId="77777777" w:rsidR="00BC2E4D" w:rsidRPr="00677D92" w:rsidRDefault="00BC2E4D" w:rsidP="00BC2E4D">
      <w:pPr>
        <w:pStyle w:val="Heading2"/>
      </w:pPr>
      <w:r>
        <w:t>Part Name</w:t>
      </w:r>
    </w:p>
    <w:p w14:paraId="576F036B" w14:textId="77777777" w:rsidR="00BC2E4D" w:rsidRPr="00BC2E4D" w:rsidRDefault="00BC2E4D" w:rsidP="00BC2E4D">
      <w:r>
        <w:t>Sam</w:t>
      </w:r>
      <w:r w:rsidR="005805CF">
        <w:t xml:space="preserve">e as for Form 1 item </w:t>
      </w:r>
      <w:r w:rsidR="00CE4449">
        <w:t>2</w:t>
      </w:r>
      <w:r>
        <w:t>.</w:t>
      </w:r>
      <w:r w:rsidR="005805CF">
        <w:t xml:space="preserve"> See section 2.2.</w:t>
      </w:r>
    </w:p>
    <w:p w14:paraId="58E30C97" w14:textId="77777777" w:rsidR="00BC2E4D" w:rsidRPr="00860DCD" w:rsidRDefault="00BC2E4D" w:rsidP="00BC2E4D">
      <w:pPr>
        <w:pStyle w:val="Heading2"/>
        <w:rPr>
          <w:i/>
          <w:iCs/>
        </w:rPr>
      </w:pPr>
      <w:r w:rsidRPr="00860DCD">
        <w:rPr>
          <w:i/>
          <w:iCs/>
        </w:rPr>
        <w:t>Serial Number</w:t>
      </w:r>
    </w:p>
    <w:p w14:paraId="1966EC34" w14:textId="77777777" w:rsidR="00BC2E4D" w:rsidRPr="00BC2E4D" w:rsidRDefault="005805CF" w:rsidP="00BC2E4D">
      <w:r>
        <w:t xml:space="preserve">Same as for Form 1 item </w:t>
      </w:r>
      <w:r w:rsidR="00CE4449">
        <w:t>3</w:t>
      </w:r>
      <w:r w:rsidR="00BC2E4D">
        <w:t>.</w:t>
      </w:r>
      <w:r w:rsidRPr="005805CF">
        <w:t xml:space="preserve"> </w:t>
      </w:r>
      <w:r>
        <w:t>See section 2.3.</w:t>
      </w:r>
    </w:p>
    <w:p w14:paraId="1C803739" w14:textId="77777777" w:rsidR="00BC2E4D" w:rsidRPr="00860DCD" w:rsidRDefault="00BC2E4D" w:rsidP="00BC2E4D">
      <w:pPr>
        <w:pStyle w:val="Heading2"/>
        <w:rPr>
          <w:i/>
          <w:iCs/>
        </w:rPr>
      </w:pPr>
      <w:r w:rsidRPr="00860DCD">
        <w:rPr>
          <w:i/>
          <w:iCs/>
        </w:rPr>
        <w:t>FAI Report</w:t>
      </w:r>
    </w:p>
    <w:p w14:paraId="7DD33F40" w14:textId="77777777" w:rsidR="00BC2E4D" w:rsidRPr="00BC2E4D" w:rsidRDefault="005805CF" w:rsidP="00BC2E4D">
      <w:r>
        <w:t xml:space="preserve">Same as for Form 1 item </w:t>
      </w:r>
      <w:r w:rsidR="00CE4449">
        <w:t>4</w:t>
      </w:r>
      <w:r w:rsidR="00BC2E4D">
        <w:t>.</w:t>
      </w:r>
      <w:r w:rsidRPr="005805CF">
        <w:t xml:space="preserve"> </w:t>
      </w:r>
      <w:r>
        <w:t>See section 2.4.</w:t>
      </w:r>
    </w:p>
    <w:p w14:paraId="2C2E6746" w14:textId="77777777" w:rsidR="00BC2E4D" w:rsidRPr="00677D92" w:rsidRDefault="00BC2E4D" w:rsidP="00BC2E4D">
      <w:pPr>
        <w:pStyle w:val="Heading2"/>
      </w:pPr>
      <w:r>
        <w:lastRenderedPageBreak/>
        <w:t>Characteristic No</w:t>
      </w:r>
    </w:p>
    <w:p w14:paraId="0B3CA700" w14:textId="77777777" w:rsidR="00BC2E4D" w:rsidRDefault="00BC2E4D" w:rsidP="00BC2E4D">
      <w:pPr>
        <w:rPr>
          <w:rFonts w:ascii="Courier New" w:hAnsi="Courier New" w:cs="Courier New"/>
          <w:sz w:val="20"/>
          <w:szCs w:val="20"/>
        </w:rPr>
      </w:pPr>
      <w:r w:rsidRPr="00BC2E4D">
        <w:rPr>
          <w:bCs/>
        </w:rPr>
        <w:t>F</w:t>
      </w:r>
      <w:r w:rsidR="00267913">
        <w:rPr>
          <w:bCs/>
        </w:rPr>
        <w:t>ind the characteristic item</w:t>
      </w:r>
      <w:r w:rsidR="008D7880">
        <w:rPr>
          <w:bCs/>
        </w:rPr>
        <w:t xml:space="preserve"> </w:t>
      </w:r>
      <w:r w:rsidRPr="008D7880">
        <w:rPr>
          <w:bCs/>
          <w:i/>
        </w:rPr>
        <w:t>CI</w:t>
      </w:r>
      <w:r w:rsidR="00E8332C">
        <w:rPr>
          <w:bCs/>
        </w:rPr>
        <w:t xml:space="preserve"> </w:t>
      </w:r>
      <w:r w:rsidRPr="00BC2E4D">
        <w:rPr>
          <w:bCs/>
        </w:rPr>
        <w:t xml:space="preserve">for which you </w:t>
      </w:r>
      <w:r w:rsidR="00E8332C">
        <w:rPr>
          <w:bCs/>
        </w:rPr>
        <w:t>are filling in a line of Form 3</w:t>
      </w:r>
      <w:r w:rsidRPr="00BC2E4D">
        <w:rPr>
          <w:bCs/>
        </w:rPr>
        <w:t xml:space="preserve"> in</w:t>
      </w:r>
      <w:r w:rsidRPr="00BC2E4D">
        <w:rPr>
          <w:bCs/>
        </w:rPr>
        <w:br/>
      </w:r>
      <w:r w:rsidR="00267913">
        <w:rPr>
          <w:bCs/>
          <w:szCs w:val="24"/>
        </w:rPr>
        <w:t>QIFDocument</w:t>
      </w:r>
      <w:r w:rsidRPr="00BC2E4D">
        <w:rPr>
          <w:bCs/>
          <w:szCs w:val="24"/>
        </w:rPr>
        <w:t>/Charac</w:t>
      </w:r>
      <w:r w:rsidR="00267913">
        <w:rPr>
          <w:bCs/>
          <w:szCs w:val="24"/>
        </w:rPr>
        <w:t>teristics/CharacteristicItem</w:t>
      </w:r>
      <w:r w:rsidR="00FC11E0">
        <w:rPr>
          <w:bCs/>
          <w:szCs w:val="24"/>
        </w:rPr>
        <w:t>s.</w:t>
      </w:r>
      <w:r w:rsidRPr="00BC2E4D">
        <w:br/>
      </w:r>
      <w:r w:rsidRPr="00BC2E4D">
        <w:rPr>
          <w:bCs/>
        </w:rPr>
        <w:t xml:space="preserve">Enter </w:t>
      </w:r>
      <w:r w:rsidRPr="008D7880">
        <w:rPr>
          <w:bCs/>
          <w:i/>
        </w:rPr>
        <w:t>C</w:t>
      </w:r>
      <w:r w:rsidR="005805CF">
        <w:rPr>
          <w:bCs/>
          <w:i/>
        </w:rPr>
        <w:t>I</w:t>
      </w:r>
      <w:r w:rsidRPr="00BC2E4D">
        <w:rPr>
          <w:bCs/>
        </w:rPr>
        <w:t>/Name</w:t>
      </w:r>
      <w:r w:rsidR="008D7880">
        <w:rPr>
          <w:bCs/>
        </w:rPr>
        <w:t xml:space="preserve"> in the proper row of form 3 field 5</w:t>
      </w:r>
      <w:r w:rsidRPr="00BC2E4D">
        <w:rPr>
          <w:bCs/>
        </w:rPr>
        <w:t>.</w:t>
      </w:r>
    </w:p>
    <w:p w14:paraId="30DF51D0" w14:textId="77777777" w:rsidR="00BC2E4D" w:rsidRPr="00860DCD" w:rsidRDefault="00BC2E4D" w:rsidP="00BC2E4D">
      <w:pPr>
        <w:pStyle w:val="Heading2"/>
        <w:rPr>
          <w:i/>
          <w:iCs/>
        </w:rPr>
      </w:pPr>
      <w:r w:rsidRPr="00860DCD">
        <w:rPr>
          <w:i/>
          <w:iCs/>
        </w:rPr>
        <w:t>Reference Location</w:t>
      </w:r>
    </w:p>
    <w:p w14:paraId="025275DA" w14:textId="0ADBD47E" w:rsidR="000C6817" w:rsidRDefault="000C6817" w:rsidP="000C6817">
      <w:pPr>
        <w:rPr>
          <w:bCs/>
        </w:rPr>
      </w:pPr>
      <w:r>
        <w:t xml:space="preserve">Using the </w:t>
      </w:r>
      <w:r>
        <w:rPr>
          <w:bCs/>
        </w:rPr>
        <w:t>same characteristic item</w:t>
      </w:r>
      <w:r w:rsidRPr="00CE4449">
        <w:rPr>
          <w:bCs/>
        </w:rPr>
        <w:t xml:space="preserve"> </w:t>
      </w:r>
      <w:r w:rsidRPr="008D7880">
        <w:rPr>
          <w:bCs/>
          <w:i/>
        </w:rPr>
        <w:t>CI</w:t>
      </w:r>
      <w:r w:rsidRPr="00CE4449">
        <w:rPr>
          <w:bCs/>
        </w:rPr>
        <w:t xml:space="preserve"> as </w:t>
      </w:r>
      <w:r>
        <w:rPr>
          <w:bCs/>
        </w:rPr>
        <w:t>in section</w:t>
      </w:r>
      <w:r w:rsidRPr="00CE4449">
        <w:rPr>
          <w:bCs/>
        </w:rPr>
        <w:t xml:space="preserve"> </w:t>
      </w:r>
      <w:r>
        <w:rPr>
          <w:bCs/>
        </w:rPr>
        <w:t>4.</w:t>
      </w:r>
      <w:r w:rsidRPr="00CE4449">
        <w:rPr>
          <w:bCs/>
        </w:rPr>
        <w:t>5,</w:t>
      </w:r>
      <w:r w:rsidR="00061AF2">
        <w:rPr>
          <w:bCs/>
        </w:rPr>
        <w:t xml:space="preserve"> look </w:t>
      </w:r>
      <w:r w:rsidR="00CE3A66">
        <w:rPr>
          <w:bCs/>
        </w:rPr>
        <w:t>for</w:t>
      </w:r>
      <w:r w:rsidR="00061AF2">
        <w:rPr>
          <w:bCs/>
        </w:rPr>
        <w:t xml:space="preserve"> </w:t>
      </w:r>
      <w:r w:rsidR="00061AF2" w:rsidRPr="00061AF2">
        <w:rPr>
          <w:bCs/>
          <w:i/>
        </w:rPr>
        <w:t>CI</w:t>
      </w:r>
      <w:r w:rsidR="00061AF2">
        <w:rPr>
          <w:bCs/>
        </w:rPr>
        <w:t>/</w:t>
      </w:r>
      <w:proofErr w:type="spellStart"/>
      <w:r w:rsidR="00061AF2">
        <w:rPr>
          <w:bCs/>
        </w:rPr>
        <w:t>LocationOnDrawing</w:t>
      </w:r>
      <w:proofErr w:type="spellEnd"/>
      <w:r w:rsidR="00061AF2">
        <w:rPr>
          <w:bCs/>
        </w:rPr>
        <w:t>. If that exists, exactly one of the following three possibil</w:t>
      </w:r>
      <w:r w:rsidR="00522AA0">
        <w:rPr>
          <w:bCs/>
        </w:rPr>
        <w:t>i</w:t>
      </w:r>
      <w:r w:rsidR="00061AF2">
        <w:rPr>
          <w:bCs/>
        </w:rPr>
        <w:t>ties will apply:</w:t>
      </w:r>
    </w:p>
    <w:p w14:paraId="037D92EB" w14:textId="27D7B6D0" w:rsidR="00B276B8" w:rsidRPr="000C6817" w:rsidRDefault="00B276B8" w:rsidP="00B276B8">
      <w:pPr>
        <w:pStyle w:val="Heading3"/>
      </w:pPr>
      <w:r w:rsidRPr="00061AF2">
        <w:rPr>
          <w:i/>
        </w:rPr>
        <w:t>CI</w:t>
      </w:r>
      <w:r>
        <w:t>/</w:t>
      </w:r>
      <w:proofErr w:type="spellStart"/>
      <w:r>
        <w:t>LocationOnDrawing</w:t>
      </w:r>
      <w:proofErr w:type="spellEnd"/>
      <w:r>
        <w:t>/</w:t>
      </w:r>
      <w:proofErr w:type="spellStart"/>
      <w:r>
        <w:t>DrawingId</w:t>
      </w:r>
      <w:proofErr w:type="spellEnd"/>
      <w:r>
        <w:t xml:space="preserve"> exists</w:t>
      </w:r>
    </w:p>
    <w:p w14:paraId="307FE524" w14:textId="77777777" w:rsidR="00410763" w:rsidRDefault="00061AF2" w:rsidP="00410763">
      <w:pPr>
        <w:spacing w:after="0"/>
        <w:rPr>
          <w:bCs/>
        </w:rPr>
      </w:pPr>
      <w:r>
        <w:rPr>
          <w:bCs/>
        </w:rPr>
        <w:t xml:space="preserve">If </w:t>
      </w:r>
      <w:r w:rsidRPr="00061AF2">
        <w:rPr>
          <w:bCs/>
          <w:i/>
        </w:rPr>
        <w:t>CI</w:t>
      </w:r>
      <w:r>
        <w:rPr>
          <w:bCs/>
        </w:rPr>
        <w:t>/</w:t>
      </w:r>
      <w:proofErr w:type="spellStart"/>
      <w:r>
        <w:rPr>
          <w:bCs/>
        </w:rPr>
        <w:t>LocationOnDrawing</w:t>
      </w:r>
      <w:proofErr w:type="spellEnd"/>
      <w:r w:rsidRPr="00CE4449">
        <w:rPr>
          <w:bCs/>
        </w:rPr>
        <w:t xml:space="preserve"> </w:t>
      </w:r>
      <w:r>
        <w:rPr>
          <w:bCs/>
        </w:rPr>
        <w:t xml:space="preserve">has a </w:t>
      </w:r>
      <w:proofErr w:type="spellStart"/>
      <w:r>
        <w:rPr>
          <w:bCs/>
        </w:rPr>
        <w:t>DrawingId</w:t>
      </w:r>
      <w:proofErr w:type="spellEnd"/>
      <w:r>
        <w:rPr>
          <w:bCs/>
        </w:rPr>
        <w:t xml:space="preserve">, find the </w:t>
      </w:r>
      <w:proofErr w:type="spellStart"/>
      <w:r>
        <w:rPr>
          <w:bCs/>
        </w:rPr>
        <w:t>PrintedDrawing</w:t>
      </w:r>
      <w:proofErr w:type="spellEnd"/>
      <w:r>
        <w:rPr>
          <w:bCs/>
        </w:rPr>
        <w:t xml:space="preserve"> </w:t>
      </w:r>
      <w:proofErr w:type="spellStart"/>
      <w:r w:rsidRPr="00061AF2">
        <w:rPr>
          <w:bCs/>
          <w:i/>
        </w:rPr>
        <w:t>PrD</w:t>
      </w:r>
      <w:proofErr w:type="spellEnd"/>
      <w:r>
        <w:rPr>
          <w:bCs/>
        </w:rPr>
        <w:t xml:space="preserve"> or </w:t>
      </w:r>
      <w:proofErr w:type="spellStart"/>
      <w:r>
        <w:rPr>
          <w:bCs/>
        </w:rPr>
        <w:t>DigitalDrawing</w:t>
      </w:r>
      <w:proofErr w:type="spellEnd"/>
      <w:r>
        <w:rPr>
          <w:bCs/>
        </w:rPr>
        <w:t xml:space="preserve"> </w:t>
      </w:r>
      <w:proofErr w:type="spellStart"/>
      <w:r w:rsidRPr="00061AF2">
        <w:rPr>
          <w:bCs/>
          <w:i/>
        </w:rPr>
        <w:t>DiD</w:t>
      </w:r>
      <w:proofErr w:type="spellEnd"/>
      <w:r>
        <w:rPr>
          <w:bCs/>
        </w:rPr>
        <w:t xml:space="preserve"> with that </w:t>
      </w:r>
      <w:proofErr w:type="spellStart"/>
      <w:r>
        <w:rPr>
          <w:bCs/>
        </w:rPr>
        <w:t>DrawingId</w:t>
      </w:r>
      <w:proofErr w:type="spellEnd"/>
      <w:r>
        <w:rPr>
          <w:bCs/>
        </w:rPr>
        <w:t>. E</w:t>
      </w:r>
      <w:r w:rsidR="00CE4449" w:rsidRPr="00CE4449">
        <w:rPr>
          <w:bCs/>
        </w:rPr>
        <w:t>nter</w:t>
      </w:r>
      <w:r w:rsidR="00C023D6">
        <w:rPr>
          <w:bCs/>
        </w:rPr>
        <w:t xml:space="preserve"> into the proper row of form 3 field 6:</w:t>
      </w:r>
      <w:r w:rsidR="00CE4449" w:rsidRPr="00CE4449">
        <w:rPr>
          <w:bCs/>
        </w:rPr>
        <w:br/>
      </w:r>
      <w:r w:rsidR="00410763">
        <w:rPr>
          <w:bCs/>
        </w:rPr>
        <w:t>Either</w:t>
      </w:r>
    </w:p>
    <w:p w14:paraId="358671B8" w14:textId="77777777" w:rsidR="00410763" w:rsidRDefault="00410763" w:rsidP="00410763">
      <w:pPr>
        <w:spacing w:after="0"/>
        <w:rPr>
          <w:bCs/>
        </w:rPr>
      </w:pPr>
      <w:r>
        <w:rPr>
          <w:bCs/>
        </w:rPr>
        <w:t xml:space="preserve">     </w:t>
      </w:r>
      <w:proofErr w:type="spellStart"/>
      <w:r w:rsidR="00E65864">
        <w:rPr>
          <w:bCs/>
          <w:i/>
        </w:rPr>
        <w:t>PrD</w:t>
      </w:r>
      <w:proofErr w:type="spellEnd"/>
      <w:r w:rsidR="00C023D6">
        <w:rPr>
          <w:bCs/>
        </w:rPr>
        <w:t>/</w:t>
      </w:r>
      <w:proofErr w:type="spellStart"/>
      <w:r w:rsidR="00C023D6">
        <w:rPr>
          <w:bCs/>
        </w:rPr>
        <w:t>DrawingNumber</w:t>
      </w:r>
      <w:proofErr w:type="spellEnd"/>
      <w:r>
        <w:rPr>
          <w:bCs/>
        </w:rPr>
        <w:t xml:space="preserve"> (for a </w:t>
      </w:r>
      <w:proofErr w:type="spellStart"/>
      <w:r>
        <w:rPr>
          <w:bCs/>
        </w:rPr>
        <w:t>PrintedDrawing</w:t>
      </w:r>
      <w:proofErr w:type="spellEnd"/>
      <w:r>
        <w:rPr>
          <w:bCs/>
        </w:rPr>
        <w:t>) or</w:t>
      </w:r>
    </w:p>
    <w:p w14:paraId="01C56FF2" w14:textId="1BCEEEC2" w:rsidR="00BC2E4D" w:rsidRDefault="00410763" w:rsidP="00410763">
      <w:pPr>
        <w:spacing w:after="0"/>
        <w:rPr>
          <w:bCs/>
        </w:rPr>
      </w:pPr>
      <w:r>
        <w:rPr>
          <w:bCs/>
        </w:rPr>
        <w:t xml:space="preserve">     </w:t>
      </w:r>
      <w:proofErr w:type="spellStart"/>
      <w:r w:rsidRPr="00410763">
        <w:rPr>
          <w:bCs/>
          <w:i/>
        </w:rPr>
        <w:t>DiD</w:t>
      </w:r>
      <w:proofErr w:type="spellEnd"/>
      <w:r>
        <w:rPr>
          <w:bCs/>
        </w:rPr>
        <w:t xml:space="preserve">/File/Name and </w:t>
      </w:r>
      <w:proofErr w:type="spellStart"/>
      <w:r w:rsidRPr="00410763">
        <w:rPr>
          <w:bCs/>
          <w:i/>
        </w:rPr>
        <w:t>DiD</w:t>
      </w:r>
      <w:proofErr w:type="spellEnd"/>
      <w:r>
        <w:rPr>
          <w:bCs/>
        </w:rPr>
        <w:t>/File/Version</w:t>
      </w:r>
      <w:r w:rsidR="005012DA">
        <w:rPr>
          <w:bCs/>
        </w:rPr>
        <w:t xml:space="preserve"> (for a </w:t>
      </w:r>
      <w:proofErr w:type="spellStart"/>
      <w:r w:rsidR="005012DA">
        <w:rPr>
          <w:bCs/>
        </w:rPr>
        <w:t>DigitalDrawing</w:t>
      </w:r>
      <w:proofErr w:type="spellEnd"/>
      <w:r w:rsidR="005012DA">
        <w:rPr>
          <w:bCs/>
        </w:rPr>
        <w:t>)</w:t>
      </w:r>
      <w:r>
        <w:rPr>
          <w:bCs/>
        </w:rPr>
        <w:t>,</w:t>
      </w:r>
      <w:r w:rsidR="00CE4449" w:rsidRPr="00CE4449">
        <w:rPr>
          <w:bCs/>
        </w:rPr>
        <w:br/>
      </w:r>
      <w:r w:rsidR="00CE4449" w:rsidRPr="008D7880">
        <w:rPr>
          <w:bCs/>
          <w:i/>
        </w:rPr>
        <w:t>CI</w:t>
      </w:r>
      <w:r w:rsidR="00CE4449" w:rsidRPr="00CE4449">
        <w:rPr>
          <w:bCs/>
        </w:rPr>
        <w:t>/</w:t>
      </w:r>
      <w:proofErr w:type="spellStart"/>
      <w:r w:rsidR="00CE4449" w:rsidRPr="00CE4449">
        <w:rPr>
          <w:bCs/>
        </w:rPr>
        <w:t>LocationOnDrawing</w:t>
      </w:r>
      <w:proofErr w:type="spellEnd"/>
      <w:r w:rsidR="00CE4449" w:rsidRPr="00CE4449">
        <w:rPr>
          <w:bCs/>
        </w:rPr>
        <w:t>/</w:t>
      </w:r>
      <w:proofErr w:type="spellStart"/>
      <w:r w:rsidR="00CE4449" w:rsidRPr="00CE4449">
        <w:rPr>
          <w:bCs/>
        </w:rPr>
        <w:t>SheetNumber</w:t>
      </w:r>
      <w:proofErr w:type="spellEnd"/>
      <w:r w:rsidR="00096C2C">
        <w:rPr>
          <w:bCs/>
        </w:rPr>
        <w:t>,</w:t>
      </w:r>
      <w:r w:rsidR="00CE4449" w:rsidRPr="00CE4449">
        <w:rPr>
          <w:bCs/>
        </w:rPr>
        <w:br/>
      </w:r>
      <w:r w:rsidR="00CE4449" w:rsidRPr="008D7880">
        <w:rPr>
          <w:bCs/>
          <w:i/>
        </w:rPr>
        <w:t>CI</w:t>
      </w:r>
      <w:r w:rsidR="00CE4449" w:rsidRPr="00CE4449">
        <w:rPr>
          <w:bCs/>
        </w:rPr>
        <w:t>/</w:t>
      </w:r>
      <w:proofErr w:type="spellStart"/>
      <w:r w:rsidR="00CE4449" w:rsidRPr="00CE4449">
        <w:rPr>
          <w:bCs/>
        </w:rPr>
        <w:t>LocationOnDrawing</w:t>
      </w:r>
      <w:proofErr w:type="spellEnd"/>
      <w:r w:rsidR="00CE4449" w:rsidRPr="00CE4449">
        <w:rPr>
          <w:bCs/>
        </w:rPr>
        <w:t>/</w:t>
      </w:r>
      <w:proofErr w:type="spellStart"/>
      <w:r w:rsidR="00CE4449" w:rsidRPr="00CE4449">
        <w:rPr>
          <w:bCs/>
        </w:rPr>
        <w:t>DrawingZone</w:t>
      </w:r>
      <w:proofErr w:type="spellEnd"/>
      <w:r w:rsidR="006A350B">
        <w:rPr>
          <w:bCs/>
        </w:rPr>
        <w:t>.</w:t>
      </w:r>
    </w:p>
    <w:p w14:paraId="6CAA4923" w14:textId="3F466786" w:rsidR="00B276B8" w:rsidRDefault="00B276B8" w:rsidP="00410763">
      <w:pPr>
        <w:spacing w:after="0"/>
        <w:rPr>
          <w:bCs/>
        </w:rPr>
      </w:pPr>
    </w:p>
    <w:p w14:paraId="0AFE4BF6" w14:textId="3DFB719B" w:rsidR="00203A67" w:rsidRPr="00203A67" w:rsidRDefault="00203A67" w:rsidP="00410763">
      <w:pPr>
        <w:pStyle w:val="Heading3"/>
      </w:pPr>
      <w:r w:rsidRPr="00061AF2">
        <w:rPr>
          <w:i/>
        </w:rPr>
        <w:t>CI</w:t>
      </w:r>
      <w:r>
        <w:t>/</w:t>
      </w:r>
      <w:proofErr w:type="spellStart"/>
      <w:r>
        <w:t>LocationOnDrawing</w:t>
      </w:r>
      <w:proofErr w:type="spellEnd"/>
      <w:r>
        <w:t>/</w:t>
      </w:r>
      <w:proofErr w:type="spellStart"/>
      <w:r>
        <w:t>ModelId</w:t>
      </w:r>
      <w:proofErr w:type="spellEnd"/>
      <w:r>
        <w:t xml:space="preserve"> exists</w:t>
      </w:r>
    </w:p>
    <w:p w14:paraId="0E645110" w14:textId="1F173E3D" w:rsidR="00C023D6" w:rsidRDefault="00203A67" w:rsidP="00203A67">
      <w:pPr>
        <w:spacing w:after="0"/>
        <w:rPr>
          <w:bCs/>
        </w:rPr>
      </w:pPr>
      <w:r>
        <w:rPr>
          <w:bCs/>
        </w:rPr>
        <w:t>I</w:t>
      </w:r>
      <w:r w:rsidR="00061AF2">
        <w:rPr>
          <w:bCs/>
        </w:rPr>
        <w:t xml:space="preserve">f </w:t>
      </w:r>
      <w:r w:rsidR="00061AF2" w:rsidRPr="00061AF2">
        <w:rPr>
          <w:bCs/>
          <w:i/>
        </w:rPr>
        <w:t>CI</w:t>
      </w:r>
      <w:r w:rsidR="00061AF2">
        <w:rPr>
          <w:bCs/>
        </w:rPr>
        <w:t>/</w:t>
      </w:r>
      <w:proofErr w:type="spellStart"/>
      <w:r w:rsidR="00061AF2">
        <w:rPr>
          <w:bCs/>
        </w:rPr>
        <w:t>LocationOnDrawing</w:t>
      </w:r>
      <w:proofErr w:type="spellEnd"/>
      <w:r w:rsidR="00061AF2" w:rsidRPr="00CE4449">
        <w:rPr>
          <w:bCs/>
        </w:rPr>
        <w:t xml:space="preserve"> </w:t>
      </w:r>
      <w:r w:rsidR="00061AF2">
        <w:rPr>
          <w:bCs/>
        </w:rPr>
        <w:t xml:space="preserve">has a </w:t>
      </w:r>
      <w:proofErr w:type="spellStart"/>
      <w:r w:rsidR="00061AF2">
        <w:rPr>
          <w:bCs/>
        </w:rPr>
        <w:t>ModelId</w:t>
      </w:r>
      <w:proofErr w:type="spellEnd"/>
      <w:r w:rsidR="00061AF2">
        <w:rPr>
          <w:bCs/>
        </w:rPr>
        <w:t>, that wil</w:t>
      </w:r>
      <w:r w:rsidR="00410763">
        <w:rPr>
          <w:bCs/>
        </w:rPr>
        <w:t xml:space="preserve">l be the QIF id of a Digital Model </w:t>
      </w:r>
      <w:r w:rsidR="00410763" w:rsidRPr="00410763">
        <w:rPr>
          <w:bCs/>
          <w:i/>
        </w:rPr>
        <w:t>DM</w:t>
      </w:r>
      <w:r w:rsidR="00410763">
        <w:rPr>
          <w:bCs/>
        </w:rPr>
        <w:t xml:space="preserve"> </w:t>
      </w:r>
      <w:r w:rsidR="00061AF2">
        <w:rPr>
          <w:bCs/>
        </w:rPr>
        <w:t xml:space="preserve">in a </w:t>
      </w:r>
      <w:proofErr w:type="spellStart"/>
      <w:r w:rsidR="00061AF2">
        <w:rPr>
          <w:bCs/>
        </w:rPr>
        <w:t>DefinitionExternal</w:t>
      </w:r>
      <w:proofErr w:type="spellEnd"/>
      <w:r w:rsidR="00DF35BA">
        <w:rPr>
          <w:bCs/>
        </w:rPr>
        <w:t xml:space="preserve">. In this case, find the </w:t>
      </w:r>
      <w:proofErr w:type="spellStart"/>
      <w:r w:rsidR="00DF35BA">
        <w:rPr>
          <w:bCs/>
        </w:rPr>
        <w:t>DefinitionExternal</w:t>
      </w:r>
      <w:proofErr w:type="spellEnd"/>
      <w:r w:rsidR="00DF35BA">
        <w:rPr>
          <w:bCs/>
        </w:rPr>
        <w:t xml:space="preserve"> </w:t>
      </w:r>
      <w:r w:rsidR="00DF35BA" w:rsidRPr="00DF35BA">
        <w:rPr>
          <w:bCs/>
          <w:i/>
        </w:rPr>
        <w:t>DE</w:t>
      </w:r>
      <w:r w:rsidR="00DF35BA">
        <w:rPr>
          <w:bCs/>
        </w:rPr>
        <w:t xml:space="preserve"> </w:t>
      </w:r>
      <w:r>
        <w:rPr>
          <w:bCs/>
        </w:rPr>
        <w:t>with that id for the part or assembly</w:t>
      </w:r>
      <w:r w:rsidR="00522AA0">
        <w:rPr>
          <w:bCs/>
        </w:rPr>
        <w:t xml:space="preserve"> </w:t>
      </w:r>
      <w:r>
        <w:rPr>
          <w:bCs/>
        </w:rPr>
        <w:t xml:space="preserve">in the Product </w:t>
      </w:r>
      <w:r w:rsidR="00522AA0">
        <w:rPr>
          <w:bCs/>
        </w:rPr>
        <w:t>s</w:t>
      </w:r>
      <w:r w:rsidR="00DF35BA">
        <w:rPr>
          <w:bCs/>
        </w:rPr>
        <w:t>ection of the QIF file</w:t>
      </w:r>
      <w:r w:rsidR="00522AA0">
        <w:rPr>
          <w:bCs/>
        </w:rPr>
        <w:t xml:space="preserve"> and the </w:t>
      </w:r>
      <w:proofErr w:type="spellStart"/>
      <w:r w:rsidR="00522AA0">
        <w:rPr>
          <w:bCs/>
        </w:rPr>
        <w:t>DigitalModel</w:t>
      </w:r>
      <w:proofErr w:type="spellEnd"/>
      <w:r w:rsidR="00522AA0">
        <w:rPr>
          <w:bCs/>
        </w:rPr>
        <w:t xml:space="preserve"> </w:t>
      </w:r>
      <w:r w:rsidR="00B276B8" w:rsidRPr="00B276B8">
        <w:rPr>
          <w:bCs/>
          <w:i/>
          <w:iCs/>
        </w:rPr>
        <w:t>DM</w:t>
      </w:r>
      <w:r w:rsidR="00B276B8">
        <w:rPr>
          <w:bCs/>
        </w:rPr>
        <w:t xml:space="preserve"> </w:t>
      </w:r>
      <w:r w:rsidR="00522AA0">
        <w:rPr>
          <w:bCs/>
        </w:rPr>
        <w:t>in</w:t>
      </w:r>
      <w:r w:rsidR="00B276B8">
        <w:rPr>
          <w:bCs/>
        </w:rPr>
        <w:t xml:space="preserve"> </w:t>
      </w:r>
      <w:r w:rsidR="00B276B8" w:rsidRPr="00B276B8">
        <w:rPr>
          <w:bCs/>
          <w:i/>
          <w:iCs/>
        </w:rPr>
        <w:t>DE</w:t>
      </w:r>
      <w:r w:rsidR="00DF35BA">
        <w:rPr>
          <w:bCs/>
        </w:rPr>
        <w:t>.</w:t>
      </w:r>
      <w:r w:rsidR="00DF35BA" w:rsidRPr="00DF35BA">
        <w:rPr>
          <w:bCs/>
        </w:rPr>
        <w:t xml:space="preserve"> </w:t>
      </w:r>
      <w:r w:rsidR="00DF35BA">
        <w:rPr>
          <w:bCs/>
        </w:rPr>
        <w:t>E</w:t>
      </w:r>
      <w:r w:rsidR="00DF35BA" w:rsidRPr="00CE4449">
        <w:rPr>
          <w:bCs/>
        </w:rPr>
        <w:t>nter</w:t>
      </w:r>
      <w:r w:rsidR="00DF35BA">
        <w:rPr>
          <w:bCs/>
        </w:rPr>
        <w:t xml:space="preserve"> into the proper row of form 3 field 6:</w:t>
      </w:r>
    </w:p>
    <w:p w14:paraId="3986847E" w14:textId="63207870" w:rsidR="00EF6245" w:rsidRDefault="00EF6245" w:rsidP="00B276B8">
      <w:pPr>
        <w:rPr>
          <w:bCs/>
        </w:rPr>
      </w:pPr>
      <w:r w:rsidRPr="00EF6245">
        <w:rPr>
          <w:bCs/>
          <w:i/>
        </w:rPr>
        <w:t>D</w:t>
      </w:r>
      <w:r w:rsidR="00410763">
        <w:rPr>
          <w:bCs/>
          <w:i/>
        </w:rPr>
        <w:t>M</w:t>
      </w:r>
      <w:r w:rsidR="00410763">
        <w:rPr>
          <w:bCs/>
        </w:rPr>
        <w:t>/File/</w:t>
      </w:r>
      <w:r>
        <w:rPr>
          <w:bCs/>
        </w:rPr>
        <w:t>Name</w:t>
      </w:r>
      <w:r w:rsidR="00410763">
        <w:rPr>
          <w:bCs/>
        </w:rPr>
        <w:t xml:space="preserve"> and </w:t>
      </w:r>
      <w:r w:rsidR="00410763" w:rsidRPr="00EF6245">
        <w:rPr>
          <w:bCs/>
          <w:i/>
        </w:rPr>
        <w:t>D</w:t>
      </w:r>
      <w:r w:rsidR="00410763">
        <w:rPr>
          <w:bCs/>
          <w:i/>
        </w:rPr>
        <w:t>M</w:t>
      </w:r>
      <w:r w:rsidR="00410763">
        <w:rPr>
          <w:bCs/>
        </w:rPr>
        <w:t>/File/Version</w:t>
      </w:r>
      <w:r w:rsidR="00B276B8">
        <w:rPr>
          <w:bCs/>
        </w:rPr>
        <w:t>.</w:t>
      </w:r>
    </w:p>
    <w:p w14:paraId="7895B0A9" w14:textId="32FD3A5F" w:rsidR="00EF6245" w:rsidRDefault="00EF6245" w:rsidP="00203A67">
      <w:pPr>
        <w:pStyle w:val="Heading3"/>
      </w:pPr>
      <w:r w:rsidRPr="00EF6245">
        <w:rPr>
          <w:i/>
        </w:rPr>
        <w:t>CI</w:t>
      </w:r>
      <w:r>
        <w:t>/</w:t>
      </w:r>
      <w:proofErr w:type="spellStart"/>
      <w:r>
        <w:t>View</w:t>
      </w:r>
      <w:r w:rsidR="00203A67">
        <w:t>Id</w:t>
      </w:r>
      <w:proofErr w:type="spellEnd"/>
      <w:r w:rsidR="00203A67">
        <w:t xml:space="preserve"> Exists</w:t>
      </w:r>
    </w:p>
    <w:p w14:paraId="21A729E6" w14:textId="30504609" w:rsidR="00DF35BA" w:rsidRPr="00CE4449" w:rsidRDefault="00203A67" w:rsidP="00BC2E4D">
      <w:pPr>
        <w:rPr>
          <w:rFonts w:ascii="Courier New" w:hAnsi="Courier New" w:cs="Courier New"/>
          <w:sz w:val="20"/>
          <w:szCs w:val="20"/>
        </w:rPr>
      </w:pPr>
      <w:r>
        <w:rPr>
          <w:bCs/>
        </w:rPr>
        <w:t xml:space="preserve">If </w:t>
      </w:r>
      <w:r w:rsidRPr="00061AF2">
        <w:rPr>
          <w:bCs/>
          <w:i/>
        </w:rPr>
        <w:t>CI</w:t>
      </w:r>
      <w:r>
        <w:rPr>
          <w:bCs/>
        </w:rPr>
        <w:t>/</w:t>
      </w:r>
      <w:proofErr w:type="spellStart"/>
      <w:r>
        <w:rPr>
          <w:bCs/>
        </w:rPr>
        <w:t>LocationOnDrawing</w:t>
      </w:r>
      <w:proofErr w:type="spellEnd"/>
      <w:r w:rsidRPr="00CE4449">
        <w:rPr>
          <w:bCs/>
        </w:rPr>
        <w:t xml:space="preserve"> </w:t>
      </w:r>
      <w:r>
        <w:rPr>
          <w:bCs/>
        </w:rPr>
        <w:t>has</w:t>
      </w:r>
      <w:r w:rsidR="00EF6245">
        <w:rPr>
          <w:bCs/>
        </w:rPr>
        <w:t xml:space="preserve"> a </w:t>
      </w:r>
      <w:proofErr w:type="spellStart"/>
      <w:r w:rsidR="00EF6245">
        <w:rPr>
          <w:bCs/>
        </w:rPr>
        <w:t>ViewId</w:t>
      </w:r>
      <w:proofErr w:type="spellEnd"/>
      <w:r w:rsidR="00EF6245">
        <w:rPr>
          <w:bCs/>
        </w:rPr>
        <w:t xml:space="preserve">, which is the id of a view in the QIF file. Enter the </w:t>
      </w:r>
      <w:proofErr w:type="spellStart"/>
      <w:r w:rsidR="00EF6245">
        <w:rPr>
          <w:bCs/>
        </w:rPr>
        <w:t>ViewId</w:t>
      </w:r>
      <w:proofErr w:type="spellEnd"/>
      <w:r w:rsidR="00EF6245">
        <w:rPr>
          <w:bCs/>
        </w:rPr>
        <w:t xml:space="preserve"> in the proper row of form 3 field 6.</w:t>
      </w:r>
    </w:p>
    <w:p w14:paraId="24FF229D" w14:textId="33ED466E" w:rsidR="00BC2E4D" w:rsidRPr="00677D92" w:rsidRDefault="00CE4449" w:rsidP="00BC2E4D">
      <w:pPr>
        <w:pStyle w:val="Heading2"/>
      </w:pPr>
      <w:r>
        <w:t>Characteristic Designator</w:t>
      </w:r>
    </w:p>
    <w:p w14:paraId="642B58A6" w14:textId="3B91EA02" w:rsidR="00024831" w:rsidRPr="00024831" w:rsidRDefault="00CE4449" w:rsidP="00BC2E4D">
      <w:pPr>
        <w:rPr>
          <w:bCs/>
        </w:rPr>
      </w:pPr>
      <w:r w:rsidRPr="00CE4449">
        <w:rPr>
          <w:bCs/>
        </w:rPr>
        <w:t>Using the same characteristic i</w:t>
      </w:r>
      <w:r w:rsidR="00727505">
        <w:rPr>
          <w:bCs/>
        </w:rPr>
        <w:t>tem</w:t>
      </w:r>
      <w:r w:rsidRPr="00CE4449">
        <w:rPr>
          <w:bCs/>
        </w:rPr>
        <w:t xml:space="preserve"> </w:t>
      </w:r>
      <w:r w:rsidRPr="00A87708">
        <w:rPr>
          <w:bCs/>
          <w:i/>
        </w:rPr>
        <w:t>CI</w:t>
      </w:r>
      <w:r w:rsidRPr="00CE4449">
        <w:rPr>
          <w:bCs/>
        </w:rPr>
        <w:t xml:space="preserve"> as </w:t>
      </w:r>
      <w:r w:rsidR="004F57A8">
        <w:rPr>
          <w:bCs/>
        </w:rPr>
        <w:t>in section</w:t>
      </w:r>
      <w:r w:rsidRPr="00CE4449">
        <w:rPr>
          <w:bCs/>
        </w:rPr>
        <w:t xml:space="preserve"> </w:t>
      </w:r>
      <w:r w:rsidR="004F57A8">
        <w:rPr>
          <w:bCs/>
        </w:rPr>
        <w:t>4</w:t>
      </w:r>
      <w:r>
        <w:rPr>
          <w:bCs/>
        </w:rPr>
        <w:t>.</w:t>
      </w:r>
      <w:r w:rsidRPr="00CE4449">
        <w:rPr>
          <w:bCs/>
        </w:rPr>
        <w:t xml:space="preserve">5, enter </w:t>
      </w:r>
      <w:r w:rsidRPr="00A87708">
        <w:rPr>
          <w:bCs/>
          <w:i/>
        </w:rPr>
        <w:t>CI</w:t>
      </w:r>
      <w:r w:rsidRPr="00CE4449">
        <w:rPr>
          <w:bCs/>
        </w:rPr>
        <w:t>/</w:t>
      </w:r>
      <w:proofErr w:type="spellStart"/>
      <w:r w:rsidR="00D717D0">
        <w:rPr>
          <w:bCs/>
        </w:rPr>
        <w:t>Characteristic</w:t>
      </w:r>
      <w:r w:rsidR="00024831">
        <w:rPr>
          <w:bCs/>
        </w:rPr>
        <w:t>Designator</w:t>
      </w:r>
      <w:proofErr w:type="spellEnd"/>
      <w:r w:rsidR="00D717D0">
        <w:rPr>
          <w:bCs/>
        </w:rPr>
        <w:t>/</w:t>
      </w:r>
      <w:r w:rsidRPr="00CE4449">
        <w:rPr>
          <w:bCs/>
        </w:rPr>
        <w:t>Criticality</w:t>
      </w:r>
      <w:proofErr w:type="gramStart"/>
      <w:r w:rsidR="00024831">
        <w:rPr>
          <w:bCs/>
        </w:rPr>
        <w:t>/(</w:t>
      </w:r>
      <w:proofErr w:type="spellStart"/>
      <w:proofErr w:type="gramEnd"/>
      <w:r w:rsidR="00024831">
        <w:rPr>
          <w:bCs/>
        </w:rPr>
        <w:t>LevelEnum</w:t>
      </w:r>
      <w:proofErr w:type="spellEnd"/>
      <w:r w:rsidR="00024831">
        <w:rPr>
          <w:bCs/>
        </w:rPr>
        <w:t xml:space="preserve"> or </w:t>
      </w:r>
      <w:proofErr w:type="spellStart"/>
      <w:r w:rsidR="00024831">
        <w:rPr>
          <w:bCs/>
        </w:rPr>
        <w:t>OtherLevel</w:t>
      </w:r>
      <w:proofErr w:type="spellEnd"/>
      <w:r w:rsidR="00024831">
        <w:rPr>
          <w:bCs/>
        </w:rPr>
        <w:t>)</w:t>
      </w:r>
      <w:r w:rsidR="00A87708">
        <w:rPr>
          <w:bCs/>
        </w:rPr>
        <w:t xml:space="preserve"> in the proper row of field 7</w:t>
      </w:r>
      <w:r>
        <w:rPr>
          <w:bCs/>
        </w:rPr>
        <w:t>.</w:t>
      </w:r>
      <w:r w:rsidR="00024831">
        <w:rPr>
          <w:bCs/>
        </w:rPr>
        <w:t xml:space="preserve"> If the optional </w:t>
      </w:r>
      <w:r w:rsidR="00024831" w:rsidRPr="00A87708">
        <w:rPr>
          <w:bCs/>
          <w:i/>
        </w:rPr>
        <w:t>CI</w:t>
      </w:r>
      <w:r w:rsidR="00024831" w:rsidRPr="00CE4449">
        <w:rPr>
          <w:bCs/>
        </w:rPr>
        <w:t>/</w:t>
      </w:r>
      <w:proofErr w:type="spellStart"/>
      <w:r w:rsidR="00024831">
        <w:rPr>
          <w:bCs/>
        </w:rPr>
        <w:t>CharacteristicDesignator</w:t>
      </w:r>
      <w:proofErr w:type="spellEnd"/>
      <w:r w:rsidR="00024831">
        <w:rPr>
          <w:bCs/>
        </w:rPr>
        <w:t>/</w:t>
      </w:r>
      <w:r w:rsidR="00024831" w:rsidRPr="00CE4449">
        <w:rPr>
          <w:bCs/>
        </w:rPr>
        <w:t>Criticality</w:t>
      </w:r>
      <w:proofErr w:type="gramStart"/>
      <w:r w:rsidR="00024831">
        <w:rPr>
          <w:bCs/>
        </w:rPr>
        <w:t>/</w:t>
      </w:r>
      <w:r w:rsidR="00024831">
        <w:rPr>
          <w:bCs/>
        </w:rPr>
        <w:t>(</w:t>
      </w:r>
      <w:proofErr w:type="spellStart"/>
      <w:proofErr w:type="gramEnd"/>
      <w:r w:rsidR="00024831">
        <w:rPr>
          <w:bCs/>
        </w:rPr>
        <w:t>AreaEnum</w:t>
      </w:r>
      <w:proofErr w:type="spellEnd"/>
      <w:r w:rsidR="00024831">
        <w:rPr>
          <w:bCs/>
        </w:rPr>
        <w:t xml:space="preserve"> or </w:t>
      </w:r>
      <w:proofErr w:type="spellStart"/>
      <w:r w:rsidR="00024831">
        <w:rPr>
          <w:bCs/>
        </w:rPr>
        <w:t>OtherArea</w:t>
      </w:r>
      <w:proofErr w:type="spellEnd"/>
      <w:r w:rsidR="00024831">
        <w:rPr>
          <w:bCs/>
        </w:rPr>
        <w:t>) is given, enter it also.</w:t>
      </w:r>
    </w:p>
    <w:p w14:paraId="231CA00B" w14:textId="77777777" w:rsidR="00BC2E4D" w:rsidRPr="00677D92" w:rsidRDefault="00CE4449" w:rsidP="00BC2E4D">
      <w:pPr>
        <w:pStyle w:val="Heading2"/>
      </w:pPr>
      <w:r>
        <w:t>Requirement</w:t>
      </w:r>
    </w:p>
    <w:p w14:paraId="1C347E1F" w14:textId="68E7904D" w:rsidR="00BC2E4D" w:rsidRPr="00CE4449" w:rsidRDefault="00CE4449" w:rsidP="00BC2E4D">
      <w:pPr>
        <w:rPr>
          <w:rFonts w:ascii="Courier New" w:hAnsi="Courier New" w:cs="Courier New"/>
          <w:sz w:val="20"/>
          <w:szCs w:val="20"/>
        </w:rPr>
      </w:pPr>
      <w:r w:rsidRPr="00CE4449">
        <w:rPr>
          <w:bCs/>
        </w:rPr>
        <w:t>Using the same characteristic i</w:t>
      </w:r>
      <w:r w:rsidR="00727505">
        <w:rPr>
          <w:bCs/>
        </w:rPr>
        <w:t>tem</w:t>
      </w:r>
      <w:r w:rsidRPr="00CE4449">
        <w:rPr>
          <w:bCs/>
        </w:rPr>
        <w:t xml:space="preserve"> </w:t>
      </w:r>
      <w:r w:rsidRPr="00A87708">
        <w:rPr>
          <w:bCs/>
          <w:i/>
        </w:rPr>
        <w:t>CI</w:t>
      </w:r>
      <w:r w:rsidR="004F57A8">
        <w:rPr>
          <w:bCs/>
        </w:rPr>
        <w:t xml:space="preserve"> as in section</w:t>
      </w:r>
      <w:r w:rsidRPr="00CE4449">
        <w:rPr>
          <w:bCs/>
        </w:rPr>
        <w:t xml:space="preserve"> </w:t>
      </w:r>
      <w:r w:rsidR="004F57A8">
        <w:rPr>
          <w:bCs/>
        </w:rPr>
        <w:t>4</w:t>
      </w:r>
      <w:r>
        <w:rPr>
          <w:bCs/>
        </w:rPr>
        <w:t>.</w:t>
      </w:r>
      <w:r w:rsidRPr="00CE4449">
        <w:rPr>
          <w:bCs/>
        </w:rPr>
        <w:t xml:space="preserve">5, find the </w:t>
      </w:r>
      <w:proofErr w:type="spellStart"/>
      <w:r w:rsidRPr="00CE4449">
        <w:rPr>
          <w:bCs/>
        </w:rPr>
        <w:t>CharacteristicNominal</w:t>
      </w:r>
      <w:proofErr w:type="spellEnd"/>
      <w:r w:rsidRPr="00CE4449">
        <w:rPr>
          <w:bCs/>
        </w:rPr>
        <w:t xml:space="preserve"> </w:t>
      </w:r>
      <w:r w:rsidRPr="00A87708">
        <w:rPr>
          <w:bCs/>
          <w:i/>
        </w:rPr>
        <w:t>CN</w:t>
      </w:r>
      <w:r>
        <w:rPr>
          <w:bCs/>
        </w:rPr>
        <w:t xml:space="preserve"> </w:t>
      </w:r>
      <w:r w:rsidR="004102A3">
        <w:rPr>
          <w:bCs/>
        </w:rPr>
        <w:br/>
        <w:t xml:space="preserve">     </w:t>
      </w:r>
      <w:r>
        <w:rPr>
          <w:bCs/>
        </w:rPr>
        <w:t xml:space="preserve">whose id is </w:t>
      </w:r>
      <w:r w:rsidR="004102A3">
        <w:rPr>
          <w:bCs/>
          <w:i/>
        </w:rPr>
        <w:t>CI</w:t>
      </w:r>
      <w:r>
        <w:rPr>
          <w:bCs/>
        </w:rPr>
        <w:t>/</w:t>
      </w:r>
      <w:proofErr w:type="spellStart"/>
      <w:r w:rsidR="00D717D0">
        <w:rPr>
          <w:bCs/>
        </w:rPr>
        <w:t>Characteristic</w:t>
      </w:r>
      <w:r w:rsidR="004102A3">
        <w:rPr>
          <w:bCs/>
        </w:rPr>
        <w:t>NominalId</w:t>
      </w:r>
      <w:proofErr w:type="spellEnd"/>
      <w:r w:rsidR="004102A3">
        <w:rPr>
          <w:bCs/>
        </w:rPr>
        <w:t xml:space="preserve"> in</w:t>
      </w:r>
      <w:r w:rsidR="004102A3">
        <w:rPr>
          <w:bCs/>
        </w:rPr>
        <w:br/>
        <w:t xml:space="preserve">     </w:t>
      </w:r>
      <w:proofErr w:type="spellStart"/>
      <w:r w:rsidR="004102A3">
        <w:rPr>
          <w:bCs/>
        </w:rPr>
        <w:t>QIFDocument</w:t>
      </w:r>
      <w:proofErr w:type="spellEnd"/>
      <w:r w:rsidRPr="00CE4449">
        <w:rPr>
          <w:bCs/>
        </w:rPr>
        <w:t>/Character</w:t>
      </w:r>
      <w:r>
        <w:rPr>
          <w:bCs/>
        </w:rPr>
        <w:t>istics/</w:t>
      </w:r>
      <w:proofErr w:type="spellStart"/>
      <w:r>
        <w:rPr>
          <w:bCs/>
        </w:rPr>
        <w:t>CharacteristicNominals</w:t>
      </w:r>
      <w:proofErr w:type="spellEnd"/>
      <w:r w:rsidR="00A87708">
        <w:rPr>
          <w:bCs/>
        </w:rPr>
        <w:t>.</w:t>
      </w:r>
      <w:r>
        <w:rPr>
          <w:bCs/>
        </w:rPr>
        <w:br/>
      </w:r>
      <w:r w:rsidRPr="00CE4449">
        <w:rPr>
          <w:bCs/>
        </w:rPr>
        <w:lastRenderedPageBreak/>
        <w:t xml:space="preserve">Enter as much information about </w:t>
      </w:r>
      <w:r w:rsidRPr="00A87708">
        <w:rPr>
          <w:bCs/>
          <w:i/>
        </w:rPr>
        <w:t>CN</w:t>
      </w:r>
      <w:r w:rsidRPr="00CE4449">
        <w:rPr>
          <w:bCs/>
        </w:rPr>
        <w:t xml:space="preserve"> as is needed</w:t>
      </w:r>
      <w:r w:rsidR="0074342D" w:rsidRPr="0074342D">
        <w:rPr>
          <w:bCs/>
        </w:rPr>
        <w:t xml:space="preserve"> </w:t>
      </w:r>
      <w:r w:rsidR="0074342D">
        <w:rPr>
          <w:bCs/>
        </w:rPr>
        <w:t>in the proper row of field 8</w:t>
      </w:r>
      <w:r w:rsidRPr="00CE4449">
        <w:rPr>
          <w:bCs/>
        </w:rPr>
        <w:t>.</w:t>
      </w:r>
      <w:r w:rsidR="0070748A">
        <w:rPr>
          <w:bCs/>
        </w:rPr>
        <w:t xml:space="preserve"> It will usually be necessary to obtain some information from the characteristic definition whose id is </w:t>
      </w:r>
      <w:r w:rsidR="0070748A" w:rsidRPr="0070748A">
        <w:rPr>
          <w:bCs/>
          <w:i/>
        </w:rPr>
        <w:t>CN</w:t>
      </w:r>
      <w:r w:rsidR="0070748A">
        <w:rPr>
          <w:bCs/>
        </w:rPr>
        <w:t>/</w:t>
      </w:r>
      <w:proofErr w:type="spellStart"/>
      <w:r w:rsidR="0070748A">
        <w:rPr>
          <w:bCs/>
        </w:rPr>
        <w:t>CharacteristicDefinitionId</w:t>
      </w:r>
      <w:proofErr w:type="spellEnd"/>
      <w:r w:rsidR="0070748A">
        <w:rPr>
          <w:bCs/>
        </w:rPr>
        <w:t xml:space="preserve">, which will be found in </w:t>
      </w:r>
      <w:proofErr w:type="spellStart"/>
      <w:r w:rsidR="0070748A">
        <w:rPr>
          <w:bCs/>
        </w:rPr>
        <w:t>QIFDocument</w:t>
      </w:r>
      <w:proofErr w:type="spellEnd"/>
      <w:r w:rsidR="0070748A" w:rsidRPr="00CE4449">
        <w:rPr>
          <w:bCs/>
        </w:rPr>
        <w:t>/Character</w:t>
      </w:r>
      <w:r w:rsidR="0070748A">
        <w:rPr>
          <w:bCs/>
        </w:rPr>
        <w:t>istics/</w:t>
      </w:r>
      <w:proofErr w:type="spellStart"/>
      <w:r w:rsidR="0070748A">
        <w:rPr>
          <w:bCs/>
        </w:rPr>
        <w:t>CharacteristicDefinitions</w:t>
      </w:r>
      <w:proofErr w:type="spellEnd"/>
      <w:r w:rsidR="0070748A">
        <w:rPr>
          <w:bCs/>
        </w:rPr>
        <w:t>.</w:t>
      </w:r>
    </w:p>
    <w:p w14:paraId="24D7209D" w14:textId="77777777" w:rsidR="00BC2E4D" w:rsidRPr="00677D92" w:rsidRDefault="00CE4449" w:rsidP="00BC2E4D">
      <w:pPr>
        <w:pStyle w:val="Heading2"/>
      </w:pPr>
      <w:r>
        <w:t>Results</w:t>
      </w:r>
    </w:p>
    <w:p w14:paraId="6C0AE719" w14:textId="3CDDD960" w:rsidR="00CE4449" w:rsidRDefault="004102A3" w:rsidP="006A350B">
      <w:pPr>
        <w:spacing w:after="0"/>
        <w:rPr>
          <w:b/>
          <w:bCs/>
        </w:rPr>
      </w:pPr>
      <w:r>
        <w:rPr>
          <w:bCs/>
          <w:i/>
        </w:rPr>
        <w:t xml:space="preserve">This assumes there is a </w:t>
      </w:r>
      <w:r w:rsidR="00CE4449" w:rsidRPr="00CE4449">
        <w:rPr>
          <w:bCs/>
          <w:i/>
        </w:rPr>
        <w:t xml:space="preserve">Results </w:t>
      </w:r>
      <w:r>
        <w:rPr>
          <w:bCs/>
          <w:i/>
        </w:rPr>
        <w:t>section in the data</w:t>
      </w:r>
      <w:r w:rsidR="00CE4449" w:rsidRPr="00CE4449">
        <w:rPr>
          <w:bCs/>
          <w:i/>
        </w:rPr>
        <w:t>.</w:t>
      </w:r>
      <w:r>
        <w:rPr>
          <w:b/>
          <w:bCs/>
        </w:rPr>
        <w:br/>
      </w:r>
    </w:p>
    <w:p w14:paraId="79508F88" w14:textId="328AC417" w:rsidR="0070748A" w:rsidRDefault="00CE4449" w:rsidP="00A87708">
      <w:pPr>
        <w:spacing w:after="0"/>
        <w:rPr>
          <w:bCs/>
          <w:szCs w:val="24"/>
        </w:rPr>
      </w:pPr>
      <w:r w:rsidRPr="00CE4449">
        <w:rPr>
          <w:bCs/>
        </w:rPr>
        <w:t xml:space="preserve">Using </w:t>
      </w:r>
      <w:r w:rsidR="0074342D">
        <w:rPr>
          <w:bCs/>
        </w:rPr>
        <w:t>the same characteristic item</w:t>
      </w:r>
      <w:r w:rsidRPr="00CE4449">
        <w:rPr>
          <w:bCs/>
        </w:rPr>
        <w:t xml:space="preserve"> </w:t>
      </w:r>
      <w:r w:rsidRPr="00A87708">
        <w:rPr>
          <w:bCs/>
          <w:i/>
        </w:rPr>
        <w:t>CI</w:t>
      </w:r>
      <w:r w:rsidR="004F57A8">
        <w:rPr>
          <w:bCs/>
        </w:rPr>
        <w:t xml:space="preserve"> as in section</w:t>
      </w:r>
      <w:r w:rsidRPr="00CE4449">
        <w:rPr>
          <w:bCs/>
        </w:rPr>
        <w:t xml:space="preserve"> </w:t>
      </w:r>
      <w:r w:rsidR="004F57A8">
        <w:rPr>
          <w:bCs/>
        </w:rPr>
        <w:t>4</w:t>
      </w:r>
      <w:r>
        <w:rPr>
          <w:bCs/>
        </w:rPr>
        <w:t>.</w:t>
      </w:r>
      <w:r w:rsidRPr="00CE4449">
        <w:rPr>
          <w:bCs/>
        </w:rPr>
        <w:t>5, find the chara</w:t>
      </w:r>
      <w:r w:rsidR="00E8332C">
        <w:rPr>
          <w:bCs/>
        </w:rPr>
        <w:t xml:space="preserve">cteristic </w:t>
      </w:r>
      <w:r w:rsidR="00024831">
        <w:rPr>
          <w:bCs/>
        </w:rPr>
        <w:t>measurement</w:t>
      </w:r>
      <w:r w:rsidR="00A87708">
        <w:rPr>
          <w:bCs/>
        </w:rPr>
        <w:t xml:space="preserve"> </w:t>
      </w:r>
      <w:r w:rsidRPr="00A87708">
        <w:rPr>
          <w:bCs/>
          <w:i/>
        </w:rPr>
        <w:t>C</w:t>
      </w:r>
      <w:r w:rsidR="00024831">
        <w:rPr>
          <w:bCs/>
          <w:i/>
        </w:rPr>
        <w:t>M</w:t>
      </w:r>
      <w:r w:rsidR="004102A3">
        <w:rPr>
          <w:bCs/>
          <w:i/>
        </w:rPr>
        <w:br/>
      </w:r>
      <w:r w:rsidR="004102A3" w:rsidRPr="004102A3">
        <w:rPr>
          <w:bCs/>
          <w:i/>
        </w:rPr>
        <w:t xml:space="preserve"> </w:t>
      </w:r>
      <w:r w:rsidR="004102A3">
        <w:rPr>
          <w:bCs/>
        </w:rPr>
        <w:t xml:space="preserve">    whose </w:t>
      </w:r>
      <w:proofErr w:type="spellStart"/>
      <w:r w:rsidR="004102A3">
        <w:rPr>
          <w:bCs/>
        </w:rPr>
        <w:t>CharacteristicItemI</w:t>
      </w:r>
      <w:r>
        <w:rPr>
          <w:bCs/>
        </w:rPr>
        <w:t>d</w:t>
      </w:r>
      <w:proofErr w:type="spellEnd"/>
      <w:r>
        <w:rPr>
          <w:bCs/>
        </w:rPr>
        <w:t xml:space="preserve"> is </w:t>
      </w:r>
      <w:r w:rsidR="004102A3">
        <w:rPr>
          <w:bCs/>
        </w:rPr>
        <w:t xml:space="preserve">the id of </w:t>
      </w:r>
      <w:r w:rsidRPr="00A87708">
        <w:rPr>
          <w:bCs/>
          <w:i/>
        </w:rPr>
        <w:t>CI</w:t>
      </w:r>
      <w:r w:rsidR="00D717D0">
        <w:rPr>
          <w:bCs/>
        </w:rPr>
        <w:t xml:space="preserve"> in</w:t>
      </w:r>
      <w:r w:rsidR="0074342D">
        <w:rPr>
          <w:bCs/>
        </w:rPr>
        <w:br/>
      </w:r>
      <w:r w:rsidR="00D717D0">
        <w:rPr>
          <w:bCs/>
        </w:rPr>
        <w:t xml:space="preserve"> </w:t>
      </w:r>
      <w:r w:rsidR="004102A3">
        <w:rPr>
          <w:bCs/>
        </w:rPr>
        <w:t xml:space="preserve">   </w:t>
      </w:r>
      <w:r w:rsidR="0074342D">
        <w:rPr>
          <w:bCs/>
        </w:rPr>
        <w:t xml:space="preserve"> </w:t>
      </w:r>
      <w:proofErr w:type="spellStart"/>
      <w:r w:rsidR="004102A3" w:rsidRPr="0070748A">
        <w:rPr>
          <w:bCs/>
          <w:szCs w:val="24"/>
        </w:rPr>
        <w:t>QIFDocument</w:t>
      </w:r>
      <w:proofErr w:type="spellEnd"/>
      <w:r w:rsidR="004102A3" w:rsidRPr="0070748A">
        <w:rPr>
          <w:bCs/>
          <w:szCs w:val="24"/>
        </w:rPr>
        <w:t>/</w:t>
      </w:r>
      <w:r w:rsidRPr="0070748A">
        <w:rPr>
          <w:bCs/>
          <w:szCs w:val="24"/>
        </w:rPr>
        <w:t>Results/</w:t>
      </w:r>
      <w:proofErr w:type="spellStart"/>
      <w:r w:rsidR="004102A3" w:rsidRPr="0070748A">
        <w:rPr>
          <w:bCs/>
          <w:szCs w:val="24"/>
        </w:rPr>
        <w:t>MeasurementResults</w:t>
      </w:r>
      <w:r w:rsidR="0070748A" w:rsidRPr="0070748A">
        <w:rPr>
          <w:bCs/>
          <w:szCs w:val="24"/>
        </w:rPr>
        <w:t>Set</w:t>
      </w:r>
      <w:proofErr w:type="spellEnd"/>
      <w:r w:rsidR="004102A3" w:rsidRPr="0070748A">
        <w:rPr>
          <w:bCs/>
          <w:szCs w:val="24"/>
        </w:rPr>
        <w:t>/</w:t>
      </w:r>
      <w:r w:rsidR="0070748A" w:rsidRPr="0070748A">
        <w:rPr>
          <w:bCs/>
          <w:szCs w:val="24"/>
        </w:rPr>
        <w:t xml:space="preserve"> </w:t>
      </w:r>
      <w:proofErr w:type="spellStart"/>
      <w:r w:rsidR="0070748A" w:rsidRPr="0070748A">
        <w:rPr>
          <w:bCs/>
          <w:szCs w:val="24"/>
        </w:rPr>
        <w:t>MeasurementResults</w:t>
      </w:r>
      <w:proofErr w:type="spellEnd"/>
      <w:r w:rsidR="0070748A" w:rsidRPr="0070748A">
        <w:rPr>
          <w:bCs/>
          <w:szCs w:val="24"/>
        </w:rPr>
        <w:t>/</w:t>
      </w:r>
    </w:p>
    <w:p w14:paraId="229F5283" w14:textId="777F1CDC" w:rsidR="00A87708" w:rsidRDefault="0070748A" w:rsidP="00A87708">
      <w:pPr>
        <w:spacing w:after="0"/>
        <w:rPr>
          <w:bCs/>
        </w:rPr>
      </w:pPr>
      <w:r>
        <w:rPr>
          <w:bCs/>
          <w:szCs w:val="24"/>
        </w:rPr>
        <w:t xml:space="preserve">     </w:t>
      </w:r>
      <w:proofErr w:type="spellStart"/>
      <w:r w:rsidR="004102A3" w:rsidRPr="0070748A">
        <w:rPr>
          <w:bCs/>
          <w:szCs w:val="24"/>
        </w:rPr>
        <w:t>Measured</w:t>
      </w:r>
      <w:r w:rsidR="00CE4449" w:rsidRPr="0070748A">
        <w:rPr>
          <w:bCs/>
          <w:szCs w:val="24"/>
        </w:rPr>
        <w:t>Characteristics</w:t>
      </w:r>
      <w:proofErr w:type="spellEnd"/>
      <w:r w:rsidR="00CE4449" w:rsidRPr="0070748A">
        <w:rPr>
          <w:bCs/>
          <w:szCs w:val="24"/>
        </w:rPr>
        <w:t>/</w:t>
      </w:r>
      <w:proofErr w:type="spellStart"/>
      <w:r w:rsidR="00CE4449" w:rsidRPr="0070748A">
        <w:rPr>
          <w:bCs/>
          <w:szCs w:val="24"/>
        </w:rPr>
        <w:t>Characteristic</w:t>
      </w:r>
      <w:r w:rsidR="00024831">
        <w:rPr>
          <w:bCs/>
          <w:szCs w:val="24"/>
        </w:rPr>
        <w:t>Measurement</w:t>
      </w:r>
      <w:r w:rsidR="00CE4449" w:rsidRPr="0070748A">
        <w:rPr>
          <w:bCs/>
          <w:szCs w:val="24"/>
        </w:rPr>
        <w:t>s</w:t>
      </w:r>
      <w:proofErr w:type="spellEnd"/>
      <w:r w:rsidR="00CE4449" w:rsidRPr="00CE4449">
        <w:rPr>
          <w:bCs/>
        </w:rPr>
        <w:t xml:space="preserve">. </w:t>
      </w:r>
    </w:p>
    <w:p w14:paraId="552D3A0A" w14:textId="159FDC98" w:rsidR="006B465B" w:rsidRPr="0070748A" w:rsidRDefault="00CE4449" w:rsidP="00A87708">
      <w:pPr>
        <w:spacing w:after="0"/>
        <w:rPr>
          <w:bCs/>
        </w:rPr>
      </w:pPr>
      <w:r w:rsidRPr="00CE4449">
        <w:rPr>
          <w:bCs/>
        </w:rPr>
        <w:t xml:space="preserve">Enter as much information about </w:t>
      </w:r>
      <w:r w:rsidRPr="00A87708">
        <w:rPr>
          <w:bCs/>
          <w:i/>
        </w:rPr>
        <w:t>C</w:t>
      </w:r>
      <w:r w:rsidR="00024831">
        <w:rPr>
          <w:bCs/>
          <w:i/>
        </w:rPr>
        <w:t>M</w:t>
      </w:r>
      <w:r w:rsidRPr="00CE4449">
        <w:rPr>
          <w:bCs/>
        </w:rPr>
        <w:t xml:space="preserve"> as is needed</w:t>
      </w:r>
      <w:r w:rsidR="0074342D" w:rsidRPr="0074342D">
        <w:rPr>
          <w:bCs/>
        </w:rPr>
        <w:t xml:space="preserve"> </w:t>
      </w:r>
      <w:r w:rsidR="0074342D">
        <w:rPr>
          <w:bCs/>
        </w:rPr>
        <w:t>in the proper row of</w:t>
      </w:r>
      <w:r w:rsidR="00A87708">
        <w:rPr>
          <w:bCs/>
        </w:rPr>
        <w:t xml:space="preserve"> field 9</w:t>
      </w:r>
      <w:r w:rsidRPr="00CE4449">
        <w:rPr>
          <w:bCs/>
        </w:rPr>
        <w:t>.</w:t>
      </w:r>
      <w:r w:rsidR="00024831">
        <w:rPr>
          <w:bCs/>
        </w:rPr>
        <w:t xml:space="preserve"> Follow the instructions for Form 3 item 9 in AS9102B.</w:t>
      </w:r>
    </w:p>
    <w:p w14:paraId="4318724A" w14:textId="77777777" w:rsidR="00BC2E4D" w:rsidRPr="00860DCD" w:rsidRDefault="00CE4449" w:rsidP="00BC2E4D">
      <w:pPr>
        <w:pStyle w:val="Heading2"/>
        <w:rPr>
          <w:i/>
          <w:iCs/>
        </w:rPr>
      </w:pPr>
      <w:r w:rsidRPr="00860DCD">
        <w:rPr>
          <w:i/>
          <w:iCs/>
        </w:rPr>
        <w:t>Designed</w:t>
      </w:r>
      <w:r w:rsidR="00A87708" w:rsidRPr="00860DCD">
        <w:rPr>
          <w:i/>
          <w:iCs/>
        </w:rPr>
        <w:t xml:space="preserve"> </w:t>
      </w:r>
      <w:r w:rsidRPr="00860DCD">
        <w:rPr>
          <w:i/>
          <w:iCs/>
        </w:rPr>
        <w:t>Tooling</w:t>
      </w:r>
    </w:p>
    <w:p w14:paraId="1BE566DD" w14:textId="0CA6BF40" w:rsidR="00BC2E4D" w:rsidRDefault="00DA0EC4" w:rsidP="00BC2E4D">
      <w:pPr>
        <w:rPr>
          <w:bCs/>
        </w:rPr>
      </w:pPr>
      <w:r>
        <w:rPr>
          <w:bCs/>
        </w:rPr>
        <w:t>U</w:t>
      </w:r>
      <w:r w:rsidR="00CE4449" w:rsidRPr="00CE4449">
        <w:rPr>
          <w:bCs/>
        </w:rPr>
        <w:t xml:space="preserve">sing </w:t>
      </w:r>
      <w:r w:rsidR="0074342D">
        <w:rPr>
          <w:bCs/>
        </w:rPr>
        <w:t xml:space="preserve">the same characteristic </w:t>
      </w:r>
      <w:r w:rsidR="00553B2D">
        <w:rPr>
          <w:bCs/>
        </w:rPr>
        <w:t>measurement</w:t>
      </w:r>
      <w:r w:rsidR="00CE4449" w:rsidRPr="00CE4449">
        <w:rPr>
          <w:bCs/>
        </w:rPr>
        <w:t xml:space="preserve"> </w:t>
      </w:r>
      <w:r w:rsidR="00CE4449" w:rsidRPr="00A87708">
        <w:rPr>
          <w:bCs/>
          <w:i/>
        </w:rPr>
        <w:t>C</w:t>
      </w:r>
      <w:r w:rsidR="00553B2D">
        <w:rPr>
          <w:bCs/>
          <w:i/>
        </w:rPr>
        <w:t>M</w:t>
      </w:r>
      <w:r w:rsidR="004F57A8">
        <w:rPr>
          <w:bCs/>
        </w:rPr>
        <w:t xml:space="preserve"> as in section</w:t>
      </w:r>
      <w:r w:rsidR="00CE4449" w:rsidRPr="00CE4449">
        <w:rPr>
          <w:bCs/>
        </w:rPr>
        <w:t xml:space="preserve"> </w:t>
      </w:r>
      <w:r w:rsidR="004F57A8">
        <w:rPr>
          <w:bCs/>
        </w:rPr>
        <w:t>4</w:t>
      </w:r>
      <w:r w:rsidR="00CE4449">
        <w:rPr>
          <w:bCs/>
        </w:rPr>
        <w:t>.</w:t>
      </w:r>
      <w:r w:rsidR="00553B2D">
        <w:rPr>
          <w:bCs/>
        </w:rPr>
        <w:t>9</w:t>
      </w:r>
      <w:r>
        <w:rPr>
          <w:bCs/>
        </w:rPr>
        <w:t xml:space="preserve">, for each </w:t>
      </w:r>
      <w:r w:rsidRPr="00A87708">
        <w:rPr>
          <w:bCs/>
          <w:i/>
        </w:rPr>
        <w:t>C</w:t>
      </w:r>
      <w:r w:rsidR="00553B2D">
        <w:rPr>
          <w:bCs/>
          <w:i/>
        </w:rPr>
        <w:t>M</w:t>
      </w:r>
      <w:r w:rsidR="00CE4449" w:rsidRPr="00CE4449">
        <w:rPr>
          <w:bCs/>
        </w:rPr>
        <w:t>/</w:t>
      </w:r>
      <w:proofErr w:type="spellStart"/>
      <w:r w:rsidR="00CE4449" w:rsidRPr="00CE4449">
        <w:rPr>
          <w:bCs/>
        </w:rPr>
        <w:t>Measur</w:t>
      </w:r>
      <w:r w:rsidR="0074342D">
        <w:rPr>
          <w:bCs/>
        </w:rPr>
        <w:t>ementDeviceIds</w:t>
      </w:r>
      <w:proofErr w:type="spellEnd"/>
      <w:r w:rsidR="0074342D">
        <w:rPr>
          <w:bCs/>
        </w:rPr>
        <w:t>/</w:t>
      </w:r>
      <w:r w:rsidR="00CE4449" w:rsidRPr="00CE4449">
        <w:rPr>
          <w:bCs/>
        </w:rPr>
        <w:t>Id</w:t>
      </w:r>
      <w:r>
        <w:rPr>
          <w:bCs/>
          <w:szCs w:val="24"/>
        </w:rPr>
        <w:t>,</w:t>
      </w:r>
      <w:r w:rsidR="0074342D">
        <w:rPr>
          <w:bCs/>
          <w:szCs w:val="24"/>
        </w:rPr>
        <w:br/>
        <w:t xml:space="preserve">    </w:t>
      </w:r>
      <w:r>
        <w:rPr>
          <w:bCs/>
          <w:szCs w:val="24"/>
        </w:rPr>
        <w:t xml:space="preserve"> find the</w:t>
      </w:r>
      <w:r w:rsidR="00CE4449" w:rsidRPr="00A87708">
        <w:rPr>
          <w:bCs/>
          <w:szCs w:val="24"/>
        </w:rPr>
        <w:t xml:space="preserve"> mea</w:t>
      </w:r>
      <w:r>
        <w:rPr>
          <w:bCs/>
          <w:szCs w:val="24"/>
        </w:rPr>
        <w:t>surement device with that id</w:t>
      </w:r>
      <w:r w:rsidR="00CE4449" w:rsidRPr="00A87708">
        <w:rPr>
          <w:bCs/>
          <w:szCs w:val="24"/>
        </w:rPr>
        <w:t xml:space="preserve"> </w:t>
      </w:r>
      <w:r>
        <w:rPr>
          <w:bCs/>
          <w:szCs w:val="24"/>
        </w:rPr>
        <w:t>in</w:t>
      </w:r>
      <w:r w:rsidR="00CE4449" w:rsidRPr="00A87708">
        <w:rPr>
          <w:bCs/>
          <w:szCs w:val="24"/>
        </w:rPr>
        <w:br/>
      </w:r>
      <w:r w:rsidR="0074342D">
        <w:rPr>
          <w:bCs/>
          <w:szCs w:val="24"/>
        </w:rPr>
        <w:t xml:space="preserve">     </w:t>
      </w:r>
      <w:proofErr w:type="spellStart"/>
      <w:r w:rsidR="0074342D">
        <w:rPr>
          <w:bCs/>
          <w:szCs w:val="24"/>
        </w:rPr>
        <w:t>QIFDocument</w:t>
      </w:r>
      <w:proofErr w:type="spellEnd"/>
      <w:r w:rsidR="00CE4449" w:rsidRPr="00D717D0">
        <w:rPr>
          <w:bCs/>
          <w:szCs w:val="24"/>
        </w:rPr>
        <w:t>/</w:t>
      </w:r>
      <w:proofErr w:type="spellStart"/>
      <w:r w:rsidR="00CE4449" w:rsidRPr="00D717D0">
        <w:rPr>
          <w:bCs/>
          <w:szCs w:val="24"/>
        </w:rPr>
        <w:t>Measurem</w:t>
      </w:r>
      <w:r>
        <w:rPr>
          <w:bCs/>
          <w:szCs w:val="24"/>
        </w:rPr>
        <w:t>entResources</w:t>
      </w:r>
      <w:proofErr w:type="spellEnd"/>
      <w:r>
        <w:rPr>
          <w:bCs/>
          <w:szCs w:val="24"/>
        </w:rPr>
        <w:t>/</w:t>
      </w:r>
      <w:proofErr w:type="spellStart"/>
      <w:r>
        <w:rPr>
          <w:bCs/>
          <w:szCs w:val="24"/>
        </w:rPr>
        <w:t>MeasurementDevices</w:t>
      </w:r>
      <w:proofErr w:type="spellEnd"/>
      <w:r>
        <w:rPr>
          <w:bCs/>
          <w:szCs w:val="24"/>
        </w:rPr>
        <w:t>.</w:t>
      </w:r>
      <w:r w:rsidR="00CE4449" w:rsidRPr="00CE4449">
        <w:rPr>
          <w:bCs/>
        </w:rPr>
        <w:br/>
        <w:t xml:space="preserve">Enter as much </w:t>
      </w:r>
      <w:r>
        <w:rPr>
          <w:bCs/>
        </w:rPr>
        <w:t>information about the</w:t>
      </w:r>
      <w:r w:rsidR="00CE4449" w:rsidRPr="00CE4449">
        <w:rPr>
          <w:bCs/>
        </w:rPr>
        <w:t xml:space="preserve"> device as is needed</w:t>
      </w:r>
      <w:r w:rsidR="00A87708">
        <w:rPr>
          <w:bCs/>
        </w:rPr>
        <w:t xml:space="preserve"> in the proper row of field 10</w:t>
      </w:r>
      <w:r w:rsidR="00CE4449" w:rsidRPr="00CE4449">
        <w:rPr>
          <w:bCs/>
        </w:rPr>
        <w:t>.</w:t>
      </w:r>
      <w:r w:rsidR="00024831">
        <w:rPr>
          <w:bCs/>
        </w:rPr>
        <w:t xml:space="preserve"> </w:t>
      </w:r>
    </w:p>
    <w:p w14:paraId="7403AEC6" w14:textId="6203847C" w:rsidR="002750E1" w:rsidRPr="00CE4449" w:rsidRDefault="002750E1" w:rsidP="00BC2E4D">
      <w:pPr>
        <w:rPr>
          <w:rFonts w:ascii="Courier New" w:hAnsi="Courier New" w:cs="Courier New"/>
          <w:sz w:val="20"/>
          <w:szCs w:val="20"/>
        </w:rPr>
      </w:pPr>
      <w:r>
        <w:rPr>
          <w:bCs/>
        </w:rPr>
        <w:t xml:space="preserve">Also, since item 10 asks that NC inspection programs be included, let </w:t>
      </w:r>
      <w:r w:rsidRPr="002750E1">
        <w:rPr>
          <w:bCs/>
          <w:i/>
          <w:iCs/>
        </w:rPr>
        <w:t>MR</w:t>
      </w:r>
      <w:r w:rsidRPr="002750E1">
        <w:rPr>
          <w:bCs/>
        </w:rPr>
        <w:t xml:space="preserve"> b</w:t>
      </w:r>
      <w:r>
        <w:rPr>
          <w:bCs/>
        </w:rPr>
        <w:t xml:space="preserve">e the </w:t>
      </w:r>
      <w:proofErr w:type="spellStart"/>
      <w:r>
        <w:rPr>
          <w:bCs/>
        </w:rPr>
        <w:t>MeasurementResults</w:t>
      </w:r>
      <w:proofErr w:type="spellEnd"/>
      <w:r>
        <w:rPr>
          <w:bCs/>
        </w:rPr>
        <w:t xml:space="preserve"> in which </w:t>
      </w:r>
      <w:r w:rsidRPr="002750E1">
        <w:rPr>
          <w:bCs/>
          <w:i/>
          <w:iCs/>
        </w:rPr>
        <w:t>CM</w:t>
      </w:r>
      <w:r>
        <w:rPr>
          <w:bCs/>
        </w:rPr>
        <w:t xml:space="preserve"> is found. If there is a </w:t>
      </w:r>
      <w:r w:rsidRPr="002750E1">
        <w:rPr>
          <w:bCs/>
          <w:i/>
          <w:iCs/>
        </w:rPr>
        <w:t>MR</w:t>
      </w:r>
      <w:r>
        <w:rPr>
          <w:bCs/>
        </w:rPr>
        <w:t>/</w:t>
      </w:r>
      <w:proofErr w:type="spellStart"/>
      <w:r>
        <w:rPr>
          <w:bCs/>
        </w:rPr>
        <w:t>InspectionTraceability</w:t>
      </w:r>
      <w:proofErr w:type="spellEnd"/>
      <w:r>
        <w:rPr>
          <w:bCs/>
        </w:rPr>
        <w:t>/</w:t>
      </w:r>
      <w:proofErr w:type="spellStart"/>
      <w:r>
        <w:rPr>
          <w:bCs/>
        </w:rPr>
        <w:t>InspectionSoftwareItems</w:t>
      </w:r>
      <w:proofErr w:type="spellEnd"/>
      <w:r>
        <w:rPr>
          <w:bCs/>
        </w:rPr>
        <w:t>/</w:t>
      </w:r>
      <w:proofErr w:type="spellStart"/>
      <w:r>
        <w:rPr>
          <w:bCs/>
        </w:rPr>
        <w:t>DMESoftware</w:t>
      </w:r>
      <w:proofErr w:type="spellEnd"/>
      <w:r>
        <w:rPr>
          <w:bCs/>
        </w:rPr>
        <w:t xml:space="preserve">, then for each id in the </w:t>
      </w:r>
      <w:proofErr w:type="spellStart"/>
      <w:r>
        <w:rPr>
          <w:bCs/>
        </w:rPr>
        <w:t>DMESoftware</w:t>
      </w:r>
      <w:proofErr w:type="spellEnd"/>
      <w:r>
        <w:rPr>
          <w:bCs/>
        </w:rPr>
        <w:t xml:space="preserve">, </w:t>
      </w:r>
      <w:r w:rsidR="00BF00CE">
        <w:rPr>
          <w:bCs/>
        </w:rPr>
        <w:t xml:space="preserve">find the software </w:t>
      </w:r>
      <w:r w:rsidR="00BF00CE" w:rsidRPr="00BF00CE">
        <w:rPr>
          <w:bCs/>
          <w:i/>
          <w:iCs/>
        </w:rPr>
        <w:t>SW</w:t>
      </w:r>
      <w:r w:rsidR="00BF00CE">
        <w:rPr>
          <w:bCs/>
        </w:rPr>
        <w:t xml:space="preserve"> with that id in </w:t>
      </w:r>
      <w:proofErr w:type="spellStart"/>
      <w:r w:rsidR="00BF00CE">
        <w:rPr>
          <w:bCs/>
          <w:szCs w:val="24"/>
        </w:rPr>
        <w:t>QIFDocument</w:t>
      </w:r>
      <w:proofErr w:type="spellEnd"/>
      <w:r w:rsidR="00BF00CE" w:rsidRPr="00D717D0">
        <w:rPr>
          <w:bCs/>
          <w:szCs w:val="24"/>
        </w:rPr>
        <w:t>/</w:t>
      </w:r>
      <w:proofErr w:type="spellStart"/>
      <w:r w:rsidR="00BF00CE">
        <w:rPr>
          <w:bCs/>
          <w:szCs w:val="24"/>
        </w:rPr>
        <w:t>SoftwareDefinitions</w:t>
      </w:r>
      <w:proofErr w:type="spellEnd"/>
      <w:r w:rsidR="00BF00CE">
        <w:rPr>
          <w:bCs/>
          <w:szCs w:val="24"/>
        </w:rPr>
        <w:t xml:space="preserve"> and enter identifying information from </w:t>
      </w:r>
      <w:r w:rsidR="00BF00CE" w:rsidRPr="00BF00CE">
        <w:rPr>
          <w:bCs/>
          <w:i/>
          <w:iCs/>
          <w:szCs w:val="24"/>
        </w:rPr>
        <w:t>SW</w:t>
      </w:r>
      <w:r w:rsidR="00BF00CE">
        <w:rPr>
          <w:bCs/>
          <w:szCs w:val="24"/>
        </w:rPr>
        <w:t xml:space="preserve"> </w:t>
      </w:r>
      <w:r w:rsidR="00BF00CE">
        <w:rPr>
          <w:bCs/>
        </w:rPr>
        <w:t>in the proper row of field 10</w:t>
      </w:r>
      <w:r w:rsidR="00BF00CE" w:rsidRPr="00CE4449">
        <w:rPr>
          <w:bCs/>
        </w:rPr>
        <w:t>.</w:t>
      </w:r>
    </w:p>
    <w:p w14:paraId="4AA7E7EE" w14:textId="77777777" w:rsidR="00BC2E4D" w:rsidRPr="00860DCD" w:rsidRDefault="00CE4449" w:rsidP="00BC2E4D">
      <w:pPr>
        <w:pStyle w:val="Heading2"/>
        <w:rPr>
          <w:i/>
          <w:iCs/>
        </w:rPr>
      </w:pPr>
      <w:r w:rsidRPr="00860DCD">
        <w:rPr>
          <w:i/>
          <w:iCs/>
        </w:rPr>
        <w:t>Non-conformance Number</w:t>
      </w:r>
    </w:p>
    <w:p w14:paraId="26795F6B" w14:textId="46B09F89" w:rsidR="00BC2E4D" w:rsidRPr="00631B15" w:rsidRDefault="00CE4449" w:rsidP="00A87708">
      <w:pPr>
        <w:spacing w:after="0"/>
        <w:rPr>
          <w:bCs/>
        </w:rPr>
      </w:pPr>
      <w:r w:rsidRPr="00CE4449">
        <w:rPr>
          <w:bCs/>
        </w:rPr>
        <w:t xml:space="preserve">Using </w:t>
      </w:r>
      <w:r w:rsidR="0074342D">
        <w:rPr>
          <w:bCs/>
        </w:rPr>
        <w:t xml:space="preserve">the same characteristic </w:t>
      </w:r>
      <w:r w:rsidR="00BF00CE">
        <w:rPr>
          <w:bCs/>
        </w:rPr>
        <w:t>measurement</w:t>
      </w:r>
      <w:r w:rsidRPr="00CE4449">
        <w:rPr>
          <w:bCs/>
        </w:rPr>
        <w:t xml:space="preserve"> </w:t>
      </w:r>
      <w:r w:rsidRPr="00A87708">
        <w:rPr>
          <w:bCs/>
          <w:i/>
        </w:rPr>
        <w:t>C</w:t>
      </w:r>
      <w:r w:rsidR="00BF00CE">
        <w:rPr>
          <w:bCs/>
          <w:i/>
        </w:rPr>
        <w:t>M</w:t>
      </w:r>
      <w:r w:rsidR="00631B15">
        <w:rPr>
          <w:bCs/>
          <w:i/>
        </w:rPr>
        <w:t xml:space="preserve"> </w:t>
      </w:r>
      <w:r w:rsidR="004F57A8">
        <w:rPr>
          <w:bCs/>
        </w:rPr>
        <w:t>as in section</w:t>
      </w:r>
      <w:r w:rsidRPr="00CE4449">
        <w:rPr>
          <w:bCs/>
        </w:rPr>
        <w:t xml:space="preserve"> </w:t>
      </w:r>
      <w:r w:rsidR="004F57A8">
        <w:rPr>
          <w:bCs/>
        </w:rPr>
        <w:t>4</w:t>
      </w:r>
      <w:r>
        <w:rPr>
          <w:bCs/>
        </w:rPr>
        <w:t>.</w:t>
      </w:r>
      <w:r w:rsidR="00631B15">
        <w:rPr>
          <w:bCs/>
        </w:rPr>
        <w:t>9, e</w:t>
      </w:r>
      <w:r w:rsidRPr="00CE4449">
        <w:rPr>
          <w:bCs/>
        </w:rPr>
        <w:t xml:space="preserve">nter </w:t>
      </w:r>
      <w:r w:rsidR="00631B15">
        <w:rPr>
          <w:bCs/>
          <w:i/>
        </w:rPr>
        <w:t>C</w:t>
      </w:r>
      <w:r w:rsidR="00BF00CE">
        <w:rPr>
          <w:bCs/>
          <w:i/>
        </w:rPr>
        <w:t>M</w:t>
      </w:r>
      <w:r w:rsidR="00693922">
        <w:rPr>
          <w:bCs/>
        </w:rPr>
        <w:t>/</w:t>
      </w:r>
      <w:proofErr w:type="spellStart"/>
      <w:r w:rsidR="00693922">
        <w:rPr>
          <w:bCs/>
        </w:rPr>
        <w:t>NonConformanceDesignator</w:t>
      </w:r>
      <w:proofErr w:type="spellEnd"/>
      <w:r w:rsidR="00A87708">
        <w:rPr>
          <w:bCs/>
        </w:rPr>
        <w:t xml:space="preserve"> in the proper row of field 11</w:t>
      </w:r>
      <w:r w:rsidRPr="00CE4449">
        <w:rPr>
          <w:bCs/>
        </w:rPr>
        <w:t>.</w:t>
      </w:r>
    </w:p>
    <w:p w14:paraId="194E4A10" w14:textId="77777777" w:rsidR="00BC2E4D" w:rsidRPr="00677D92" w:rsidRDefault="0005086A" w:rsidP="00BC2E4D">
      <w:pPr>
        <w:pStyle w:val="Heading2"/>
      </w:pPr>
      <w:r>
        <w:t>Signature</w:t>
      </w:r>
    </w:p>
    <w:p w14:paraId="6B7C1882" w14:textId="77777777" w:rsidR="0005086A" w:rsidRDefault="0005086A" w:rsidP="0005086A">
      <w:pPr>
        <w:rPr>
          <w:bCs/>
        </w:rPr>
      </w:pPr>
      <w:r>
        <w:rPr>
          <w:bCs/>
        </w:rPr>
        <w:t xml:space="preserve">Enter in field 12 the printed name of the person who has authority to approve this FAIR. Also enter the hand-written or electronic signature of the named person in this field. </w:t>
      </w:r>
    </w:p>
    <w:p w14:paraId="12C5251F" w14:textId="71CFD569" w:rsidR="00631B15" w:rsidRPr="002542EC" w:rsidRDefault="0005086A" w:rsidP="0005086A">
      <w:r w:rsidRPr="002542EC">
        <w:rPr>
          <w:bCs/>
        </w:rPr>
        <w:t>U</w:t>
      </w:r>
      <w:r>
        <w:rPr>
          <w:bCs/>
        </w:rPr>
        <w:t xml:space="preserve">sing the same </w:t>
      </w:r>
      <w:proofErr w:type="spellStart"/>
      <w:r>
        <w:rPr>
          <w:bCs/>
        </w:rPr>
        <w:t>InspectionTraceability</w:t>
      </w:r>
      <w:proofErr w:type="spellEnd"/>
      <w:r>
        <w:rPr>
          <w:bCs/>
        </w:rPr>
        <w:t xml:space="preserve"> </w:t>
      </w:r>
      <w:r w:rsidRPr="005805CF">
        <w:rPr>
          <w:bCs/>
          <w:i/>
        </w:rPr>
        <w:t>I</w:t>
      </w:r>
      <w:r w:rsidRPr="009C62B3">
        <w:rPr>
          <w:bCs/>
          <w:i/>
        </w:rPr>
        <w:t>T</w:t>
      </w:r>
      <w:r>
        <w:rPr>
          <w:bCs/>
        </w:rPr>
        <w:t xml:space="preserve"> as in section</w:t>
      </w:r>
      <w:r w:rsidRPr="002542EC">
        <w:rPr>
          <w:bCs/>
        </w:rPr>
        <w:t xml:space="preserve"> </w:t>
      </w:r>
      <w:r>
        <w:rPr>
          <w:bCs/>
        </w:rPr>
        <w:t>2.10</w:t>
      </w:r>
      <w:r w:rsidRPr="002542EC">
        <w:rPr>
          <w:bCs/>
        </w:rPr>
        <w:t xml:space="preserve">, </w:t>
      </w:r>
      <w:r>
        <w:rPr>
          <w:bCs/>
        </w:rPr>
        <w:t xml:space="preserve">if </w:t>
      </w:r>
      <w:r w:rsidRPr="00142F7E">
        <w:rPr>
          <w:bCs/>
          <w:i/>
        </w:rPr>
        <w:t>IT</w:t>
      </w:r>
      <w:r>
        <w:rPr>
          <w:bCs/>
        </w:rPr>
        <w:t xml:space="preserve"> is an </w:t>
      </w:r>
      <w:proofErr w:type="spellStart"/>
      <w:r>
        <w:rPr>
          <w:bCs/>
        </w:rPr>
        <w:t>InspectionTraceabilityType</w:t>
      </w:r>
      <w:proofErr w:type="spellEnd"/>
      <w:r>
        <w:rPr>
          <w:bCs/>
        </w:rPr>
        <w:t xml:space="preserve">, ideally this will be the person identified by </w:t>
      </w:r>
      <w:r w:rsidRPr="005805CF">
        <w:rPr>
          <w:bCs/>
          <w:i/>
        </w:rPr>
        <w:t>I</w:t>
      </w:r>
      <w:r w:rsidRPr="009C62B3">
        <w:rPr>
          <w:bCs/>
          <w:i/>
        </w:rPr>
        <w:t>T</w:t>
      </w:r>
      <w:r w:rsidRPr="002542EC">
        <w:rPr>
          <w:bCs/>
        </w:rPr>
        <w:t>/</w:t>
      </w:r>
      <w:proofErr w:type="spellStart"/>
      <w:r w:rsidRPr="002542EC">
        <w:rPr>
          <w:bCs/>
        </w:rPr>
        <w:t>ReportPreparer</w:t>
      </w:r>
      <w:proofErr w:type="spellEnd"/>
      <w:r>
        <w:rPr>
          <w:bCs/>
        </w:rPr>
        <w:t>/Name</w:t>
      </w:r>
      <w:r w:rsidRPr="002542EC">
        <w:rPr>
          <w:bCs/>
        </w:rPr>
        <w:t>.</w:t>
      </w:r>
      <w:r>
        <w:rPr>
          <w:bCs/>
        </w:rPr>
        <w:t xml:space="preserve"> </w:t>
      </w:r>
    </w:p>
    <w:p w14:paraId="302DCD56" w14:textId="77777777" w:rsidR="00BC2E4D" w:rsidRPr="00B87A99" w:rsidRDefault="006A350B" w:rsidP="00B87A99">
      <w:pPr>
        <w:pStyle w:val="Heading2"/>
      </w:pPr>
      <w:r w:rsidRPr="00B87A99">
        <w:lastRenderedPageBreak/>
        <w:t>Date</w:t>
      </w:r>
    </w:p>
    <w:p w14:paraId="3EC9E8C0" w14:textId="25632B26" w:rsidR="00BC2E4D" w:rsidRDefault="0005086A" w:rsidP="009649B9">
      <w:pPr>
        <w:rPr>
          <w:bCs/>
        </w:rPr>
      </w:pPr>
      <w:r>
        <w:rPr>
          <w:bCs/>
        </w:rPr>
        <w:t>Enter in field 13 the date on which the signature of section 4.12 was entered.</w:t>
      </w:r>
    </w:p>
    <w:p w14:paraId="49B10B7C" w14:textId="5127E2C9" w:rsidR="009649B9" w:rsidRPr="00F31211" w:rsidRDefault="009649B9" w:rsidP="009649B9">
      <w:pPr>
        <w:pStyle w:val="Heading2"/>
        <w:rPr>
          <w:b w:val="0"/>
          <w:bCs w:val="0"/>
        </w:rPr>
      </w:pPr>
      <w:r w:rsidRPr="00F31211">
        <w:rPr>
          <w:b w:val="0"/>
          <w:bCs w:val="0"/>
        </w:rPr>
        <w:t>Additional Data / Comments</w:t>
      </w:r>
    </w:p>
    <w:p w14:paraId="28127D79" w14:textId="2BC0D60B" w:rsidR="009649B9" w:rsidRDefault="009649B9" w:rsidP="009649B9">
      <w:pPr>
        <w:rPr>
          <w:bCs/>
        </w:rPr>
      </w:pPr>
      <w:r>
        <w:rPr>
          <w:bCs/>
        </w:rPr>
        <w:t>Enter in field 1</w:t>
      </w:r>
      <w:r w:rsidR="00860DCD">
        <w:rPr>
          <w:bCs/>
        </w:rPr>
        <w:t>4</w:t>
      </w:r>
      <w:r>
        <w:rPr>
          <w:bCs/>
        </w:rPr>
        <w:t xml:space="preserve"> </w:t>
      </w:r>
      <w:r w:rsidR="00860DCD">
        <w:rPr>
          <w:bCs/>
        </w:rPr>
        <w:t>any additional data or comments you may wish to make, or as required by your organization or the customer</w:t>
      </w:r>
      <w:r>
        <w:rPr>
          <w:bCs/>
        </w:rPr>
        <w:t>.</w:t>
      </w:r>
    </w:p>
    <w:p w14:paraId="687B0939" w14:textId="77777777" w:rsidR="009649B9" w:rsidRPr="009649B9" w:rsidRDefault="009649B9" w:rsidP="009649B9">
      <w:pPr>
        <w:rPr>
          <w:bCs/>
        </w:rPr>
      </w:pPr>
    </w:p>
    <w:sectPr w:rsidR="009649B9" w:rsidRPr="009649B9" w:rsidSect="006A23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5DC3" w14:textId="77777777" w:rsidR="0092004D" w:rsidRDefault="0092004D" w:rsidP="00776B75">
      <w:pPr>
        <w:spacing w:after="0" w:line="240" w:lineRule="auto"/>
      </w:pPr>
      <w:r>
        <w:separator/>
      </w:r>
    </w:p>
  </w:endnote>
  <w:endnote w:type="continuationSeparator" w:id="0">
    <w:p w14:paraId="5853F35D" w14:textId="77777777" w:rsidR="0092004D" w:rsidRDefault="0092004D" w:rsidP="0077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0067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A41FC" w14:textId="77777777" w:rsidR="00F85C5B" w:rsidRDefault="00F85C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48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0E25283" w14:textId="77777777" w:rsidR="00F85C5B" w:rsidRDefault="00F85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F84D" w14:textId="77777777" w:rsidR="0092004D" w:rsidRDefault="0092004D" w:rsidP="00776B75">
      <w:pPr>
        <w:spacing w:after="0" w:line="240" w:lineRule="auto"/>
      </w:pPr>
      <w:r>
        <w:separator/>
      </w:r>
    </w:p>
  </w:footnote>
  <w:footnote w:type="continuationSeparator" w:id="0">
    <w:p w14:paraId="5374DBBA" w14:textId="77777777" w:rsidR="0092004D" w:rsidRDefault="0092004D" w:rsidP="00776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8EBA" w14:textId="5F107816" w:rsidR="00F85C5B" w:rsidRDefault="00F85C5B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color w:val="000000" w:themeColor="text1"/>
      </w:rPr>
      <w:t xml:space="preserve">QIF </w:t>
    </w:r>
    <w:r w:rsidR="001A0309">
      <w:rPr>
        <w:color w:val="000000" w:themeColor="text1"/>
      </w:rPr>
      <w:t>3.0</w:t>
    </w:r>
    <w:r w:rsidRPr="001F690E">
      <w:rPr>
        <w:color w:val="000000" w:themeColor="text1"/>
      </w:rPr>
      <w:t xml:space="preserve"> </w:t>
    </w:r>
    <w:r>
      <w:rPr>
        <w:color w:val="000000" w:themeColor="text1"/>
      </w:rPr>
      <w:t xml:space="preserve">AS9102B </w:t>
    </w:r>
    <w:r w:rsidRPr="001F690E">
      <w:rPr>
        <w:color w:val="000000" w:themeColor="text1"/>
      </w:rPr>
      <w:t>FAIR Guide</w:t>
    </w:r>
  </w:p>
  <w:p w14:paraId="2E3C3231" w14:textId="77777777" w:rsidR="00F85C5B" w:rsidRDefault="00F85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6432F7"/>
    <w:multiLevelType w:val="hybridMultilevel"/>
    <w:tmpl w:val="BCF6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B0799"/>
    <w:multiLevelType w:val="hybridMultilevel"/>
    <w:tmpl w:val="3404D89C"/>
    <w:lvl w:ilvl="0" w:tplc="A3E2883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A85EF6"/>
    <w:multiLevelType w:val="hybridMultilevel"/>
    <w:tmpl w:val="C7E8A408"/>
    <w:lvl w:ilvl="0" w:tplc="64ACA0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0092D"/>
    <w:multiLevelType w:val="hybridMultilevel"/>
    <w:tmpl w:val="80EC84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617C5"/>
    <w:multiLevelType w:val="hybridMultilevel"/>
    <w:tmpl w:val="3A7E7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B6E5D"/>
    <w:multiLevelType w:val="hybridMultilevel"/>
    <w:tmpl w:val="5560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51716"/>
    <w:multiLevelType w:val="hybridMultilevel"/>
    <w:tmpl w:val="D3A2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5B79"/>
    <w:multiLevelType w:val="hybridMultilevel"/>
    <w:tmpl w:val="D3AA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E433E"/>
    <w:multiLevelType w:val="hybridMultilevel"/>
    <w:tmpl w:val="D2325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20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8D6480"/>
    <w:multiLevelType w:val="hybridMultilevel"/>
    <w:tmpl w:val="39D28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B947F3"/>
    <w:multiLevelType w:val="hybridMultilevel"/>
    <w:tmpl w:val="CCBE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C1F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8B365E1"/>
    <w:multiLevelType w:val="hybridMultilevel"/>
    <w:tmpl w:val="FFCA6F74"/>
    <w:lvl w:ilvl="0" w:tplc="6458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4126F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A267D94"/>
    <w:multiLevelType w:val="hybridMultilevel"/>
    <w:tmpl w:val="E05E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A41A1"/>
    <w:multiLevelType w:val="hybridMultilevel"/>
    <w:tmpl w:val="E66A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F2277"/>
    <w:multiLevelType w:val="hybridMultilevel"/>
    <w:tmpl w:val="BB0897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A6D99"/>
    <w:multiLevelType w:val="hybridMultilevel"/>
    <w:tmpl w:val="CA84A4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10B47"/>
    <w:multiLevelType w:val="hybridMultilevel"/>
    <w:tmpl w:val="A58C5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3C5A"/>
    <w:multiLevelType w:val="hybridMultilevel"/>
    <w:tmpl w:val="0F80FB7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6628B7"/>
    <w:multiLevelType w:val="hybridMultilevel"/>
    <w:tmpl w:val="275A2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040E38"/>
    <w:multiLevelType w:val="hybridMultilevel"/>
    <w:tmpl w:val="5652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80DA7"/>
    <w:multiLevelType w:val="hybridMultilevel"/>
    <w:tmpl w:val="0032C2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D0403"/>
    <w:multiLevelType w:val="hybridMultilevel"/>
    <w:tmpl w:val="EB16503E"/>
    <w:lvl w:ilvl="0" w:tplc="F56A6E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93E6213"/>
    <w:multiLevelType w:val="hybridMultilevel"/>
    <w:tmpl w:val="674EBC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56E04"/>
    <w:multiLevelType w:val="hybridMultilevel"/>
    <w:tmpl w:val="A23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35B3"/>
    <w:multiLevelType w:val="hybridMultilevel"/>
    <w:tmpl w:val="C7522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98258F"/>
    <w:multiLevelType w:val="hybridMultilevel"/>
    <w:tmpl w:val="33CC6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0E12CB"/>
    <w:multiLevelType w:val="hybridMultilevel"/>
    <w:tmpl w:val="74F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F0995"/>
    <w:multiLevelType w:val="hybridMultilevel"/>
    <w:tmpl w:val="D49C0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B362B"/>
    <w:multiLevelType w:val="hybridMultilevel"/>
    <w:tmpl w:val="B6380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0552DD"/>
    <w:multiLevelType w:val="hybridMultilevel"/>
    <w:tmpl w:val="6E5E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853E8"/>
    <w:multiLevelType w:val="hybridMultilevel"/>
    <w:tmpl w:val="47C0E5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77EE8"/>
    <w:multiLevelType w:val="hybridMultilevel"/>
    <w:tmpl w:val="892245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661A6"/>
    <w:multiLevelType w:val="hybridMultilevel"/>
    <w:tmpl w:val="E39EA2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6BE32CE"/>
    <w:multiLevelType w:val="hybridMultilevel"/>
    <w:tmpl w:val="4466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96BCD"/>
    <w:multiLevelType w:val="hybridMultilevel"/>
    <w:tmpl w:val="B2169B9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7"/>
  </w:num>
  <w:num w:numId="3">
    <w:abstractNumId w:val="31"/>
  </w:num>
  <w:num w:numId="4">
    <w:abstractNumId w:val="10"/>
  </w:num>
  <w:num w:numId="5">
    <w:abstractNumId w:val="32"/>
  </w:num>
  <w:num w:numId="6">
    <w:abstractNumId w:val="0"/>
  </w:num>
  <w:num w:numId="7">
    <w:abstractNumId w:val="9"/>
  </w:num>
  <w:num w:numId="8">
    <w:abstractNumId w:val="13"/>
  </w:num>
  <w:num w:numId="9">
    <w:abstractNumId w:val="11"/>
  </w:num>
  <w:num w:numId="10">
    <w:abstractNumId w:val="29"/>
  </w:num>
  <w:num w:numId="11">
    <w:abstractNumId w:val="35"/>
  </w:num>
  <w:num w:numId="12">
    <w:abstractNumId w:val="8"/>
  </w:num>
  <w:num w:numId="13">
    <w:abstractNumId w:val="3"/>
  </w:num>
  <w:num w:numId="14">
    <w:abstractNumId w:val="22"/>
  </w:num>
  <w:num w:numId="15">
    <w:abstractNumId w:val="5"/>
  </w:num>
  <w:num w:numId="16">
    <w:abstractNumId w:val="33"/>
  </w:num>
  <w:num w:numId="17">
    <w:abstractNumId w:val="16"/>
  </w:num>
  <w:num w:numId="18">
    <w:abstractNumId w:val="20"/>
  </w:num>
  <w:num w:numId="19">
    <w:abstractNumId w:val="19"/>
  </w:num>
  <w:num w:numId="20">
    <w:abstractNumId w:val="26"/>
  </w:num>
  <w:num w:numId="21">
    <w:abstractNumId w:val="24"/>
  </w:num>
  <w:num w:numId="22">
    <w:abstractNumId w:val="4"/>
  </w:num>
  <w:num w:numId="23">
    <w:abstractNumId w:val="21"/>
  </w:num>
  <w:num w:numId="24">
    <w:abstractNumId w:val="15"/>
  </w:num>
  <w:num w:numId="25">
    <w:abstractNumId w:val="38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8"/>
  </w:num>
  <w:num w:numId="36">
    <w:abstractNumId w:val="25"/>
  </w:num>
  <w:num w:numId="37">
    <w:abstractNumId w:val="2"/>
  </w:num>
  <w:num w:numId="38">
    <w:abstractNumId w:val="34"/>
  </w:num>
  <w:num w:numId="39">
    <w:abstractNumId w:val="13"/>
  </w:num>
  <w:num w:numId="40">
    <w:abstractNumId w:val="13"/>
  </w:num>
  <w:num w:numId="41">
    <w:abstractNumId w:val="12"/>
  </w:num>
  <w:num w:numId="42">
    <w:abstractNumId w:val="30"/>
  </w:num>
  <w:num w:numId="43">
    <w:abstractNumId w:val="7"/>
  </w:num>
  <w:num w:numId="44">
    <w:abstractNumId w:val="6"/>
  </w:num>
  <w:num w:numId="45">
    <w:abstractNumId w:val="28"/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3"/>
  </w:num>
  <w:num w:numId="50">
    <w:abstractNumId w:val="13"/>
  </w:num>
  <w:num w:numId="51">
    <w:abstractNumId w:val="13"/>
  </w:num>
  <w:num w:numId="52">
    <w:abstractNumId w:val="13"/>
  </w:num>
  <w:num w:numId="53">
    <w:abstractNumId w:val="13"/>
  </w:num>
  <w:num w:numId="54">
    <w:abstractNumId w:val="14"/>
  </w:num>
  <w:num w:numId="55">
    <w:abstractNumId w:val="27"/>
  </w:num>
  <w:num w:numId="56">
    <w:abstractNumId w:val="1"/>
  </w:num>
  <w:num w:numId="57">
    <w:abstractNumId w:val="23"/>
  </w:num>
  <w:num w:numId="58">
    <w:abstractNumId w:val="3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807"/>
    <w:rsid w:val="00000C7A"/>
    <w:rsid w:val="00013362"/>
    <w:rsid w:val="000146DE"/>
    <w:rsid w:val="00017165"/>
    <w:rsid w:val="00020B1D"/>
    <w:rsid w:val="00024831"/>
    <w:rsid w:val="000260EE"/>
    <w:rsid w:val="0002785B"/>
    <w:rsid w:val="00027D15"/>
    <w:rsid w:val="0003496A"/>
    <w:rsid w:val="0004621B"/>
    <w:rsid w:val="00047773"/>
    <w:rsid w:val="0005086A"/>
    <w:rsid w:val="00051631"/>
    <w:rsid w:val="00052000"/>
    <w:rsid w:val="0005203E"/>
    <w:rsid w:val="00061AF2"/>
    <w:rsid w:val="00065413"/>
    <w:rsid w:val="0006626C"/>
    <w:rsid w:val="00070739"/>
    <w:rsid w:val="000715B1"/>
    <w:rsid w:val="00071FAB"/>
    <w:rsid w:val="0007306C"/>
    <w:rsid w:val="000733D6"/>
    <w:rsid w:val="00077104"/>
    <w:rsid w:val="00084CBA"/>
    <w:rsid w:val="000876B5"/>
    <w:rsid w:val="00090F52"/>
    <w:rsid w:val="00092955"/>
    <w:rsid w:val="00096C2C"/>
    <w:rsid w:val="00096C5A"/>
    <w:rsid w:val="00096C6F"/>
    <w:rsid w:val="000A1ED5"/>
    <w:rsid w:val="000A3E10"/>
    <w:rsid w:val="000A5931"/>
    <w:rsid w:val="000A7FA0"/>
    <w:rsid w:val="000B56C6"/>
    <w:rsid w:val="000C110D"/>
    <w:rsid w:val="000C13BA"/>
    <w:rsid w:val="000C4966"/>
    <w:rsid w:val="000C6817"/>
    <w:rsid w:val="000D2B71"/>
    <w:rsid w:val="000D6061"/>
    <w:rsid w:val="000E68BF"/>
    <w:rsid w:val="000F3B0B"/>
    <w:rsid w:val="000F5322"/>
    <w:rsid w:val="000F636B"/>
    <w:rsid w:val="001013A0"/>
    <w:rsid w:val="00103B61"/>
    <w:rsid w:val="001055F7"/>
    <w:rsid w:val="00105B14"/>
    <w:rsid w:val="001115D9"/>
    <w:rsid w:val="0011710A"/>
    <w:rsid w:val="0011766F"/>
    <w:rsid w:val="001221D3"/>
    <w:rsid w:val="00127985"/>
    <w:rsid w:val="001334DC"/>
    <w:rsid w:val="00134927"/>
    <w:rsid w:val="0013707F"/>
    <w:rsid w:val="00137576"/>
    <w:rsid w:val="00140071"/>
    <w:rsid w:val="00141E80"/>
    <w:rsid w:val="00142F7E"/>
    <w:rsid w:val="00143AC7"/>
    <w:rsid w:val="00145898"/>
    <w:rsid w:val="00147ECF"/>
    <w:rsid w:val="0015127D"/>
    <w:rsid w:val="001549E8"/>
    <w:rsid w:val="00155BE8"/>
    <w:rsid w:val="00157FD5"/>
    <w:rsid w:val="00162012"/>
    <w:rsid w:val="00165304"/>
    <w:rsid w:val="00165CBE"/>
    <w:rsid w:val="00172E56"/>
    <w:rsid w:val="00175482"/>
    <w:rsid w:val="00177817"/>
    <w:rsid w:val="001856B0"/>
    <w:rsid w:val="00185C97"/>
    <w:rsid w:val="00190AC7"/>
    <w:rsid w:val="00191D65"/>
    <w:rsid w:val="00192C38"/>
    <w:rsid w:val="001967B5"/>
    <w:rsid w:val="001A0309"/>
    <w:rsid w:val="001A06F7"/>
    <w:rsid w:val="001A24A1"/>
    <w:rsid w:val="001A3223"/>
    <w:rsid w:val="001A49EA"/>
    <w:rsid w:val="001A4F49"/>
    <w:rsid w:val="001B2FC4"/>
    <w:rsid w:val="001B447F"/>
    <w:rsid w:val="001B4FD5"/>
    <w:rsid w:val="001C0C91"/>
    <w:rsid w:val="001C3207"/>
    <w:rsid w:val="001C6DFA"/>
    <w:rsid w:val="001D2868"/>
    <w:rsid w:val="001D2EAA"/>
    <w:rsid w:val="001D5232"/>
    <w:rsid w:val="001D7846"/>
    <w:rsid w:val="001E284F"/>
    <w:rsid w:val="001E4344"/>
    <w:rsid w:val="001E6AC4"/>
    <w:rsid w:val="001F1898"/>
    <w:rsid w:val="001F26B2"/>
    <w:rsid w:val="001F5B00"/>
    <w:rsid w:val="001F690E"/>
    <w:rsid w:val="0020024D"/>
    <w:rsid w:val="002016F6"/>
    <w:rsid w:val="00202467"/>
    <w:rsid w:val="00202DF4"/>
    <w:rsid w:val="002037AD"/>
    <w:rsid w:val="00203A67"/>
    <w:rsid w:val="002121D6"/>
    <w:rsid w:val="00217509"/>
    <w:rsid w:val="00224814"/>
    <w:rsid w:val="00225ECD"/>
    <w:rsid w:val="0022779E"/>
    <w:rsid w:val="00230874"/>
    <w:rsid w:val="00232ED0"/>
    <w:rsid w:val="002330DD"/>
    <w:rsid w:val="0023619E"/>
    <w:rsid w:val="00243035"/>
    <w:rsid w:val="00246D8C"/>
    <w:rsid w:val="00247746"/>
    <w:rsid w:val="002535A2"/>
    <w:rsid w:val="002542EC"/>
    <w:rsid w:val="0025609F"/>
    <w:rsid w:val="00262096"/>
    <w:rsid w:val="00266615"/>
    <w:rsid w:val="00266E6D"/>
    <w:rsid w:val="00267913"/>
    <w:rsid w:val="00270B20"/>
    <w:rsid w:val="00272C3F"/>
    <w:rsid w:val="002750E1"/>
    <w:rsid w:val="00275F25"/>
    <w:rsid w:val="00280136"/>
    <w:rsid w:val="00280E86"/>
    <w:rsid w:val="00281872"/>
    <w:rsid w:val="002836AB"/>
    <w:rsid w:val="00286C94"/>
    <w:rsid w:val="002924F0"/>
    <w:rsid w:val="00295DFD"/>
    <w:rsid w:val="002A1F42"/>
    <w:rsid w:val="002A2414"/>
    <w:rsid w:val="002A2C5A"/>
    <w:rsid w:val="002B10BA"/>
    <w:rsid w:val="002B457A"/>
    <w:rsid w:val="002B5096"/>
    <w:rsid w:val="002B67E4"/>
    <w:rsid w:val="002B7873"/>
    <w:rsid w:val="002D010A"/>
    <w:rsid w:val="002D2765"/>
    <w:rsid w:val="002D2965"/>
    <w:rsid w:val="002D33DE"/>
    <w:rsid w:val="002D3C3B"/>
    <w:rsid w:val="002D51B6"/>
    <w:rsid w:val="002D6F76"/>
    <w:rsid w:val="002E2668"/>
    <w:rsid w:val="002E2FEC"/>
    <w:rsid w:val="002E3641"/>
    <w:rsid w:val="002F11D9"/>
    <w:rsid w:val="002F5DB9"/>
    <w:rsid w:val="002F6B3C"/>
    <w:rsid w:val="00301E5D"/>
    <w:rsid w:val="00307505"/>
    <w:rsid w:val="00320001"/>
    <w:rsid w:val="00323940"/>
    <w:rsid w:val="00324951"/>
    <w:rsid w:val="0032798A"/>
    <w:rsid w:val="003279F3"/>
    <w:rsid w:val="00332D08"/>
    <w:rsid w:val="00342682"/>
    <w:rsid w:val="003435DF"/>
    <w:rsid w:val="0034599B"/>
    <w:rsid w:val="003465BA"/>
    <w:rsid w:val="00346A4B"/>
    <w:rsid w:val="00350DC6"/>
    <w:rsid w:val="00353782"/>
    <w:rsid w:val="0035497A"/>
    <w:rsid w:val="00356760"/>
    <w:rsid w:val="00361738"/>
    <w:rsid w:val="00361E8D"/>
    <w:rsid w:val="00361F2C"/>
    <w:rsid w:val="0036226F"/>
    <w:rsid w:val="00362907"/>
    <w:rsid w:val="003641BA"/>
    <w:rsid w:val="00364A67"/>
    <w:rsid w:val="00365612"/>
    <w:rsid w:val="00367A2A"/>
    <w:rsid w:val="00371729"/>
    <w:rsid w:val="003730EA"/>
    <w:rsid w:val="00373C34"/>
    <w:rsid w:val="003756F3"/>
    <w:rsid w:val="0038260B"/>
    <w:rsid w:val="00382F68"/>
    <w:rsid w:val="00394EA1"/>
    <w:rsid w:val="00397B6E"/>
    <w:rsid w:val="003B585E"/>
    <w:rsid w:val="003C1F88"/>
    <w:rsid w:val="003C6468"/>
    <w:rsid w:val="003C69C3"/>
    <w:rsid w:val="003C7782"/>
    <w:rsid w:val="003D36FF"/>
    <w:rsid w:val="003E1778"/>
    <w:rsid w:val="003E1864"/>
    <w:rsid w:val="003E2903"/>
    <w:rsid w:val="003E3BEE"/>
    <w:rsid w:val="003E5B54"/>
    <w:rsid w:val="003E5F82"/>
    <w:rsid w:val="003E7594"/>
    <w:rsid w:val="003F0C03"/>
    <w:rsid w:val="0040447B"/>
    <w:rsid w:val="00405406"/>
    <w:rsid w:val="00406D9D"/>
    <w:rsid w:val="0041026A"/>
    <w:rsid w:val="004102A3"/>
    <w:rsid w:val="00410763"/>
    <w:rsid w:val="00430B28"/>
    <w:rsid w:val="004333C0"/>
    <w:rsid w:val="00437857"/>
    <w:rsid w:val="00441296"/>
    <w:rsid w:val="00445CFA"/>
    <w:rsid w:val="00450AF4"/>
    <w:rsid w:val="004561D4"/>
    <w:rsid w:val="00461837"/>
    <w:rsid w:val="00461A96"/>
    <w:rsid w:val="004734F0"/>
    <w:rsid w:val="004845C1"/>
    <w:rsid w:val="00485DCE"/>
    <w:rsid w:val="00492278"/>
    <w:rsid w:val="00494324"/>
    <w:rsid w:val="004A0DFA"/>
    <w:rsid w:val="004A51B8"/>
    <w:rsid w:val="004A5A78"/>
    <w:rsid w:val="004B0279"/>
    <w:rsid w:val="004B4772"/>
    <w:rsid w:val="004B4D11"/>
    <w:rsid w:val="004B65C2"/>
    <w:rsid w:val="004C1D06"/>
    <w:rsid w:val="004C5C3D"/>
    <w:rsid w:val="004D136A"/>
    <w:rsid w:val="004D3D23"/>
    <w:rsid w:val="004D547D"/>
    <w:rsid w:val="004D5ED0"/>
    <w:rsid w:val="004E01B6"/>
    <w:rsid w:val="004E4A31"/>
    <w:rsid w:val="004E73D3"/>
    <w:rsid w:val="004F0F66"/>
    <w:rsid w:val="004F57A8"/>
    <w:rsid w:val="004F5CF2"/>
    <w:rsid w:val="005012DA"/>
    <w:rsid w:val="00504B55"/>
    <w:rsid w:val="00510842"/>
    <w:rsid w:val="00511DC4"/>
    <w:rsid w:val="00521C9F"/>
    <w:rsid w:val="00522AA0"/>
    <w:rsid w:val="00523680"/>
    <w:rsid w:val="00526612"/>
    <w:rsid w:val="00526F3D"/>
    <w:rsid w:val="00530E1B"/>
    <w:rsid w:val="00552A78"/>
    <w:rsid w:val="00553076"/>
    <w:rsid w:val="0055349C"/>
    <w:rsid w:val="005536B2"/>
    <w:rsid w:val="00553B2D"/>
    <w:rsid w:val="00554B74"/>
    <w:rsid w:val="00555C91"/>
    <w:rsid w:val="005662E6"/>
    <w:rsid w:val="0057191E"/>
    <w:rsid w:val="00572C38"/>
    <w:rsid w:val="005736D5"/>
    <w:rsid w:val="00575A27"/>
    <w:rsid w:val="00575E93"/>
    <w:rsid w:val="005805CF"/>
    <w:rsid w:val="00585FF3"/>
    <w:rsid w:val="00591C00"/>
    <w:rsid w:val="00596AE1"/>
    <w:rsid w:val="005A05A7"/>
    <w:rsid w:val="005A3751"/>
    <w:rsid w:val="005A3CBA"/>
    <w:rsid w:val="005A6C42"/>
    <w:rsid w:val="005B69BE"/>
    <w:rsid w:val="005C02DD"/>
    <w:rsid w:val="005C1971"/>
    <w:rsid w:val="005C2743"/>
    <w:rsid w:val="005C3149"/>
    <w:rsid w:val="005C3876"/>
    <w:rsid w:val="005D2F0C"/>
    <w:rsid w:val="005D4D37"/>
    <w:rsid w:val="005D590F"/>
    <w:rsid w:val="005E0C53"/>
    <w:rsid w:val="005E7435"/>
    <w:rsid w:val="005F2627"/>
    <w:rsid w:val="00610DBB"/>
    <w:rsid w:val="00613F5F"/>
    <w:rsid w:val="0061413B"/>
    <w:rsid w:val="0061520E"/>
    <w:rsid w:val="006205BD"/>
    <w:rsid w:val="00620B68"/>
    <w:rsid w:val="00627A8B"/>
    <w:rsid w:val="00627F37"/>
    <w:rsid w:val="00630990"/>
    <w:rsid w:val="00631B15"/>
    <w:rsid w:val="00631E19"/>
    <w:rsid w:val="006328C1"/>
    <w:rsid w:val="00635F17"/>
    <w:rsid w:val="006362A5"/>
    <w:rsid w:val="0063760A"/>
    <w:rsid w:val="00637AEE"/>
    <w:rsid w:val="00637F6D"/>
    <w:rsid w:val="00640AB4"/>
    <w:rsid w:val="0064325B"/>
    <w:rsid w:val="00646A6F"/>
    <w:rsid w:val="00651233"/>
    <w:rsid w:val="00653D6C"/>
    <w:rsid w:val="006645CA"/>
    <w:rsid w:val="00664D29"/>
    <w:rsid w:val="00675288"/>
    <w:rsid w:val="00675513"/>
    <w:rsid w:val="006778C3"/>
    <w:rsid w:val="00677D92"/>
    <w:rsid w:val="00684407"/>
    <w:rsid w:val="00693922"/>
    <w:rsid w:val="00695B26"/>
    <w:rsid w:val="006A2352"/>
    <w:rsid w:val="006A23EE"/>
    <w:rsid w:val="006A350B"/>
    <w:rsid w:val="006A7498"/>
    <w:rsid w:val="006B10FD"/>
    <w:rsid w:val="006B465B"/>
    <w:rsid w:val="006B4889"/>
    <w:rsid w:val="006B48FF"/>
    <w:rsid w:val="006B69D2"/>
    <w:rsid w:val="006B6A35"/>
    <w:rsid w:val="006D1CE5"/>
    <w:rsid w:val="006D55C5"/>
    <w:rsid w:val="006F032A"/>
    <w:rsid w:val="006F29C7"/>
    <w:rsid w:val="006F3905"/>
    <w:rsid w:val="006F4A9E"/>
    <w:rsid w:val="006F661B"/>
    <w:rsid w:val="006F7C72"/>
    <w:rsid w:val="00705476"/>
    <w:rsid w:val="00706960"/>
    <w:rsid w:val="0070748A"/>
    <w:rsid w:val="0071459C"/>
    <w:rsid w:val="0072126C"/>
    <w:rsid w:val="00722CBC"/>
    <w:rsid w:val="00727505"/>
    <w:rsid w:val="00733A21"/>
    <w:rsid w:val="00733E5C"/>
    <w:rsid w:val="007340AA"/>
    <w:rsid w:val="0073606A"/>
    <w:rsid w:val="0074342D"/>
    <w:rsid w:val="007502F0"/>
    <w:rsid w:val="007510F3"/>
    <w:rsid w:val="00755DF0"/>
    <w:rsid w:val="007633E5"/>
    <w:rsid w:val="00767A58"/>
    <w:rsid w:val="00774B1F"/>
    <w:rsid w:val="007753B5"/>
    <w:rsid w:val="00776981"/>
    <w:rsid w:val="00776B75"/>
    <w:rsid w:val="00776FAA"/>
    <w:rsid w:val="00777961"/>
    <w:rsid w:val="0078390F"/>
    <w:rsid w:val="00783A47"/>
    <w:rsid w:val="007864A2"/>
    <w:rsid w:val="00786CF9"/>
    <w:rsid w:val="00791198"/>
    <w:rsid w:val="00791307"/>
    <w:rsid w:val="007913B6"/>
    <w:rsid w:val="007918DE"/>
    <w:rsid w:val="007938F7"/>
    <w:rsid w:val="00795540"/>
    <w:rsid w:val="007A5956"/>
    <w:rsid w:val="007A6902"/>
    <w:rsid w:val="007B2375"/>
    <w:rsid w:val="007B266A"/>
    <w:rsid w:val="007B38D1"/>
    <w:rsid w:val="007B6122"/>
    <w:rsid w:val="007B7804"/>
    <w:rsid w:val="007C0FAC"/>
    <w:rsid w:val="007C19E5"/>
    <w:rsid w:val="007C30EA"/>
    <w:rsid w:val="007D5DF7"/>
    <w:rsid w:val="007D6578"/>
    <w:rsid w:val="007E4A7E"/>
    <w:rsid w:val="007E669C"/>
    <w:rsid w:val="007F1CD5"/>
    <w:rsid w:val="007F3E7E"/>
    <w:rsid w:val="007F3ECB"/>
    <w:rsid w:val="007F694B"/>
    <w:rsid w:val="007F7137"/>
    <w:rsid w:val="007F76AF"/>
    <w:rsid w:val="0080058D"/>
    <w:rsid w:val="008032E0"/>
    <w:rsid w:val="00803632"/>
    <w:rsid w:val="008058DF"/>
    <w:rsid w:val="008137A2"/>
    <w:rsid w:val="00821F1A"/>
    <w:rsid w:val="008309C9"/>
    <w:rsid w:val="0083114F"/>
    <w:rsid w:val="00834257"/>
    <w:rsid w:val="0083457D"/>
    <w:rsid w:val="00837C1B"/>
    <w:rsid w:val="00844189"/>
    <w:rsid w:val="008441B8"/>
    <w:rsid w:val="008500D4"/>
    <w:rsid w:val="0085431F"/>
    <w:rsid w:val="00860DCD"/>
    <w:rsid w:val="00861B65"/>
    <w:rsid w:val="0086708C"/>
    <w:rsid w:val="00873D8D"/>
    <w:rsid w:val="00886AB8"/>
    <w:rsid w:val="008915F6"/>
    <w:rsid w:val="00892D5A"/>
    <w:rsid w:val="00893B9B"/>
    <w:rsid w:val="00894267"/>
    <w:rsid w:val="00897605"/>
    <w:rsid w:val="008A2A4E"/>
    <w:rsid w:val="008A2B55"/>
    <w:rsid w:val="008A56B4"/>
    <w:rsid w:val="008A5BEE"/>
    <w:rsid w:val="008B63CF"/>
    <w:rsid w:val="008B66BF"/>
    <w:rsid w:val="008C1546"/>
    <w:rsid w:val="008C19E7"/>
    <w:rsid w:val="008C3DA6"/>
    <w:rsid w:val="008C41C9"/>
    <w:rsid w:val="008D0666"/>
    <w:rsid w:val="008D1EB1"/>
    <w:rsid w:val="008D4E0D"/>
    <w:rsid w:val="008D7880"/>
    <w:rsid w:val="008E2274"/>
    <w:rsid w:val="008E4FD4"/>
    <w:rsid w:val="008F3C86"/>
    <w:rsid w:val="008F4286"/>
    <w:rsid w:val="009037E2"/>
    <w:rsid w:val="00907779"/>
    <w:rsid w:val="0091356A"/>
    <w:rsid w:val="00913E73"/>
    <w:rsid w:val="009167E8"/>
    <w:rsid w:val="009176B8"/>
    <w:rsid w:val="0092004D"/>
    <w:rsid w:val="009245DC"/>
    <w:rsid w:val="00932F23"/>
    <w:rsid w:val="00933957"/>
    <w:rsid w:val="00936282"/>
    <w:rsid w:val="00936A6A"/>
    <w:rsid w:val="00937507"/>
    <w:rsid w:val="00951FF8"/>
    <w:rsid w:val="00952772"/>
    <w:rsid w:val="00952D0C"/>
    <w:rsid w:val="00955734"/>
    <w:rsid w:val="009649B9"/>
    <w:rsid w:val="00966481"/>
    <w:rsid w:val="00966782"/>
    <w:rsid w:val="00974F28"/>
    <w:rsid w:val="00982E55"/>
    <w:rsid w:val="00982FAB"/>
    <w:rsid w:val="00983057"/>
    <w:rsid w:val="00983467"/>
    <w:rsid w:val="009925F6"/>
    <w:rsid w:val="00993B25"/>
    <w:rsid w:val="009960B0"/>
    <w:rsid w:val="00996151"/>
    <w:rsid w:val="009A4766"/>
    <w:rsid w:val="009B2671"/>
    <w:rsid w:val="009B6CD6"/>
    <w:rsid w:val="009C255D"/>
    <w:rsid w:val="009C62B3"/>
    <w:rsid w:val="009D1B2B"/>
    <w:rsid w:val="009D53CD"/>
    <w:rsid w:val="009D77FF"/>
    <w:rsid w:val="009E1833"/>
    <w:rsid w:val="009E266F"/>
    <w:rsid w:val="009E330B"/>
    <w:rsid w:val="009E6087"/>
    <w:rsid w:val="009F05D1"/>
    <w:rsid w:val="009F0F90"/>
    <w:rsid w:val="009F17DA"/>
    <w:rsid w:val="009F4952"/>
    <w:rsid w:val="00A0010D"/>
    <w:rsid w:val="00A145DD"/>
    <w:rsid w:val="00A15574"/>
    <w:rsid w:val="00A16008"/>
    <w:rsid w:val="00A16A08"/>
    <w:rsid w:val="00A16DD3"/>
    <w:rsid w:val="00A21B37"/>
    <w:rsid w:val="00A23B1A"/>
    <w:rsid w:val="00A25669"/>
    <w:rsid w:val="00A27D9B"/>
    <w:rsid w:val="00A323EC"/>
    <w:rsid w:val="00A34ADB"/>
    <w:rsid w:val="00A35847"/>
    <w:rsid w:val="00A42DBF"/>
    <w:rsid w:val="00A44D2F"/>
    <w:rsid w:val="00A55792"/>
    <w:rsid w:val="00A6053E"/>
    <w:rsid w:val="00A61588"/>
    <w:rsid w:val="00A66EF0"/>
    <w:rsid w:val="00A71FD4"/>
    <w:rsid w:val="00A76C4E"/>
    <w:rsid w:val="00A873AE"/>
    <w:rsid w:val="00A87708"/>
    <w:rsid w:val="00A946D4"/>
    <w:rsid w:val="00A949F5"/>
    <w:rsid w:val="00A95656"/>
    <w:rsid w:val="00AA017C"/>
    <w:rsid w:val="00AA1831"/>
    <w:rsid w:val="00AA548E"/>
    <w:rsid w:val="00AA5D78"/>
    <w:rsid w:val="00AA67BA"/>
    <w:rsid w:val="00AA7D50"/>
    <w:rsid w:val="00AB0E93"/>
    <w:rsid w:val="00AB0EE8"/>
    <w:rsid w:val="00AB3F2D"/>
    <w:rsid w:val="00AB40AD"/>
    <w:rsid w:val="00AB6EF4"/>
    <w:rsid w:val="00AC44A8"/>
    <w:rsid w:val="00AD2304"/>
    <w:rsid w:val="00AD2EF7"/>
    <w:rsid w:val="00AE15CC"/>
    <w:rsid w:val="00AE2BB5"/>
    <w:rsid w:val="00AE631C"/>
    <w:rsid w:val="00AF0F2A"/>
    <w:rsid w:val="00AF31A8"/>
    <w:rsid w:val="00AF3472"/>
    <w:rsid w:val="00AF6DE6"/>
    <w:rsid w:val="00B021A5"/>
    <w:rsid w:val="00B055FE"/>
    <w:rsid w:val="00B10F9B"/>
    <w:rsid w:val="00B115CB"/>
    <w:rsid w:val="00B119A6"/>
    <w:rsid w:val="00B11D07"/>
    <w:rsid w:val="00B15949"/>
    <w:rsid w:val="00B15A68"/>
    <w:rsid w:val="00B16D68"/>
    <w:rsid w:val="00B17C10"/>
    <w:rsid w:val="00B23793"/>
    <w:rsid w:val="00B257C6"/>
    <w:rsid w:val="00B276B8"/>
    <w:rsid w:val="00B36663"/>
    <w:rsid w:val="00B40C28"/>
    <w:rsid w:val="00B61A1C"/>
    <w:rsid w:val="00B61EB9"/>
    <w:rsid w:val="00B641CF"/>
    <w:rsid w:val="00B70AE1"/>
    <w:rsid w:val="00B739A3"/>
    <w:rsid w:val="00B75B56"/>
    <w:rsid w:val="00B777B5"/>
    <w:rsid w:val="00B80C68"/>
    <w:rsid w:val="00B87A99"/>
    <w:rsid w:val="00B91D59"/>
    <w:rsid w:val="00B92F04"/>
    <w:rsid w:val="00BA04C6"/>
    <w:rsid w:val="00BA6FC9"/>
    <w:rsid w:val="00BC2E4D"/>
    <w:rsid w:val="00BC3D2B"/>
    <w:rsid w:val="00BD32C0"/>
    <w:rsid w:val="00BE6696"/>
    <w:rsid w:val="00BF00CE"/>
    <w:rsid w:val="00BF2C7E"/>
    <w:rsid w:val="00BF5C21"/>
    <w:rsid w:val="00C023D6"/>
    <w:rsid w:val="00C05935"/>
    <w:rsid w:val="00C07634"/>
    <w:rsid w:val="00C07E31"/>
    <w:rsid w:val="00C12ECE"/>
    <w:rsid w:val="00C130F8"/>
    <w:rsid w:val="00C13429"/>
    <w:rsid w:val="00C21F2A"/>
    <w:rsid w:val="00C25B1E"/>
    <w:rsid w:val="00C26F39"/>
    <w:rsid w:val="00C27E92"/>
    <w:rsid w:val="00C30ED1"/>
    <w:rsid w:val="00C3289B"/>
    <w:rsid w:val="00C35F15"/>
    <w:rsid w:val="00C50506"/>
    <w:rsid w:val="00C519F7"/>
    <w:rsid w:val="00C51CE9"/>
    <w:rsid w:val="00C52FD1"/>
    <w:rsid w:val="00C538DC"/>
    <w:rsid w:val="00C55879"/>
    <w:rsid w:val="00C663C4"/>
    <w:rsid w:val="00C6712D"/>
    <w:rsid w:val="00C725AB"/>
    <w:rsid w:val="00C933DD"/>
    <w:rsid w:val="00C96C92"/>
    <w:rsid w:val="00CA2A2A"/>
    <w:rsid w:val="00CA30DD"/>
    <w:rsid w:val="00CA4455"/>
    <w:rsid w:val="00CA5364"/>
    <w:rsid w:val="00CA5423"/>
    <w:rsid w:val="00CA7658"/>
    <w:rsid w:val="00CB7550"/>
    <w:rsid w:val="00CC31B7"/>
    <w:rsid w:val="00CC3BBF"/>
    <w:rsid w:val="00CC59F1"/>
    <w:rsid w:val="00CD00E1"/>
    <w:rsid w:val="00CD092B"/>
    <w:rsid w:val="00CD5157"/>
    <w:rsid w:val="00CE05FC"/>
    <w:rsid w:val="00CE0CD4"/>
    <w:rsid w:val="00CE0F0F"/>
    <w:rsid w:val="00CE3A66"/>
    <w:rsid w:val="00CE4449"/>
    <w:rsid w:val="00CE5AE5"/>
    <w:rsid w:val="00CE7F88"/>
    <w:rsid w:val="00CF3EDE"/>
    <w:rsid w:val="00CF7D9A"/>
    <w:rsid w:val="00D027B5"/>
    <w:rsid w:val="00D06EF7"/>
    <w:rsid w:val="00D075DD"/>
    <w:rsid w:val="00D10A7B"/>
    <w:rsid w:val="00D15120"/>
    <w:rsid w:val="00D164FD"/>
    <w:rsid w:val="00D165E6"/>
    <w:rsid w:val="00D21AFF"/>
    <w:rsid w:val="00D21B29"/>
    <w:rsid w:val="00D2200C"/>
    <w:rsid w:val="00D4084D"/>
    <w:rsid w:val="00D41E36"/>
    <w:rsid w:val="00D438DC"/>
    <w:rsid w:val="00D455B3"/>
    <w:rsid w:val="00D477EF"/>
    <w:rsid w:val="00D52D9E"/>
    <w:rsid w:val="00D54A54"/>
    <w:rsid w:val="00D56E6F"/>
    <w:rsid w:val="00D61C72"/>
    <w:rsid w:val="00D700D4"/>
    <w:rsid w:val="00D717D0"/>
    <w:rsid w:val="00D74E91"/>
    <w:rsid w:val="00D80788"/>
    <w:rsid w:val="00D81199"/>
    <w:rsid w:val="00D813A0"/>
    <w:rsid w:val="00D826F9"/>
    <w:rsid w:val="00D84A2B"/>
    <w:rsid w:val="00D92234"/>
    <w:rsid w:val="00D9437E"/>
    <w:rsid w:val="00D94886"/>
    <w:rsid w:val="00DA0EC4"/>
    <w:rsid w:val="00DA2FC0"/>
    <w:rsid w:val="00DA52EA"/>
    <w:rsid w:val="00DA5C20"/>
    <w:rsid w:val="00DA6A53"/>
    <w:rsid w:val="00DB068A"/>
    <w:rsid w:val="00DB3CBD"/>
    <w:rsid w:val="00DC2EE7"/>
    <w:rsid w:val="00DC6B0E"/>
    <w:rsid w:val="00DD3BFD"/>
    <w:rsid w:val="00DD6920"/>
    <w:rsid w:val="00DE257F"/>
    <w:rsid w:val="00DE5637"/>
    <w:rsid w:val="00DF1C4B"/>
    <w:rsid w:val="00DF35BA"/>
    <w:rsid w:val="00DF6D4A"/>
    <w:rsid w:val="00E021F6"/>
    <w:rsid w:val="00E05982"/>
    <w:rsid w:val="00E06807"/>
    <w:rsid w:val="00E07514"/>
    <w:rsid w:val="00E0762B"/>
    <w:rsid w:val="00E16C36"/>
    <w:rsid w:val="00E2033A"/>
    <w:rsid w:val="00E2355D"/>
    <w:rsid w:val="00E253F8"/>
    <w:rsid w:val="00E277E3"/>
    <w:rsid w:val="00E3347F"/>
    <w:rsid w:val="00E34B85"/>
    <w:rsid w:val="00E37205"/>
    <w:rsid w:val="00E545A4"/>
    <w:rsid w:val="00E65864"/>
    <w:rsid w:val="00E708E1"/>
    <w:rsid w:val="00E75B88"/>
    <w:rsid w:val="00E8061C"/>
    <w:rsid w:val="00E80C2F"/>
    <w:rsid w:val="00E818CF"/>
    <w:rsid w:val="00E81FF2"/>
    <w:rsid w:val="00E8332C"/>
    <w:rsid w:val="00E93B61"/>
    <w:rsid w:val="00EA256A"/>
    <w:rsid w:val="00EA341F"/>
    <w:rsid w:val="00EA73D4"/>
    <w:rsid w:val="00EB3D93"/>
    <w:rsid w:val="00EB75F6"/>
    <w:rsid w:val="00EC0E8D"/>
    <w:rsid w:val="00EE5A1C"/>
    <w:rsid w:val="00EE679C"/>
    <w:rsid w:val="00EF3233"/>
    <w:rsid w:val="00EF6245"/>
    <w:rsid w:val="00F0226C"/>
    <w:rsid w:val="00F024A6"/>
    <w:rsid w:val="00F075D3"/>
    <w:rsid w:val="00F1119F"/>
    <w:rsid w:val="00F12CBC"/>
    <w:rsid w:val="00F12FD2"/>
    <w:rsid w:val="00F13000"/>
    <w:rsid w:val="00F20180"/>
    <w:rsid w:val="00F2242B"/>
    <w:rsid w:val="00F227FF"/>
    <w:rsid w:val="00F228E7"/>
    <w:rsid w:val="00F232C9"/>
    <w:rsid w:val="00F25FAB"/>
    <w:rsid w:val="00F309A0"/>
    <w:rsid w:val="00F31211"/>
    <w:rsid w:val="00F31D1E"/>
    <w:rsid w:val="00F426CE"/>
    <w:rsid w:val="00F42EE5"/>
    <w:rsid w:val="00F44013"/>
    <w:rsid w:val="00F45E5A"/>
    <w:rsid w:val="00F532EB"/>
    <w:rsid w:val="00F54F63"/>
    <w:rsid w:val="00F56A3D"/>
    <w:rsid w:val="00F6132F"/>
    <w:rsid w:val="00F61A1C"/>
    <w:rsid w:val="00F6339F"/>
    <w:rsid w:val="00F65AC2"/>
    <w:rsid w:val="00F6719E"/>
    <w:rsid w:val="00F77A44"/>
    <w:rsid w:val="00F822A9"/>
    <w:rsid w:val="00F85C5B"/>
    <w:rsid w:val="00F87FAA"/>
    <w:rsid w:val="00F90296"/>
    <w:rsid w:val="00F90CD2"/>
    <w:rsid w:val="00F973F3"/>
    <w:rsid w:val="00FB0350"/>
    <w:rsid w:val="00FB25BE"/>
    <w:rsid w:val="00FB32A4"/>
    <w:rsid w:val="00FC11E0"/>
    <w:rsid w:val="00FC2CB3"/>
    <w:rsid w:val="00FC5862"/>
    <w:rsid w:val="00FC669A"/>
    <w:rsid w:val="00FC7C38"/>
    <w:rsid w:val="00FD05A5"/>
    <w:rsid w:val="00FD2B75"/>
    <w:rsid w:val="00FD59A6"/>
    <w:rsid w:val="00FD5A8D"/>
    <w:rsid w:val="00FD5B3E"/>
    <w:rsid w:val="00FD797E"/>
    <w:rsid w:val="00FE4F49"/>
    <w:rsid w:val="00FF18C1"/>
    <w:rsid w:val="00FF1CBB"/>
    <w:rsid w:val="00FF2456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76D"/>
  <w15:docId w15:val="{69A84B87-D4EC-4378-8AD7-6D2F6FB6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7AD"/>
    <w:pPr>
      <w:keepNext/>
      <w:numPr>
        <w:numId w:val="8"/>
      </w:numPr>
      <w:spacing w:before="100" w:beforeAutospacing="1" w:after="100" w:afterAutospacing="1" w:line="420" w:lineRule="atLeast"/>
      <w:jc w:val="both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782"/>
    <w:pPr>
      <w:keepNext/>
      <w:keepLines/>
      <w:numPr>
        <w:ilvl w:val="1"/>
        <w:numId w:val="8"/>
      </w:numPr>
      <w:spacing w:before="24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E7E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4D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4D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4D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4D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4D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4D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69"/>
    <w:pPr>
      <w:ind w:left="720"/>
      <w:contextualSpacing/>
    </w:pPr>
  </w:style>
  <w:style w:type="paragraph" w:styleId="NoSpacing">
    <w:name w:val="No Spacing"/>
    <w:uiPriority w:val="1"/>
    <w:qFormat/>
    <w:rsid w:val="00CA53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9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7A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customStyle="1" w:styleId="Default">
    <w:name w:val="Default"/>
    <w:rsid w:val="00375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378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E7E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qFormat/>
    <w:rsid w:val="00202467"/>
    <w:pPr>
      <w:spacing w:before="100" w:beforeAutospacing="1" w:after="100" w:afterAutospacing="1" w:line="340" w:lineRule="atLeast"/>
      <w:jc w:val="both"/>
    </w:pPr>
    <w:rPr>
      <w:rFonts w:eastAsia="Times New Roman" w:cs="Times New Roman"/>
      <w:b/>
      <w:bCs/>
      <w:szCs w:val="20"/>
    </w:rPr>
  </w:style>
  <w:style w:type="paragraph" w:styleId="PlainText">
    <w:name w:val="Plain Text"/>
    <w:basedOn w:val="Normal"/>
    <w:link w:val="PlainTextChar"/>
    <w:uiPriority w:val="99"/>
    <w:rsid w:val="002D3C3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2D3C3B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customStyle="1" w:styleId="Style10ptJustified">
    <w:name w:val="Style 10 pt Justified"/>
    <w:basedOn w:val="Normal"/>
    <w:link w:val="Style10ptJustifiedChar"/>
    <w:autoRedefine/>
    <w:rsid w:val="003435DF"/>
    <w:pPr>
      <w:snapToGrid w:val="0"/>
      <w:spacing w:before="40" w:after="120" w:line="240" w:lineRule="auto"/>
      <w:jc w:val="both"/>
    </w:pPr>
    <w:rPr>
      <w:rFonts w:eastAsia="Times New Roman" w:cs="Times New Roman"/>
      <w:b/>
      <w:iCs/>
      <w:szCs w:val="24"/>
      <w:lang w:val="en-GB"/>
    </w:rPr>
  </w:style>
  <w:style w:type="character" w:customStyle="1" w:styleId="Style10ptJustifiedChar">
    <w:name w:val="Style 10 pt Justified Char"/>
    <w:link w:val="Style10ptJustified"/>
    <w:rsid w:val="003435DF"/>
    <w:rPr>
      <w:rFonts w:ascii="Times New Roman" w:eastAsia="Times New Roman" w:hAnsi="Times New Roman" w:cs="Times New Roman"/>
      <w:b/>
      <w:iCs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rsid w:val="009245DC"/>
    <w:pPr>
      <w:spacing w:before="100" w:beforeAutospacing="1" w:after="100" w:afterAutospacing="1" w:line="340" w:lineRule="atLeast"/>
      <w:jc w:val="both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45DC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80C68"/>
    <w:pPr>
      <w:keepLines/>
      <w:numPr>
        <w:numId w:val="0"/>
      </w:numPr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6DE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C68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A24A1"/>
    <w:rPr>
      <w:rFonts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924F0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A145DD"/>
  </w:style>
  <w:style w:type="paragraph" w:styleId="Header">
    <w:name w:val="header"/>
    <w:basedOn w:val="Normal"/>
    <w:link w:val="HeaderChar"/>
    <w:uiPriority w:val="99"/>
    <w:unhideWhenUsed/>
    <w:rsid w:val="00776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6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75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77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782"/>
    <w:pPr>
      <w:spacing w:before="0" w:beforeAutospacing="0" w:after="200" w:afterAutospacing="0" w:line="240" w:lineRule="auto"/>
      <w:jc w:val="left"/>
    </w:pPr>
    <w:rPr>
      <w:rFonts w:eastAsia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78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SAE2004</b:Tag>
    <b:SourceType>Misc</b:SourceType>
    <b:Guid>{A0110A98-0DF3-4DD2-99C8-51E0E1E9CAB2}</b:Guid>
    <b:Title>SAE 9102a Aerospace First Article Inspection Requirement, Rev A</b:Title>
    <b:Year>2004</b:Year>
    <b:Publisher>SAE Aerospace</b:Publisher>
    <b:Author>
      <b:Author>
        <b:Corporate>SAE Aerospace</b:Corporate>
      </b:Author>
    </b:Author>
    <b:Month>January</b:Month>
    <b:RefOrder>5</b:RefOrder>
  </b:Source>
  <b:Source>
    <b:Tag>Zha12</b:Tag>
    <b:SourceType>ConferenceProceedings</b:SourceType>
    <b:Guid>{95430198-D5D7-44DB-94C8-04F8794018FB}</b:Guid>
    <b:Year>2012</b:Year>
    <b:ConferenceName>37th MATADOR Conference</b:ConferenceName>
    <b:City>UK</b:City>
    <b:Author>
      <b:Author>
        <b:NameList>
          <b:Person>
            <b:Last>Zhao</b:Last>
            <b:Middle>Fiona</b:Middle>
            <b:First>Yaoyao</b:First>
          </b:Person>
          <b:Person>
            <b:Last>Kramer</b:Last>
            <b:First>Thomas</b:First>
          </b:Person>
          <b:Person>
            <b:Last>Rippey</b:Last>
            <b:First>William</b:First>
          </b:Person>
          <b:Person>
            <b:Last>Horst</b:Last>
            <b:First>John</b:First>
          </b:Person>
          <b:Person>
            <b:Last>Proctor</b:Last>
            <b:First>Frederick</b:First>
          </b:Person>
        </b:NameList>
      </b:Author>
    </b:Author>
    <b:Title>An Integrated Data Model for Quality Information Exchange in Manufacturing Systems</b:Title>
    <b:RefOrder>2</b:RefOrder>
  </b:Source>
  <b:Source>
    <b:Tag>Zha121</b:Tag>
    <b:SourceType>ConferenceProceedings</b:SourceType>
    <b:Guid>{FDF75ED4-632E-4D06-9C35-8C903600DCE2}</b:Guid>
    <b:Title>Quality Information Framework – Integrating Metrology Processes</b:Title>
    <b:Year>2012</b:Year>
    <b:ConferenceName>INCOM</b:ConferenceName>
    <b:City>Bucharest, Romania</b:City>
    <b:Publisher>IFAC</b:Publisher>
    <b:Author>
      <b:Author>
        <b:NameList>
          <b:Person>
            <b:Last>Zhao</b:Last>
            <b:Middle>Fiona</b:Middle>
            <b:First>Yaoyao</b:First>
          </b:Person>
          <b:Person>
            <b:Last>Horst</b:Last>
            <b:Middle>A</b:Middle>
            <b:First>John </b:First>
          </b:Person>
          <b:Person>
            <b:Last>Kramer</b:Last>
            <b:Middle>R</b:Middle>
            <b:First>Thomas</b:First>
          </b:Person>
          <b:Person>
            <b:Last>Rippey</b:Last>
            <b:First>William</b:First>
          </b:Person>
          <b:Person>
            <b:Last>Brown</b:Last>
            <b:First>Robert</b:First>
          </b:Person>
        </b:NameList>
      </b:Author>
    </b:Author>
    <b:RefOrder>3</b:RefOrder>
  </b:Source>
  <b:Source>
    <b:Tag>Dim09</b:Tag>
    <b:SourceType>Report</b:SourceType>
    <b:Guid>{44D4464E-09B5-4929-B039-B337CBD7CB30}</b:Guid>
    <b:Title>Dimensional Measuring Interface Standard, DMIS 5.2 Standard, Part 1</b:Title>
    <b:Year>2009</b:Year>
    <b:Publisher>ANSI</b:Publisher>
    <b:ShortTitle>ANSI 2009d</b:ShortTitle>
    <b:StandardNumber>ANSI/DMIS 105.2, Part 1-2009</b:StandardNumber>
    <b:RefOrder>1</b:RefOrder>
  </b:Source>
  <b:Source>
    <b:Tag>AIA07</b:Tag>
    <b:SourceType>Report</b:SourceType>
    <b:Guid>{F5BD556D-7773-49E6-B0E2-EC254008F4C4}</b:Guid>
    <b:Author>
      <b:Author>
        <b:Corporate>AIAG</b:Corporate>
      </b:Author>
    </b:Author>
    <b:Title>Quality Management Data (QMD) Version 1.0</b:Title>
    <b:Year>2007</b:Year>
    <b:Publisher>Automotive Industry Action Group</b:Publisher>
    <b:City>Southfield, MI</b:City>
    <b:ShortTitle>D-25, A Guideline for Specification and Implementation</b:ShortTitle>
    <b:StandardNumber>D-25</b:StandardNumber>
    <b:RefOrder>6</b:RefOrder>
  </b:Source>
  <b:Source>
    <b:Tag>Wal01</b:Tag>
    <b:SourceType>Book</b:SourceType>
    <b:Guid>{A3522E64-FD29-490D-8DA9-C2CAA1DFBF72}</b:Guid>
    <b:Title>Definitive XML Schema</b:Title>
    <b:Year>2001</b:Year>
    <b:Author>
      <b:Author>
        <b:NameList>
          <b:Person>
            <b:Last>Walmsley</b:Last>
            <b:First>Patricia</b:First>
          </b:Person>
        </b:NameList>
      </b:Author>
    </b:Author>
    <b:Volume>ISBN-13: 978-0130655677 </b:Volume>
    <b:RefOrder>7</b:RefOrder>
  </b:Source>
  <b:Source>
    <b:Tag>W3C12</b:Tag>
    <b:SourceType>Report</b:SourceType>
    <b:Guid>{915713DD-72B1-4DE8-AC3D-83E620DF72B7}</b:Guid>
    <b:Title>W3C XML Schema Definition Language (XSD) 1.1</b:Title>
    <b:Year>2012</b:Year>
    <b:Publisher>World Wide Web Consortium (W3C)</b:Publisher>
    <b:Author>
      <b:Author>
        <b:Corporate>W3C</b:Corporate>
      </b:Author>
    </b:Author>
    <b:RefOrder>8</b:RefOrder>
  </b:Source>
  <b:Source>
    <b:Tag>Tan</b:Tag>
    <b:SourceType>Report</b:SourceType>
    <b:Guid>{16B9131B-3F30-454B-A9FE-465C1EC87A69}</b:Guid>
    <b:Title>A miniature GD&amp;T glossary</b:Title>
    <b:Author>
      <b:Author>
        <b:NameList>
          <b:Person>
            <b:Last>Tandler</b:Last>
            <b:First>William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B44187C-9928-4B6E-B6F7-31DCBFAD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12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Kramer</dc:creator>
  <cp:lastModifiedBy>Thomas Kramer</cp:lastModifiedBy>
  <cp:revision>9</cp:revision>
  <cp:lastPrinted>2016-03-10T13:52:00Z</cp:lastPrinted>
  <dcterms:created xsi:type="dcterms:W3CDTF">2021-05-22T23:19:00Z</dcterms:created>
  <dcterms:modified xsi:type="dcterms:W3CDTF">2021-05-27T15:25:00Z</dcterms:modified>
</cp:coreProperties>
</file>