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0iaqsch2v1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Quem São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4d1witc38q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Título</w:t>
      </w:r>
    </w:p>
    <w:p w:rsidR="00000000" w:rsidDel="00000000" w:rsidP="00000000" w:rsidRDefault="00000000" w:rsidRPr="00000000" w14:paraId="00000003">
      <w:pPr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“Quais são os tipos de perfis socioeconômicos entre os participantes do ENEM da Paraíba em 2024?”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a423nvvu67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Definição do Problema</w:t>
      </w:r>
    </w:p>
    <w:p w:rsidR="00000000" w:rsidDel="00000000" w:rsidP="00000000" w:rsidRDefault="00000000" w:rsidRPr="00000000" w14:paraId="00000005">
      <w:pPr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Objetivo do Problema</w:t>
      </w:r>
    </w:p>
    <w:p w:rsidR="00000000" w:rsidDel="00000000" w:rsidP="00000000" w:rsidRDefault="00000000" w:rsidRPr="00000000" w14:paraId="00000006">
      <w:pPr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problema busca entender, de forma clara e fundamentada, quem são os estudantes paraibanos que realizaram o exame em 2024. O objetivo central é identificar, classificar e analisar os diferentes grupos socioeconômicos presentes nesse conjunto de participantes, observando como fatores como renda familiar, escolaridade dos pais, condições de moradia, acesso a recursos educacionais e contexto social moldam o perfil desses candidatos.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Proposta de abordagem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 exploratória descritiva + técnicas de agrupamento (clusterização) para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identificar perfis socioeconômicos predominantes. Complementar com análise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temporal (séries por ano) e testes estatísticos para comparar grupos.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gqrvy88g2v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Fonte de Dados</w:t>
      </w:r>
    </w:p>
    <w:p w:rsidR="00000000" w:rsidDel="00000000" w:rsidP="00000000" w:rsidRDefault="00000000" w:rsidRPr="00000000" w14:paraId="0000000C">
      <w:pPr>
        <w:pStyle w:val="Heading4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fkltujs722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3.1 Acesso aos Microdados pela plataforma do GOV/INEP:</w:t>
      </w:r>
    </w:p>
    <w:p w:rsidR="00000000" w:rsidDel="00000000" w:rsidP="00000000" w:rsidRDefault="00000000" w:rsidRPr="00000000" w14:paraId="0000000D">
      <w:pPr>
        <w:spacing w:before="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https://www.gov.br/inep/pt-br/acesso-a-informacao/dados-abertos/microdados/enem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before="20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Acesso aos Microdados pelo drive</w:t>
      </w:r>
    </w:p>
    <w:p w:rsidR="00000000" w:rsidDel="00000000" w:rsidP="00000000" w:rsidRDefault="00000000" w:rsidRPr="00000000" w14:paraId="0000000F">
      <w:pPr>
        <w:spacing w:before="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https://drive.google.com/file/d/1b3tY7e4DkgXILxNDT_YOk6AfOjM5iuqt/view?usp=sharing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gqxlsprf8f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Dicionário de Dados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 Dicionário de dados Inep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https://docs.google.com/spreadsheets/d/134ldKNEcL2-svLZ1p2ZZfbgVNLo77AL7/edit?usp=sharing&amp;ouid=106948558361960505328&amp;rtpof=true&amp;sd=true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before="20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Dicionário de dados Dataset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https://docs.google.com/spreadsheets/d/1ROrhoVqql-I20-vcPVC26edaJMOccZolUOjG3BdFuGU/edit?usp=sharing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bq6naf9hol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Dataset 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microdados do ENEM 2024, disponibilizados pelo INEP por meio do portal de Dados Abertos, são a base de dados selecionada para investigar os perfis socioeconômicos dos participantes na Paraíba. Esses microdados representam o mais alto grau de detalhamento público sobre o exame: além de notas, gabaritos e questões, incluem também o questionário socioeconômico preenchido por cada inscrito.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esta análise, optou-se por utilizar exclusivamente as informações provenientes do questionário socioeconômico do ENEM 2024. Esse conjunto de variáveis foi selecionado porque concentra exatamente as características necessárias para investigar o perfil dos participantes, abrangendo aspectos relacionados à renda familiar, escolaridade dos responsáveis, condições de moradia, acesso a bens e serviços, entre outros indicadores relevantes.</w:t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rhlemo6j3i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Tratativa dos dados e geração do Dataset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https://colab.research.google.com/drive/1seTTh7v1_Oza6SX0jcIlzN4p9Cky-o7j?usp=sharing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zkog4b52s5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Repositório no Github</w:t>
      </w:r>
    </w:p>
    <w:p w:rsidR="00000000" w:rsidDel="00000000" w:rsidP="00000000" w:rsidRDefault="00000000" w:rsidRPr="00000000" w14:paraId="0000001C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https://github.com/agu3des/QuemSao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gu3des/QuemSao" TargetMode="External"/><Relationship Id="rId10" Type="http://schemas.openxmlformats.org/officeDocument/2006/relationships/hyperlink" Target="https://colab.research.google.com/drive/1seTTh7v1_Oza6SX0jcIlzN4p9Cky-o7j?usp=sharing" TargetMode="External"/><Relationship Id="rId9" Type="http://schemas.openxmlformats.org/officeDocument/2006/relationships/hyperlink" Target="https://docs.google.com/spreadsheets/d/1ROrhoVqql-I20-vcPVC26edaJMOccZolUOjG3BdFuGU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v.br/inep/pt-br/acesso-a-informacao/dados-abertos/microdados/enem" TargetMode="External"/><Relationship Id="rId7" Type="http://schemas.openxmlformats.org/officeDocument/2006/relationships/hyperlink" Target="https://drive.google.com/file/d/1b3tY7e4DkgXILxNDT_YOk6AfOjM5iuqt/view?usp=sharing" TargetMode="External"/><Relationship Id="rId8" Type="http://schemas.openxmlformats.org/officeDocument/2006/relationships/hyperlink" Target="https://docs.google.com/spreadsheets/d/134ldKNEcL2-svLZ1p2ZZfbgVNLo77AL7/edit?usp=sharing&amp;ouid=106948558361960505328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