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 list of available token types: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"https://checkstyle.sourceforge.io/apidocs/com/puppycrawl/tools/checkstyle/api/TokenTypes.html"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https://checkstyle.sourceforge.io/apidocs/com/puppycrawl/tools/checkstyle/api/TokenTypes.html</w:t>
      </w:r>
      <w:r>
        <w:rPr>
          <w:i w:val="1"/>
          <w:iCs w:val="1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Digestra Group Project: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"https://gitlab.eecs.wsu.edu/42714/Digestra-Group-Project/-/tree/97264402e9d715cda1699c5926cec55e4c6f40d2/eclipse-cs"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https://gitlab.eecs.wsu.edu/42714/Digestra-Group-Project/-/tree/97264402e9d715cda1699c5926cec55e4c6f40d2/eclipse-cs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Jshyy-csstructural Group Project: 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"https://gitlab.eecs.wsu.edu/43331/jshyy-csstructual/-/tree/cd9665dbe9b0b60f708d0a90d0312001aec6ea79/code/net.sf.eclipsecs.sample"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https://gitlab.eecs.wsu.edu/43331/jshyy-csstructual/-/tree/cd9665dbe9b0b60f708d0a90d0312001aec6ea79/code/net.sf.eclipsecs.sample</w:t>
      </w:r>
      <w:r>
        <w:rPr>
          <w:i w:val="1"/>
          <w:iCs w:val="1"/>
        </w:rPr>
        <w:fldChar w:fldCharType="end" w:fldLock="0"/>
      </w:r>
    </w:p>
    <w:p>
      <w:pPr>
        <w:pStyle w:val="Body A"/>
        <w:numPr>
          <w:ilvl w:val="0"/>
          <w:numId w:val="3"/>
        </w:numPr>
        <w:bidi w:val="0"/>
        <w:spacing w:before="80" w:after="2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A test class that performs integration &amp; unit testing on a custom check style check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"https://gitlab.eecs.wsu.edu/42714/Digestra-Group-Project/-/blob/97264402e9d715cda1699c5926cec55e4c6f40d2/eclipse-cs/net.sf.eclipsecs.sample/src/net/sf/eclipsecs/sample/checks/CommentCountCheckTest.java"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https://gitlab.eecs.wsu.edu/42714/Digestra-Group-Project/-/blob/97264402e9d715cda1699c5926cec55e4c6f40d2/eclipse-cs/net.sf.eclipsecs.sample/src/net/sf/eclipsecs/sample/checks/CommentCountCheckTest.java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3"/>
        </w:numPr>
        <w:bidi w:val="0"/>
        <w:spacing w:before="80" w:after="2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Site with description of black-box testing: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"https://www.softwaretestinghelp.com/black-box-vs-white-box-testing/"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https://www.softwaretestinghelp.com/black-box-vs-white-box-testing/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1"/>
  </w:abstractNum>
  <w:abstractNum w:abstractNumId="1">
    <w:multiLevelType w:val="hybridMultilevel"/>
    <w:styleLink w:val="Numbered 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 1">
    <w:name w:val="Numbered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