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r w:rsidRPr="00316093">
        <w:rPr>
          <w:rFonts w:ascii="Trebuchet MS" w:eastAsia="Times New Roman" w:hAnsi="Trebuchet MS" w:cs="Times New Roman"/>
          <w:color w:val="000000"/>
          <w:sz w:val="30"/>
          <w:szCs w:val="30"/>
          <w:lang w:eastAsia="ru-RU"/>
        </w:rPr>
        <w:t>Динамические структуры данных</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Объект данных обладает динамической структурой, если его размер изменяется в процессе выполнения программы или он потенциально бесконечен. </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0" w:name="pascal-dynamic_1"/>
      <w:bookmarkEnd w:id="0"/>
      <w:r w:rsidRPr="00316093">
        <w:rPr>
          <w:rFonts w:ascii="Trebuchet MS" w:eastAsia="Times New Roman" w:hAnsi="Trebuchet MS" w:cs="Times New Roman"/>
          <w:color w:val="000000"/>
          <w:sz w:val="30"/>
          <w:szCs w:val="30"/>
          <w:lang w:eastAsia="ru-RU"/>
        </w:rPr>
        <w:t>Классификация структур данных</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Используемые в программировании данные можно разделить на две большие группы:</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5179060" cy="1064260"/>
            <wp:effectExtent l="19050" t="0" r="2540" b="0"/>
            <wp:docPr id="1" name="Рисунок 1" descr="Классификация структур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ссификация структур данных"/>
                    <pic:cNvPicPr>
                      <a:picLocks noChangeAspect="1" noChangeArrowheads="1"/>
                    </pic:cNvPicPr>
                  </pic:nvPicPr>
                  <pic:blipFill>
                    <a:blip r:embed="rId5" cstate="print"/>
                    <a:srcRect/>
                    <a:stretch>
                      <a:fillRect/>
                    </a:stretch>
                  </pic:blipFill>
                  <pic:spPr bwMode="auto">
                    <a:xfrm>
                      <a:off x="0" y="0"/>
                      <a:ext cx="5179060" cy="1064260"/>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Данные статической структуры – это данные, взаиморасположение и взаимосвязи элементов которых всегда остаются постоянными.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Данные динамической структуры – это данные, внутреннее строение которых формируется по какому-либо закону, но количество элементов, их взаиморасположение и взаимосвязи могут динамически изменяться во время выполнения программы, согласно закону формирования.</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5491204" cy="5243964"/>
            <wp:effectExtent l="19050" t="0" r="0" b="0"/>
            <wp:docPr id="2" name="Рисунок 2" descr="Данные динамической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анные динамической структуры"/>
                    <pic:cNvPicPr>
                      <a:picLocks noChangeAspect="1" noChangeArrowheads="1"/>
                    </pic:cNvPicPr>
                  </pic:nvPicPr>
                  <pic:blipFill>
                    <a:blip r:embed="rId6" cstate="print"/>
                    <a:srcRect/>
                    <a:stretch>
                      <a:fillRect/>
                    </a:stretch>
                  </pic:blipFill>
                  <pic:spPr bwMode="auto">
                    <a:xfrm>
                      <a:off x="0" y="0"/>
                      <a:ext cx="5489083" cy="5241938"/>
                    </a:xfrm>
                    <a:prstGeom prst="rect">
                      <a:avLst/>
                    </a:prstGeom>
                    <a:noFill/>
                    <a:ln w="9525">
                      <a:noFill/>
                      <a:miter lim="800000"/>
                      <a:headEnd/>
                      <a:tailEnd/>
                    </a:ln>
                  </pic:spPr>
                </pic:pic>
              </a:graphicData>
            </a:graphic>
          </wp:inline>
        </w:drawing>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1" w:name="pascal-dynamic_2"/>
      <w:bookmarkEnd w:id="1"/>
      <w:r w:rsidRPr="00316093">
        <w:rPr>
          <w:rFonts w:ascii="Trebuchet MS" w:eastAsia="Times New Roman" w:hAnsi="Trebuchet MS" w:cs="Times New Roman"/>
          <w:color w:val="000000"/>
          <w:sz w:val="30"/>
          <w:szCs w:val="30"/>
          <w:lang w:eastAsia="ru-RU"/>
        </w:rPr>
        <w:lastRenderedPageBreak/>
        <w:t>Данные динамической структуры:</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К данным динамической структуры относят файлы, несвязанные и связанные динамические данные.</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Заметим, что файлы в данной классификации отнесены к динамическим структурам данных. Это сделано исходя из вышеприведенного определения. Хотя удаление и вставка элементов в середину файла не допускается, зато длина файла в процессе работы программы может изменяться – увеличиваться или уменьшаться до нуля. А это уже динамическое свойство файла как структуры данных.</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2" w:name="pascal-dynamic_3"/>
      <w:bookmarkEnd w:id="2"/>
      <w:r w:rsidRPr="00316093">
        <w:rPr>
          <w:rFonts w:ascii="Trebuchet MS" w:eastAsia="Times New Roman" w:hAnsi="Trebuchet MS" w:cs="Times New Roman"/>
          <w:color w:val="000000"/>
          <w:sz w:val="30"/>
          <w:szCs w:val="30"/>
          <w:lang w:eastAsia="ru-RU"/>
        </w:rPr>
        <w:t>Статические и динамические переменные в Паскале</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В Паскале одной из задач описания типов является то, чтобы зафиксировать на время выполнения программы размер значений, а, следовательно, и размер выделяемой области памяти для них. Описанные таким образом переменные называются </w:t>
      </w:r>
      <w:r w:rsidRPr="00316093">
        <w:rPr>
          <w:rFonts w:ascii="Trebuchet MS" w:eastAsia="Times New Roman" w:hAnsi="Trebuchet MS" w:cs="Times New Roman"/>
          <w:b/>
          <w:bCs/>
          <w:sz w:val="18"/>
          <w:szCs w:val="18"/>
          <w:lang w:eastAsia="ru-RU"/>
        </w:rPr>
        <w:t>статическими</w:t>
      </w:r>
      <w:r w:rsidRPr="00316093">
        <w:rPr>
          <w:rFonts w:ascii="Trebuchet MS" w:eastAsia="Times New Roman" w:hAnsi="Trebuchet MS" w:cs="Times New Roman"/>
          <w:sz w:val="18"/>
          <w:szCs w:val="18"/>
          <w:lang w:eastAsia="ru-RU"/>
        </w:rPr>
        <w:t>.</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Все переменные, объявленные в программе, размещаются в одной непрерывной области оперативной памяти – сегмент данных. Длина сегмента данных определяется архитектурой микропроцессора и составляет обычно 65536 байт.</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Однако порой заранее не известны не только размеры значений, но и сам факт существования значения той или иной переменной. Для результата переменной приходится отводить память в расчете на самое большое значение, что приводит к нерациональному использованию памяти. Особенно это затруднительно при обработке больших массивов данных. </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sz w:val="15"/>
          <w:szCs w:val="15"/>
          <w:lang w:eastAsia="ru-RU"/>
        </w:rPr>
        <w:t xml:space="preserve">Предположим, например, что у вас есть программа, требующая массива в 400 строк по 100 символов каждая. Для этого массива требуется примерно 40К, что меньше максимума в 64К. Если остальные ваши переменные помещаются в оставшиеся 24К, массив такого объема проблемы не представляет. Но что если вам нужно два таких массива? Это потребовало бы 80К, и 64К сегмента данных не хватит. Другим общим примером является сортировка. Обычно когда вы сортируете большой объем данных, то делаете копию массива, сортируете копию, а затем записываете отсортированные данные обратно в исходный массив. Это сохраняет целостность ваших данных, но требует также наличия во время сортировки двух копий данных.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С другой стороны объем памяти компьютера достаточно велик для успешного решения задач с большой размерностью данных. Выходом из положения может служить использование так называемой динамической памяти.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Динамическая память (ДП) – это оперативная память ПК, предоставляемая программе при ее работе, за вычетом сегмента данных (64 Кб), стека (16 Кб) и собственно тела программы. Размер динамической памяти можно варьировать. По умолчанию ДП – вся доступная память ПК.</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ДП – это фактически единственная возможность обработки массивов данных большой размерности. Многие практические задачи трудно или невозможно решить без использования ДП. Например, при разработке САПР статическое распределение памяти невозможно, т.к. размерность математических моделей в разных проектах может значительно различаться.</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И статические и динамические переменные вызываются по их адресам. Без адреса не получить доступа к нужной ячейке памяти, но при использовании статических переменных, адрес непосредственно не указывается. Обращение осуществляется по имени. Компилятор размещает переменные в памяти и подставляет нужные адреса в коды команд.</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Адресация динамических переменных осуществляется через </w:t>
      </w:r>
      <w:r w:rsidRPr="00316093">
        <w:rPr>
          <w:rFonts w:ascii="Trebuchet MS" w:eastAsia="Times New Roman" w:hAnsi="Trebuchet MS" w:cs="Times New Roman"/>
          <w:b/>
          <w:bCs/>
          <w:sz w:val="18"/>
          <w:szCs w:val="18"/>
          <w:lang w:eastAsia="ru-RU"/>
        </w:rPr>
        <w:t>указатели</w:t>
      </w:r>
      <w:r w:rsidRPr="00316093">
        <w:rPr>
          <w:rFonts w:ascii="Trebuchet MS" w:eastAsia="Times New Roman" w:hAnsi="Trebuchet MS" w:cs="Times New Roman"/>
          <w:sz w:val="18"/>
          <w:szCs w:val="18"/>
          <w:lang w:eastAsia="ru-RU"/>
        </w:rPr>
        <w:t>. Их значения определяют адрес объекта.</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Для работы с динамическими переменными в программе должны быть выполнены следующие действия:</w:t>
      </w:r>
    </w:p>
    <w:p w:rsidR="00316093" w:rsidRPr="00316093" w:rsidRDefault="00316093" w:rsidP="00316093">
      <w:pPr>
        <w:numPr>
          <w:ilvl w:val="0"/>
          <w:numId w:val="1"/>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Выделение памяти под динамическую переменную;</w:t>
      </w:r>
    </w:p>
    <w:p w:rsidR="00316093" w:rsidRPr="00316093" w:rsidRDefault="00316093" w:rsidP="00316093">
      <w:pPr>
        <w:numPr>
          <w:ilvl w:val="0"/>
          <w:numId w:val="1"/>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Инициализация указателя;</w:t>
      </w:r>
    </w:p>
    <w:p w:rsidR="00316093" w:rsidRPr="00316093" w:rsidRDefault="00316093" w:rsidP="00316093">
      <w:pPr>
        <w:numPr>
          <w:ilvl w:val="0"/>
          <w:numId w:val="1"/>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lastRenderedPageBreak/>
        <w:t>Освобождение памяти после использования динамической переменной.</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Программист должен сам резервировать место, определять значение указателей, освобождать ДП.</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Вместо любой статической переменной можно использовать </w:t>
      </w:r>
      <w:proofErr w:type="gramStart"/>
      <w:r w:rsidRPr="00316093">
        <w:rPr>
          <w:rFonts w:ascii="Trebuchet MS" w:eastAsia="Times New Roman" w:hAnsi="Trebuchet MS" w:cs="Times New Roman"/>
          <w:sz w:val="18"/>
          <w:szCs w:val="18"/>
          <w:lang w:eastAsia="ru-RU"/>
        </w:rPr>
        <w:t>динамическую</w:t>
      </w:r>
      <w:proofErr w:type="gramEnd"/>
      <w:r w:rsidRPr="00316093">
        <w:rPr>
          <w:rFonts w:ascii="Trebuchet MS" w:eastAsia="Times New Roman" w:hAnsi="Trebuchet MS" w:cs="Times New Roman"/>
          <w:sz w:val="18"/>
          <w:szCs w:val="18"/>
          <w:lang w:eastAsia="ru-RU"/>
        </w:rPr>
        <w:t>, но без реальной необходимости этого делать не стоит.</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3" w:name="pascal-dynamic_4"/>
      <w:bookmarkEnd w:id="3"/>
      <w:r w:rsidRPr="00316093">
        <w:rPr>
          <w:rFonts w:ascii="Trebuchet MS" w:eastAsia="Times New Roman" w:hAnsi="Trebuchet MS" w:cs="Times New Roman"/>
          <w:color w:val="000000"/>
          <w:sz w:val="30"/>
          <w:szCs w:val="30"/>
          <w:lang w:eastAsia="ru-RU"/>
        </w:rPr>
        <w:t>Указатели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Для работы с динамическими программными объектами в Паскале предусмотрен ссылочный тип или тип указателей. В переменной ссылочного типа хранится ссылка на программный объект (адрес объекта).</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b/>
          <w:bCs/>
          <w:sz w:val="18"/>
          <w:szCs w:val="18"/>
          <w:lang w:eastAsia="ru-RU"/>
        </w:rPr>
        <w:t>Указатель</w:t>
      </w:r>
      <w:r w:rsidRPr="00316093">
        <w:rPr>
          <w:rFonts w:ascii="Trebuchet MS" w:eastAsia="Times New Roman" w:hAnsi="Trebuchet MS" w:cs="Times New Roman"/>
          <w:sz w:val="18"/>
          <w:szCs w:val="18"/>
          <w:lang w:eastAsia="ru-RU"/>
        </w:rPr>
        <w:t xml:space="preserve"> – это переменная, которая в качестве своего значения содержит адрес байта памяти.</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4" w:name="pascal-dynamic_5"/>
      <w:bookmarkEnd w:id="4"/>
      <w:r w:rsidRPr="00316093">
        <w:rPr>
          <w:rFonts w:ascii="Trebuchet MS" w:eastAsia="Times New Roman" w:hAnsi="Trebuchet MS" w:cs="Times New Roman"/>
          <w:color w:val="000000"/>
          <w:sz w:val="30"/>
          <w:szCs w:val="30"/>
          <w:lang w:eastAsia="ru-RU"/>
        </w:rPr>
        <w:t>Объявление указателей</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Указатель, связанный с некоторым определенным типом данных, называют типизированным указателем. Его описание имеет вид:</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Имя_переменной</w:t>
      </w:r>
      <w:proofErr w:type="spellEnd"/>
      <w:r w:rsidRPr="00316093">
        <w:rPr>
          <w:rFonts w:ascii="Courier New" w:eastAsia="Times New Roman" w:hAnsi="Courier New" w:cs="Courier New"/>
          <w:sz w:val="16"/>
          <w:szCs w:val="16"/>
          <w:lang w:eastAsia="ru-RU"/>
        </w:rPr>
        <w:t xml:space="preserve">: ^ </w:t>
      </w:r>
      <w:proofErr w:type="spellStart"/>
      <w:proofErr w:type="gramStart"/>
      <w:r w:rsidRPr="00316093">
        <w:rPr>
          <w:rFonts w:ascii="Courier New" w:eastAsia="Times New Roman" w:hAnsi="Courier New" w:cs="Courier New"/>
          <w:sz w:val="16"/>
          <w:szCs w:val="16"/>
          <w:lang w:eastAsia="ru-RU"/>
        </w:rPr>
        <w:t>базовый-тип</w:t>
      </w:r>
      <w:proofErr w:type="spellEnd"/>
      <w:proofErr w:type="gram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Например:</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 фрагмента программы объявления указателя</w:t>
      </w:r>
      <w:r w:rsidRPr="00316093">
        <w:rPr>
          <w:rFonts w:ascii="Trebuchet MS" w:eastAsia="Times New Roman" w:hAnsi="Trebuchet MS" w:cs="Times New Roman"/>
          <w:sz w:val="15"/>
          <w:szCs w:val="15"/>
          <w:lang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Type</w:t>
      </w:r>
      <w:proofErr w:type="spellEnd"/>
      <w:r w:rsidRPr="00316093">
        <w:rPr>
          <w:rFonts w:ascii="Courier New" w:eastAsia="Times New Roman" w:hAnsi="Courier New" w:cs="Courier New"/>
          <w:sz w:val="16"/>
          <w:szCs w:val="16"/>
          <w:lang w:eastAsia="ru-RU"/>
        </w:rPr>
        <w:t xml:space="preserve"> A= </w:t>
      </w:r>
      <w:proofErr w:type="spellStart"/>
      <w:r w:rsidRPr="00316093">
        <w:rPr>
          <w:rFonts w:ascii="Courier New" w:eastAsia="Times New Roman" w:hAnsi="Courier New" w:cs="Courier New"/>
          <w:sz w:val="16"/>
          <w:szCs w:val="16"/>
          <w:lang w:eastAsia="ru-RU"/>
        </w:rPr>
        <w:t>array</w:t>
      </w:r>
      <w:proofErr w:type="spellEnd"/>
      <w:r w:rsidRPr="00316093">
        <w:rPr>
          <w:rFonts w:ascii="Courier New" w:eastAsia="Times New Roman" w:hAnsi="Courier New" w:cs="Courier New"/>
          <w:sz w:val="16"/>
          <w:szCs w:val="16"/>
          <w:lang w:eastAsia="ru-RU"/>
        </w:rPr>
        <w:t xml:space="preserve"> [1..100] </w:t>
      </w:r>
      <w:proofErr w:type="spellStart"/>
      <w:r w:rsidRPr="00316093">
        <w:rPr>
          <w:rFonts w:ascii="Courier New" w:eastAsia="Times New Roman" w:hAnsi="Courier New" w:cs="Courier New"/>
          <w:sz w:val="16"/>
          <w:szCs w:val="16"/>
          <w:lang w:eastAsia="ru-RU"/>
        </w:rPr>
        <w:t>of</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integer</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t>   TA= ^ A</w:t>
      </w:r>
      <w:proofErr w:type="gramStart"/>
      <w:r w:rsidRPr="00316093">
        <w:rPr>
          <w:rFonts w:ascii="Courier New" w:eastAsia="Times New Roman" w:hAnsi="Courier New" w:cs="Courier New"/>
          <w:sz w:val="16"/>
          <w:szCs w:val="16"/>
          <w:lang w:eastAsia="ru-RU"/>
        </w:rPr>
        <w:t xml:space="preserve"> ;</w:t>
      </w:r>
      <w:proofErr w:type="gramEnd"/>
      <w:r w:rsidRPr="00316093">
        <w:rPr>
          <w:rFonts w:ascii="Courier New" w:eastAsia="Times New Roman" w:hAnsi="Courier New" w:cs="Courier New"/>
          <w:sz w:val="16"/>
          <w:szCs w:val="16"/>
          <w:lang w:eastAsia="ru-RU"/>
        </w:rPr>
        <w:t xml:space="preserve"> {тип указатель на массив}</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Var</w:t>
      </w:r>
      <w:proofErr w:type="spellEnd"/>
      <w:r w:rsidRPr="00316093">
        <w:rPr>
          <w:rFonts w:ascii="Courier New" w:eastAsia="Times New Roman" w:hAnsi="Courier New" w:cs="Courier New"/>
          <w:sz w:val="16"/>
          <w:szCs w:val="16"/>
          <w:lang w:eastAsia="ru-RU"/>
        </w:rPr>
        <w:br/>
        <w:t xml:space="preserve">   P1: ^ </w:t>
      </w:r>
      <w:proofErr w:type="spellStart"/>
      <w:r w:rsidRPr="00316093">
        <w:rPr>
          <w:rFonts w:ascii="Courier New" w:eastAsia="Times New Roman" w:hAnsi="Courier New" w:cs="Courier New"/>
          <w:sz w:val="16"/>
          <w:szCs w:val="16"/>
          <w:lang w:eastAsia="ru-RU"/>
        </w:rPr>
        <w:t>integer</w:t>
      </w:r>
      <w:proofErr w:type="spellEnd"/>
      <w:r w:rsidRPr="00316093">
        <w:rPr>
          <w:rFonts w:ascii="Courier New" w:eastAsia="Times New Roman" w:hAnsi="Courier New" w:cs="Courier New"/>
          <w:sz w:val="16"/>
          <w:szCs w:val="16"/>
          <w:lang w:eastAsia="ru-RU"/>
        </w:rPr>
        <w:t>; {переменная типа указатель на целое число}</w:t>
      </w:r>
      <w:r w:rsidRPr="00316093">
        <w:rPr>
          <w:rFonts w:ascii="Courier New" w:eastAsia="Times New Roman" w:hAnsi="Courier New" w:cs="Courier New"/>
          <w:sz w:val="16"/>
          <w:szCs w:val="16"/>
          <w:lang w:eastAsia="ru-RU"/>
        </w:rPr>
        <w:br/>
        <w:t xml:space="preserve">   P2: ^ </w:t>
      </w:r>
      <w:proofErr w:type="spellStart"/>
      <w:r w:rsidRPr="00316093">
        <w:rPr>
          <w:rFonts w:ascii="Courier New" w:eastAsia="Times New Roman" w:hAnsi="Courier New" w:cs="Courier New"/>
          <w:sz w:val="16"/>
          <w:szCs w:val="16"/>
          <w:lang w:eastAsia="ru-RU"/>
        </w:rPr>
        <w:t>real</w:t>
      </w:r>
      <w:proofErr w:type="spellEnd"/>
      <w:r w:rsidRPr="00316093">
        <w:rPr>
          <w:rFonts w:ascii="Courier New" w:eastAsia="Times New Roman" w:hAnsi="Courier New" w:cs="Courier New"/>
          <w:sz w:val="16"/>
          <w:szCs w:val="16"/>
          <w:lang w:eastAsia="ru-RU"/>
        </w:rPr>
        <w:t xml:space="preserve">; {переменная типа указатель на вещественное число}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Указатель, не связанный с каким-либо конкретным типом данных, называется </w:t>
      </w:r>
      <w:proofErr w:type="spellStart"/>
      <w:r w:rsidRPr="00316093">
        <w:rPr>
          <w:rFonts w:ascii="Trebuchet MS" w:eastAsia="Times New Roman" w:hAnsi="Trebuchet MS" w:cs="Times New Roman"/>
          <w:b/>
          <w:bCs/>
          <w:sz w:val="18"/>
          <w:szCs w:val="18"/>
          <w:lang w:eastAsia="ru-RU"/>
        </w:rPr>
        <w:t>нетипизированным</w:t>
      </w:r>
      <w:proofErr w:type="spellEnd"/>
      <w:r w:rsidRPr="00316093">
        <w:rPr>
          <w:rFonts w:ascii="Trebuchet MS" w:eastAsia="Times New Roman" w:hAnsi="Trebuchet MS" w:cs="Times New Roman"/>
          <w:b/>
          <w:bCs/>
          <w:sz w:val="18"/>
          <w:szCs w:val="18"/>
          <w:lang w:eastAsia="ru-RU"/>
        </w:rPr>
        <w:t xml:space="preserve"> указателем</w:t>
      </w:r>
      <w:r w:rsidRPr="00316093">
        <w:rPr>
          <w:rFonts w:ascii="Trebuchet MS" w:eastAsia="Times New Roman" w:hAnsi="Trebuchet MS" w:cs="Times New Roman"/>
          <w:sz w:val="18"/>
          <w:szCs w:val="18"/>
          <w:lang w:eastAsia="ru-RU"/>
        </w:rPr>
        <w:t xml:space="preserve">. Для описания </w:t>
      </w:r>
      <w:proofErr w:type="spellStart"/>
      <w:r w:rsidRPr="00316093">
        <w:rPr>
          <w:rFonts w:ascii="Trebuchet MS" w:eastAsia="Times New Roman" w:hAnsi="Trebuchet MS" w:cs="Times New Roman"/>
          <w:sz w:val="18"/>
          <w:szCs w:val="18"/>
          <w:lang w:eastAsia="ru-RU"/>
        </w:rPr>
        <w:t>нетипизированного</w:t>
      </w:r>
      <w:proofErr w:type="spellEnd"/>
      <w:r w:rsidRPr="00316093">
        <w:rPr>
          <w:rFonts w:ascii="Trebuchet MS" w:eastAsia="Times New Roman" w:hAnsi="Trebuchet MS" w:cs="Times New Roman"/>
          <w:sz w:val="18"/>
          <w:szCs w:val="18"/>
          <w:lang w:eastAsia="ru-RU"/>
        </w:rPr>
        <w:t xml:space="preserve"> указателя в Паскале существует стандартный тип </w:t>
      </w:r>
      <w:proofErr w:type="spellStart"/>
      <w:r w:rsidRPr="00316093">
        <w:rPr>
          <w:rFonts w:ascii="Trebuchet MS" w:eastAsia="Times New Roman" w:hAnsi="Trebuchet MS" w:cs="Times New Roman"/>
          <w:b/>
          <w:bCs/>
          <w:sz w:val="18"/>
          <w:lang w:eastAsia="ru-RU"/>
        </w:rPr>
        <w:t>pointer</w:t>
      </w:r>
      <w:proofErr w:type="spellEnd"/>
      <w:r w:rsidRPr="00316093">
        <w:rPr>
          <w:rFonts w:ascii="Trebuchet MS" w:eastAsia="Times New Roman" w:hAnsi="Trebuchet MS" w:cs="Times New Roman"/>
          <w:sz w:val="18"/>
          <w:szCs w:val="18"/>
          <w:lang w:eastAsia="ru-RU"/>
        </w:rPr>
        <w:t>. Описание такого указателя имеет вид:</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proofErr w:type="gramStart"/>
      <w:r w:rsidRPr="00316093">
        <w:rPr>
          <w:rFonts w:ascii="Courier New" w:eastAsia="Times New Roman" w:hAnsi="Courier New" w:cs="Courier New"/>
          <w:sz w:val="16"/>
          <w:szCs w:val="16"/>
          <w:lang w:eastAsia="ru-RU"/>
        </w:rPr>
        <w:t>Имя-переменной</w:t>
      </w:r>
      <w:proofErr w:type="spellEnd"/>
      <w:proofErr w:type="gram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pointer</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С помощью </w:t>
      </w:r>
      <w:proofErr w:type="spellStart"/>
      <w:r w:rsidRPr="00316093">
        <w:rPr>
          <w:rFonts w:ascii="Trebuchet MS" w:eastAsia="Times New Roman" w:hAnsi="Trebuchet MS" w:cs="Times New Roman"/>
          <w:sz w:val="18"/>
          <w:szCs w:val="18"/>
          <w:lang w:eastAsia="ru-RU"/>
        </w:rPr>
        <w:t>нетипизированных</w:t>
      </w:r>
      <w:proofErr w:type="spellEnd"/>
      <w:r w:rsidRPr="00316093">
        <w:rPr>
          <w:rFonts w:ascii="Trebuchet MS" w:eastAsia="Times New Roman" w:hAnsi="Trebuchet MS" w:cs="Times New Roman"/>
          <w:sz w:val="18"/>
          <w:szCs w:val="18"/>
          <w:lang w:eastAsia="ru-RU"/>
        </w:rPr>
        <w:t xml:space="preserve"> указателей удобно динамически размещать данные, структура и тип которых меняются в ходе выполнения программы.</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Значения указателей – адреса переменных в памяти. Адрес занимает четыре байта и хранится в виде двух слов, одно из которых определяет сегмент, второе – смещение.</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Следовало бы ожидать, что значение одного указателя можно передать другому. На самом деле можно передавать значения только между указателями, связанными с одним типом данных. Указатели на различные типы данных имеют различный тип, причем эти типы несовместимы.</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 фрагмента программы объявления указателя различных типов</w:t>
      </w:r>
      <w:r w:rsidRPr="00316093">
        <w:rPr>
          <w:rFonts w:ascii="Trebuchet MS" w:eastAsia="Times New Roman" w:hAnsi="Trebuchet MS" w:cs="Times New Roman"/>
          <w:sz w:val="15"/>
          <w:szCs w:val="15"/>
          <w:lang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val="en-US" w:eastAsia="ru-RU"/>
        </w:rPr>
        <w:t>Var</w:t>
      </w:r>
      <w:proofErr w:type="spellEnd"/>
      <w:r w:rsidRPr="00316093">
        <w:rPr>
          <w:rFonts w:ascii="Courier New" w:eastAsia="Times New Roman" w:hAnsi="Courier New" w:cs="Courier New"/>
          <w:sz w:val="16"/>
          <w:szCs w:val="16"/>
          <w:lang w:val="en-US" w:eastAsia="ru-RU"/>
        </w:rPr>
        <w:t xml:space="preserve"> p1</w:t>
      </w:r>
      <w:proofErr w:type="gramStart"/>
      <w:r w:rsidRPr="00316093">
        <w:rPr>
          <w:rFonts w:ascii="Courier New" w:eastAsia="Times New Roman" w:hAnsi="Courier New" w:cs="Courier New"/>
          <w:sz w:val="16"/>
          <w:szCs w:val="16"/>
          <w:lang w:val="en-US" w:eastAsia="ru-RU"/>
        </w:rPr>
        <w:t>,p2</w:t>
      </w:r>
      <w:proofErr w:type="gramEnd"/>
      <w:r w:rsidRPr="00316093">
        <w:rPr>
          <w:rFonts w:ascii="Courier New" w:eastAsia="Times New Roman" w:hAnsi="Courier New" w:cs="Courier New"/>
          <w:sz w:val="16"/>
          <w:szCs w:val="16"/>
          <w:lang w:val="en-US" w:eastAsia="ru-RU"/>
        </w:rPr>
        <w:t xml:space="preserve">: ^integer; </w:t>
      </w:r>
      <w:r w:rsidRPr="00316093">
        <w:rPr>
          <w:rFonts w:ascii="Courier New" w:eastAsia="Times New Roman" w:hAnsi="Courier New" w:cs="Courier New"/>
          <w:sz w:val="16"/>
          <w:szCs w:val="16"/>
          <w:lang w:val="en-US" w:eastAsia="ru-RU"/>
        </w:rPr>
        <w:br/>
        <w:t xml:space="preserve">   p3: ^real; </w:t>
      </w:r>
      <w:r w:rsidRPr="00316093">
        <w:rPr>
          <w:rFonts w:ascii="Courier New" w:eastAsia="Times New Roman" w:hAnsi="Courier New" w:cs="Courier New"/>
          <w:sz w:val="16"/>
          <w:szCs w:val="16"/>
          <w:lang w:val="en-US" w:eastAsia="ru-RU"/>
        </w:rPr>
        <w:br/>
        <w:t xml:space="preserve">   pp: pointer; </w:t>
      </w:r>
      <w:r w:rsidRPr="00316093">
        <w:rPr>
          <w:rFonts w:ascii="Courier New" w:eastAsia="Times New Roman" w:hAnsi="Courier New" w:cs="Courier New"/>
          <w:sz w:val="16"/>
          <w:szCs w:val="16"/>
          <w:lang w:val="en-US" w:eastAsia="ru-RU"/>
        </w:rPr>
        <w:br/>
        <w:t xml:space="preserve">   ……… </w:t>
      </w:r>
      <w:r w:rsidRPr="00316093">
        <w:rPr>
          <w:rFonts w:ascii="Courier New" w:eastAsia="Times New Roman" w:hAnsi="Courier New" w:cs="Courier New"/>
          <w:sz w:val="16"/>
          <w:szCs w:val="16"/>
          <w:lang w:val="en-US" w:eastAsia="ru-RU"/>
        </w:rPr>
        <w:br/>
        <w:t>   </w:t>
      </w:r>
      <w:r w:rsidRPr="00316093">
        <w:rPr>
          <w:rFonts w:ascii="Courier New" w:eastAsia="Times New Roman" w:hAnsi="Courier New" w:cs="Courier New"/>
          <w:sz w:val="16"/>
          <w:szCs w:val="16"/>
          <w:lang w:eastAsia="ru-RU"/>
        </w:rPr>
        <w:t xml:space="preserve">p1:= p2; {допустимое действие } </w:t>
      </w:r>
      <w:r w:rsidRPr="00316093">
        <w:rPr>
          <w:rFonts w:ascii="Courier New" w:eastAsia="Times New Roman" w:hAnsi="Courier New" w:cs="Courier New"/>
          <w:sz w:val="16"/>
          <w:szCs w:val="16"/>
          <w:lang w:eastAsia="ru-RU"/>
        </w:rPr>
        <w:br/>
        <w:t xml:space="preserve">   p1:= p3; {недопустимое действие}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Однако это ограничение не распространяется на </w:t>
      </w:r>
      <w:proofErr w:type="spellStart"/>
      <w:r w:rsidRPr="00316093">
        <w:rPr>
          <w:rFonts w:ascii="Trebuchet MS" w:eastAsia="Times New Roman" w:hAnsi="Trebuchet MS" w:cs="Times New Roman"/>
          <w:sz w:val="18"/>
          <w:szCs w:val="18"/>
          <w:lang w:eastAsia="ru-RU"/>
        </w:rPr>
        <w:t>нетипизированный</w:t>
      </w:r>
      <w:proofErr w:type="spellEnd"/>
      <w:r w:rsidRPr="00316093">
        <w:rPr>
          <w:rFonts w:ascii="Trebuchet MS" w:eastAsia="Times New Roman" w:hAnsi="Trebuchet MS" w:cs="Times New Roman"/>
          <w:sz w:val="18"/>
          <w:szCs w:val="18"/>
          <w:lang w:eastAsia="ru-RU"/>
        </w:rPr>
        <w:t xml:space="preserve"> указатель. В программе допустимы будут следующие действия:</w:t>
      </w:r>
    </w:p>
    <w:p w:rsidR="00316093" w:rsidRDefault="00316093" w:rsidP="00316093">
      <w:pPr>
        <w:shd w:val="clear" w:color="auto" w:fill="F5F5F5"/>
        <w:rPr>
          <w:rFonts w:ascii="Courier New" w:eastAsia="Times New Roman" w:hAnsi="Courier New" w:cs="Courier New"/>
          <w:sz w:val="16"/>
          <w:szCs w:val="16"/>
          <w:lang w:val="en-US" w:eastAsia="ru-RU"/>
        </w:rPr>
      </w:pPr>
      <w:proofErr w:type="spellStart"/>
      <w:r w:rsidRPr="00316093">
        <w:rPr>
          <w:rFonts w:ascii="Courier New" w:eastAsia="Times New Roman" w:hAnsi="Courier New" w:cs="Courier New"/>
          <w:sz w:val="16"/>
          <w:szCs w:val="16"/>
          <w:lang w:eastAsia="ru-RU"/>
        </w:rPr>
        <w:t>pp:=</w:t>
      </w:r>
      <w:proofErr w:type="spellEnd"/>
      <w:r w:rsidRPr="00316093">
        <w:rPr>
          <w:rFonts w:ascii="Courier New" w:eastAsia="Times New Roman" w:hAnsi="Courier New" w:cs="Courier New"/>
          <w:sz w:val="16"/>
          <w:szCs w:val="16"/>
          <w:lang w:eastAsia="ru-RU"/>
        </w:rPr>
        <w:t xml:space="preserve"> p3;</w:t>
      </w:r>
      <w:r w:rsidRPr="00316093">
        <w:rPr>
          <w:rFonts w:ascii="Courier New" w:eastAsia="Times New Roman" w:hAnsi="Courier New" w:cs="Courier New"/>
          <w:sz w:val="16"/>
          <w:szCs w:val="16"/>
          <w:lang w:eastAsia="ru-RU"/>
        </w:rPr>
        <w:br/>
        <w:t xml:space="preserve">p1:= </w:t>
      </w:r>
      <w:proofErr w:type="spellStart"/>
      <w:r w:rsidRPr="00316093">
        <w:rPr>
          <w:rFonts w:ascii="Courier New" w:eastAsia="Times New Roman" w:hAnsi="Courier New" w:cs="Courier New"/>
          <w:sz w:val="16"/>
          <w:szCs w:val="16"/>
          <w:lang w:eastAsia="ru-RU"/>
        </w:rPr>
        <w:t>pp</w:t>
      </w:r>
      <w:proofErr w:type="spellEnd"/>
      <w:r w:rsidRPr="00316093">
        <w:rPr>
          <w:rFonts w:ascii="Courier New" w:eastAsia="Times New Roman" w:hAnsi="Courier New" w:cs="Courier New"/>
          <w:sz w:val="16"/>
          <w:szCs w:val="16"/>
          <w:lang w:eastAsia="ru-RU"/>
        </w:rPr>
        <w:t xml:space="preserve">; </w:t>
      </w:r>
    </w:p>
    <w:p w:rsidR="006B3C05" w:rsidRPr="006B3C05" w:rsidRDefault="006B3C05" w:rsidP="00316093">
      <w:pPr>
        <w:shd w:val="clear" w:color="auto" w:fill="F5F5F5"/>
        <w:rPr>
          <w:rFonts w:ascii="Courier New" w:eastAsia="Times New Roman" w:hAnsi="Courier New" w:cs="Courier New"/>
          <w:sz w:val="16"/>
          <w:szCs w:val="16"/>
          <w:lang w:val="en-US" w:eastAsia="ru-RU"/>
        </w:rPr>
      </w:pP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5" w:name="pascal-dynamic_6"/>
      <w:bookmarkEnd w:id="5"/>
      <w:r w:rsidRPr="00316093">
        <w:rPr>
          <w:rFonts w:ascii="Trebuchet MS" w:eastAsia="Times New Roman" w:hAnsi="Trebuchet MS" w:cs="Times New Roman"/>
          <w:color w:val="000000"/>
          <w:sz w:val="30"/>
          <w:szCs w:val="30"/>
          <w:lang w:eastAsia="ru-RU"/>
        </w:rPr>
        <w:lastRenderedPageBreak/>
        <w:t>Выделение и освобождение динамической памяти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Вся ДП рассматривается как сплошной массив байтов, который называется </w:t>
      </w:r>
      <w:r w:rsidRPr="00316093">
        <w:rPr>
          <w:rFonts w:ascii="Trebuchet MS" w:eastAsia="Times New Roman" w:hAnsi="Trebuchet MS" w:cs="Times New Roman"/>
          <w:b/>
          <w:bCs/>
          <w:sz w:val="18"/>
          <w:szCs w:val="18"/>
          <w:lang w:eastAsia="ru-RU"/>
        </w:rPr>
        <w:t>кучей</w:t>
      </w:r>
      <w:r w:rsidRPr="00316093">
        <w:rPr>
          <w:rFonts w:ascii="Trebuchet MS" w:eastAsia="Times New Roman" w:hAnsi="Trebuchet MS" w:cs="Times New Roman"/>
          <w:sz w:val="18"/>
          <w:szCs w:val="18"/>
          <w:lang w:eastAsia="ru-RU"/>
        </w:rPr>
        <w:t>.</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Расположение кучи в памяти ПК.</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3050540" cy="1378585"/>
            <wp:effectExtent l="19050" t="0" r="0" b="0"/>
            <wp:docPr id="3" name="Рисунок 3" descr="Расположение  кучи в памяти 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сположение  кучи в памяти ПК."/>
                    <pic:cNvPicPr>
                      <a:picLocks noChangeAspect="1" noChangeArrowheads="1"/>
                    </pic:cNvPicPr>
                  </pic:nvPicPr>
                  <pic:blipFill>
                    <a:blip r:embed="rId7" cstate="print"/>
                    <a:srcRect/>
                    <a:stretch>
                      <a:fillRect/>
                    </a:stretch>
                  </pic:blipFill>
                  <pic:spPr bwMode="auto">
                    <a:xfrm>
                      <a:off x="0" y="0"/>
                      <a:ext cx="3050540" cy="1378585"/>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Существуют стандартные переменные, в которых хранятся значения адресов начала, конца и текущей границы кучи:</w:t>
      </w:r>
    </w:p>
    <w:p w:rsidR="00316093" w:rsidRPr="00316093" w:rsidRDefault="00316093" w:rsidP="00316093">
      <w:pPr>
        <w:numPr>
          <w:ilvl w:val="0"/>
          <w:numId w:val="2"/>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Heaporg</w:t>
      </w:r>
      <w:proofErr w:type="spellEnd"/>
      <w:r w:rsidRPr="00316093">
        <w:rPr>
          <w:rFonts w:ascii="Verdana" w:eastAsia="Times New Roman" w:hAnsi="Verdana" w:cs="Times New Roman"/>
          <w:b/>
          <w:bCs/>
          <w:color w:val="7D7D7D"/>
          <w:sz w:val="16"/>
          <w:szCs w:val="16"/>
          <w:lang w:eastAsia="ru-RU"/>
        </w:rPr>
        <w:t xml:space="preserve"> – начало кучи;</w:t>
      </w:r>
    </w:p>
    <w:p w:rsidR="00316093" w:rsidRPr="00316093" w:rsidRDefault="00316093" w:rsidP="00316093">
      <w:pPr>
        <w:numPr>
          <w:ilvl w:val="0"/>
          <w:numId w:val="2"/>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Heapend</w:t>
      </w:r>
      <w:proofErr w:type="spellEnd"/>
      <w:r w:rsidRPr="00316093">
        <w:rPr>
          <w:rFonts w:ascii="Verdana" w:eastAsia="Times New Roman" w:hAnsi="Verdana" w:cs="Times New Roman"/>
          <w:b/>
          <w:bCs/>
          <w:color w:val="7D7D7D"/>
          <w:sz w:val="16"/>
          <w:szCs w:val="16"/>
          <w:lang w:eastAsia="ru-RU"/>
        </w:rPr>
        <w:t xml:space="preserve"> – конец кучи;</w:t>
      </w:r>
    </w:p>
    <w:p w:rsidR="00316093" w:rsidRPr="00316093" w:rsidRDefault="00316093" w:rsidP="00316093">
      <w:pPr>
        <w:numPr>
          <w:ilvl w:val="0"/>
          <w:numId w:val="2"/>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Heapptr</w:t>
      </w:r>
      <w:proofErr w:type="spellEnd"/>
      <w:r w:rsidRPr="00316093">
        <w:rPr>
          <w:rFonts w:ascii="Verdana" w:eastAsia="Times New Roman" w:hAnsi="Verdana" w:cs="Times New Roman"/>
          <w:b/>
          <w:bCs/>
          <w:color w:val="7D7D7D"/>
          <w:sz w:val="16"/>
          <w:szCs w:val="16"/>
          <w:lang w:eastAsia="ru-RU"/>
        </w:rPr>
        <w:t xml:space="preserve"> – текущая граница </w:t>
      </w:r>
      <w:proofErr w:type="gramStart"/>
      <w:r w:rsidRPr="00316093">
        <w:rPr>
          <w:rFonts w:ascii="Verdana" w:eastAsia="Times New Roman" w:hAnsi="Verdana" w:cs="Times New Roman"/>
          <w:b/>
          <w:bCs/>
          <w:color w:val="7D7D7D"/>
          <w:sz w:val="16"/>
          <w:szCs w:val="16"/>
          <w:lang w:eastAsia="ru-RU"/>
        </w:rPr>
        <w:t>незанятой</w:t>
      </w:r>
      <w:proofErr w:type="gramEnd"/>
      <w:r w:rsidRPr="00316093">
        <w:rPr>
          <w:rFonts w:ascii="Verdana" w:eastAsia="Times New Roman" w:hAnsi="Verdana" w:cs="Times New Roman"/>
          <w:b/>
          <w:bCs/>
          <w:color w:val="7D7D7D"/>
          <w:sz w:val="16"/>
          <w:szCs w:val="16"/>
          <w:lang w:eastAsia="ru-RU"/>
        </w:rPr>
        <w:t xml:space="preserve"> ДП.</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Выделение памяти под динамическую переменную осуществляется процедурой:</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New</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переменная_типа_указатель</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 результате обращения к этой процедуре указатель получает значение, соответствующее адресу в динамической памяти, начиная с которого можно разместить данные.</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 фрагмента программы объявления указателя различных типов</w:t>
      </w:r>
      <w:r w:rsidRPr="00316093">
        <w:rPr>
          <w:rFonts w:ascii="Trebuchet MS" w:eastAsia="Times New Roman" w:hAnsi="Trebuchet MS" w:cs="Times New Roman"/>
          <w:sz w:val="15"/>
          <w:szCs w:val="15"/>
          <w:lang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Var</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i</w:t>
      </w:r>
      <w:proofErr w:type="spellEnd"/>
      <w:r w:rsidRPr="00316093">
        <w:rPr>
          <w:rFonts w:ascii="Courier New" w:eastAsia="Times New Roman" w:hAnsi="Courier New" w:cs="Courier New"/>
          <w:sz w:val="16"/>
          <w:szCs w:val="16"/>
          <w:lang w:eastAsia="ru-RU"/>
        </w:rPr>
        <w:t xml:space="preserve">, j: </w:t>
      </w:r>
      <w:proofErr w:type="spellStart"/>
      <w:r w:rsidRPr="00316093">
        <w:rPr>
          <w:rFonts w:ascii="Courier New" w:eastAsia="Times New Roman" w:hAnsi="Courier New" w:cs="Courier New"/>
          <w:sz w:val="16"/>
          <w:szCs w:val="16"/>
          <w:lang w:eastAsia="ru-RU"/>
        </w:rPr>
        <w:t>^integer</w:t>
      </w:r>
      <w:proofErr w:type="spellEnd"/>
      <w:r w:rsidRPr="00316093">
        <w:rPr>
          <w:rFonts w:ascii="Courier New" w:eastAsia="Times New Roman" w:hAnsi="Courier New" w:cs="Courier New"/>
          <w:sz w:val="16"/>
          <w:szCs w:val="16"/>
          <w:lang w:eastAsia="ru-RU"/>
        </w:rPr>
        <w:t>;</w:t>
      </w:r>
      <w:r w:rsidRPr="00316093">
        <w:rPr>
          <w:rFonts w:ascii="Courier New" w:eastAsia="Times New Roman" w:hAnsi="Courier New" w:cs="Courier New"/>
          <w:sz w:val="16"/>
          <w:szCs w:val="16"/>
          <w:lang w:eastAsia="ru-RU"/>
        </w:rPr>
        <w:br/>
        <w:t xml:space="preserve">   r: </w:t>
      </w:r>
      <w:proofErr w:type="spellStart"/>
      <w:r w:rsidRPr="00316093">
        <w:rPr>
          <w:rFonts w:ascii="Courier New" w:eastAsia="Times New Roman" w:hAnsi="Courier New" w:cs="Courier New"/>
          <w:sz w:val="16"/>
          <w:szCs w:val="16"/>
          <w:lang w:eastAsia="ru-RU"/>
        </w:rPr>
        <w:t>^real</w:t>
      </w:r>
      <w:proofErr w:type="spellEnd"/>
      <w:r w:rsidRPr="00316093">
        <w:rPr>
          <w:rFonts w:ascii="Courier New" w:eastAsia="Times New Roman" w:hAnsi="Courier New" w:cs="Courier New"/>
          <w:sz w:val="16"/>
          <w:szCs w:val="16"/>
          <w:lang w:eastAsia="ru-RU"/>
        </w:rPr>
        <w:t>;</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begin</w:t>
      </w:r>
      <w:proofErr w:type="spellEnd"/>
      <w:r w:rsidRPr="00316093">
        <w:rPr>
          <w:rFonts w:ascii="Courier New" w:eastAsia="Times New Roman" w:hAnsi="Courier New" w:cs="Courier New"/>
          <w:sz w:val="16"/>
          <w:szCs w:val="16"/>
          <w:lang w:eastAsia="ru-RU"/>
        </w:rPr>
        <w:br/>
        <w:t>   </w:t>
      </w:r>
      <w:proofErr w:type="spellStart"/>
      <w:r w:rsidRPr="00316093">
        <w:rPr>
          <w:rFonts w:ascii="Courier New" w:eastAsia="Times New Roman" w:hAnsi="Courier New" w:cs="Courier New"/>
          <w:sz w:val="16"/>
          <w:szCs w:val="16"/>
          <w:lang w:eastAsia="ru-RU"/>
        </w:rPr>
        <w:t>new</w:t>
      </w:r>
      <w:proofErr w:type="spellEnd"/>
      <w:proofErr w:type="gramStart"/>
      <w:r w:rsidRPr="00316093">
        <w:rPr>
          <w:rFonts w:ascii="Courier New" w:eastAsia="Times New Roman" w:hAnsi="Courier New" w:cs="Courier New"/>
          <w:sz w:val="16"/>
          <w:szCs w:val="16"/>
          <w:lang w:eastAsia="ru-RU"/>
        </w:rPr>
        <w:t xml:space="preserve">( </w:t>
      </w:r>
      <w:proofErr w:type="spellStart"/>
      <w:proofErr w:type="gramEnd"/>
      <w:r w:rsidRPr="00316093">
        <w:rPr>
          <w:rFonts w:ascii="Courier New" w:eastAsia="Times New Roman" w:hAnsi="Courier New" w:cs="Courier New"/>
          <w:sz w:val="16"/>
          <w:szCs w:val="16"/>
          <w:lang w:eastAsia="ru-RU"/>
        </w:rPr>
        <w:t>i</w:t>
      </w:r>
      <w:proofErr w:type="spellEnd"/>
      <w:r w:rsidRPr="00316093">
        <w:rPr>
          <w:rFonts w:ascii="Courier New" w:eastAsia="Times New Roman" w:hAnsi="Courier New" w:cs="Courier New"/>
          <w:sz w:val="16"/>
          <w:szCs w:val="16"/>
          <w:lang w:eastAsia="ru-RU"/>
        </w:rPr>
        <w:t xml:space="preserve">); {после этого указатель </w:t>
      </w:r>
      <w:proofErr w:type="spellStart"/>
      <w:r w:rsidRPr="00316093">
        <w:rPr>
          <w:rFonts w:ascii="Courier New" w:eastAsia="Times New Roman" w:hAnsi="Courier New" w:cs="Courier New"/>
          <w:sz w:val="16"/>
          <w:szCs w:val="16"/>
          <w:lang w:eastAsia="ru-RU"/>
        </w:rPr>
        <w:t>i</w:t>
      </w:r>
      <w:proofErr w:type="spellEnd"/>
      <w:r w:rsidRPr="00316093">
        <w:rPr>
          <w:rFonts w:ascii="Courier New" w:eastAsia="Times New Roman" w:hAnsi="Courier New" w:cs="Courier New"/>
          <w:sz w:val="16"/>
          <w:szCs w:val="16"/>
          <w:lang w:eastAsia="ru-RU"/>
        </w:rPr>
        <w:t xml:space="preserve"> приобретает значение адреса </w:t>
      </w:r>
      <w:proofErr w:type="spellStart"/>
      <w:r w:rsidRPr="00316093">
        <w:rPr>
          <w:rFonts w:ascii="Courier New" w:eastAsia="Times New Roman" w:hAnsi="Courier New" w:cs="Courier New"/>
          <w:sz w:val="16"/>
          <w:szCs w:val="16"/>
          <w:lang w:eastAsia="ru-RU"/>
        </w:rPr>
        <w:t>Heapptr</w:t>
      </w:r>
      <w:proofErr w:type="spellEnd"/>
      <w:r w:rsidRPr="00316093">
        <w:rPr>
          <w:rFonts w:ascii="Courier New" w:eastAsia="Times New Roman" w:hAnsi="Courier New" w:cs="Courier New"/>
          <w:sz w:val="16"/>
          <w:szCs w:val="16"/>
          <w:lang w:eastAsia="ru-RU"/>
        </w:rPr>
        <w:t xml:space="preserve">, а </w:t>
      </w:r>
      <w:proofErr w:type="spellStart"/>
      <w:r w:rsidRPr="00316093">
        <w:rPr>
          <w:rFonts w:ascii="Courier New" w:eastAsia="Times New Roman" w:hAnsi="Courier New" w:cs="Courier New"/>
          <w:sz w:val="16"/>
          <w:szCs w:val="16"/>
          <w:lang w:eastAsia="ru-RU"/>
        </w:rPr>
        <w:t>Heapptr</w:t>
      </w:r>
      <w:proofErr w:type="spellEnd"/>
      <w:r w:rsidRPr="00316093">
        <w:rPr>
          <w:rFonts w:ascii="Courier New" w:eastAsia="Times New Roman" w:hAnsi="Courier New" w:cs="Courier New"/>
          <w:sz w:val="16"/>
          <w:szCs w:val="16"/>
          <w:lang w:eastAsia="ru-RU"/>
        </w:rPr>
        <w:t xml:space="preserve"> смещается на 2 байта}</w:t>
      </w:r>
      <w:r w:rsidRPr="00316093">
        <w:rPr>
          <w:rFonts w:ascii="Courier New" w:eastAsia="Times New Roman" w:hAnsi="Courier New" w:cs="Courier New"/>
          <w:sz w:val="16"/>
          <w:szCs w:val="16"/>
          <w:lang w:eastAsia="ru-RU"/>
        </w:rPr>
        <w:br/>
        <w:t>   ……………</w:t>
      </w:r>
      <w:r w:rsidRPr="00316093">
        <w:rPr>
          <w:rFonts w:ascii="Courier New" w:eastAsia="Times New Roman" w:hAnsi="Courier New" w:cs="Courier New"/>
          <w:sz w:val="16"/>
          <w:szCs w:val="16"/>
          <w:lang w:eastAsia="ru-RU"/>
        </w:rPr>
        <w:br/>
        <w:t>   </w:t>
      </w:r>
      <w:proofErr w:type="spellStart"/>
      <w:r w:rsidRPr="00316093">
        <w:rPr>
          <w:rFonts w:ascii="Courier New" w:eastAsia="Times New Roman" w:hAnsi="Courier New" w:cs="Courier New"/>
          <w:sz w:val="16"/>
          <w:szCs w:val="16"/>
          <w:lang w:eastAsia="ru-RU"/>
        </w:rPr>
        <w:t>new</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r</w:t>
      </w:r>
      <w:proofErr w:type="spellEnd"/>
      <w:r w:rsidRPr="00316093">
        <w:rPr>
          <w:rFonts w:ascii="Courier New" w:eastAsia="Times New Roman" w:hAnsi="Courier New" w:cs="Courier New"/>
          <w:sz w:val="16"/>
          <w:szCs w:val="16"/>
          <w:lang w:eastAsia="ru-RU"/>
        </w:rPr>
        <w:t xml:space="preserve">) ; { </w:t>
      </w:r>
      <w:proofErr w:type="spellStart"/>
      <w:r w:rsidRPr="00316093">
        <w:rPr>
          <w:rFonts w:ascii="Courier New" w:eastAsia="Times New Roman" w:hAnsi="Courier New" w:cs="Courier New"/>
          <w:sz w:val="16"/>
          <w:szCs w:val="16"/>
          <w:lang w:eastAsia="ru-RU"/>
        </w:rPr>
        <w:t>r</w:t>
      </w:r>
      <w:proofErr w:type="spellEnd"/>
      <w:r w:rsidRPr="00316093">
        <w:rPr>
          <w:rFonts w:ascii="Courier New" w:eastAsia="Times New Roman" w:hAnsi="Courier New" w:cs="Courier New"/>
          <w:sz w:val="16"/>
          <w:szCs w:val="16"/>
          <w:lang w:eastAsia="ru-RU"/>
        </w:rPr>
        <w:t xml:space="preserve"> приобретает значение </w:t>
      </w:r>
      <w:proofErr w:type="spellStart"/>
      <w:r w:rsidRPr="00316093">
        <w:rPr>
          <w:rFonts w:ascii="Courier New" w:eastAsia="Times New Roman" w:hAnsi="Courier New" w:cs="Courier New"/>
          <w:sz w:val="16"/>
          <w:szCs w:val="16"/>
          <w:lang w:eastAsia="ru-RU"/>
        </w:rPr>
        <w:t>Heapptr</w:t>
      </w:r>
      <w:proofErr w:type="spellEnd"/>
      <w:r w:rsidRPr="00316093">
        <w:rPr>
          <w:rFonts w:ascii="Courier New" w:eastAsia="Times New Roman" w:hAnsi="Courier New" w:cs="Courier New"/>
          <w:sz w:val="16"/>
          <w:szCs w:val="16"/>
          <w:lang w:eastAsia="ru-RU"/>
        </w:rPr>
        <w:t xml:space="preserve">, а </w:t>
      </w:r>
      <w:proofErr w:type="spellStart"/>
      <w:r w:rsidRPr="00316093">
        <w:rPr>
          <w:rFonts w:ascii="Courier New" w:eastAsia="Times New Roman" w:hAnsi="Courier New" w:cs="Courier New"/>
          <w:sz w:val="16"/>
          <w:szCs w:val="16"/>
          <w:lang w:eastAsia="ru-RU"/>
        </w:rPr>
        <w:t>Heapptr</w:t>
      </w:r>
      <w:proofErr w:type="spellEnd"/>
      <w:r w:rsidRPr="00316093">
        <w:rPr>
          <w:rFonts w:ascii="Courier New" w:eastAsia="Times New Roman" w:hAnsi="Courier New" w:cs="Courier New"/>
          <w:sz w:val="16"/>
          <w:szCs w:val="16"/>
          <w:lang w:eastAsia="ru-RU"/>
        </w:rPr>
        <w:t xml:space="preserve"> смещается на 6 байт}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Графически действие процедуры </w:t>
      </w:r>
      <w:proofErr w:type="spellStart"/>
      <w:r w:rsidRPr="00316093">
        <w:rPr>
          <w:rFonts w:ascii="Trebuchet MS" w:eastAsia="Times New Roman" w:hAnsi="Trebuchet MS" w:cs="Times New Roman"/>
          <w:sz w:val="18"/>
          <w:szCs w:val="18"/>
          <w:lang w:eastAsia="ru-RU"/>
        </w:rPr>
        <w:t>new</w:t>
      </w:r>
      <w:proofErr w:type="spellEnd"/>
      <w:r w:rsidRPr="00316093">
        <w:rPr>
          <w:rFonts w:ascii="Trebuchet MS" w:eastAsia="Times New Roman" w:hAnsi="Trebuchet MS" w:cs="Times New Roman"/>
          <w:sz w:val="18"/>
          <w:szCs w:val="18"/>
          <w:lang w:eastAsia="ru-RU"/>
        </w:rPr>
        <w:t xml:space="preserve"> можно изобразить так:</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3528060" cy="941705"/>
            <wp:effectExtent l="19050" t="0" r="0" b="0"/>
            <wp:docPr id="4" name="Рисунок 4" descr="Графически действие процедуры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рафически действие процедуры new"/>
                    <pic:cNvPicPr>
                      <a:picLocks noChangeAspect="1" noChangeArrowheads="1"/>
                    </pic:cNvPicPr>
                  </pic:nvPicPr>
                  <pic:blipFill>
                    <a:blip r:embed="rId8" cstate="print"/>
                    <a:srcRect/>
                    <a:stretch>
                      <a:fillRect/>
                    </a:stretch>
                  </pic:blipFill>
                  <pic:spPr bwMode="auto">
                    <a:xfrm>
                      <a:off x="0" y="0"/>
                      <a:ext cx="3528060" cy="941705"/>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Освобождение динамической памяти осуществляется процедурой:</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Dispose</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переменная_типа_указатель</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 xml:space="preserve">Пример фрагмента программы процедуры </w:t>
      </w:r>
      <w:proofErr w:type="spellStart"/>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Dispose</w:t>
      </w:r>
      <w:proofErr w:type="spellEnd"/>
      <w:r w:rsidRPr="00316093">
        <w:rPr>
          <w:rFonts w:ascii="Trebuchet MS" w:eastAsia="Times New Roman" w:hAnsi="Trebuchet MS" w:cs="Times New Roman"/>
          <w:sz w:val="15"/>
          <w:szCs w:val="15"/>
          <w:lang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Dispose</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i</w:t>
      </w:r>
      <w:proofErr w:type="spellEnd"/>
      <w:r w:rsidRPr="00316093">
        <w:rPr>
          <w:rFonts w:ascii="Courier New" w:eastAsia="Times New Roman" w:hAnsi="Courier New" w:cs="Courier New"/>
          <w:sz w:val="16"/>
          <w:szCs w:val="16"/>
          <w:lang w:eastAsia="ru-RU"/>
        </w:rPr>
        <w:t>); {возвращает в кучу 2 байта}</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Dispose</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r</w:t>
      </w:r>
      <w:proofErr w:type="spellEnd"/>
      <w:r w:rsidRPr="00316093">
        <w:rPr>
          <w:rFonts w:ascii="Courier New" w:eastAsia="Times New Roman" w:hAnsi="Courier New" w:cs="Courier New"/>
          <w:sz w:val="16"/>
          <w:szCs w:val="16"/>
          <w:lang w:eastAsia="ru-RU"/>
        </w:rPr>
        <w:t xml:space="preserve">); {возвращает в кучу 6 байт}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Следует помнить, что повторное применение процедуры </w:t>
      </w:r>
      <w:proofErr w:type="spellStart"/>
      <w:r w:rsidRPr="00316093">
        <w:rPr>
          <w:rFonts w:ascii="Trebuchet MS" w:eastAsia="Times New Roman" w:hAnsi="Trebuchet MS" w:cs="Times New Roman"/>
          <w:sz w:val="18"/>
          <w:szCs w:val="18"/>
          <w:lang w:eastAsia="ru-RU"/>
        </w:rPr>
        <w:t>dispose</w:t>
      </w:r>
      <w:proofErr w:type="spellEnd"/>
      <w:r w:rsidRPr="00316093">
        <w:rPr>
          <w:rFonts w:ascii="Trebuchet MS" w:eastAsia="Times New Roman" w:hAnsi="Trebuchet MS" w:cs="Times New Roman"/>
          <w:sz w:val="18"/>
          <w:szCs w:val="18"/>
          <w:lang w:eastAsia="ru-RU"/>
        </w:rPr>
        <w:t xml:space="preserve"> к свободному указателю может привести к ошибке.</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Процедура </w:t>
      </w:r>
      <w:proofErr w:type="spellStart"/>
      <w:r w:rsidRPr="00316093">
        <w:rPr>
          <w:rFonts w:ascii="Trebuchet MS" w:eastAsia="Times New Roman" w:hAnsi="Trebuchet MS" w:cs="Times New Roman"/>
          <w:sz w:val="18"/>
          <w:szCs w:val="18"/>
          <w:lang w:eastAsia="ru-RU"/>
        </w:rPr>
        <w:t>dispose</w:t>
      </w:r>
      <w:proofErr w:type="spellEnd"/>
      <w:r w:rsidRPr="00316093">
        <w:rPr>
          <w:rFonts w:ascii="Trebuchet MS" w:eastAsia="Times New Roman" w:hAnsi="Trebuchet MS" w:cs="Times New Roman"/>
          <w:sz w:val="18"/>
          <w:szCs w:val="18"/>
          <w:lang w:eastAsia="ru-RU"/>
        </w:rPr>
        <w:t xml:space="preserve"> освобождает память, занятую динамической переменной. При этом значение указателя становится неопределенным.</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lastRenderedPageBreak/>
        <w:drawing>
          <wp:inline distT="0" distB="0" distL="0" distR="0">
            <wp:extent cx="4094480" cy="559435"/>
            <wp:effectExtent l="19050" t="0" r="1270" b="0"/>
            <wp:docPr id="5" name="Рисунок 5" descr="Процедура dis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цедура dispose"/>
                    <pic:cNvPicPr>
                      <a:picLocks noChangeAspect="1" noChangeArrowheads="1"/>
                    </pic:cNvPicPr>
                  </pic:nvPicPr>
                  <pic:blipFill>
                    <a:blip r:embed="rId9" cstate="print"/>
                    <a:srcRect/>
                    <a:stretch>
                      <a:fillRect/>
                    </a:stretch>
                  </pic:blipFill>
                  <pic:spPr bwMode="auto">
                    <a:xfrm>
                      <a:off x="0" y="0"/>
                      <a:ext cx="4094480" cy="559435"/>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Любые действия над указателем в программе располагаются между процедурами </w:t>
      </w:r>
      <w:proofErr w:type="spellStart"/>
      <w:r w:rsidRPr="00316093">
        <w:rPr>
          <w:rFonts w:ascii="Trebuchet MS" w:eastAsia="Times New Roman" w:hAnsi="Trebuchet MS" w:cs="Times New Roman"/>
          <w:sz w:val="18"/>
          <w:szCs w:val="18"/>
          <w:lang w:eastAsia="ru-RU"/>
        </w:rPr>
        <w:t>new</w:t>
      </w:r>
      <w:proofErr w:type="spellEnd"/>
      <w:r w:rsidRPr="00316093">
        <w:rPr>
          <w:rFonts w:ascii="Trebuchet MS" w:eastAsia="Times New Roman" w:hAnsi="Trebuchet MS" w:cs="Times New Roman"/>
          <w:sz w:val="18"/>
          <w:szCs w:val="18"/>
          <w:lang w:eastAsia="ru-RU"/>
        </w:rPr>
        <w:t xml:space="preserve"> и </w:t>
      </w:r>
      <w:proofErr w:type="spellStart"/>
      <w:r w:rsidRPr="00316093">
        <w:rPr>
          <w:rFonts w:ascii="Trebuchet MS" w:eastAsia="Times New Roman" w:hAnsi="Trebuchet MS" w:cs="Times New Roman"/>
          <w:sz w:val="18"/>
          <w:szCs w:val="18"/>
          <w:lang w:eastAsia="ru-RU"/>
        </w:rPr>
        <w:t>dispose</w:t>
      </w:r>
      <w:proofErr w:type="spellEnd"/>
      <w:r w:rsidRPr="00316093">
        <w:rPr>
          <w:rFonts w:ascii="Trebuchet MS" w:eastAsia="Times New Roman" w:hAnsi="Trebuchet MS" w:cs="Times New Roman"/>
          <w:sz w:val="18"/>
          <w:szCs w:val="18"/>
          <w:lang w:eastAsia="ru-RU"/>
        </w:rPr>
        <w:t>.</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При использовании динамически распределяемых переменных часто возникает общая проблема, называемая утечкой динамической памяти. Утечка памяти – это ситуация, когда пространство выделяется в динамически распределяемой памяти и затем теряется – по каким-то причинам ваш указатель не указывает больше на распределенную область, так что вы не можете освободить пространство. Общей причиной утечек памяти является </w:t>
      </w:r>
      <w:proofErr w:type="spellStart"/>
      <w:r w:rsidRPr="00316093">
        <w:rPr>
          <w:rFonts w:ascii="Trebuchet MS" w:eastAsia="Times New Roman" w:hAnsi="Trebuchet MS" w:cs="Times New Roman"/>
          <w:sz w:val="18"/>
          <w:szCs w:val="18"/>
          <w:lang w:eastAsia="ru-RU"/>
        </w:rPr>
        <w:t>переприсваивание</w:t>
      </w:r>
      <w:proofErr w:type="spellEnd"/>
      <w:r w:rsidRPr="00316093">
        <w:rPr>
          <w:rFonts w:ascii="Trebuchet MS" w:eastAsia="Times New Roman" w:hAnsi="Trebuchet MS" w:cs="Times New Roman"/>
          <w:sz w:val="18"/>
          <w:szCs w:val="18"/>
          <w:lang w:eastAsia="ru-RU"/>
        </w:rPr>
        <w:t xml:space="preserve"> динамических переменных без освобождения предыдущих. Простейшим случаем является </w:t>
      </w:r>
      <w:proofErr w:type="gramStart"/>
      <w:r w:rsidRPr="00316093">
        <w:rPr>
          <w:rFonts w:ascii="Trebuchet MS" w:eastAsia="Times New Roman" w:hAnsi="Trebuchet MS" w:cs="Times New Roman"/>
          <w:sz w:val="18"/>
          <w:szCs w:val="18"/>
          <w:lang w:eastAsia="ru-RU"/>
        </w:rPr>
        <w:t>следующий</w:t>
      </w:r>
      <w:proofErr w:type="gramEnd"/>
      <w:r w:rsidRPr="00316093">
        <w:rPr>
          <w:rFonts w:ascii="Trebuchet MS" w:eastAsia="Times New Roman" w:hAnsi="Trebuchet MS" w:cs="Times New Roman"/>
          <w:sz w:val="18"/>
          <w:szCs w:val="18"/>
          <w:lang w:eastAsia="ru-RU"/>
        </w:rPr>
        <w:t>:</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 фрагмента программы</w:t>
      </w:r>
      <w:r w:rsidRPr="00316093">
        <w:rPr>
          <w:rFonts w:ascii="Trebuchet MS" w:eastAsia="Times New Roman" w:hAnsi="Trebuchet MS" w:cs="Times New Roman"/>
          <w:sz w:val="15"/>
          <w:szCs w:val="15"/>
          <w:lang w:eastAsia="ru-RU"/>
        </w:rPr>
        <w:t xml:space="preserve"> </w:t>
      </w:r>
    </w:p>
    <w:p w:rsidR="00316093" w:rsidRPr="00F536BF" w:rsidRDefault="00316093" w:rsidP="00316093">
      <w:pPr>
        <w:shd w:val="clear" w:color="auto" w:fill="F5F5F5"/>
        <w:rPr>
          <w:rFonts w:ascii="Courier New" w:eastAsia="Times New Roman" w:hAnsi="Courier New" w:cs="Courier New"/>
          <w:sz w:val="16"/>
          <w:szCs w:val="16"/>
          <w:lang w:val="en-US" w:eastAsia="ru-RU"/>
        </w:rPr>
      </w:pPr>
      <w:proofErr w:type="gramStart"/>
      <w:r w:rsidRPr="00F536BF">
        <w:rPr>
          <w:rFonts w:ascii="Courier New" w:eastAsia="Times New Roman" w:hAnsi="Courier New" w:cs="Courier New"/>
          <w:sz w:val="16"/>
          <w:szCs w:val="16"/>
          <w:lang w:val="en-US" w:eastAsia="ru-RU"/>
        </w:rPr>
        <w:t>var</w:t>
      </w:r>
      <w:proofErr w:type="gramEnd"/>
      <w:r w:rsidRPr="00F536BF">
        <w:rPr>
          <w:rFonts w:ascii="Courier New" w:eastAsia="Times New Roman" w:hAnsi="Courier New" w:cs="Courier New"/>
          <w:sz w:val="16"/>
          <w:szCs w:val="16"/>
          <w:lang w:val="en-US" w:eastAsia="ru-RU"/>
        </w:rPr>
        <w:t xml:space="preserve"> IntPointer :^ Integer; </w:t>
      </w:r>
      <w:r w:rsidRPr="00F536BF">
        <w:rPr>
          <w:rFonts w:ascii="Courier New" w:eastAsia="Times New Roman" w:hAnsi="Courier New" w:cs="Courier New"/>
          <w:sz w:val="16"/>
          <w:szCs w:val="16"/>
          <w:lang w:val="en-US" w:eastAsia="ru-RU"/>
        </w:rPr>
        <w:br/>
        <w:t xml:space="preserve">begin </w:t>
      </w:r>
      <w:r w:rsidRPr="00F536BF">
        <w:rPr>
          <w:rFonts w:ascii="Courier New" w:eastAsia="Times New Roman" w:hAnsi="Courier New" w:cs="Courier New"/>
          <w:sz w:val="16"/>
          <w:szCs w:val="16"/>
          <w:lang w:val="en-US" w:eastAsia="ru-RU"/>
        </w:rPr>
        <w:br/>
        <w:t>    New (IntPointer);</w:t>
      </w:r>
      <w:r w:rsidRPr="00F536BF">
        <w:rPr>
          <w:rFonts w:ascii="Courier New" w:eastAsia="Times New Roman" w:hAnsi="Courier New" w:cs="Courier New"/>
          <w:sz w:val="16"/>
          <w:szCs w:val="16"/>
          <w:lang w:val="en-US" w:eastAsia="ru-RU"/>
        </w:rPr>
        <w:br/>
        <w:t xml:space="preserve">    New (IntPointer); </w:t>
      </w:r>
      <w:r w:rsidRPr="00F536BF">
        <w:rPr>
          <w:rFonts w:ascii="Courier New" w:eastAsia="Times New Roman" w:hAnsi="Courier New" w:cs="Courier New"/>
          <w:sz w:val="16"/>
          <w:szCs w:val="16"/>
          <w:lang w:val="en-US" w:eastAsia="ru-RU"/>
        </w:rPr>
        <w:br/>
        <w:t xml:space="preserve">end.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При первом вызове </w:t>
      </w:r>
      <w:proofErr w:type="spellStart"/>
      <w:r w:rsidRPr="00316093">
        <w:rPr>
          <w:rFonts w:ascii="Trebuchet MS" w:eastAsia="Times New Roman" w:hAnsi="Trebuchet MS" w:cs="Times New Roman"/>
          <w:sz w:val="18"/>
          <w:szCs w:val="18"/>
          <w:lang w:eastAsia="ru-RU"/>
        </w:rPr>
        <w:t>New</w:t>
      </w:r>
      <w:proofErr w:type="spellEnd"/>
      <w:r w:rsidRPr="00316093">
        <w:rPr>
          <w:rFonts w:ascii="Trebuchet MS" w:eastAsia="Times New Roman" w:hAnsi="Trebuchet MS" w:cs="Times New Roman"/>
          <w:sz w:val="18"/>
          <w:szCs w:val="18"/>
          <w:lang w:eastAsia="ru-RU"/>
        </w:rPr>
        <w:t xml:space="preserve"> в динамически распределяемой памяти выделяется 2 байта, и на них устанавливается указатель </w:t>
      </w:r>
      <w:proofErr w:type="spellStart"/>
      <w:r w:rsidRPr="00316093">
        <w:rPr>
          <w:rFonts w:ascii="Trebuchet MS" w:eastAsia="Times New Roman" w:hAnsi="Trebuchet MS" w:cs="Times New Roman"/>
          <w:sz w:val="18"/>
          <w:szCs w:val="18"/>
          <w:lang w:eastAsia="ru-RU"/>
        </w:rPr>
        <w:t>IntPointer</w:t>
      </w:r>
      <w:proofErr w:type="spellEnd"/>
      <w:r w:rsidRPr="00316093">
        <w:rPr>
          <w:rFonts w:ascii="Trebuchet MS" w:eastAsia="Times New Roman" w:hAnsi="Trebuchet MS" w:cs="Times New Roman"/>
          <w:sz w:val="18"/>
          <w:szCs w:val="18"/>
          <w:lang w:eastAsia="ru-RU"/>
        </w:rPr>
        <w:t xml:space="preserve">. Второй вызов </w:t>
      </w:r>
      <w:proofErr w:type="spellStart"/>
      <w:r w:rsidRPr="00316093">
        <w:rPr>
          <w:rFonts w:ascii="Trebuchet MS" w:eastAsia="Times New Roman" w:hAnsi="Trebuchet MS" w:cs="Times New Roman"/>
          <w:sz w:val="18"/>
          <w:szCs w:val="18"/>
          <w:lang w:eastAsia="ru-RU"/>
        </w:rPr>
        <w:t>New</w:t>
      </w:r>
      <w:proofErr w:type="spellEnd"/>
      <w:r w:rsidRPr="00316093">
        <w:rPr>
          <w:rFonts w:ascii="Trebuchet MS" w:eastAsia="Times New Roman" w:hAnsi="Trebuchet MS" w:cs="Times New Roman"/>
          <w:sz w:val="18"/>
          <w:szCs w:val="18"/>
          <w:lang w:eastAsia="ru-RU"/>
        </w:rPr>
        <w:t xml:space="preserve"> выделяет другие 2 байта, и </w:t>
      </w:r>
      <w:proofErr w:type="spellStart"/>
      <w:r w:rsidRPr="00316093">
        <w:rPr>
          <w:rFonts w:ascii="Trebuchet MS" w:eastAsia="Times New Roman" w:hAnsi="Trebuchet MS" w:cs="Times New Roman"/>
          <w:sz w:val="18"/>
          <w:szCs w:val="18"/>
          <w:lang w:eastAsia="ru-RU"/>
        </w:rPr>
        <w:t>IntPointer</w:t>
      </w:r>
      <w:proofErr w:type="spellEnd"/>
      <w:r w:rsidRPr="00316093">
        <w:rPr>
          <w:rFonts w:ascii="Trebuchet MS" w:eastAsia="Times New Roman" w:hAnsi="Trebuchet MS" w:cs="Times New Roman"/>
          <w:sz w:val="18"/>
          <w:szCs w:val="18"/>
          <w:lang w:eastAsia="ru-RU"/>
        </w:rPr>
        <w:t xml:space="preserve"> устанавливается на них. Теперь у вас нет указателя, ссылающегося на первые 2 байта, поэтому вы не можете их освободить. В программе эти байты будут потеряны.</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6" w:name="pascal-dynamic_7"/>
      <w:bookmarkEnd w:id="6"/>
      <w:r w:rsidRPr="00316093">
        <w:rPr>
          <w:rFonts w:ascii="Trebuchet MS" w:eastAsia="Times New Roman" w:hAnsi="Trebuchet MS" w:cs="Times New Roman"/>
          <w:color w:val="000000"/>
          <w:sz w:val="30"/>
          <w:szCs w:val="30"/>
          <w:lang w:eastAsia="ru-RU"/>
        </w:rPr>
        <w:t>Присваивание значений указателю</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Для инициализации указателей существует несколько возможностей.</w:t>
      </w:r>
    </w:p>
    <w:p w:rsidR="00316093" w:rsidRPr="00316093" w:rsidRDefault="00316093" w:rsidP="00316093">
      <w:pPr>
        <w:numPr>
          <w:ilvl w:val="0"/>
          <w:numId w:val="3"/>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процедура </w:t>
      </w:r>
      <w:proofErr w:type="spellStart"/>
      <w:r w:rsidRPr="00316093">
        <w:rPr>
          <w:rFonts w:ascii="Verdana" w:eastAsia="Times New Roman" w:hAnsi="Verdana" w:cs="Times New Roman"/>
          <w:b/>
          <w:bCs/>
          <w:color w:val="7D7D7D"/>
          <w:sz w:val="16"/>
          <w:szCs w:val="16"/>
          <w:lang w:eastAsia="ru-RU"/>
        </w:rPr>
        <w:t>new</w:t>
      </w:r>
      <w:proofErr w:type="spellEnd"/>
      <w:r w:rsidRPr="00316093">
        <w:rPr>
          <w:rFonts w:ascii="Verdana" w:eastAsia="Times New Roman" w:hAnsi="Verdana" w:cs="Times New Roman"/>
          <w:b/>
          <w:bCs/>
          <w:color w:val="7D7D7D"/>
          <w:sz w:val="16"/>
          <w:szCs w:val="16"/>
          <w:lang w:eastAsia="ru-RU"/>
        </w:rPr>
        <w:t xml:space="preserve"> отводит блок памяти в области динамических переменных и сохраняет адрес этой области в указателе;</w:t>
      </w:r>
    </w:p>
    <w:p w:rsidR="00316093" w:rsidRPr="00316093" w:rsidRDefault="00316093" w:rsidP="00316093">
      <w:pPr>
        <w:numPr>
          <w:ilvl w:val="0"/>
          <w:numId w:val="3"/>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специальная операция </w:t>
      </w:r>
      <w:r w:rsidRPr="00316093">
        <w:rPr>
          <w:rFonts w:ascii="Verdana" w:eastAsia="Times New Roman" w:hAnsi="Verdana" w:cs="Times New Roman"/>
          <w:b/>
          <w:bCs/>
          <w:color w:val="7D7D7D"/>
          <w:sz w:val="16"/>
          <w:lang w:eastAsia="ru-RU"/>
        </w:rPr>
        <w:t>@</w:t>
      </w:r>
      <w:r w:rsidRPr="00316093">
        <w:rPr>
          <w:rFonts w:ascii="Verdana" w:eastAsia="Times New Roman" w:hAnsi="Verdana" w:cs="Times New Roman"/>
          <w:b/>
          <w:bCs/>
          <w:color w:val="7D7D7D"/>
          <w:sz w:val="16"/>
          <w:szCs w:val="16"/>
          <w:lang w:eastAsia="ru-RU"/>
        </w:rPr>
        <w:t xml:space="preserve"> ориентирует переменную-указатель на область памяти, содержащую уже существующую переменную. Эту операцию можно применять для ориентации на статическую и динамическую переменную.</w:t>
      </w:r>
      <w:r w:rsidRPr="00316093">
        <w:rPr>
          <w:rFonts w:ascii="Verdana" w:eastAsia="Times New Roman" w:hAnsi="Verdana" w:cs="Times New Roman"/>
          <w:b/>
          <w:bCs/>
          <w:color w:val="7D7D7D"/>
          <w:sz w:val="16"/>
          <w:szCs w:val="16"/>
          <w:lang w:eastAsia="ru-RU"/>
        </w:rPr>
        <w:br/>
        <w:t>Например,</w:t>
      </w:r>
    </w:p>
    <w:p w:rsidR="00316093" w:rsidRPr="00316093" w:rsidRDefault="00316093" w:rsidP="00316093">
      <w:pPr>
        <w:shd w:val="clear" w:color="auto" w:fill="F5F5F5"/>
        <w:spacing w:line="336" w:lineRule="atLeast"/>
        <w:ind w:left="1805"/>
        <w:rPr>
          <w:rFonts w:ascii="Courier New" w:eastAsia="Times New Roman" w:hAnsi="Courier New" w:cs="Courier New"/>
          <w:b/>
          <w:bCs/>
          <w:color w:val="7D7D7D"/>
          <w:sz w:val="16"/>
          <w:szCs w:val="16"/>
          <w:lang w:val="en-US" w:eastAsia="ru-RU"/>
        </w:rPr>
      </w:pPr>
      <w:proofErr w:type="gramStart"/>
      <w:r w:rsidRPr="00316093">
        <w:rPr>
          <w:rFonts w:ascii="Courier New" w:eastAsia="Times New Roman" w:hAnsi="Courier New" w:cs="Courier New"/>
          <w:b/>
          <w:bCs/>
          <w:color w:val="7D7D7D"/>
          <w:sz w:val="16"/>
          <w:szCs w:val="16"/>
          <w:lang w:val="en-US" w:eastAsia="ru-RU"/>
        </w:rPr>
        <w:t>type</w:t>
      </w:r>
      <w:proofErr w:type="gramEnd"/>
      <w:r w:rsidRPr="00316093">
        <w:rPr>
          <w:rFonts w:ascii="Courier New" w:eastAsia="Times New Roman" w:hAnsi="Courier New" w:cs="Courier New"/>
          <w:b/>
          <w:bCs/>
          <w:color w:val="7D7D7D"/>
          <w:sz w:val="16"/>
          <w:szCs w:val="16"/>
          <w:lang w:val="en-US" w:eastAsia="ru-RU"/>
        </w:rPr>
        <w:t xml:space="preserve"> A=array[0..99] of char;</w:t>
      </w:r>
      <w:r w:rsidRPr="00316093">
        <w:rPr>
          <w:rFonts w:ascii="Courier New" w:eastAsia="Times New Roman" w:hAnsi="Courier New" w:cs="Courier New"/>
          <w:b/>
          <w:bCs/>
          <w:color w:val="7D7D7D"/>
          <w:sz w:val="16"/>
          <w:szCs w:val="16"/>
          <w:lang w:val="en-US" w:eastAsia="ru-RU"/>
        </w:rPr>
        <w:br/>
      </w:r>
      <w:proofErr w:type="spellStart"/>
      <w:r w:rsidRPr="00316093">
        <w:rPr>
          <w:rFonts w:ascii="Courier New" w:eastAsia="Times New Roman" w:hAnsi="Courier New" w:cs="Courier New"/>
          <w:b/>
          <w:bCs/>
          <w:color w:val="7D7D7D"/>
          <w:sz w:val="16"/>
          <w:szCs w:val="16"/>
          <w:lang w:val="en-US" w:eastAsia="ru-RU"/>
        </w:rPr>
        <w:t>var</w:t>
      </w:r>
      <w:proofErr w:type="spellEnd"/>
      <w:r w:rsidRPr="00316093">
        <w:rPr>
          <w:rFonts w:ascii="Courier New" w:eastAsia="Times New Roman" w:hAnsi="Courier New" w:cs="Courier New"/>
          <w:b/>
          <w:bCs/>
          <w:color w:val="7D7D7D"/>
          <w:sz w:val="16"/>
          <w:szCs w:val="16"/>
          <w:lang w:val="en-US" w:eastAsia="ru-RU"/>
        </w:rPr>
        <w:t xml:space="preserve"> X: array [0..49] of integer;</w:t>
      </w:r>
      <w:r w:rsidRPr="00316093">
        <w:rPr>
          <w:rFonts w:ascii="Courier New" w:eastAsia="Times New Roman" w:hAnsi="Courier New" w:cs="Courier New"/>
          <w:b/>
          <w:bCs/>
          <w:color w:val="7D7D7D"/>
          <w:sz w:val="16"/>
          <w:szCs w:val="16"/>
          <w:lang w:val="en-US" w:eastAsia="ru-RU"/>
        </w:rPr>
        <w:br/>
      </w:r>
      <w:proofErr w:type="spellStart"/>
      <w:r w:rsidRPr="00316093">
        <w:rPr>
          <w:rFonts w:ascii="Courier New" w:eastAsia="Times New Roman" w:hAnsi="Courier New" w:cs="Courier New"/>
          <w:b/>
          <w:bCs/>
          <w:color w:val="7D7D7D"/>
          <w:sz w:val="16"/>
          <w:szCs w:val="16"/>
          <w:lang w:val="en-US" w:eastAsia="ru-RU"/>
        </w:rPr>
        <w:t>pA</w:t>
      </w:r>
      <w:proofErr w:type="spellEnd"/>
      <w:r w:rsidRPr="00316093">
        <w:rPr>
          <w:rFonts w:ascii="Courier New" w:eastAsia="Times New Roman" w:hAnsi="Courier New" w:cs="Courier New"/>
          <w:b/>
          <w:bCs/>
          <w:color w:val="7D7D7D"/>
          <w:sz w:val="16"/>
          <w:szCs w:val="16"/>
          <w:lang w:val="en-US" w:eastAsia="ru-RU"/>
        </w:rPr>
        <w:t>:^ A; {</w:t>
      </w:r>
      <w:r w:rsidRPr="00316093">
        <w:rPr>
          <w:rFonts w:ascii="Courier New" w:eastAsia="Times New Roman" w:hAnsi="Courier New" w:cs="Courier New"/>
          <w:b/>
          <w:bCs/>
          <w:color w:val="7D7D7D"/>
          <w:sz w:val="16"/>
          <w:szCs w:val="16"/>
          <w:lang w:eastAsia="ru-RU"/>
        </w:rPr>
        <w:t>указатель</w:t>
      </w:r>
      <w:r w:rsidRPr="00316093">
        <w:rPr>
          <w:rFonts w:ascii="Courier New" w:eastAsia="Times New Roman" w:hAnsi="Courier New" w:cs="Courier New"/>
          <w:b/>
          <w:bCs/>
          <w:color w:val="7D7D7D"/>
          <w:sz w:val="16"/>
          <w:szCs w:val="16"/>
          <w:lang w:val="en-US" w:eastAsia="ru-RU"/>
        </w:rPr>
        <w:t xml:space="preserve"> </w:t>
      </w:r>
      <w:r w:rsidRPr="00316093">
        <w:rPr>
          <w:rFonts w:ascii="Courier New" w:eastAsia="Times New Roman" w:hAnsi="Courier New" w:cs="Courier New"/>
          <w:b/>
          <w:bCs/>
          <w:color w:val="7D7D7D"/>
          <w:sz w:val="16"/>
          <w:szCs w:val="16"/>
          <w:lang w:eastAsia="ru-RU"/>
        </w:rPr>
        <w:t>на</w:t>
      </w:r>
      <w:r w:rsidRPr="00316093">
        <w:rPr>
          <w:rFonts w:ascii="Courier New" w:eastAsia="Times New Roman" w:hAnsi="Courier New" w:cs="Courier New"/>
          <w:b/>
          <w:bCs/>
          <w:color w:val="7D7D7D"/>
          <w:sz w:val="16"/>
          <w:szCs w:val="16"/>
          <w:lang w:val="en-US" w:eastAsia="ru-RU"/>
        </w:rPr>
        <w:t xml:space="preserve"> </w:t>
      </w:r>
      <w:r w:rsidRPr="00316093">
        <w:rPr>
          <w:rFonts w:ascii="Courier New" w:eastAsia="Times New Roman" w:hAnsi="Courier New" w:cs="Courier New"/>
          <w:b/>
          <w:bCs/>
          <w:color w:val="7D7D7D"/>
          <w:sz w:val="16"/>
          <w:szCs w:val="16"/>
          <w:lang w:eastAsia="ru-RU"/>
        </w:rPr>
        <w:t>массив</w:t>
      </w:r>
      <w:r w:rsidRPr="00316093">
        <w:rPr>
          <w:rFonts w:ascii="Courier New" w:eastAsia="Times New Roman" w:hAnsi="Courier New" w:cs="Courier New"/>
          <w:b/>
          <w:bCs/>
          <w:color w:val="7D7D7D"/>
          <w:sz w:val="16"/>
          <w:szCs w:val="16"/>
          <w:lang w:val="en-US" w:eastAsia="ru-RU"/>
        </w:rPr>
        <w:t xml:space="preserve"> </w:t>
      </w:r>
      <w:r w:rsidRPr="00316093">
        <w:rPr>
          <w:rFonts w:ascii="Courier New" w:eastAsia="Times New Roman" w:hAnsi="Courier New" w:cs="Courier New"/>
          <w:b/>
          <w:bCs/>
          <w:color w:val="7D7D7D"/>
          <w:sz w:val="16"/>
          <w:szCs w:val="16"/>
          <w:lang w:eastAsia="ru-RU"/>
        </w:rPr>
        <w:t>символов</w:t>
      </w:r>
      <w:r w:rsidRPr="00316093">
        <w:rPr>
          <w:rFonts w:ascii="Courier New" w:eastAsia="Times New Roman" w:hAnsi="Courier New" w:cs="Courier New"/>
          <w:b/>
          <w:bCs/>
          <w:color w:val="7D7D7D"/>
          <w:sz w:val="16"/>
          <w:szCs w:val="16"/>
          <w:lang w:val="en-US" w:eastAsia="ru-RU"/>
        </w:rPr>
        <w:t xml:space="preserve">} </w:t>
      </w:r>
    </w:p>
    <w:p w:rsidR="00316093" w:rsidRPr="00316093" w:rsidRDefault="00316093" w:rsidP="00316093">
      <w:p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Объявлены переменные разных типов: массив из 50 целых чисел и указатель на массив символов. Чтобы указатель </w:t>
      </w:r>
      <w:proofErr w:type="spellStart"/>
      <w:r w:rsidRPr="00316093">
        <w:rPr>
          <w:rFonts w:ascii="Verdana" w:eastAsia="Times New Roman" w:hAnsi="Verdana" w:cs="Times New Roman"/>
          <w:b/>
          <w:bCs/>
          <w:color w:val="7D7D7D"/>
          <w:sz w:val="16"/>
          <w:szCs w:val="16"/>
          <w:lang w:eastAsia="ru-RU"/>
        </w:rPr>
        <w:t>pA</w:t>
      </w:r>
      <w:proofErr w:type="spellEnd"/>
      <w:r w:rsidRPr="00316093">
        <w:rPr>
          <w:rFonts w:ascii="Verdana" w:eastAsia="Times New Roman" w:hAnsi="Verdana" w:cs="Times New Roman"/>
          <w:b/>
          <w:bCs/>
          <w:color w:val="7D7D7D"/>
          <w:sz w:val="16"/>
          <w:szCs w:val="16"/>
          <w:lang w:eastAsia="ru-RU"/>
        </w:rPr>
        <w:t xml:space="preserve"> указывал на массив X, надо присвоить ему адрес X </w:t>
      </w:r>
    </w:p>
    <w:p w:rsidR="00316093" w:rsidRPr="00316093" w:rsidRDefault="00316093" w:rsidP="00316093">
      <w:pPr>
        <w:shd w:val="clear" w:color="auto" w:fill="F5F5F5"/>
        <w:spacing w:line="336" w:lineRule="atLeast"/>
        <w:ind w:left="1805"/>
        <w:rPr>
          <w:rFonts w:ascii="Courier New" w:eastAsia="Times New Roman" w:hAnsi="Courier New" w:cs="Courier New"/>
          <w:b/>
          <w:bCs/>
          <w:color w:val="7D7D7D"/>
          <w:sz w:val="16"/>
          <w:szCs w:val="16"/>
          <w:lang w:eastAsia="ru-RU"/>
        </w:rPr>
      </w:pPr>
      <w:proofErr w:type="spellStart"/>
      <w:r w:rsidRPr="00316093">
        <w:rPr>
          <w:rFonts w:ascii="Courier New" w:eastAsia="Times New Roman" w:hAnsi="Courier New" w:cs="Courier New"/>
          <w:b/>
          <w:bCs/>
          <w:color w:val="7D7D7D"/>
          <w:sz w:val="16"/>
          <w:szCs w:val="16"/>
          <w:lang w:eastAsia="ru-RU"/>
        </w:rPr>
        <w:t>pA:=</w:t>
      </w:r>
      <w:proofErr w:type="spellEnd"/>
      <w:r w:rsidRPr="00316093">
        <w:rPr>
          <w:rFonts w:ascii="Courier New" w:eastAsia="Times New Roman" w:hAnsi="Courier New" w:cs="Courier New"/>
          <w:b/>
          <w:bCs/>
          <w:color w:val="7D7D7D"/>
          <w:sz w:val="16"/>
          <w:szCs w:val="16"/>
          <w:lang w:eastAsia="ru-RU"/>
        </w:rPr>
        <w:t xml:space="preserve"> @ X; </w:t>
      </w:r>
    </w:p>
    <w:p w:rsidR="00316093" w:rsidRPr="00316093" w:rsidRDefault="00316093" w:rsidP="00316093">
      <w:pPr>
        <w:numPr>
          <w:ilvl w:val="0"/>
          <w:numId w:val="4"/>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Существует единственная константа ссылочного типа </w:t>
      </w:r>
      <w:proofErr w:type="spellStart"/>
      <w:r w:rsidRPr="00316093">
        <w:rPr>
          <w:rFonts w:ascii="Verdana" w:eastAsia="Times New Roman" w:hAnsi="Verdana" w:cs="Times New Roman"/>
          <w:b/>
          <w:bCs/>
          <w:color w:val="7D7D7D"/>
          <w:sz w:val="16"/>
          <w:lang w:eastAsia="ru-RU"/>
        </w:rPr>
        <w:t>nil</w:t>
      </w:r>
      <w:proofErr w:type="spellEnd"/>
      <w:r w:rsidRPr="00316093">
        <w:rPr>
          <w:rFonts w:ascii="Verdana" w:eastAsia="Times New Roman" w:hAnsi="Verdana" w:cs="Times New Roman"/>
          <w:b/>
          <w:bCs/>
          <w:color w:val="7D7D7D"/>
          <w:sz w:val="16"/>
          <w:szCs w:val="16"/>
          <w:lang w:eastAsia="ru-RU"/>
        </w:rPr>
        <w:t>, которая обозначает «пустой» адрес. Ее можно присваивать любому указателю.</w:t>
      </w:r>
    </w:p>
    <w:p w:rsidR="00316093" w:rsidRPr="00316093" w:rsidRDefault="00316093" w:rsidP="00316093">
      <w:pPr>
        <w:numPr>
          <w:ilvl w:val="0"/>
          <w:numId w:val="4"/>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Переменной-указателю можно присвоить значение другого указателя того же типа. Используя указательный тип </w:t>
      </w:r>
      <w:proofErr w:type="spellStart"/>
      <w:r w:rsidRPr="00316093">
        <w:rPr>
          <w:rFonts w:ascii="Verdana" w:eastAsia="Times New Roman" w:hAnsi="Verdana" w:cs="Times New Roman"/>
          <w:b/>
          <w:bCs/>
          <w:color w:val="7D7D7D"/>
          <w:sz w:val="16"/>
          <w:szCs w:val="16"/>
          <w:lang w:eastAsia="ru-RU"/>
        </w:rPr>
        <w:t>pointer</w:t>
      </w:r>
      <w:proofErr w:type="spellEnd"/>
      <w:r w:rsidRPr="00316093">
        <w:rPr>
          <w:rFonts w:ascii="Verdana" w:eastAsia="Times New Roman" w:hAnsi="Verdana" w:cs="Times New Roman"/>
          <w:b/>
          <w:bCs/>
          <w:color w:val="7D7D7D"/>
          <w:sz w:val="16"/>
          <w:szCs w:val="16"/>
          <w:lang w:eastAsia="ru-RU"/>
        </w:rPr>
        <w:t xml:space="preserve"> как промежуточный, можно присвоить значение одного указателя другому при несовпадении типов.</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7" w:name="pascal-dynamic_8"/>
      <w:bookmarkEnd w:id="7"/>
      <w:r w:rsidRPr="00316093">
        <w:rPr>
          <w:rFonts w:ascii="Trebuchet MS" w:eastAsia="Times New Roman" w:hAnsi="Trebuchet MS" w:cs="Times New Roman"/>
          <w:color w:val="000000"/>
          <w:sz w:val="30"/>
          <w:szCs w:val="30"/>
          <w:lang w:eastAsia="ru-RU"/>
        </w:rPr>
        <w:t>Операции с указателями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Для указателей определены только операции присваивания и проверки на равенство и неравенство. В Паскале запрещаются любые арифметические операции с указателями, их ввод-вывод и сравнение на </w:t>
      </w:r>
      <w:proofErr w:type="spellStart"/>
      <w:proofErr w:type="gramStart"/>
      <w:r w:rsidRPr="00316093">
        <w:rPr>
          <w:rFonts w:ascii="Trebuchet MS" w:eastAsia="Times New Roman" w:hAnsi="Trebuchet MS" w:cs="Times New Roman"/>
          <w:sz w:val="18"/>
          <w:szCs w:val="18"/>
          <w:lang w:eastAsia="ru-RU"/>
        </w:rPr>
        <w:t>больше-меньше</w:t>
      </w:r>
      <w:proofErr w:type="spellEnd"/>
      <w:proofErr w:type="gramEnd"/>
      <w:r w:rsidRPr="00316093">
        <w:rPr>
          <w:rFonts w:ascii="Trebuchet MS" w:eastAsia="Times New Roman" w:hAnsi="Trebuchet MS" w:cs="Times New Roman"/>
          <w:sz w:val="18"/>
          <w:szCs w:val="18"/>
          <w:lang w:eastAsia="ru-RU"/>
        </w:rPr>
        <w:t>.</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lastRenderedPageBreak/>
        <w:t>Еще раз повторим правила присваивания указателей:</w:t>
      </w:r>
    </w:p>
    <w:p w:rsidR="00316093" w:rsidRPr="00316093" w:rsidRDefault="00316093" w:rsidP="00316093">
      <w:pPr>
        <w:numPr>
          <w:ilvl w:val="0"/>
          <w:numId w:val="5"/>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любому указателю можно присвоить стандартную константу </w:t>
      </w:r>
      <w:proofErr w:type="spellStart"/>
      <w:r w:rsidRPr="00316093">
        <w:rPr>
          <w:rFonts w:ascii="Verdana" w:eastAsia="Times New Roman" w:hAnsi="Verdana" w:cs="Times New Roman"/>
          <w:b/>
          <w:bCs/>
          <w:color w:val="7D7D7D"/>
          <w:sz w:val="16"/>
          <w:szCs w:val="16"/>
          <w:lang w:eastAsia="ru-RU"/>
        </w:rPr>
        <w:t>nil</w:t>
      </w:r>
      <w:proofErr w:type="spellEnd"/>
      <w:r w:rsidRPr="00316093">
        <w:rPr>
          <w:rFonts w:ascii="Verdana" w:eastAsia="Times New Roman" w:hAnsi="Verdana" w:cs="Times New Roman"/>
          <w:b/>
          <w:bCs/>
          <w:color w:val="7D7D7D"/>
          <w:sz w:val="16"/>
          <w:szCs w:val="16"/>
          <w:lang w:eastAsia="ru-RU"/>
        </w:rPr>
        <w:t>, которая означает, что указатель не ссылается на какую-либо конкретную ячейку памяти;</w:t>
      </w:r>
    </w:p>
    <w:p w:rsidR="00316093" w:rsidRPr="00316093" w:rsidRDefault="00316093" w:rsidP="00316093">
      <w:pPr>
        <w:numPr>
          <w:ilvl w:val="0"/>
          <w:numId w:val="5"/>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 xml:space="preserve">указатели стандартного типа </w:t>
      </w:r>
      <w:proofErr w:type="spellStart"/>
      <w:r w:rsidRPr="00316093">
        <w:rPr>
          <w:rFonts w:ascii="Verdana" w:eastAsia="Times New Roman" w:hAnsi="Verdana" w:cs="Times New Roman"/>
          <w:b/>
          <w:bCs/>
          <w:color w:val="7D7D7D"/>
          <w:sz w:val="16"/>
          <w:szCs w:val="16"/>
          <w:lang w:eastAsia="ru-RU"/>
        </w:rPr>
        <w:t>pointer</w:t>
      </w:r>
      <w:proofErr w:type="spellEnd"/>
      <w:r w:rsidRPr="00316093">
        <w:rPr>
          <w:rFonts w:ascii="Verdana" w:eastAsia="Times New Roman" w:hAnsi="Verdana" w:cs="Times New Roman"/>
          <w:b/>
          <w:bCs/>
          <w:color w:val="7D7D7D"/>
          <w:sz w:val="16"/>
          <w:szCs w:val="16"/>
          <w:lang w:eastAsia="ru-RU"/>
        </w:rPr>
        <w:t xml:space="preserve"> совместимы с указателями любого типа;</w:t>
      </w:r>
    </w:p>
    <w:p w:rsidR="00316093" w:rsidRPr="00316093" w:rsidRDefault="00316093" w:rsidP="00316093">
      <w:pPr>
        <w:numPr>
          <w:ilvl w:val="0"/>
          <w:numId w:val="5"/>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указателю на конкретный тип данных можно присвоить только значение указателя того же или стандартного типа данных.</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Указатели можно сравнивать на равенство и неравенство, например:</w:t>
      </w:r>
    </w:p>
    <w:p w:rsidR="00316093" w:rsidRPr="00316093" w:rsidRDefault="00316093" w:rsidP="00316093">
      <w:pPr>
        <w:shd w:val="clear" w:color="auto" w:fill="F5F5F5"/>
        <w:rPr>
          <w:rFonts w:ascii="Courier New" w:eastAsia="Times New Roman" w:hAnsi="Courier New" w:cs="Courier New"/>
          <w:sz w:val="16"/>
          <w:szCs w:val="16"/>
          <w:lang w:val="en-US" w:eastAsia="ru-RU"/>
        </w:rPr>
      </w:pPr>
      <w:r w:rsidRPr="00316093">
        <w:rPr>
          <w:rFonts w:ascii="Courier New" w:eastAsia="Times New Roman" w:hAnsi="Courier New" w:cs="Courier New"/>
          <w:sz w:val="16"/>
          <w:szCs w:val="16"/>
          <w:lang w:val="en-US" w:eastAsia="ru-RU"/>
        </w:rPr>
        <w:t>If p1=p2 then …..</w:t>
      </w:r>
      <w:r w:rsidRPr="00316093">
        <w:rPr>
          <w:rFonts w:ascii="Courier New" w:eastAsia="Times New Roman" w:hAnsi="Courier New" w:cs="Courier New"/>
          <w:sz w:val="16"/>
          <w:szCs w:val="16"/>
          <w:lang w:val="en-US" w:eastAsia="ru-RU"/>
        </w:rPr>
        <w:br/>
        <w:t xml:space="preserve">If p1&lt;&gt;p2 then …..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 Паскале определены стандартные функции для работы с указателями:</w:t>
      </w:r>
    </w:p>
    <w:p w:rsidR="00316093" w:rsidRPr="00316093" w:rsidRDefault="00316093" w:rsidP="00316093">
      <w:pPr>
        <w:numPr>
          <w:ilvl w:val="0"/>
          <w:numId w:val="6"/>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addr</w:t>
      </w:r>
      <w:proofErr w:type="spellEnd"/>
      <w:proofErr w:type="gramStart"/>
      <w:r w:rsidRPr="00316093">
        <w:rPr>
          <w:rFonts w:ascii="Verdana" w:eastAsia="Times New Roman" w:hAnsi="Verdana" w:cs="Times New Roman"/>
          <w:b/>
          <w:bCs/>
          <w:color w:val="7D7D7D"/>
          <w:sz w:val="16"/>
          <w:szCs w:val="16"/>
          <w:lang w:eastAsia="ru-RU"/>
        </w:rPr>
        <w:t xml:space="preserve">( </w:t>
      </w:r>
      <w:proofErr w:type="spellStart"/>
      <w:proofErr w:type="gramEnd"/>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 xml:space="preserve">) – тип результата </w:t>
      </w:r>
      <w:proofErr w:type="spellStart"/>
      <w:r w:rsidRPr="00316093">
        <w:rPr>
          <w:rFonts w:ascii="Verdana" w:eastAsia="Times New Roman" w:hAnsi="Verdana" w:cs="Times New Roman"/>
          <w:b/>
          <w:bCs/>
          <w:color w:val="7D7D7D"/>
          <w:sz w:val="16"/>
          <w:szCs w:val="16"/>
          <w:lang w:eastAsia="ru-RU"/>
        </w:rPr>
        <w:t>pointer</w:t>
      </w:r>
      <w:proofErr w:type="spellEnd"/>
      <w:r w:rsidRPr="00316093">
        <w:rPr>
          <w:rFonts w:ascii="Verdana" w:eastAsia="Times New Roman" w:hAnsi="Verdana" w:cs="Times New Roman"/>
          <w:b/>
          <w:bCs/>
          <w:color w:val="7D7D7D"/>
          <w:sz w:val="16"/>
          <w:szCs w:val="16"/>
          <w:lang w:eastAsia="ru-RU"/>
        </w:rPr>
        <w:t xml:space="preserve">, возвращает адрес </w:t>
      </w:r>
      <w:proofErr w:type="spellStart"/>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 xml:space="preserve"> (аналогично операции @), где </w:t>
      </w:r>
      <w:proofErr w:type="spellStart"/>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 xml:space="preserve"> – имя переменной или подпрограммы;</w:t>
      </w:r>
    </w:p>
    <w:p w:rsidR="00316093" w:rsidRPr="00316093" w:rsidRDefault="00316093" w:rsidP="00316093">
      <w:pPr>
        <w:numPr>
          <w:ilvl w:val="0"/>
          <w:numId w:val="6"/>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seg</w:t>
      </w:r>
      <w:proofErr w:type="spellEnd"/>
      <w:proofErr w:type="gramStart"/>
      <w:r w:rsidRPr="00316093">
        <w:rPr>
          <w:rFonts w:ascii="Verdana" w:eastAsia="Times New Roman" w:hAnsi="Verdana" w:cs="Times New Roman"/>
          <w:b/>
          <w:bCs/>
          <w:color w:val="7D7D7D"/>
          <w:sz w:val="16"/>
          <w:szCs w:val="16"/>
          <w:lang w:eastAsia="ru-RU"/>
        </w:rPr>
        <w:t xml:space="preserve">( </w:t>
      </w:r>
      <w:proofErr w:type="spellStart"/>
      <w:proofErr w:type="gramEnd"/>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 xml:space="preserve">) – тип результата </w:t>
      </w:r>
      <w:proofErr w:type="spellStart"/>
      <w:r w:rsidRPr="00316093">
        <w:rPr>
          <w:rFonts w:ascii="Verdana" w:eastAsia="Times New Roman" w:hAnsi="Verdana" w:cs="Times New Roman"/>
          <w:b/>
          <w:bCs/>
          <w:color w:val="7D7D7D"/>
          <w:sz w:val="16"/>
          <w:szCs w:val="16"/>
          <w:lang w:eastAsia="ru-RU"/>
        </w:rPr>
        <w:t>word</w:t>
      </w:r>
      <w:proofErr w:type="spellEnd"/>
      <w:r w:rsidRPr="00316093">
        <w:rPr>
          <w:rFonts w:ascii="Verdana" w:eastAsia="Times New Roman" w:hAnsi="Verdana" w:cs="Times New Roman"/>
          <w:b/>
          <w:bCs/>
          <w:color w:val="7D7D7D"/>
          <w:sz w:val="16"/>
          <w:szCs w:val="16"/>
          <w:lang w:eastAsia="ru-RU"/>
        </w:rPr>
        <w:t xml:space="preserve">, возвращает адрес сегмента для </w:t>
      </w:r>
      <w:proofErr w:type="spellStart"/>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w:t>
      </w:r>
    </w:p>
    <w:p w:rsidR="00316093" w:rsidRPr="00316093" w:rsidRDefault="00316093" w:rsidP="00316093">
      <w:pPr>
        <w:numPr>
          <w:ilvl w:val="0"/>
          <w:numId w:val="6"/>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ofs</w:t>
      </w:r>
      <w:proofErr w:type="spellEnd"/>
      <w:proofErr w:type="gramStart"/>
      <w:r w:rsidRPr="00316093">
        <w:rPr>
          <w:rFonts w:ascii="Verdana" w:eastAsia="Times New Roman" w:hAnsi="Verdana" w:cs="Times New Roman"/>
          <w:b/>
          <w:bCs/>
          <w:color w:val="7D7D7D"/>
          <w:sz w:val="16"/>
          <w:szCs w:val="16"/>
          <w:lang w:eastAsia="ru-RU"/>
        </w:rPr>
        <w:t xml:space="preserve">( </w:t>
      </w:r>
      <w:proofErr w:type="spellStart"/>
      <w:proofErr w:type="gramEnd"/>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 xml:space="preserve">) – тип результата </w:t>
      </w:r>
      <w:proofErr w:type="spellStart"/>
      <w:r w:rsidRPr="00316093">
        <w:rPr>
          <w:rFonts w:ascii="Verdana" w:eastAsia="Times New Roman" w:hAnsi="Verdana" w:cs="Times New Roman"/>
          <w:b/>
          <w:bCs/>
          <w:color w:val="7D7D7D"/>
          <w:sz w:val="16"/>
          <w:szCs w:val="16"/>
          <w:lang w:eastAsia="ru-RU"/>
        </w:rPr>
        <w:t>word</w:t>
      </w:r>
      <w:proofErr w:type="spellEnd"/>
      <w:r w:rsidRPr="00316093">
        <w:rPr>
          <w:rFonts w:ascii="Verdana" w:eastAsia="Times New Roman" w:hAnsi="Verdana" w:cs="Times New Roman"/>
          <w:b/>
          <w:bCs/>
          <w:color w:val="7D7D7D"/>
          <w:sz w:val="16"/>
          <w:szCs w:val="16"/>
          <w:lang w:eastAsia="ru-RU"/>
        </w:rPr>
        <w:t xml:space="preserve">, возвращает смещение для </w:t>
      </w:r>
      <w:proofErr w:type="spellStart"/>
      <w:r w:rsidRPr="00316093">
        <w:rPr>
          <w:rFonts w:ascii="Verdana" w:eastAsia="Times New Roman" w:hAnsi="Verdana" w:cs="Times New Roman"/>
          <w:b/>
          <w:bCs/>
          <w:color w:val="7D7D7D"/>
          <w:sz w:val="16"/>
          <w:szCs w:val="16"/>
          <w:lang w:eastAsia="ru-RU"/>
        </w:rPr>
        <w:t>x</w:t>
      </w:r>
      <w:proofErr w:type="spellEnd"/>
      <w:r w:rsidRPr="00316093">
        <w:rPr>
          <w:rFonts w:ascii="Verdana" w:eastAsia="Times New Roman" w:hAnsi="Verdana" w:cs="Times New Roman"/>
          <w:b/>
          <w:bCs/>
          <w:color w:val="7D7D7D"/>
          <w:sz w:val="16"/>
          <w:szCs w:val="16"/>
          <w:lang w:eastAsia="ru-RU"/>
        </w:rPr>
        <w:t>;</w:t>
      </w:r>
    </w:p>
    <w:p w:rsidR="00316093" w:rsidRPr="00316093" w:rsidRDefault="00316093" w:rsidP="00316093">
      <w:pPr>
        <w:numPr>
          <w:ilvl w:val="0"/>
          <w:numId w:val="6"/>
        </w:numPr>
        <w:spacing w:after="120" w:line="336" w:lineRule="atLeast"/>
        <w:ind w:left="1805"/>
        <w:jc w:val="both"/>
        <w:rPr>
          <w:rFonts w:ascii="Verdana" w:eastAsia="Times New Roman" w:hAnsi="Verdana" w:cs="Times New Roman"/>
          <w:b/>
          <w:bCs/>
          <w:color w:val="7D7D7D"/>
          <w:sz w:val="16"/>
          <w:szCs w:val="16"/>
          <w:lang w:eastAsia="ru-RU"/>
        </w:rPr>
      </w:pPr>
      <w:proofErr w:type="spellStart"/>
      <w:r w:rsidRPr="00316093">
        <w:rPr>
          <w:rFonts w:ascii="Verdana" w:eastAsia="Times New Roman" w:hAnsi="Verdana" w:cs="Times New Roman"/>
          <w:b/>
          <w:bCs/>
          <w:color w:val="7D7D7D"/>
          <w:sz w:val="16"/>
          <w:szCs w:val="16"/>
          <w:lang w:eastAsia="ru-RU"/>
        </w:rPr>
        <w:t>ptr</w:t>
      </w:r>
      <w:proofErr w:type="spellEnd"/>
      <w:proofErr w:type="gramStart"/>
      <w:r w:rsidRPr="00316093">
        <w:rPr>
          <w:rFonts w:ascii="Verdana" w:eastAsia="Times New Roman" w:hAnsi="Verdana" w:cs="Times New Roman"/>
          <w:b/>
          <w:bCs/>
          <w:color w:val="7D7D7D"/>
          <w:sz w:val="16"/>
          <w:szCs w:val="16"/>
          <w:lang w:eastAsia="ru-RU"/>
        </w:rPr>
        <w:t xml:space="preserve">( </w:t>
      </w:r>
      <w:proofErr w:type="spellStart"/>
      <w:proofErr w:type="gramEnd"/>
      <w:r w:rsidRPr="00316093">
        <w:rPr>
          <w:rFonts w:ascii="Verdana" w:eastAsia="Times New Roman" w:hAnsi="Verdana" w:cs="Times New Roman"/>
          <w:b/>
          <w:bCs/>
          <w:color w:val="7D7D7D"/>
          <w:sz w:val="16"/>
          <w:szCs w:val="16"/>
          <w:lang w:eastAsia="ru-RU"/>
        </w:rPr>
        <w:t>seg</w:t>
      </w:r>
      <w:proofErr w:type="spellEnd"/>
      <w:r w:rsidRPr="00316093">
        <w:rPr>
          <w:rFonts w:ascii="Verdana" w:eastAsia="Times New Roman" w:hAnsi="Verdana" w:cs="Times New Roman"/>
          <w:b/>
          <w:bCs/>
          <w:color w:val="7D7D7D"/>
          <w:sz w:val="16"/>
          <w:szCs w:val="16"/>
          <w:lang w:eastAsia="ru-RU"/>
        </w:rPr>
        <w:t xml:space="preserve">, </w:t>
      </w:r>
      <w:proofErr w:type="spellStart"/>
      <w:r w:rsidRPr="00316093">
        <w:rPr>
          <w:rFonts w:ascii="Verdana" w:eastAsia="Times New Roman" w:hAnsi="Verdana" w:cs="Times New Roman"/>
          <w:b/>
          <w:bCs/>
          <w:color w:val="7D7D7D"/>
          <w:sz w:val="16"/>
          <w:szCs w:val="16"/>
          <w:lang w:eastAsia="ru-RU"/>
        </w:rPr>
        <w:t>ofs</w:t>
      </w:r>
      <w:proofErr w:type="spellEnd"/>
      <w:r w:rsidRPr="00316093">
        <w:rPr>
          <w:rFonts w:ascii="Verdana" w:eastAsia="Times New Roman" w:hAnsi="Verdana" w:cs="Times New Roman"/>
          <w:b/>
          <w:bCs/>
          <w:color w:val="7D7D7D"/>
          <w:sz w:val="16"/>
          <w:szCs w:val="16"/>
          <w:lang w:eastAsia="ru-RU"/>
        </w:rPr>
        <w:t xml:space="preserve">) – тип результата </w:t>
      </w:r>
      <w:proofErr w:type="spellStart"/>
      <w:r w:rsidRPr="00316093">
        <w:rPr>
          <w:rFonts w:ascii="Verdana" w:eastAsia="Times New Roman" w:hAnsi="Verdana" w:cs="Times New Roman"/>
          <w:b/>
          <w:bCs/>
          <w:color w:val="7D7D7D"/>
          <w:sz w:val="16"/>
          <w:szCs w:val="16"/>
          <w:lang w:eastAsia="ru-RU"/>
        </w:rPr>
        <w:t>pointer</w:t>
      </w:r>
      <w:proofErr w:type="spellEnd"/>
      <w:r w:rsidRPr="00316093">
        <w:rPr>
          <w:rFonts w:ascii="Verdana" w:eastAsia="Times New Roman" w:hAnsi="Verdana" w:cs="Times New Roman"/>
          <w:b/>
          <w:bCs/>
          <w:color w:val="7D7D7D"/>
          <w:sz w:val="16"/>
          <w:szCs w:val="16"/>
          <w:lang w:eastAsia="ru-RU"/>
        </w:rPr>
        <w:t xml:space="preserve">, по заданному сегменту и смещению формирует адрес типа </w:t>
      </w:r>
      <w:proofErr w:type="spellStart"/>
      <w:r w:rsidRPr="00316093">
        <w:rPr>
          <w:rFonts w:ascii="Verdana" w:eastAsia="Times New Roman" w:hAnsi="Verdana" w:cs="Times New Roman"/>
          <w:b/>
          <w:bCs/>
          <w:color w:val="7D7D7D"/>
          <w:sz w:val="16"/>
          <w:szCs w:val="16"/>
          <w:lang w:eastAsia="ru-RU"/>
        </w:rPr>
        <w:t>pointer</w:t>
      </w:r>
      <w:proofErr w:type="spellEnd"/>
      <w:r w:rsidRPr="00316093">
        <w:rPr>
          <w:rFonts w:ascii="Verdana" w:eastAsia="Times New Roman" w:hAnsi="Verdana" w:cs="Times New Roman"/>
          <w:b/>
          <w:bCs/>
          <w:color w:val="7D7D7D"/>
          <w:sz w:val="16"/>
          <w:szCs w:val="16"/>
          <w:lang w:eastAsia="ru-RU"/>
        </w:rPr>
        <w:t>.</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8" w:name="pascal-dynamic_9"/>
      <w:bookmarkEnd w:id="8"/>
      <w:r w:rsidRPr="00316093">
        <w:rPr>
          <w:rFonts w:ascii="Trebuchet MS" w:eastAsia="Times New Roman" w:hAnsi="Trebuchet MS" w:cs="Times New Roman"/>
          <w:color w:val="000000"/>
          <w:sz w:val="30"/>
          <w:szCs w:val="30"/>
          <w:lang w:eastAsia="ru-RU"/>
        </w:rPr>
        <w:t>Присваивание значений динамическим переменным</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После того, как динамическая переменная объявлена, ей можно присваивать значения, изменять их, использовать в выражениях и т.д. Для этого используют следующее обращение: </w:t>
      </w:r>
      <w:proofErr w:type="spellStart"/>
      <w:r w:rsidRPr="00316093">
        <w:rPr>
          <w:rFonts w:ascii="Trebuchet MS" w:eastAsia="Times New Roman" w:hAnsi="Trebuchet MS" w:cs="Times New Roman"/>
          <w:sz w:val="18"/>
          <w:szCs w:val="18"/>
          <w:lang w:eastAsia="ru-RU"/>
        </w:rPr>
        <w:t>переменная_указатель^</w:t>
      </w:r>
      <w:proofErr w:type="spellEnd"/>
      <w:r w:rsidRPr="00316093">
        <w:rPr>
          <w:rFonts w:ascii="Trebuchet MS" w:eastAsia="Times New Roman" w:hAnsi="Trebuchet MS" w:cs="Times New Roman"/>
          <w:sz w:val="18"/>
          <w:szCs w:val="18"/>
          <w:lang w:eastAsia="ru-RU"/>
        </w:rPr>
        <w:t xml:space="preserve">. Такое обращение называется операция </w:t>
      </w:r>
      <w:proofErr w:type="spellStart"/>
      <w:r w:rsidRPr="00316093">
        <w:rPr>
          <w:rFonts w:ascii="Trebuchet MS" w:eastAsia="Times New Roman" w:hAnsi="Trebuchet MS" w:cs="Times New Roman"/>
          <w:sz w:val="18"/>
          <w:szCs w:val="18"/>
          <w:lang w:eastAsia="ru-RU"/>
        </w:rPr>
        <w:t>разадресации</w:t>
      </w:r>
      <w:proofErr w:type="spellEnd"/>
      <w:r w:rsidRPr="00316093">
        <w:rPr>
          <w:rFonts w:ascii="Trebuchet MS" w:eastAsia="Times New Roman" w:hAnsi="Trebuchet MS" w:cs="Times New Roman"/>
          <w:sz w:val="18"/>
          <w:szCs w:val="18"/>
          <w:lang w:eastAsia="ru-RU"/>
        </w:rPr>
        <w:t xml:space="preserve"> (разыменования). Таким </w:t>
      </w:r>
      <w:proofErr w:type="gramStart"/>
      <w:r w:rsidRPr="00316093">
        <w:rPr>
          <w:rFonts w:ascii="Trebuchet MS" w:eastAsia="Times New Roman" w:hAnsi="Trebuchet MS" w:cs="Times New Roman"/>
          <w:sz w:val="18"/>
          <w:szCs w:val="18"/>
          <w:lang w:eastAsia="ru-RU"/>
        </w:rPr>
        <w:t>образом</w:t>
      </w:r>
      <w:proofErr w:type="gramEnd"/>
      <w:r w:rsidRPr="00316093">
        <w:rPr>
          <w:rFonts w:ascii="Trebuchet MS" w:eastAsia="Times New Roman" w:hAnsi="Trebuchet MS" w:cs="Times New Roman"/>
          <w:sz w:val="18"/>
          <w:szCs w:val="18"/>
          <w:lang w:eastAsia="ru-RU"/>
        </w:rPr>
        <w:t xml:space="preserve"> происходит обращение к значению, на которое указывает указатель, т.е. к данным. Если же за </w:t>
      </w:r>
      <w:proofErr w:type="spellStart"/>
      <w:r w:rsidRPr="00316093">
        <w:rPr>
          <w:rFonts w:ascii="Trebuchet MS" w:eastAsia="Times New Roman" w:hAnsi="Trebuchet MS" w:cs="Times New Roman"/>
          <w:sz w:val="18"/>
          <w:szCs w:val="18"/>
          <w:lang w:eastAsia="ru-RU"/>
        </w:rPr>
        <w:t>переменной_указателем</w:t>
      </w:r>
      <w:proofErr w:type="spellEnd"/>
      <w:r w:rsidRPr="00316093">
        <w:rPr>
          <w:rFonts w:ascii="Trebuchet MS" w:eastAsia="Times New Roman" w:hAnsi="Trebuchet MS" w:cs="Times New Roman"/>
          <w:sz w:val="18"/>
          <w:szCs w:val="18"/>
          <w:lang w:eastAsia="ru-RU"/>
        </w:rPr>
        <w:t xml:space="preserve"> значок ^ не стоит, то имеется в виду адрес, по которому расположены данные.</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Динамически размещенные данные можно использовать в любом месте программы, где допустимо использование выражений соответствующего типа.</w:t>
      </w:r>
    </w:p>
    <w:p w:rsidR="00316093" w:rsidRPr="00316093" w:rsidRDefault="00316093" w:rsidP="00316093">
      <w:pPr>
        <w:spacing w:after="240" w:line="360" w:lineRule="atLeast"/>
        <w:jc w:val="both"/>
        <w:rPr>
          <w:rFonts w:ascii="Trebuchet MS" w:eastAsia="Times New Roman" w:hAnsi="Trebuchet MS" w:cs="Times New Roman"/>
          <w:sz w:val="18"/>
          <w:szCs w:val="18"/>
          <w:lang w:val="en-US" w:eastAsia="ru-RU"/>
        </w:rPr>
      </w:pPr>
      <w:r w:rsidRPr="00316093">
        <w:rPr>
          <w:rFonts w:ascii="Trebuchet MS" w:eastAsia="Times New Roman" w:hAnsi="Trebuchet MS" w:cs="Times New Roman"/>
          <w:sz w:val="18"/>
          <w:szCs w:val="18"/>
          <w:lang w:eastAsia="ru-RU"/>
        </w:rPr>
        <w:t>Например</w:t>
      </w:r>
      <w:r w:rsidRPr="00316093">
        <w:rPr>
          <w:rFonts w:ascii="Trebuchet MS" w:eastAsia="Times New Roman" w:hAnsi="Trebuchet MS" w:cs="Times New Roman"/>
          <w:sz w:val="18"/>
          <w:szCs w:val="18"/>
          <w:lang w:val="en-US" w:eastAsia="ru-RU"/>
        </w:rPr>
        <w:t>:</w:t>
      </w:r>
    </w:p>
    <w:p w:rsidR="00316093" w:rsidRPr="00316093" w:rsidRDefault="00316093" w:rsidP="00316093">
      <w:pPr>
        <w:shd w:val="clear" w:color="auto" w:fill="F5F5F5"/>
        <w:rPr>
          <w:rFonts w:ascii="Courier New" w:eastAsia="Times New Roman" w:hAnsi="Courier New" w:cs="Courier New"/>
          <w:sz w:val="16"/>
          <w:szCs w:val="16"/>
          <w:lang w:val="en-US" w:eastAsia="ru-RU"/>
        </w:rPr>
      </w:pPr>
      <w:r w:rsidRPr="00316093">
        <w:rPr>
          <w:rFonts w:ascii="Courier New" w:eastAsia="Times New Roman" w:hAnsi="Courier New" w:cs="Courier New"/>
          <w:sz w:val="16"/>
          <w:szCs w:val="16"/>
          <w:lang w:val="en-US" w:eastAsia="ru-RU"/>
        </w:rPr>
        <w:t xml:space="preserve">R^:= </w:t>
      </w:r>
      <w:proofErr w:type="spellStart"/>
      <w:r w:rsidRPr="00316093">
        <w:rPr>
          <w:rFonts w:ascii="Courier New" w:eastAsia="Times New Roman" w:hAnsi="Courier New" w:cs="Courier New"/>
          <w:sz w:val="16"/>
          <w:szCs w:val="16"/>
          <w:lang w:val="en-US" w:eastAsia="ru-RU"/>
        </w:rPr>
        <w:t>sqr</w:t>
      </w:r>
      <w:proofErr w:type="spellEnd"/>
      <w:proofErr w:type="gramStart"/>
      <w:r w:rsidRPr="00316093">
        <w:rPr>
          <w:rFonts w:ascii="Courier New" w:eastAsia="Times New Roman" w:hAnsi="Courier New" w:cs="Courier New"/>
          <w:sz w:val="16"/>
          <w:szCs w:val="16"/>
          <w:lang w:val="en-US" w:eastAsia="ru-RU"/>
        </w:rPr>
        <w:t>( R</w:t>
      </w:r>
      <w:proofErr w:type="gramEnd"/>
      <w:r w:rsidRPr="00316093">
        <w:rPr>
          <w:rFonts w:ascii="Courier New" w:eastAsia="Times New Roman" w:hAnsi="Courier New" w:cs="Courier New"/>
          <w:sz w:val="16"/>
          <w:szCs w:val="16"/>
          <w:lang w:val="en-US" w:eastAsia="ru-RU"/>
        </w:rPr>
        <w:t>^) + I^ -17;</w:t>
      </w:r>
      <w:r w:rsidRPr="00316093">
        <w:rPr>
          <w:rFonts w:ascii="Courier New" w:eastAsia="Times New Roman" w:hAnsi="Courier New" w:cs="Courier New"/>
          <w:sz w:val="16"/>
          <w:szCs w:val="16"/>
          <w:lang w:val="en-US" w:eastAsia="ru-RU"/>
        </w:rPr>
        <w:br/>
        <w:t xml:space="preserve">q^:= 2; inc(q^); </w:t>
      </w:r>
      <w:proofErr w:type="spellStart"/>
      <w:r w:rsidRPr="00316093">
        <w:rPr>
          <w:rFonts w:ascii="Courier New" w:eastAsia="Times New Roman" w:hAnsi="Courier New" w:cs="Courier New"/>
          <w:sz w:val="16"/>
          <w:szCs w:val="16"/>
          <w:lang w:val="en-US" w:eastAsia="ru-RU"/>
        </w:rPr>
        <w:t>writeln</w:t>
      </w:r>
      <w:proofErr w:type="spellEnd"/>
      <w:r w:rsidRPr="00316093">
        <w:rPr>
          <w:rFonts w:ascii="Courier New" w:eastAsia="Times New Roman" w:hAnsi="Courier New" w:cs="Courier New"/>
          <w:sz w:val="16"/>
          <w:szCs w:val="16"/>
          <w:lang w:val="en-US" w:eastAsia="ru-RU"/>
        </w:rPr>
        <w:t xml:space="preserve">(q^)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Недопустимо использовать выражения, подобные следующим:</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sz w:val="15"/>
          <w:szCs w:val="15"/>
          <w:lang w:eastAsia="ru-RU"/>
        </w:rPr>
        <w:t xml:space="preserve">Адрес ---&gt;R:= </w:t>
      </w:r>
      <w:proofErr w:type="spellStart"/>
      <w:r w:rsidRPr="00316093">
        <w:rPr>
          <w:rFonts w:ascii="Trebuchet MS" w:eastAsia="Times New Roman" w:hAnsi="Trebuchet MS" w:cs="Times New Roman"/>
          <w:sz w:val="15"/>
          <w:szCs w:val="15"/>
          <w:lang w:eastAsia="ru-RU"/>
        </w:rPr>
        <w:t>sqr</w:t>
      </w:r>
      <w:proofErr w:type="spellEnd"/>
      <w:proofErr w:type="gramStart"/>
      <w:r w:rsidRPr="00316093">
        <w:rPr>
          <w:rFonts w:ascii="Trebuchet MS" w:eastAsia="Times New Roman" w:hAnsi="Trebuchet MS" w:cs="Times New Roman"/>
          <w:sz w:val="15"/>
          <w:szCs w:val="15"/>
          <w:lang w:eastAsia="ru-RU"/>
        </w:rPr>
        <w:t xml:space="preserve">( </w:t>
      </w:r>
      <w:proofErr w:type="gramEnd"/>
      <w:r w:rsidRPr="00316093">
        <w:rPr>
          <w:rFonts w:ascii="Trebuchet MS" w:eastAsia="Times New Roman" w:hAnsi="Trebuchet MS" w:cs="Times New Roman"/>
          <w:sz w:val="15"/>
          <w:szCs w:val="15"/>
          <w:lang w:eastAsia="ru-RU"/>
        </w:rPr>
        <w:t>R^) + I^ -17 &lt;---вещественное выражение.</w:t>
      </w:r>
      <w:r w:rsidRPr="00316093">
        <w:rPr>
          <w:rFonts w:ascii="Trebuchet MS" w:eastAsia="Times New Roman" w:hAnsi="Trebuchet MS" w:cs="Times New Roman"/>
          <w:sz w:val="15"/>
          <w:szCs w:val="15"/>
          <w:lang w:eastAsia="ru-RU"/>
        </w:rPr>
        <w:br/>
        <w:t xml:space="preserve">Вещественная переменная ---&gt;R^:= </w:t>
      </w:r>
      <w:proofErr w:type="spellStart"/>
      <w:r w:rsidRPr="00316093">
        <w:rPr>
          <w:rFonts w:ascii="Trebuchet MS" w:eastAsia="Times New Roman" w:hAnsi="Trebuchet MS" w:cs="Times New Roman"/>
          <w:sz w:val="15"/>
          <w:szCs w:val="15"/>
          <w:lang w:eastAsia="ru-RU"/>
        </w:rPr>
        <w:t>sqr</w:t>
      </w:r>
      <w:proofErr w:type="spellEnd"/>
      <w:proofErr w:type="gramStart"/>
      <w:r w:rsidRPr="00316093">
        <w:rPr>
          <w:rFonts w:ascii="Trebuchet MS" w:eastAsia="Times New Roman" w:hAnsi="Trebuchet MS" w:cs="Times New Roman"/>
          <w:sz w:val="15"/>
          <w:szCs w:val="15"/>
          <w:lang w:eastAsia="ru-RU"/>
        </w:rPr>
        <w:t xml:space="preserve">( </w:t>
      </w:r>
      <w:proofErr w:type="gramEnd"/>
      <w:r w:rsidRPr="00316093">
        <w:rPr>
          <w:rFonts w:ascii="Trebuchet MS" w:eastAsia="Times New Roman" w:hAnsi="Trebuchet MS" w:cs="Times New Roman"/>
          <w:sz w:val="15"/>
          <w:szCs w:val="15"/>
          <w:lang w:eastAsia="ru-RU"/>
        </w:rPr>
        <w:t xml:space="preserve">R) &lt;---аргумент – адрес.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Рассмотрим пример работы с указателями:</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lastRenderedPageBreak/>
        <w:drawing>
          <wp:inline distT="0" distB="0" distL="0" distR="0">
            <wp:extent cx="3837333" cy="2274605"/>
            <wp:effectExtent l="19050" t="0" r="0" b="0"/>
            <wp:docPr id="6" name="Рисунок 6" descr="Пример работы с указа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работы с указателями"/>
                    <pic:cNvPicPr>
                      <a:picLocks noChangeAspect="1" noChangeArrowheads="1"/>
                    </pic:cNvPicPr>
                  </pic:nvPicPr>
                  <pic:blipFill>
                    <a:blip r:embed="rId10" cstate="print"/>
                    <a:srcRect/>
                    <a:stretch>
                      <a:fillRect/>
                    </a:stretch>
                  </pic:blipFill>
                  <pic:spPr bwMode="auto">
                    <a:xfrm>
                      <a:off x="0" y="0"/>
                      <a:ext cx="3837384" cy="2274635"/>
                    </a:xfrm>
                    <a:prstGeom prst="rect">
                      <a:avLst/>
                    </a:prstGeom>
                    <a:noFill/>
                    <a:ln w="9525">
                      <a:noFill/>
                      <a:miter lim="800000"/>
                      <a:headEnd/>
                      <a:tailEnd/>
                    </a:ln>
                  </pic:spPr>
                </pic:pic>
              </a:graphicData>
            </a:graphic>
          </wp:inline>
        </w:drawing>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9" w:name="pascal-dynamic_10"/>
      <w:bookmarkEnd w:id="9"/>
      <w:r w:rsidRPr="00316093">
        <w:rPr>
          <w:rFonts w:ascii="Trebuchet MS" w:eastAsia="Times New Roman" w:hAnsi="Trebuchet MS" w:cs="Times New Roman"/>
          <w:color w:val="000000"/>
          <w:sz w:val="30"/>
          <w:szCs w:val="30"/>
          <w:lang w:eastAsia="ru-RU"/>
        </w:rPr>
        <w:t>Динамические структуры</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Линейные списки (однонаправленные цепочки).</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b/>
          <w:bCs/>
          <w:sz w:val="18"/>
          <w:lang w:eastAsia="ru-RU"/>
        </w:rPr>
        <w:t>Списком</w:t>
      </w:r>
      <w:r w:rsidRPr="00316093">
        <w:rPr>
          <w:rFonts w:ascii="Trebuchet MS" w:eastAsia="Times New Roman" w:hAnsi="Trebuchet MS" w:cs="Times New Roman"/>
          <w:sz w:val="18"/>
          <w:szCs w:val="18"/>
          <w:lang w:eastAsia="ru-RU"/>
        </w:rPr>
        <w:t xml:space="preserve"> называется структура данных, каждый элемент которой посредством указателя связывается со следующим элементом.</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Каждый элемент связанного списка, во-первых, хранит какую-либо информацию, во-вторых, указывает на следующий за ним элемент. Так как элемент списка хранит разнотипные части (хранимая информация и указатель), то его естественно представить записью, в которой в одном поле располагается объект, а в другом – указатель на следующую запись такого же типа. Такая запись называется </w:t>
      </w:r>
      <w:r w:rsidRPr="00316093">
        <w:rPr>
          <w:rFonts w:ascii="Trebuchet MS" w:eastAsia="Times New Roman" w:hAnsi="Trebuchet MS" w:cs="Times New Roman"/>
          <w:b/>
          <w:bCs/>
          <w:sz w:val="18"/>
          <w:szCs w:val="18"/>
          <w:lang w:eastAsia="ru-RU"/>
        </w:rPr>
        <w:t>звеном</w:t>
      </w:r>
      <w:r w:rsidRPr="00316093">
        <w:rPr>
          <w:rFonts w:ascii="Trebuchet MS" w:eastAsia="Times New Roman" w:hAnsi="Trebuchet MS" w:cs="Times New Roman"/>
          <w:sz w:val="18"/>
          <w:szCs w:val="18"/>
          <w:lang w:eastAsia="ru-RU"/>
        </w:rPr>
        <w:t>, а структура из таких записей называется списком или цепочкой.</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Лишь на самый первый элемент списка (голову) имеется отдельный указатель. Последний элемент списка никуда не указывает.</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5104130" cy="1036955"/>
            <wp:effectExtent l="0" t="0" r="1270" b="0"/>
            <wp:docPr id="7" name="Рисунок 7" descr="Пример с указа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с указателями"/>
                    <pic:cNvPicPr>
                      <a:picLocks noChangeAspect="1" noChangeArrowheads="1"/>
                    </pic:cNvPicPr>
                  </pic:nvPicPr>
                  <pic:blipFill>
                    <a:blip r:embed="rId11" cstate="print"/>
                    <a:srcRect/>
                    <a:stretch>
                      <a:fillRect/>
                    </a:stretch>
                  </pic:blipFill>
                  <pic:spPr bwMode="auto">
                    <a:xfrm>
                      <a:off x="0" y="0"/>
                      <a:ext cx="5104130" cy="1036955"/>
                    </a:xfrm>
                    <a:prstGeom prst="rect">
                      <a:avLst/>
                    </a:prstGeom>
                    <a:noFill/>
                    <a:ln w="9525">
                      <a:noFill/>
                      <a:miter lim="800000"/>
                      <a:headEnd/>
                      <a:tailEnd/>
                    </a:ln>
                  </pic:spPr>
                </pic:pic>
              </a:graphicData>
            </a:graphic>
          </wp:inline>
        </w:drawing>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10" w:name="pascal-dynamic_11"/>
      <w:bookmarkEnd w:id="10"/>
      <w:r w:rsidRPr="00316093">
        <w:rPr>
          <w:rFonts w:ascii="Trebuchet MS" w:eastAsia="Times New Roman" w:hAnsi="Trebuchet MS" w:cs="Times New Roman"/>
          <w:color w:val="000000"/>
          <w:sz w:val="30"/>
          <w:szCs w:val="30"/>
          <w:lang w:eastAsia="ru-RU"/>
        </w:rPr>
        <w:t>Описание списка</w:t>
      </w:r>
    </w:p>
    <w:p w:rsidR="00316093" w:rsidRPr="00316093" w:rsidRDefault="00316093" w:rsidP="00316093">
      <w:pPr>
        <w:jc w:val="both"/>
        <w:rPr>
          <w:rFonts w:ascii="Trebuchet MS" w:eastAsia="Times New Roman" w:hAnsi="Trebuchet MS" w:cs="Times New Roman"/>
          <w:sz w:val="15"/>
          <w:szCs w:val="15"/>
          <w:lang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 описания списка</w:t>
      </w:r>
      <w:r w:rsidRPr="00316093">
        <w:rPr>
          <w:rFonts w:ascii="Trebuchet MS" w:eastAsia="Times New Roman" w:hAnsi="Trebuchet MS" w:cs="Times New Roman"/>
          <w:sz w:val="15"/>
          <w:szCs w:val="15"/>
          <w:lang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Type</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ukazat=</w:t>
      </w:r>
      <w:proofErr w:type="spellEnd"/>
      <w:r w:rsidRPr="00316093">
        <w:rPr>
          <w:rFonts w:ascii="Courier New" w:eastAsia="Times New Roman" w:hAnsi="Courier New" w:cs="Courier New"/>
          <w:sz w:val="16"/>
          <w:szCs w:val="16"/>
          <w:lang w:eastAsia="ru-RU"/>
        </w:rPr>
        <w:t xml:space="preserve"> ^ S;</w:t>
      </w:r>
      <w:r w:rsidRPr="00316093">
        <w:rPr>
          <w:rFonts w:ascii="Courier New" w:eastAsia="Times New Roman" w:hAnsi="Courier New" w:cs="Courier New"/>
          <w:sz w:val="16"/>
          <w:szCs w:val="16"/>
          <w:lang w:eastAsia="ru-RU"/>
        </w:rPr>
        <w:br/>
        <w:t xml:space="preserve">   S= </w:t>
      </w:r>
      <w:proofErr w:type="spellStart"/>
      <w:r w:rsidRPr="00316093">
        <w:rPr>
          <w:rFonts w:ascii="Courier New" w:eastAsia="Times New Roman" w:hAnsi="Courier New" w:cs="Courier New"/>
          <w:sz w:val="16"/>
          <w:szCs w:val="16"/>
          <w:lang w:eastAsia="ru-RU"/>
        </w:rPr>
        <w:t>record</w:t>
      </w:r>
      <w:proofErr w:type="spellEnd"/>
      <w:r w:rsidRPr="00316093">
        <w:rPr>
          <w:rFonts w:ascii="Courier New" w:eastAsia="Times New Roman" w:hAnsi="Courier New" w:cs="Courier New"/>
          <w:sz w:val="16"/>
          <w:szCs w:val="16"/>
          <w:lang w:eastAsia="ru-RU"/>
        </w:rPr>
        <w:br/>
        <w:t>      </w:t>
      </w:r>
      <w:proofErr w:type="spellStart"/>
      <w:r w:rsidRPr="00316093">
        <w:rPr>
          <w:rFonts w:ascii="Courier New" w:eastAsia="Times New Roman" w:hAnsi="Courier New" w:cs="Courier New"/>
          <w:sz w:val="16"/>
          <w:szCs w:val="16"/>
          <w:lang w:eastAsia="ru-RU"/>
        </w:rPr>
        <w:t>Inf</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integer</w:t>
      </w:r>
      <w:proofErr w:type="spellEnd"/>
      <w:r w:rsidRPr="00316093">
        <w:rPr>
          <w:rFonts w:ascii="Courier New" w:eastAsia="Times New Roman" w:hAnsi="Courier New" w:cs="Courier New"/>
          <w:sz w:val="16"/>
          <w:szCs w:val="16"/>
          <w:lang w:eastAsia="ru-RU"/>
        </w:rPr>
        <w:t>;</w:t>
      </w:r>
      <w:r w:rsidRPr="00316093">
        <w:rPr>
          <w:rFonts w:ascii="Courier New" w:eastAsia="Times New Roman" w:hAnsi="Courier New" w:cs="Courier New"/>
          <w:sz w:val="16"/>
          <w:szCs w:val="16"/>
          <w:lang w:eastAsia="ru-RU"/>
        </w:rPr>
        <w:br/>
        <w:t>      </w:t>
      </w:r>
      <w:proofErr w:type="spellStart"/>
      <w:r w:rsidRPr="00316093">
        <w:rPr>
          <w:rFonts w:ascii="Courier New" w:eastAsia="Times New Roman" w:hAnsi="Courier New" w:cs="Courier New"/>
          <w:sz w:val="16"/>
          <w:szCs w:val="16"/>
          <w:lang w:eastAsia="ru-RU"/>
        </w:rPr>
        <w:t>Next</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ukazat</w:t>
      </w:r>
      <w:proofErr w:type="spellEnd"/>
      <w:r w:rsidRPr="00316093">
        <w:rPr>
          <w:rFonts w:ascii="Courier New" w:eastAsia="Times New Roman" w:hAnsi="Courier New" w:cs="Courier New"/>
          <w:sz w:val="16"/>
          <w:szCs w:val="16"/>
          <w:lang w:eastAsia="ru-RU"/>
        </w:rPr>
        <w:t>;</w:t>
      </w:r>
      <w:r w:rsidRPr="00316093">
        <w:rPr>
          <w:rFonts w:ascii="Courier New" w:eastAsia="Times New Roman" w:hAnsi="Courier New" w:cs="Courier New"/>
          <w:sz w:val="16"/>
          <w:szCs w:val="16"/>
          <w:lang w:eastAsia="ru-RU"/>
        </w:rPr>
        <w:br/>
        <w:t>   </w:t>
      </w:r>
      <w:proofErr w:type="spellStart"/>
      <w:r w:rsidRPr="00316093">
        <w:rPr>
          <w:rFonts w:ascii="Courier New" w:eastAsia="Times New Roman" w:hAnsi="Courier New" w:cs="Courier New"/>
          <w:sz w:val="16"/>
          <w:szCs w:val="16"/>
          <w:lang w:eastAsia="ru-RU"/>
        </w:rPr>
        <w:t>End</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 Паскале существует основное правило: перед использованием какого-либо объекта он должен быть описан. Исключение сделано лишь для указателей, которые могут ссылаться на еще не объявленный тип.</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11" w:name="pascal-dynamic_12"/>
      <w:bookmarkEnd w:id="11"/>
      <w:r w:rsidRPr="00316093">
        <w:rPr>
          <w:rFonts w:ascii="Trebuchet MS" w:eastAsia="Times New Roman" w:hAnsi="Trebuchet MS" w:cs="Times New Roman"/>
          <w:color w:val="000000"/>
          <w:sz w:val="30"/>
          <w:szCs w:val="30"/>
          <w:lang w:eastAsia="ru-RU"/>
        </w:rPr>
        <w:t>Формирование списка</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Чтобы список существовал, надо определить указатель на его начало.</w:t>
      </w:r>
    </w:p>
    <w:p w:rsidR="00316093" w:rsidRPr="00316093" w:rsidRDefault="00316093" w:rsidP="00316093">
      <w:pPr>
        <w:jc w:val="both"/>
        <w:rPr>
          <w:rFonts w:ascii="Trebuchet MS" w:eastAsia="Times New Roman" w:hAnsi="Trebuchet MS" w:cs="Times New Roman"/>
          <w:sz w:val="15"/>
          <w:szCs w:val="15"/>
          <w:lang w:val="en-US" w:eastAsia="ru-RU"/>
        </w:rPr>
      </w:pP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Пример</w:t>
      </w:r>
      <w:r w:rsidRPr="00316093">
        <w:rPr>
          <w:rFonts w:ascii="Trebuchet MS" w:eastAsia="Times New Roman" w:hAnsi="Trebuchet MS" w:cs="Times New Roman"/>
          <w:b/>
          <w:bCs/>
          <w:color w:val="FFFFFF"/>
          <w:sz w:val="16"/>
          <w:szCs w:val="16"/>
          <w:bdr w:val="single" w:sz="4" w:space="1" w:color="000000" w:frame="1"/>
          <w:shd w:val="clear" w:color="auto" w:fill="6495ED"/>
          <w:lang w:val="en-US" w:eastAsia="ru-RU"/>
        </w:rPr>
        <w:t xml:space="preserve"> </w:t>
      </w: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описания</w:t>
      </w:r>
      <w:r w:rsidRPr="00316093">
        <w:rPr>
          <w:rFonts w:ascii="Trebuchet MS" w:eastAsia="Times New Roman" w:hAnsi="Trebuchet MS" w:cs="Times New Roman"/>
          <w:b/>
          <w:bCs/>
          <w:color w:val="FFFFFF"/>
          <w:sz w:val="16"/>
          <w:szCs w:val="16"/>
          <w:bdr w:val="single" w:sz="4" w:space="1" w:color="000000" w:frame="1"/>
          <w:shd w:val="clear" w:color="auto" w:fill="6495ED"/>
          <w:lang w:val="en-US" w:eastAsia="ru-RU"/>
        </w:rPr>
        <w:t xml:space="preserve"> </w:t>
      </w:r>
      <w:r w:rsidRPr="00316093">
        <w:rPr>
          <w:rFonts w:ascii="Trebuchet MS" w:eastAsia="Times New Roman" w:hAnsi="Trebuchet MS" w:cs="Times New Roman"/>
          <w:b/>
          <w:bCs/>
          <w:color w:val="FFFFFF"/>
          <w:sz w:val="16"/>
          <w:szCs w:val="16"/>
          <w:bdr w:val="single" w:sz="4" w:space="1" w:color="000000" w:frame="1"/>
          <w:shd w:val="clear" w:color="auto" w:fill="6495ED"/>
          <w:lang w:eastAsia="ru-RU"/>
        </w:rPr>
        <w:t>списка</w:t>
      </w:r>
      <w:r w:rsidRPr="00316093">
        <w:rPr>
          <w:rFonts w:ascii="Trebuchet MS" w:eastAsia="Times New Roman" w:hAnsi="Trebuchet MS" w:cs="Times New Roman"/>
          <w:sz w:val="15"/>
          <w:szCs w:val="15"/>
          <w:lang w:val="en-US" w:eastAsia="ru-RU"/>
        </w:rPr>
        <w:t xml:space="preserve"> </w:t>
      </w:r>
    </w:p>
    <w:p w:rsidR="00316093" w:rsidRPr="00316093" w:rsidRDefault="00316093" w:rsidP="00316093">
      <w:pPr>
        <w:shd w:val="clear" w:color="auto" w:fill="F5F5F5"/>
        <w:rPr>
          <w:rFonts w:ascii="Courier New" w:eastAsia="Times New Roman" w:hAnsi="Courier New" w:cs="Courier New"/>
          <w:sz w:val="16"/>
          <w:szCs w:val="16"/>
          <w:lang w:val="en-US" w:eastAsia="ru-RU"/>
        </w:rPr>
      </w:pPr>
      <w:r w:rsidRPr="00316093">
        <w:rPr>
          <w:rFonts w:ascii="Courier New" w:eastAsia="Times New Roman" w:hAnsi="Courier New" w:cs="Courier New"/>
          <w:sz w:val="16"/>
          <w:szCs w:val="16"/>
          <w:lang w:val="en-US" w:eastAsia="ru-RU"/>
        </w:rPr>
        <w:t xml:space="preserve">Type </w:t>
      </w:r>
      <w:proofErr w:type="spellStart"/>
      <w:r w:rsidRPr="00316093">
        <w:rPr>
          <w:rFonts w:ascii="Courier New" w:eastAsia="Times New Roman" w:hAnsi="Courier New" w:cs="Courier New"/>
          <w:sz w:val="16"/>
          <w:szCs w:val="16"/>
          <w:lang w:val="en-US" w:eastAsia="ru-RU"/>
        </w:rPr>
        <w:t>ukazat</w:t>
      </w:r>
      <w:proofErr w:type="spellEnd"/>
      <w:r w:rsidRPr="00316093">
        <w:rPr>
          <w:rFonts w:ascii="Courier New" w:eastAsia="Times New Roman" w:hAnsi="Courier New" w:cs="Courier New"/>
          <w:sz w:val="16"/>
          <w:szCs w:val="16"/>
          <w:lang w:val="en-US" w:eastAsia="ru-RU"/>
        </w:rPr>
        <w:t xml:space="preserve">= ^S; </w:t>
      </w:r>
      <w:r w:rsidRPr="00316093">
        <w:rPr>
          <w:rFonts w:ascii="Courier New" w:eastAsia="Times New Roman" w:hAnsi="Courier New" w:cs="Courier New"/>
          <w:sz w:val="16"/>
          <w:szCs w:val="16"/>
          <w:lang w:val="en-US" w:eastAsia="ru-RU"/>
        </w:rPr>
        <w:br/>
        <w:t xml:space="preserve">   S= record </w:t>
      </w:r>
      <w:r w:rsidRPr="00316093">
        <w:rPr>
          <w:rFonts w:ascii="Courier New" w:eastAsia="Times New Roman" w:hAnsi="Courier New" w:cs="Courier New"/>
          <w:sz w:val="16"/>
          <w:szCs w:val="16"/>
          <w:lang w:val="en-US" w:eastAsia="ru-RU"/>
        </w:rPr>
        <w:br/>
        <w:t>      </w:t>
      </w:r>
      <w:proofErr w:type="spellStart"/>
      <w:proofErr w:type="gramStart"/>
      <w:r w:rsidRPr="00316093">
        <w:rPr>
          <w:rFonts w:ascii="Courier New" w:eastAsia="Times New Roman" w:hAnsi="Courier New" w:cs="Courier New"/>
          <w:sz w:val="16"/>
          <w:szCs w:val="16"/>
          <w:lang w:val="en-US" w:eastAsia="ru-RU"/>
        </w:rPr>
        <w:t>Inf</w:t>
      </w:r>
      <w:proofErr w:type="spellEnd"/>
      <w:proofErr w:type="gramEnd"/>
      <w:r w:rsidRPr="00316093">
        <w:rPr>
          <w:rFonts w:ascii="Courier New" w:eastAsia="Times New Roman" w:hAnsi="Courier New" w:cs="Courier New"/>
          <w:sz w:val="16"/>
          <w:szCs w:val="16"/>
          <w:lang w:val="en-US" w:eastAsia="ru-RU"/>
        </w:rPr>
        <w:t xml:space="preserve">: integer; </w:t>
      </w:r>
      <w:r w:rsidRPr="00316093">
        <w:rPr>
          <w:rFonts w:ascii="Courier New" w:eastAsia="Times New Roman" w:hAnsi="Courier New" w:cs="Courier New"/>
          <w:sz w:val="16"/>
          <w:szCs w:val="16"/>
          <w:lang w:val="en-US" w:eastAsia="ru-RU"/>
        </w:rPr>
        <w:br/>
        <w:t xml:space="preserve">      Next: </w:t>
      </w:r>
      <w:proofErr w:type="spellStart"/>
      <w:r w:rsidRPr="00316093">
        <w:rPr>
          <w:rFonts w:ascii="Courier New" w:eastAsia="Times New Roman" w:hAnsi="Courier New" w:cs="Courier New"/>
          <w:sz w:val="16"/>
          <w:szCs w:val="16"/>
          <w:lang w:val="en-US" w:eastAsia="ru-RU"/>
        </w:rPr>
        <w:t>ukazat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   End; </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lastRenderedPageBreak/>
        <w:drawing>
          <wp:inline distT="0" distB="0" distL="0" distR="0">
            <wp:extent cx="2484120" cy="914400"/>
            <wp:effectExtent l="19050" t="0" r="0" b="0"/>
            <wp:docPr id="8" name="Рисунок 8" descr="Первый элемент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ервый элемент списка"/>
                    <pic:cNvPicPr>
                      <a:picLocks noChangeAspect="1" noChangeArrowheads="1"/>
                    </pic:cNvPicPr>
                  </pic:nvPicPr>
                  <pic:blipFill>
                    <a:blip r:embed="rId12" cstate="print"/>
                    <a:srcRect/>
                    <a:stretch>
                      <a:fillRect/>
                    </a:stretch>
                  </pic:blipFill>
                  <pic:spPr bwMode="auto">
                    <a:xfrm>
                      <a:off x="0" y="0"/>
                      <a:ext cx="2484120" cy="914400"/>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Создадим первый элемент списка:</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New</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u</w:t>
      </w:r>
      <w:proofErr w:type="spellEnd"/>
      <w:r w:rsidRPr="00316093">
        <w:rPr>
          <w:rFonts w:ascii="Courier New" w:eastAsia="Times New Roman" w:hAnsi="Courier New" w:cs="Courier New"/>
          <w:sz w:val="16"/>
          <w:szCs w:val="16"/>
          <w:lang w:eastAsia="ru-RU"/>
        </w:rPr>
        <w:t>); {выделяем место в памяти}</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u^</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Next:=</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nil</w:t>
      </w:r>
      <w:proofErr w:type="spellEnd"/>
      <w:r w:rsidRPr="00316093">
        <w:rPr>
          <w:rFonts w:ascii="Courier New" w:eastAsia="Times New Roman" w:hAnsi="Courier New" w:cs="Courier New"/>
          <w:sz w:val="16"/>
          <w:szCs w:val="16"/>
          <w:lang w:eastAsia="ru-RU"/>
        </w:rPr>
        <w:t>; {указатель пуст}</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u^</w:t>
      </w:r>
      <w:proofErr w:type="spellEnd"/>
      <w:r w:rsidRPr="00316093">
        <w:rPr>
          <w:rFonts w:ascii="Courier New" w:eastAsia="Times New Roman" w:hAnsi="Courier New" w:cs="Courier New"/>
          <w:sz w:val="16"/>
          <w:szCs w:val="16"/>
          <w:lang w:eastAsia="ru-RU"/>
        </w:rPr>
        <w:t xml:space="preserve">. Inf:=3;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Продолжим формирование списка. Для этого нужно добавить элемент либо в конец списка, либо в голову.</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А) Добавим элемент в голову списка. Для этого необходимо выполнить последовательность действий:</w:t>
      </w:r>
    </w:p>
    <w:p w:rsidR="00316093" w:rsidRPr="00316093" w:rsidRDefault="00316093" w:rsidP="00316093">
      <w:pPr>
        <w:numPr>
          <w:ilvl w:val="0"/>
          <w:numId w:val="7"/>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получить память для нового элемента;</w:t>
      </w:r>
    </w:p>
    <w:p w:rsidR="00316093" w:rsidRPr="00316093" w:rsidRDefault="00316093" w:rsidP="00316093">
      <w:pPr>
        <w:numPr>
          <w:ilvl w:val="0"/>
          <w:numId w:val="7"/>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поместить туда информацию;</w:t>
      </w:r>
    </w:p>
    <w:p w:rsidR="00316093" w:rsidRPr="00316093" w:rsidRDefault="00316093" w:rsidP="00316093">
      <w:pPr>
        <w:numPr>
          <w:ilvl w:val="0"/>
          <w:numId w:val="7"/>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szCs w:val="16"/>
          <w:lang w:eastAsia="ru-RU"/>
        </w:rPr>
        <w:t>присоединить элемент к голове списка.</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gramStart"/>
      <w:r w:rsidRPr="00316093">
        <w:rPr>
          <w:rFonts w:ascii="Courier New" w:eastAsia="Times New Roman" w:hAnsi="Courier New" w:cs="Courier New"/>
          <w:sz w:val="16"/>
          <w:szCs w:val="16"/>
          <w:lang w:val="en-US" w:eastAsia="ru-RU"/>
        </w:rPr>
        <w:t xml:space="preserve">New(x);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Readln</w:t>
      </w:r>
      <w:proofErr w:type="spellEnd"/>
      <w:r w:rsidRPr="00316093">
        <w:rPr>
          <w:rFonts w:ascii="Courier New" w:eastAsia="Times New Roman" w:hAnsi="Courier New" w:cs="Courier New"/>
          <w:sz w:val="16"/>
          <w:szCs w:val="16"/>
          <w:lang w:val="en-US" w:eastAsia="ru-RU"/>
        </w:rPr>
        <w:t>(</w:t>
      </w:r>
      <w:proofErr w:type="spellStart"/>
      <w:r w:rsidRPr="00316093">
        <w:rPr>
          <w:rFonts w:ascii="Courier New" w:eastAsia="Times New Roman" w:hAnsi="Courier New" w:cs="Courier New"/>
          <w:sz w:val="16"/>
          <w:szCs w:val="16"/>
          <w:lang w:val="en-US" w:eastAsia="ru-RU"/>
        </w:rPr>
        <w:t>x^.Inf</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x^.</w:t>
      </w:r>
      <w:proofErr w:type="gramEnd"/>
      <w:r w:rsidRPr="00316093">
        <w:rPr>
          <w:rFonts w:ascii="Courier New" w:eastAsia="Times New Roman" w:hAnsi="Courier New" w:cs="Courier New"/>
          <w:sz w:val="16"/>
          <w:szCs w:val="16"/>
          <w:lang w:val="en-US" w:eastAsia="ru-RU"/>
        </w:rPr>
        <w:t xml:space="preserve"> </w:t>
      </w:r>
      <w:proofErr w:type="spellStart"/>
      <w:r w:rsidRPr="00316093">
        <w:rPr>
          <w:rFonts w:ascii="Courier New" w:eastAsia="Times New Roman" w:hAnsi="Courier New" w:cs="Courier New"/>
          <w:sz w:val="16"/>
          <w:szCs w:val="16"/>
          <w:lang w:eastAsia="ru-RU"/>
        </w:rPr>
        <w:t>Next:=</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u</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t xml:space="preserve">u:= </w:t>
      </w:r>
      <w:proofErr w:type="spellStart"/>
      <w:r w:rsidRPr="00316093">
        <w:rPr>
          <w:rFonts w:ascii="Courier New" w:eastAsia="Times New Roman" w:hAnsi="Courier New" w:cs="Courier New"/>
          <w:sz w:val="16"/>
          <w:szCs w:val="16"/>
          <w:lang w:eastAsia="ru-RU"/>
        </w:rPr>
        <w:t>x</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Б</w:t>
      </w:r>
      <w:proofErr w:type="gramStart"/>
      <w:r w:rsidRPr="00316093">
        <w:rPr>
          <w:rFonts w:ascii="Trebuchet MS" w:eastAsia="Times New Roman" w:hAnsi="Trebuchet MS" w:cs="Times New Roman"/>
          <w:sz w:val="18"/>
          <w:szCs w:val="18"/>
          <w:lang w:eastAsia="ru-RU"/>
        </w:rPr>
        <w:t>)Д</w:t>
      </w:r>
      <w:proofErr w:type="gramEnd"/>
      <w:r w:rsidRPr="00316093">
        <w:rPr>
          <w:rFonts w:ascii="Trebuchet MS" w:eastAsia="Times New Roman" w:hAnsi="Trebuchet MS" w:cs="Times New Roman"/>
          <w:sz w:val="18"/>
          <w:szCs w:val="18"/>
          <w:lang w:eastAsia="ru-RU"/>
        </w:rPr>
        <w:t xml:space="preserve">обавление элемента в конец списка. Для этого введем вспомогательную переменную, которая будет хранить адрес последнего элемента. Пусть это будет указатель с именем </w:t>
      </w:r>
      <w:proofErr w:type="spellStart"/>
      <w:r w:rsidRPr="00316093">
        <w:rPr>
          <w:rFonts w:ascii="Trebuchet MS" w:eastAsia="Times New Roman" w:hAnsi="Trebuchet MS" w:cs="Times New Roman"/>
          <w:sz w:val="18"/>
          <w:szCs w:val="18"/>
          <w:lang w:eastAsia="ru-RU"/>
        </w:rPr>
        <w:t>hv</w:t>
      </w:r>
      <w:proofErr w:type="spellEnd"/>
      <w:r w:rsidRPr="00316093">
        <w:rPr>
          <w:rFonts w:ascii="Trebuchet MS" w:eastAsia="Times New Roman" w:hAnsi="Trebuchet MS" w:cs="Times New Roman"/>
          <w:sz w:val="18"/>
          <w:szCs w:val="18"/>
          <w:lang w:eastAsia="ru-RU"/>
        </w:rPr>
        <w:t xml:space="preserve"> (хвост).</w:t>
      </w:r>
    </w:p>
    <w:p w:rsidR="00316093" w:rsidRPr="00316093" w:rsidRDefault="00316093" w:rsidP="00316093">
      <w:pPr>
        <w:shd w:val="clear" w:color="auto" w:fill="F5F5F5"/>
        <w:rPr>
          <w:rFonts w:ascii="Courier New" w:eastAsia="Times New Roman" w:hAnsi="Courier New" w:cs="Courier New"/>
          <w:sz w:val="16"/>
          <w:szCs w:val="16"/>
          <w:lang w:eastAsia="ru-RU"/>
        </w:rPr>
      </w:pPr>
      <w:r w:rsidRPr="00316093">
        <w:rPr>
          <w:rFonts w:ascii="Courier New" w:eastAsia="Times New Roman" w:hAnsi="Courier New" w:cs="Courier New"/>
          <w:sz w:val="16"/>
          <w:szCs w:val="16"/>
          <w:lang w:eastAsia="ru-RU"/>
        </w:rPr>
        <w:t xml:space="preserve">x:= </w:t>
      </w:r>
      <w:proofErr w:type="spellStart"/>
      <w:r w:rsidRPr="00316093">
        <w:rPr>
          <w:rFonts w:ascii="Courier New" w:eastAsia="Times New Roman" w:hAnsi="Courier New" w:cs="Courier New"/>
          <w:sz w:val="16"/>
          <w:szCs w:val="16"/>
          <w:lang w:eastAsia="ru-RU"/>
        </w:rPr>
        <w:t>hv</w:t>
      </w:r>
      <w:proofErr w:type="spellEnd"/>
      <w:r w:rsidRPr="00316093">
        <w:rPr>
          <w:rFonts w:ascii="Courier New" w:eastAsia="Times New Roman" w:hAnsi="Courier New" w:cs="Courier New"/>
          <w:sz w:val="16"/>
          <w:szCs w:val="16"/>
          <w:lang w:eastAsia="ru-RU"/>
        </w:rPr>
        <w:t>;</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5104130" cy="2292985"/>
            <wp:effectExtent l="0" t="0" r="1270" b="0"/>
            <wp:docPr id="9" name="Рисунок 9" descr="Добавление элемента в конец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обавление элемента в конец списка"/>
                    <pic:cNvPicPr>
                      <a:picLocks noChangeAspect="1" noChangeArrowheads="1"/>
                    </pic:cNvPicPr>
                  </pic:nvPicPr>
                  <pic:blipFill>
                    <a:blip r:embed="rId13" cstate="print"/>
                    <a:srcRect/>
                    <a:stretch>
                      <a:fillRect/>
                    </a:stretch>
                  </pic:blipFill>
                  <pic:spPr bwMode="auto">
                    <a:xfrm>
                      <a:off x="0" y="0"/>
                      <a:ext cx="5104130" cy="2292985"/>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proofErr w:type="spellStart"/>
      <w:r w:rsidRPr="00316093">
        <w:rPr>
          <w:rFonts w:ascii="Trebuchet MS" w:eastAsia="Times New Roman" w:hAnsi="Trebuchet MS" w:cs="Times New Roman"/>
          <w:sz w:val="18"/>
          <w:szCs w:val="18"/>
          <w:lang w:eastAsia="ru-RU"/>
        </w:rPr>
        <w:t>New</w:t>
      </w:r>
      <w:proofErr w:type="spellEnd"/>
      <w:proofErr w:type="gramStart"/>
      <w:r w:rsidRPr="00316093">
        <w:rPr>
          <w:rFonts w:ascii="Trebuchet MS" w:eastAsia="Times New Roman" w:hAnsi="Trebuchet MS" w:cs="Times New Roman"/>
          <w:sz w:val="18"/>
          <w:szCs w:val="18"/>
          <w:lang w:eastAsia="ru-RU"/>
        </w:rPr>
        <w:t xml:space="preserve">( </w:t>
      </w:r>
      <w:proofErr w:type="spellStart"/>
      <w:proofErr w:type="gramEnd"/>
      <w:r w:rsidRPr="00316093">
        <w:rPr>
          <w:rFonts w:ascii="Trebuchet MS" w:eastAsia="Times New Roman" w:hAnsi="Trebuchet MS" w:cs="Times New Roman"/>
          <w:sz w:val="18"/>
          <w:szCs w:val="18"/>
          <w:lang w:eastAsia="ru-RU"/>
        </w:rPr>
        <w:t>x^</w:t>
      </w:r>
      <w:proofErr w:type="spellEnd"/>
      <w:r w:rsidRPr="00316093">
        <w:rPr>
          <w:rFonts w:ascii="Trebuchet MS" w:eastAsia="Times New Roman" w:hAnsi="Trebuchet MS" w:cs="Times New Roman"/>
          <w:sz w:val="18"/>
          <w:szCs w:val="18"/>
          <w:lang w:eastAsia="ru-RU"/>
        </w:rPr>
        <w:t xml:space="preserve">. </w:t>
      </w:r>
      <w:proofErr w:type="spellStart"/>
      <w:r w:rsidRPr="00316093">
        <w:rPr>
          <w:rFonts w:ascii="Trebuchet MS" w:eastAsia="Times New Roman" w:hAnsi="Trebuchet MS" w:cs="Times New Roman"/>
          <w:sz w:val="18"/>
          <w:szCs w:val="18"/>
          <w:lang w:eastAsia="ru-RU"/>
        </w:rPr>
        <w:t>next</w:t>
      </w:r>
      <w:proofErr w:type="spellEnd"/>
      <w:r w:rsidRPr="00316093">
        <w:rPr>
          <w:rFonts w:ascii="Trebuchet MS" w:eastAsia="Times New Roman" w:hAnsi="Trebuchet MS" w:cs="Times New Roman"/>
          <w:sz w:val="18"/>
          <w:szCs w:val="18"/>
          <w:lang w:eastAsia="ru-RU"/>
        </w:rPr>
        <w:t>); {выделяем память для следующего элемента}</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4982321" cy="2090051"/>
            <wp:effectExtent l="19050" t="0" r="8779" b="0"/>
            <wp:docPr id="10" name="Рисунок 10" descr="Добавление элемента в конец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обавление элемента в конец списка"/>
                    <pic:cNvPicPr>
                      <a:picLocks noChangeAspect="1" noChangeArrowheads="1"/>
                    </pic:cNvPicPr>
                  </pic:nvPicPr>
                  <pic:blipFill>
                    <a:blip r:embed="rId14" cstate="print"/>
                    <a:srcRect/>
                    <a:stretch>
                      <a:fillRect/>
                    </a:stretch>
                  </pic:blipFill>
                  <pic:spPr bwMode="auto">
                    <a:xfrm>
                      <a:off x="0" y="0"/>
                      <a:ext cx="4988868" cy="2092797"/>
                    </a:xfrm>
                    <a:prstGeom prst="rect">
                      <a:avLst/>
                    </a:prstGeom>
                    <a:noFill/>
                    <a:ln w="9525">
                      <a:noFill/>
                      <a:miter lim="800000"/>
                      <a:headEnd/>
                      <a:tailEnd/>
                    </a:ln>
                  </pic:spPr>
                </pic:pic>
              </a:graphicData>
            </a:graphic>
          </wp:inline>
        </w:drawing>
      </w:r>
    </w:p>
    <w:p w:rsidR="00316093" w:rsidRPr="00316093" w:rsidRDefault="00316093" w:rsidP="00316093">
      <w:pPr>
        <w:shd w:val="clear" w:color="auto" w:fill="F5F5F5"/>
        <w:rPr>
          <w:rFonts w:ascii="Courier New" w:eastAsia="Times New Roman" w:hAnsi="Courier New" w:cs="Courier New"/>
          <w:sz w:val="16"/>
          <w:szCs w:val="16"/>
          <w:lang w:val="en-US" w:eastAsia="ru-RU"/>
        </w:rPr>
      </w:pPr>
      <w:proofErr w:type="gramStart"/>
      <w:r w:rsidRPr="00316093">
        <w:rPr>
          <w:rFonts w:ascii="Courier New" w:eastAsia="Times New Roman" w:hAnsi="Courier New" w:cs="Courier New"/>
          <w:sz w:val="16"/>
          <w:szCs w:val="16"/>
          <w:lang w:val="en-US" w:eastAsia="ru-RU"/>
        </w:rPr>
        <w:lastRenderedPageBreak/>
        <w:t>x</w:t>
      </w:r>
      <w:proofErr w:type="gramEnd"/>
      <w:r w:rsidRPr="00316093">
        <w:rPr>
          <w:rFonts w:ascii="Courier New" w:eastAsia="Times New Roman" w:hAnsi="Courier New" w:cs="Courier New"/>
          <w:sz w:val="16"/>
          <w:szCs w:val="16"/>
          <w:lang w:val="en-US" w:eastAsia="ru-RU"/>
        </w:rPr>
        <w:t xml:space="preserve">:= </w:t>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 nil; </w:t>
      </w:r>
      <w:r w:rsidRPr="00316093">
        <w:rPr>
          <w:rFonts w:ascii="Courier New" w:eastAsia="Times New Roman" w:hAnsi="Courier New" w:cs="Courier New"/>
          <w:sz w:val="16"/>
          <w:szCs w:val="16"/>
          <w:lang w:val="en-US" w:eastAsia="ru-RU"/>
        </w:rPr>
        <w:br/>
        <w:t xml:space="preserve">x^. </w:t>
      </w:r>
      <w:proofErr w:type="spellStart"/>
      <w:proofErr w:type="gramStart"/>
      <w:r w:rsidRPr="00316093">
        <w:rPr>
          <w:rFonts w:ascii="Courier New" w:eastAsia="Times New Roman" w:hAnsi="Courier New" w:cs="Courier New"/>
          <w:sz w:val="16"/>
          <w:szCs w:val="16"/>
          <w:lang w:val="en-US" w:eastAsia="ru-RU"/>
        </w:rPr>
        <w:t>inf</w:t>
      </w:r>
      <w:proofErr w:type="spellEnd"/>
      <w:proofErr w:type="gramEnd"/>
      <w:r w:rsidRPr="00316093">
        <w:rPr>
          <w:rFonts w:ascii="Courier New" w:eastAsia="Times New Roman" w:hAnsi="Courier New" w:cs="Courier New"/>
          <w:sz w:val="16"/>
          <w:szCs w:val="16"/>
          <w:lang w:val="en-US" w:eastAsia="ru-RU"/>
        </w:rPr>
        <w:t xml:space="preserve">:= 5;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hv</w:t>
      </w:r>
      <w:proofErr w:type="spellEnd"/>
      <w:r w:rsidRPr="00316093">
        <w:rPr>
          <w:rFonts w:ascii="Courier New" w:eastAsia="Times New Roman" w:hAnsi="Courier New" w:cs="Courier New"/>
          <w:sz w:val="16"/>
          <w:szCs w:val="16"/>
          <w:lang w:val="en-US" w:eastAsia="ru-RU"/>
        </w:rPr>
        <w:t xml:space="preserve">:=x; </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val="en-US" w:eastAsia="ru-RU"/>
        </w:rPr>
      </w:pPr>
      <w:bookmarkStart w:id="12" w:name="pascal-dynamic_13"/>
      <w:bookmarkEnd w:id="12"/>
      <w:r w:rsidRPr="00316093">
        <w:rPr>
          <w:rFonts w:ascii="Trebuchet MS" w:eastAsia="Times New Roman" w:hAnsi="Trebuchet MS" w:cs="Times New Roman"/>
          <w:color w:val="000000"/>
          <w:sz w:val="30"/>
          <w:szCs w:val="30"/>
          <w:lang w:eastAsia="ru-RU"/>
        </w:rPr>
        <w:t>Просмотр</w:t>
      </w:r>
      <w:r w:rsidRPr="00316093">
        <w:rPr>
          <w:rFonts w:ascii="Trebuchet MS" w:eastAsia="Times New Roman" w:hAnsi="Trebuchet MS" w:cs="Times New Roman"/>
          <w:color w:val="000000"/>
          <w:sz w:val="30"/>
          <w:szCs w:val="30"/>
          <w:lang w:val="en-US" w:eastAsia="ru-RU"/>
        </w:rPr>
        <w:t xml:space="preserve"> </w:t>
      </w:r>
      <w:r w:rsidRPr="00316093">
        <w:rPr>
          <w:rFonts w:ascii="Trebuchet MS" w:eastAsia="Times New Roman" w:hAnsi="Trebuchet MS" w:cs="Times New Roman"/>
          <w:color w:val="000000"/>
          <w:sz w:val="30"/>
          <w:szCs w:val="30"/>
          <w:lang w:eastAsia="ru-RU"/>
        </w:rPr>
        <w:t>списка</w:t>
      </w:r>
    </w:p>
    <w:p w:rsidR="00316093" w:rsidRPr="00316093" w:rsidRDefault="00316093" w:rsidP="00316093">
      <w:pPr>
        <w:shd w:val="clear" w:color="auto" w:fill="F5F5F5"/>
        <w:rPr>
          <w:rFonts w:ascii="Courier New" w:eastAsia="Times New Roman" w:hAnsi="Courier New" w:cs="Courier New"/>
          <w:sz w:val="16"/>
          <w:szCs w:val="16"/>
          <w:lang w:val="en-US" w:eastAsia="ru-RU"/>
        </w:rPr>
      </w:pPr>
      <w:r w:rsidRPr="00316093">
        <w:rPr>
          <w:rFonts w:ascii="Courier New" w:eastAsia="Times New Roman" w:hAnsi="Courier New" w:cs="Courier New"/>
          <w:sz w:val="16"/>
          <w:szCs w:val="16"/>
          <w:lang w:val="en-US" w:eastAsia="ru-RU"/>
        </w:rPr>
        <w:t>While u&lt;&gt; nil do</w:t>
      </w:r>
      <w:r w:rsidRPr="00316093">
        <w:rPr>
          <w:rFonts w:ascii="Courier New" w:eastAsia="Times New Roman" w:hAnsi="Courier New" w:cs="Courier New"/>
          <w:sz w:val="16"/>
          <w:szCs w:val="16"/>
          <w:lang w:val="en-US" w:eastAsia="ru-RU"/>
        </w:rPr>
        <w:br/>
        <w:t>Begin</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Writeln</w:t>
      </w:r>
      <w:proofErr w:type="spellEnd"/>
      <w:r w:rsidRPr="00316093">
        <w:rPr>
          <w:rFonts w:ascii="Courier New" w:eastAsia="Times New Roman" w:hAnsi="Courier New" w:cs="Courier New"/>
          <w:sz w:val="16"/>
          <w:szCs w:val="16"/>
          <w:lang w:val="en-US" w:eastAsia="ru-RU"/>
        </w:rPr>
        <w:t xml:space="preserve"> (</w:t>
      </w:r>
      <w:proofErr w:type="spellStart"/>
      <w:r w:rsidRPr="00316093">
        <w:rPr>
          <w:rFonts w:ascii="Courier New" w:eastAsia="Times New Roman" w:hAnsi="Courier New" w:cs="Courier New"/>
          <w:sz w:val="16"/>
          <w:szCs w:val="16"/>
          <w:lang w:val="en-US" w:eastAsia="ru-RU"/>
        </w:rPr>
        <w:t>u^.inf</w:t>
      </w:r>
      <w:proofErr w:type="spellEnd"/>
      <w:r w:rsidRPr="00316093">
        <w:rPr>
          <w:rFonts w:ascii="Courier New" w:eastAsia="Times New Roman" w:hAnsi="Courier New" w:cs="Courier New"/>
          <w:sz w:val="16"/>
          <w:szCs w:val="16"/>
          <w:lang w:val="en-US" w:eastAsia="ru-RU"/>
        </w:rPr>
        <w:t>)</w:t>
      </w:r>
      <w:proofErr w:type="gramStart"/>
      <w:r w:rsidRPr="00316093">
        <w:rPr>
          <w:rFonts w:ascii="Courier New" w:eastAsia="Times New Roman" w:hAnsi="Courier New" w:cs="Courier New"/>
          <w:sz w:val="16"/>
          <w:szCs w:val="16"/>
          <w:lang w:val="en-US" w:eastAsia="ru-RU"/>
        </w:rPr>
        <w:t>;</w:t>
      </w:r>
      <w:proofErr w:type="gramEnd"/>
      <w:r w:rsidRPr="00316093">
        <w:rPr>
          <w:rFonts w:ascii="Courier New" w:eastAsia="Times New Roman" w:hAnsi="Courier New" w:cs="Courier New"/>
          <w:sz w:val="16"/>
          <w:szCs w:val="16"/>
          <w:lang w:val="en-US" w:eastAsia="ru-RU"/>
        </w:rPr>
        <w:br/>
        <w:t xml:space="preserve">u:= </w:t>
      </w:r>
      <w:proofErr w:type="spellStart"/>
      <w:r w:rsidRPr="00316093">
        <w:rPr>
          <w:rFonts w:ascii="Courier New" w:eastAsia="Times New Roman" w:hAnsi="Courier New" w:cs="Courier New"/>
          <w:sz w:val="16"/>
          <w:szCs w:val="16"/>
          <w:lang w:val="en-US" w:eastAsia="ru-RU"/>
        </w:rPr>
        <w:t>u^.next</w:t>
      </w:r>
      <w:proofErr w:type="spellEnd"/>
      <w:r w:rsidRPr="00316093">
        <w:rPr>
          <w:rFonts w:ascii="Courier New" w:eastAsia="Times New Roman" w:hAnsi="Courier New" w:cs="Courier New"/>
          <w:sz w:val="16"/>
          <w:szCs w:val="16"/>
          <w:lang w:val="en-US" w:eastAsia="ru-RU"/>
        </w:rPr>
        <w:t>;&gt;</w:t>
      </w:r>
      <w:r w:rsidRPr="00316093">
        <w:rPr>
          <w:rFonts w:ascii="Courier New" w:eastAsia="Times New Roman" w:hAnsi="Courier New" w:cs="Courier New"/>
          <w:sz w:val="16"/>
          <w:szCs w:val="16"/>
          <w:lang w:val="en-US" w:eastAsia="ru-RU"/>
        </w:rPr>
        <w:br/>
        <w:t>end;</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13" w:name="pascal-dynamic_14"/>
      <w:bookmarkEnd w:id="13"/>
      <w:r w:rsidRPr="00316093">
        <w:rPr>
          <w:rFonts w:ascii="Trebuchet MS" w:eastAsia="Times New Roman" w:hAnsi="Trebuchet MS" w:cs="Times New Roman"/>
          <w:color w:val="000000"/>
          <w:sz w:val="30"/>
          <w:szCs w:val="30"/>
          <w:lang w:eastAsia="ru-RU"/>
        </w:rPr>
        <w:t>Удаление элемента из списка</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А</w:t>
      </w:r>
      <w:proofErr w:type="gramStart"/>
      <w:r w:rsidRPr="00316093">
        <w:rPr>
          <w:rFonts w:ascii="Trebuchet MS" w:eastAsia="Times New Roman" w:hAnsi="Trebuchet MS" w:cs="Times New Roman"/>
          <w:sz w:val="18"/>
          <w:szCs w:val="18"/>
          <w:lang w:eastAsia="ru-RU"/>
        </w:rPr>
        <w:t>)У</w:t>
      </w:r>
      <w:proofErr w:type="gramEnd"/>
      <w:r w:rsidRPr="00316093">
        <w:rPr>
          <w:rFonts w:ascii="Trebuchet MS" w:eastAsia="Times New Roman" w:hAnsi="Trebuchet MS" w:cs="Times New Roman"/>
          <w:sz w:val="18"/>
          <w:szCs w:val="18"/>
          <w:lang w:eastAsia="ru-RU"/>
        </w:rPr>
        <w:t>даление первого элемента. Для этого во вспомогательном указателе запомним первый элемент, указатель на голову списка переключим на следующий элемент списка и освободим область динамической памяти, на которую указывает вспомогательный указатель.</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3432175" cy="1412240"/>
            <wp:effectExtent l="19050" t="0" r="0" b="0"/>
            <wp:docPr id="11" name="Рисунок 11" descr="Удаление элемента из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даление элемента из списка"/>
                    <pic:cNvPicPr>
                      <a:picLocks noChangeAspect="1" noChangeArrowheads="1"/>
                    </pic:cNvPicPr>
                  </pic:nvPicPr>
                  <pic:blipFill>
                    <a:blip r:embed="rId15" cstate="print"/>
                    <a:srcRect/>
                    <a:stretch>
                      <a:fillRect/>
                    </a:stretch>
                  </pic:blipFill>
                  <pic:spPr bwMode="auto">
                    <a:xfrm>
                      <a:off x="0" y="0"/>
                      <a:ext cx="3432175" cy="1412240"/>
                    </a:xfrm>
                    <a:prstGeom prst="rect">
                      <a:avLst/>
                    </a:prstGeom>
                    <a:noFill/>
                    <a:ln w="9525">
                      <a:noFill/>
                      <a:miter lim="800000"/>
                      <a:headEnd/>
                      <a:tailEnd/>
                    </a:ln>
                  </pic:spPr>
                </pic:pic>
              </a:graphicData>
            </a:graphic>
          </wp:inline>
        </w:drawing>
      </w:r>
    </w:p>
    <w:p w:rsidR="00316093" w:rsidRPr="00316093" w:rsidRDefault="00316093" w:rsidP="00316093">
      <w:pPr>
        <w:shd w:val="clear" w:color="auto" w:fill="F5F5F5"/>
        <w:rPr>
          <w:rFonts w:ascii="Courier New" w:eastAsia="Times New Roman" w:hAnsi="Courier New" w:cs="Courier New"/>
          <w:sz w:val="16"/>
          <w:szCs w:val="16"/>
          <w:lang w:val="en-US" w:eastAsia="ru-RU"/>
        </w:rPr>
      </w:pPr>
      <w:proofErr w:type="gramStart"/>
      <w:r w:rsidRPr="00316093">
        <w:rPr>
          <w:rFonts w:ascii="Courier New" w:eastAsia="Times New Roman" w:hAnsi="Courier New" w:cs="Courier New"/>
          <w:sz w:val="16"/>
          <w:szCs w:val="16"/>
          <w:lang w:val="en-US" w:eastAsia="ru-RU"/>
        </w:rPr>
        <w:t>x</w:t>
      </w:r>
      <w:proofErr w:type="gramEnd"/>
      <w:r w:rsidRPr="00316093">
        <w:rPr>
          <w:rFonts w:ascii="Courier New" w:eastAsia="Times New Roman" w:hAnsi="Courier New" w:cs="Courier New"/>
          <w:sz w:val="16"/>
          <w:szCs w:val="16"/>
          <w:lang w:val="en-US" w:eastAsia="ru-RU"/>
        </w:rPr>
        <w:t xml:space="preserve">:= u; </w:t>
      </w:r>
      <w:r w:rsidRPr="00316093">
        <w:rPr>
          <w:rFonts w:ascii="Courier New" w:eastAsia="Times New Roman" w:hAnsi="Courier New" w:cs="Courier New"/>
          <w:sz w:val="16"/>
          <w:szCs w:val="16"/>
          <w:lang w:val="en-US" w:eastAsia="ru-RU"/>
        </w:rPr>
        <w:br/>
        <w:t xml:space="preserve">u:= </w:t>
      </w:r>
      <w:proofErr w:type="spellStart"/>
      <w:r w:rsidRPr="00316093">
        <w:rPr>
          <w:rFonts w:ascii="Courier New" w:eastAsia="Times New Roman" w:hAnsi="Courier New" w:cs="Courier New"/>
          <w:sz w:val="16"/>
          <w:szCs w:val="16"/>
          <w:lang w:val="en-US" w:eastAsia="ru-RU"/>
        </w:rPr>
        <w:t>u^.next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dispose(x);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Б) Удаление элемента из середины списка. Для этого нужно знать адреса удаляемого элемента и элемента, стоящего перед ним. Допустим, что </w:t>
      </w:r>
      <w:proofErr w:type="spellStart"/>
      <w:r w:rsidRPr="00316093">
        <w:rPr>
          <w:rFonts w:ascii="Trebuchet MS" w:eastAsia="Times New Roman" w:hAnsi="Trebuchet MS" w:cs="Times New Roman"/>
          <w:sz w:val="18"/>
          <w:szCs w:val="18"/>
          <w:lang w:eastAsia="ru-RU"/>
        </w:rPr>
        <w:t>digit</w:t>
      </w:r>
      <w:proofErr w:type="spellEnd"/>
      <w:r w:rsidRPr="00316093">
        <w:rPr>
          <w:rFonts w:ascii="Trebuchet MS" w:eastAsia="Times New Roman" w:hAnsi="Trebuchet MS" w:cs="Times New Roman"/>
          <w:sz w:val="18"/>
          <w:szCs w:val="18"/>
          <w:lang w:eastAsia="ru-RU"/>
        </w:rPr>
        <w:t xml:space="preserve"> – это значение удаляемого элемента.</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3801110" cy="1316990"/>
            <wp:effectExtent l="19050" t="0" r="8890" b="0"/>
            <wp:docPr id="12" name="Рисунок 12" descr="Удаление элемента из середины сп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даление элемента из середины списка"/>
                    <pic:cNvPicPr>
                      <a:picLocks noChangeAspect="1" noChangeArrowheads="1"/>
                    </pic:cNvPicPr>
                  </pic:nvPicPr>
                  <pic:blipFill>
                    <a:blip r:embed="rId16" cstate="print"/>
                    <a:srcRect/>
                    <a:stretch>
                      <a:fillRect/>
                    </a:stretch>
                  </pic:blipFill>
                  <pic:spPr bwMode="auto">
                    <a:xfrm>
                      <a:off x="0" y="0"/>
                      <a:ext cx="3801110" cy="1316990"/>
                    </a:xfrm>
                    <a:prstGeom prst="rect">
                      <a:avLst/>
                    </a:prstGeom>
                    <a:noFill/>
                    <a:ln w="9525">
                      <a:noFill/>
                      <a:miter lim="800000"/>
                      <a:headEnd/>
                      <a:tailEnd/>
                    </a:ln>
                  </pic:spPr>
                </pic:pic>
              </a:graphicData>
            </a:graphic>
          </wp:inline>
        </w:drawing>
      </w:r>
    </w:p>
    <w:p w:rsidR="00316093" w:rsidRPr="00316093" w:rsidRDefault="00316093" w:rsidP="00316093">
      <w:pPr>
        <w:shd w:val="clear" w:color="auto" w:fill="F5F5F5"/>
        <w:rPr>
          <w:rFonts w:ascii="Courier New" w:eastAsia="Times New Roman" w:hAnsi="Courier New" w:cs="Courier New"/>
          <w:sz w:val="16"/>
          <w:szCs w:val="16"/>
          <w:lang w:val="en-US" w:eastAsia="ru-RU"/>
        </w:rPr>
      </w:pPr>
      <w:proofErr w:type="gramStart"/>
      <w:r w:rsidRPr="00316093">
        <w:rPr>
          <w:rFonts w:ascii="Courier New" w:eastAsia="Times New Roman" w:hAnsi="Courier New" w:cs="Courier New"/>
          <w:sz w:val="16"/>
          <w:szCs w:val="16"/>
          <w:lang w:val="en-US" w:eastAsia="ru-RU"/>
        </w:rPr>
        <w:t>x</w:t>
      </w:r>
      <w:proofErr w:type="gramEnd"/>
      <w:r w:rsidRPr="00316093">
        <w:rPr>
          <w:rFonts w:ascii="Courier New" w:eastAsia="Times New Roman" w:hAnsi="Courier New" w:cs="Courier New"/>
          <w:sz w:val="16"/>
          <w:szCs w:val="16"/>
          <w:lang w:val="en-US" w:eastAsia="ru-RU"/>
        </w:rPr>
        <w:t xml:space="preserve">:= u; </w:t>
      </w:r>
      <w:r w:rsidRPr="00316093">
        <w:rPr>
          <w:rFonts w:ascii="Courier New" w:eastAsia="Times New Roman" w:hAnsi="Courier New" w:cs="Courier New"/>
          <w:sz w:val="16"/>
          <w:szCs w:val="16"/>
          <w:lang w:val="en-US" w:eastAsia="ru-RU"/>
        </w:rPr>
        <w:br/>
        <w:t xml:space="preserve">while ( x&lt;&gt; nil) and ( x^. </w:t>
      </w:r>
      <w:proofErr w:type="spellStart"/>
      <w:r w:rsidRPr="00316093">
        <w:rPr>
          <w:rFonts w:ascii="Courier New" w:eastAsia="Times New Roman" w:hAnsi="Courier New" w:cs="Courier New"/>
          <w:sz w:val="16"/>
          <w:szCs w:val="16"/>
          <w:lang w:val="en-US" w:eastAsia="ru-RU"/>
        </w:rPr>
        <w:t>inf</w:t>
      </w:r>
      <w:proofErr w:type="spellEnd"/>
      <w:r w:rsidRPr="00316093">
        <w:rPr>
          <w:rFonts w:ascii="Courier New" w:eastAsia="Times New Roman" w:hAnsi="Courier New" w:cs="Courier New"/>
          <w:sz w:val="16"/>
          <w:szCs w:val="16"/>
          <w:lang w:val="en-US" w:eastAsia="ru-RU"/>
        </w:rPr>
        <w:t xml:space="preserve">&lt;&gt; digit) do </w:t>
      </w:r>
      <w:r w:rsidRPr="00316093">
        <w:rPr>
          <w:rFonts w:ascii="Courier New" w:eastAsia="Times New Roman" w:hAnsi="Courier New" w:cs="Courier New"/>
          <w:sz w:val="16"/>
          <w:szCs w:val="16"/>
          <w:lang w:val="en-US" w:eastAsia="ru-RU"/>
        </w:rPr>
        <w:br/>
        <w:t xml:space="preserve">begin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dx</w:t>
      </w:r>
      <w:proofErr w:type="spellEnd"/>
      <w:r w:rsidRPr="00316093">
        <w:rPr>
          <w:rFonts w:ascii="Courier New" w:eastAsia="Times New Roman" w:hAnsi="Courier New" w:cs="Courier New"/>
          <w:sz w:val="16"/>
          <w:szCs w:val="16"/>
          <w:lang w:val="en-US" w:eastAsia="ru-RU"/>
        </w:rPr>
        <w:t xml:space="preserve">:= x; </w:t>
      </w:r>
      <w:r w:rsidRPr="00316093">
        <w:rPr>
          <w:rFonts w:ascii="Courier New" w:eastAsia="Times New Roman" w:hAnsi="Courier New" w:cs="Courier New"/>
          <w:sz w:val="16"/>
          <w:szCs w:val="16"/>
          <w:lang w:val="en-US" w:eastAsia="ru-RU"/>
        </w:rPr>
        <w:br/>
        <w:t xml:space="preserve">x:= </w:t>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end;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dx</w:t>
      </w:r>
      <w:proofErr w:type="spellEnd"/>
      <w:r w:rsidRPr="00316093">
        <w:rPr>
          <w:rFonts w:ascii="Courier New" w:eastAsia="Times New Roman" w:hAnsi="Courier New" w:cs="Courier New"/>
          <w:sz w:val="16"/>
          <w:szCs w:val="16"/>
          <w:lang w:val="en-US" w:eastAsia="ru-RU"/>
        </w:rPr>
        <w:t xml:space="preserve">:= </w:t>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dispose(x);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В</w:t>
      </w:r>
      <w:proofErr w:type="gramStart"/>
      <w:r w:rsidRPr="00316093">
        <w:rPr>
          <w:rFonts w:ascii="Trebuchet MS" w:eastAsia="Times New Roman" w:hAnsi="Trebuchet MS" w:cs="Times New Roman"/>
          <w:sz w:val="18"/>
          <w:szCs w:val="18"/>
          <w:lang w:eastAsia="ru-RU"/>
        </w:rPr>
        <w:t>)У</w:t>
      </w:r>
      <w:proofErr w:type="gramEnd"/>
      <w:r w:rsidRPr="00316093">
        <w:rPr>
          <w:rFonts w:ascii="Trebuchet MS" w:eastAsia="Times New Roman" w:hAnsi="Trebuchet MS" w:cs="Times New Roman"/>
          <w:sz w:val="18"/>
          <w:szCs w:val="18"/>
          <w:lang w:eastAsia="ru-RU"/>
        </w:rPr>
        <w:t>даление из конца списка. Для этого нужно найти предпоследний элемент.</w:t>
      </w:r>
    </w:p>
    <w:p w:rsidR="00316093" w:rsidRPr="00316093" w:rsidRDefault="00316093" w:rsidP="00316093">
      <w:pPr>
        <w:shd w:val="clear" w:color="auto" w:fill="F5F5F5"/>
        <w:rPr>
          <w:rFonts w:ascii="Courier New" w:eastAsia="Times New Roman" w:hAnsi="Courier New" w:cs="Courier New"/>
          <w:sz w:val="16"/>
          <w:szCs w:val="16"/>
          <w:lang w:val="en-US" w:eastAsia="ru-RU"/>
        </w:rPr>
      </w:pPr>
      <w:proofErr w:type="gramStart"/>
      <w:r w:rsidRPr="00316093">
        <w:rPr>
          <w:rFonts w:ascii="Courier New" w:eastAsia="Times New Roman" w:hAnsi="Courier New" w:cs="Courier New"/>
          <w:sz w:val="16"/>
          <w:szCs w:val="16"/>
          <w:lang w:val="en-US" w:eastAsia="ru-RU"/>
        </w:rPr>
        <w:t>x</w:t>
      </w:r>
      <w:proofErr w:type="gramEnd"/>
      <w:r w:rsidRPr="00316093">
        <w:rPr>
          <w:rFonts w:ascii="Courier New" w:eastAsia="Times New Roman" w:hAnsi="Courier New" w:cs="Courier New"/>
          <w:sz w:val="16"/>
          <w:szCs w:val="16"/>
          <w:lang w:val="en-US" w:eastAsia="ru-RU"/>
        </w:rPr>
        <w:t xml:space="preserve">:= u; </w:t>
      </w:r>
      <w:proofErr w:type="spellStart"/>
      <w:r w:rsidRPr="00316093">
        <w:rPr>
          <w:rFonts w:ascii="Courier New" w:eastAsia="Times New Roman" w:hAnsi="Courier New" w:cs="Courier New"/>
          <w:sz w:val="16"/>
          <w:szCs w:val="16"/>
          <w:lang w:val="en-US" w:eastAsia="ru-RU"/>
        </w:rPr>
        <w:t>dx</w:t>
      </w:r>
      <w:proofErr w:type="spellEnd"/>
      <w:r w:rsidRPr="00316093">
        <w:rPr>
          <w:rFonts w:ascii="Courier New" w:eastAsia="Times New Roman" w:hAnsi="Courier New" w:cs="Courier New"/>
          <w:sz w:val="16"/>
          <w:szCs w:val="16"/>
          <w:lang w:val="en-US" w:eastAsia="ru-RU"/>
        </w:rPr>
        <w:t xml:space="preserve">:= u; </w:t>
      </w:r>
      <w:r w:rsidRPr="00316093">
        <w:rPr>
          <w:rFonts w:ascii="Courier New" w:eastAsia="Times New Roman" w:hAnsi="Courier New" w:cs="Courier New"/>
          <w:sz w:val="16"/>
          <w:szCs w:val="16"/>
          <w:lang w:val="en-US" w:eastAsia="ru-RU"/>
        </w:rPr>
        <w:br/>
        <w:t xml:space="preserve">while </w:t>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&lt;&gt; nil do </w:t>
      </w:r>
      <w:r w:rsidRPr="00316093">
        <w:rPr>
          <w:rFonts w:ascii="Courier New" w:eastAsia="Times New Roman" w:hAnsi="Courier New" w:cs="Courier New"/>
          <w:sz w:val="16"/>
          <w:szCs w:val="16"/>
          <w:lang w:val="en-US" w:eastAsia="ru-RU"/>
        </w:rPr>
        <w:br/>
        <w:t xml:space="preserve">begin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dx</w:t>
      </w:r>
      <w:proofErr w:type="spellEnd"/>
      <w:r w:rsidRPr="00316093">
        <w:rPr>
          <w:rFonts w:ascii="Courier New" w:eastAsia="Times New Roman" w:hAnsi="Courier New" w:cs="Courier New"/>
          <w:sz w:val="16"/>
          <w:szCs w:val="16"/>
          <w:lang w:val="en-US" w:eastAsia="ru-RU"/>
        </w:rPr>
        <w:t xml:space="preserve">:= x; x:= </w:t>
      </w:r>
      <w:proofErr w:type="spellStart"/>
      <w:r w:rsidRPr="00316093">
        <w:rPr>
          <w:rFonts w:ascii="Courier New" w:eastAsia="Times New Roman" w:hAnsi="Courier New" w:cs="Courier New"/>
          <w:sz w:val="16"/>
          <w:szCs w:val="16"/>
          <w:lang w:val="en-US" w:eastAsia="ru-RU"/>
        </w:rPr>
        <w:t>x^.next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end;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dx^.next</w:t>
      </w:r>
      <w:proofErr w:type="spellEnd"/>
      <w:r w:rsidRPr="00316093">
        <w:rPr>
          <w:rFonts w:ascii="Courier New" w:eastAsia="Times New Roman" w:hAnsi="Courier New" w:cs="Courier New"/>
          <w:sz w:val="16"/>
          <w:szCs w:val="16"/>
          <w:lang w:val="en-US" w:eastAsia="ru-RU"/>
        </w:rPr>
        <w:t xml:space="preserve">:= nil; </w:t>
      </w:r>
      <w:r w:rsidRPr="00316093">
        <w:rPr>
          <w:rFonts w:ascii="Courier New" w:eastAsia="Times New Roman" w:hAnsi="Courier New" w:cs="Courier New"/>
          <w:sz w:val="16"/>
          <w:szCs w:val="16"/>
          <w:lang w:val="en-US" w:eastAsia="ru-RU"/>
        </w:rPr>
        <w:br/>
        <w:t xml:space="preserve">dispose(x);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b/>
          <w:bCs/>
          <w:sz w:val="18"/>
          <w:lang w:eastAsia="ru-RU"/>
        </w:rPr>
        <w:t>Прохождение списка</w:t>
      </w:r>
      <w:r w:rsidRPr="00316093">
        <w:rPr>
          <w:rFonts w:ascii="Trebuchet MS" w:eastAsia="Times New Roman" w:hAnsi="Trebuchet MS" w:cs="Times New Roman"/>
          <w:sz w:val="18"/>
          <w:szCs w:val="18"/>
          <w:lang w:eastAsia="ru-RU"/>
        </w:rPr>
        <w:t>. Важно уметь перебирать элементы списка, выполняя над ними какую-либо операцию. Пусть необходимо найти сумму элементов списка.</w:t>
      </w:r>
    </w:p>
    <w:p w:rsidR="00316093" w:rsidRPr="00316093" w:rsidRDefault="00316093" w:rsidP="00316093">
      <w:pPr>
        <w:shd w:val="clear" w:color="auto" w:fill="F5F5F5"/>
        <w:rPr>
          <w:rFonts w:ascii="Courier New" w:eastAsia="Times New Roman" w:hAnsi="Courier New" w:cs="Courier New"/>
          <w:sz w:val="16"/>
          <w:szCs w:val="16"/>
          <w:lang w:eastAsia="ru-RU"/>
        </w:rPr>
      </w:pPr>
      <w:proofErr w:type="spellStart"/>
      <w:r w:rsidRPr="00316093">
        <w:rPr>
          <w:rFonts w:ascii="Courier New" w:eastAsia="Times New Roman" w:hAnsi="Courier New" w:cs="Courier New"/>
          <w:sz w:val="16"/>
          <w:szCs w:val="16"/>
          <w:lang w:eastAsia="ru-RU"/>
        </w:rPr>
        <w:t>summa:=</w:t>
      </w:r>
      <w:proofErr w:type="spellEnd"/>
      <w:r w:rsidRPr="00316093">
        <w:rPr>
          <w:rFonts w:ascii="Courier New" w:eastAsia="Times New Roman" w:hAnsi="Courier New" w:cs="Courier New"/>
          <w:sz w:val="16"/>
          <w:szCs w:val="16"/>
          <w:lang w:eastAsia="ru-RU"/>
        </w:rPr>
        <w:t xml:space="preserve"> 0; </w:t>
      </w:r>
      <w:r w:rsidRPr="00316093">
        <w:rPr>
          <w:rFonts w:ascii="Courier New" w:eastAsia="Times New Roman" w:hAnsi="Courier New" w:cs="Courier New"/>
          <w:sz w:val="16"/>
          <w:szCs w:val="16"/>
          <w:lang w:eastAsia="ru-RU"/>
        </w:rPr>
        <w:br/>
        <w:t xml:space="preserve">x:= </w:t>
      </w:r>
      <w:proofErr w:type="spellStart"/>
      <w:r w:rsidRPr="00316093">
        <w:rPr>
          <w:rFonts w:ascii="Courier New" w:eastAsia="Times New Roman" w:hAnsi="Courier New" w:cs="Courier New"/>
          <w:sz w:val="16"/>
          <w:szCs w:val="16"/>
          <w:lang w:eastAsia="ru-RU"/>
        </w:rPr>
        <w:t>u</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while</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x</w:t>
      </w:r>
      <w:proofErr w:type="spellEnd"/>
      <w:r w:rsidRPr="00316093">
        <w:rPr>
          <w:rFonts w:ascii="Courier New" w:eastAsia="Times New Roman" w:hAnsi="Courier New" w:cs="Courier New"/>
          <w:sz w:val="16"/>
          <w:szCs w:val="16"/>
          <w:lang w:eastAsia="ru-RU"/>
        </w:rPr>
        <w:t xml:space="preserve">&lt;&gt; </w:t>
      </w:r>
      <w:proofErr w:type="spellStart"/>
      <w:r w:rsidRPr="00316093">
        <w:rPr>
          <w:rFonts w:ascii="Courier New" w:eastAsia="Times New Roman" w:hAnsi="Courier New" w:cs="Courier New"/>
          <w:sz w:val="16"/>
          <w:szCs w:val="16"/>
          <w:lang w:eastAsia="ru-RU"/>
        </w:rPr>
        <w:t>nil</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do</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begin</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lastRenderedPageBreak/>
        <w:t>summa:=</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summa+</w:t>
      </w:r>
      <w:proofErr w:type="spellEnd"/>
      <w:r w:rsidRPr="00316093">
        <w:rPr>
          <w:rFonts w:ascii="Courier New" w:eastAsia="Times New Roman" w:hAnsi="Courier New" w:cs="Courier New"/>
          <w:sz w:val="16"/>
          <w:szCs w:val="16"/>
          <w:lang w:eastAsia="ru-RU"/>
        </w:rPr>
        <w:t xml:space="preserve"> </w:t>
      </w:r>
      <w:proofErr w:type="spellStart"/>
      <w:r w:rsidRPr="00316093">
        <w:rPr>
          <w:rFonts w:ascii="Courier New" w:eastAsia="Times New Roman" w:hAnsi="Courier New" w:cs="Courier New"/>
          <w:sz w:val="16"/>
          <w:szCs w:val="16"/>
          <w:lang w:eastAsia="ru-RU"/>
        </w:rPr>
        <w:t>x^.inf</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t xml:space="preserve">x:= </w:t>
      </w:r>
      <w:proofErr w:type="spellStart"/>
      <w:r w:rsidRPr="00316093">
        <w:rPr>
          <w:rFonts w:ascii="Courier New" w:eastAsia="Times New Roman" w:hAnsi="Courier New" w:cs="Courier New"/>
          <w:sz w:val="16"/>
          <w:szCs w:val="16"/>
          <w:lang w:eastAsia="ru-RU"/>
        </w:rPr>
        <w:t>x^.next</w:t>
      </w:r>
      <w:proofErr w:type="spellEnd"/>
      <w:r w:rsidRPr="00316093">
        <w:rPr>
          <w:rFonts w:ascii="Courier New" w:eastAsia="Times New Roman" w:hAnsi="Courier New" w:cs="Courier New"/>
          <w:sz w:val="16"/>
          <w:szCs w:val="16"/>
          <w:lang w:eastAsia="ru-RU"/>
        </w:rPr>
        <w:t xml:space="preserve">; </w:t>
      </w:r>
      <w:r w:rsidRPr="00316093">
        <w:rPr>
          <w:rFonts w:ascii="Courier New" w:eastAsia="Times New Roman" w:hAnsi="Courier New" w:cs="Courier New"/>
          <w:sz w:val="16"/>
          <w:szCs w:val="16"/>
          <w:lang w:eastAsia="ru-RU"/>
        </w:rPr>
        <w:br/>
      </w:r>
      <w:proofErr w:type="spellStart"/>
      <w:r w:rsidRPr="00316093">
        <w:rPr>
          <w:rFonts w:ascii="Courier New" w:eastAsia="Times New Roman" w:hAnsi="Courier New" w:cs="Courier New"/>
          <w:sz w:val="16"/>
          <w:szCs w:val="16"/>
          <w:lang w:eastAsia="ru-RU"/>
        </w:rPr>
        <w:t>end</w:t>
      </w:r>
      <w:proofErr w:type="spellEnd"/>
      <w:r w:rsidRPr="00316093">
        <w:rPr>
          <w:rFonts w:ascii="Courier New" w:eastAsia="Times New Roman" w:hAnsi="Courier New" w:cs="Courier New"/>
          <w:sz w:val="16"/>
          <w:szCs w:val="16"/>
          <w:lang w:eastAsia="ru-RU"/>
        </w:rPr>
        <w:t xml:space="preserve">; </w:t>
      </w:r>
    </w:p>
    <w:p w:rsidR="00316093" w:rsidRPr="00316093" w:rsidRDefault="00316093" w:rsidP="00316093">
      <w:pPr>
        <w:spacing w:after="120"/>
        <w:jc w:val="both"/>
        <w:outlineLvl w:val="3"/>
        <w:rPr>
          <w:rFonts w:ascii="Trebuchet MS" w:eastAsia="Times New Roman" w:hAnsi="Trebuchet MS" w:cs="Times New Roman"/>
          <w:color w:val="000000"/>
          <w:sz w:val="30"/>
          <w:szCs w:val="30"/>
          <w:lang w:eastAsia="ru-RU"/>
        </w:rPr>
      </w:pPr>
      <w:bookmarkStart w:id="14" w:name="pascal-dynamic_15"/>
      <w:bookmarkEnd w:id="14"/>
      <w:r w:rsidRPr="00316093">
        <w:rPr>
          <w:rFonts w:ascii="Trebuchet MS" w:eastAsia="Times New Roman" w:hAnsi="Trebuchet MS" w:cs="Times New Roman"/>
          <w:color w:val="000000"/>
          <w:sz w:val="30"/>
          <w:szCs w:val="30"/>
          <w:lang w:eastAsia="ru-RU"/>
        </w:rPr>
        <w:t>Динамические объекты сложной структуры</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Использование однонаправленных списков при решении ряда задач может вызвать определенные трудности. Дело в том, что по однонаправленному списку можно двигаться только в одном направлении, от головы списка к последнему звену. Между тем нередко возникает необходимость произвести какую-либо операцию с элементом, предшествующим элементу с заданным свойством. Однако после нахождения элемента с данным свойством в однонаправленном списке у нас нет возможности получить удобный и быстрый способ доступа к предыдущему элементу.</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Для устранения этого неудобства добавим в каждое звено списка еще одно поле, значением которого будет ссылка на предыдущее звено.</w:t>
      </w:r>
    </w:p>
    <w:p w:rsidR="00316093" w:rsidRPr="00316093" w:rsidRDefault="00316093" w:rsidP="00316093">
      <w:pPr>
        <w:shd w:val="clear" w:color="auto" w:fill="F5F5F5"/>
        <w:rPr>
          <w:rFonts w:ascii="Courier New" w:eastAsia="Times New Roman" w:hAnsi="Courier New" w:cs="Courier New"/>
          <w:sz w:val="16"/>
          <w:szCs w:val="16"/>
          <w:lang w:val="en-US" w:eastAsia="ru-RU"/>
        </w:rPr>
      </w:pPr>
      <w:r w:rsidRPr="00316093">
        <w:rPr>
          <w:rFonts w:ascii="Courier New" w:eastAsia="Times New Roman" w:hAnsi="Courier New" w:cs="Courier New"/>
          <w:sz w:val="16"/>
          <w:szCs w:val="16"/>
          <w:lang w:val="en-US" w:eastAsia="ru-RU"/>
        </w:rPr>
        <w:t xml:space="preserve">Type </w:t>
      </w:r>
      <w:proofErr w:type="spellStart"/>
      <w:r w:rsidRPr="00316093">
        <w:rPr>
          <w:rFonts w:ascii="Courier New" w:eastAsia="Times New Roman" w:hAnsi="Courier New" w:cs="Courier New"/>
          <w:sz w:val="16"/>
          <w:szCs w:val="16"/>
          <w:lang w:val="en-US" w:eastAsia="ru-RU"/>
        </w:rPr>
        <w:t>ukazat</w:t>
      </w:r>
      <w:proofErr w:type="spellEnd"/>
      <w:r w:rsidRPr="00316093">
        <w:rPr>
          <w:rFonts w:ascii="Courier New" w:eastAsia="Times New Roman" w:hAnsi="Courier New" w:cs="Courier New"/>
          <w:sz w:val="16"/>
          <w:szCs w:val="16"/>
          <w:lang w:val="en-US" w:eastAsia="ru-RU"/>
        </w:rPr>
        <w:t xml:space="preserve">= ^S; </w:t>
      </w:r>
      <w:r w:rsidRPr="00316093">
        <w:rPr>
          <w:rFonts w:ascii="Courier New" w:eastAsia="Times New Roman" w:hAnsi="Courier New" w:cs="Courier New"/>
          <w:sz w:val="16"/>
          <w:szCs w:val="16"/>
          <w:lang w:val="en-US" w:eastAsia="ru-RU"/>
        </w:rPr>
        <w:br/>
        <w:t xml:space="preserve">S= record </w:t>
      </w:r>
      <w:r w:rsidRPr="00316093">
        <w:rPr>
          <w:rFonts w:ascii="Courier New" w:eastAsia="Times New Roman" w:hAnsi="Courier New" w:cs="Courier New"/>
          <w:sz w:val="16"/>
          <w:szCs w:val="16"/>
          <w:lang w:val="en-US" w:eastAsia="ru-RU"/>
        </w:rPr>
        <w:br/>
      </w:r>
      <w:proofErr w:type="spellStart"/>
      <w:proofErr w:type="gramStart"/>
      <w:r w:rsidRPr="00316093">
        <w:rPr>
          <w:rFonts w:ascii="Courier New" w:eastAsia="Times New Roman" w:hAnsi="Courier New" w:cs="Courier New"/>
          <w:sz w:val="16"/>
          <w:szCs w:val="16"/>
          <w:lang w:val="en-US" w:eastAsia="ru-RU"/>
        </w:rPr>
        <w:t>Inf</w:t>
      </w:r>
      <w:proofErr w:type="spellEnd"/>
      <w:proofErr w:type="gramEnd"/>
      <w:r w:rsidRPr="00316093">
        <w:rPr>
          <w:rFonts w:ascii="Courier New" w:eastAsia="Times New Roman" w:hAnsi="Courier New" w:cs="Courier New"/>
          <w:sz w:val="16"/>
          <w:szCs w:val="16"/>
          <w:lang w:val="en-US" w:eastAsia="ru-RU"/>
        </w:rPr>
        <w:t xml:space="preserve">: integer; </w:t>
      </w:r>
      <w:r w:rsidRPr="00316093">
        <w:rPr>
          <w:rFonts w:ascii="Courier New" w:eastAsia="Times New Roman" w:hAnsi="Courier New" w:cs="Courier New"/>
          <w:sz w:val="16"/>
          <w:szCs w:val="16"/>
          <w:lang w:val="en-US" w:eastAsia="ru-RU"/>
        </w:rPr>
        <w:br/>
        <w:t xml:space="preserve">Next: </w:t>
      </w:r>
      <w:proofErr w:type="spellStart"/>
      <w:r w:rsidRPr="00316093">
        <w:rPr>
          <w:rFonts w:ascii="Courier New" w:eastAsia="Times New Roman" w:hAnsi="Courier New" w:cs="Courier New"/>
          <w:sz w:val="16"/>
          <w:szCs w:val="16"/>
          <w:lang w:val="en-US" w:eastAsia="ru-RU"/>
        </w:rPr>
        <w:t>ukazat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r>
      <w:proofErr w:type="spellStart"/>
      <w:r w:rsidRPr="00316093">
        <w:rPr>
          <w:rFonts w:ascii="Courier New" w:eastAsia="Times New Roman" w:hAnsi="Courier New" w:cs="Courier New"/>
          <w:sz w:val="16"/>
          <w:szCs w:val="16"/>
          <w:lang w:val="en-US" w:eastAsia="ru-RU"/>
        </w:rPr>
        <w:t>Pred</w:t>
      </w:r>
      <w:proofErr w:type="spellEnd"/>
      <w:r w:rsidRPr="00316093">
        <w:rPr>
          <w:rFonts w:ascii="Courier New" w:eastAsia="Times New Roman" w:hAnsi="Courier New" w:cs="Courier New"/>
          <w:sz w:val="16"/>
          <w:szCs w:val="16"/>
          <w:lang w:val="en-US" w:eastAsia="ru-RU"/>
        </w:rPr>
        <w:t xml:space="preserve">: </w:t>
      </w:r>
      <w:proofErr w:type="spellStart"/>
      <w:r w:rsidRPr="00316093">
        <w:rPr>
          <w:rFonts w:ascii="Courier New" w:eastAsia="Times New Roman" w:hAnsi="Courier New" w:cs="Courier New"/>
          <w:sz w:val="16"/>
          <w:szCs w:val="16"/>
          <w:lang w:val="en-US" w:eastAsia="ru-RU"/>
        </w:rPr>
        <w:t>ukazat</w:t>
      </w:r>
      <w:proofErr w:type="spellEnd"/>
      <w:r w:rsidRPr="00316093">
        <w:rPr>
          <w:rFonts w:ascii="Courier New" w:eastAsia="Times New Roman" w:hAnsi="Courier New" w:cs="Courier New"/>
          <w:sz w:val="16"/>
          <w:szCs w:val="16"/>
          <w:lang w:val="en-US" w:eastAsia="ru-RU"/>
        </w:rPr>
        <w:t xml:space="preserve">; </w:t>
      </w:r>
      <w:r w:rsidRPr="00316093">
        <w:rPr>
          <w:rFonts w:ascii="Courier New" w:eastAsia="Times New Roman" w:hAnsi="Courier New" w:cs="Courier New"/>
          <w:sz w:val="16"/>
          <w:szCs w:val="16"/>
          <w:lang w:val="en-US" w:eastAsia="ru-RU"/>
        </w:rPr>
        <w:br/>
        <w:t xml:space="preserve">End; </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Динамическая структура, состоящая из звеньев такого типа, называется </w:t>
      </w:r>
      <w:r w:rsidRPr="00316093">
        <w:rPr>
          <w:rFonts w:ascii="Trebuchet MS" w:eastAsia="Times New Roman" w:hAnsi="Trebuchet MS" w:cs="Times New Roman"/>
          <w:b/>
          <w:bCs/>
          <w:sz w:val="18"/>
          <w:lang w:eastAsia="ru-RU"/>
        </w:rPr>
        <w:t>двунаправленным списком</w:t>
      </w:r>
      <w:r w:rsidRPr="00316093">
        <w:rPr>
          <w:rFonts w:ascii="Trebuchet MS" w:eastAsia="Times New Roman" w:hAnsi="Trebuchet MS" w:cs="Times New Roman"/>
          <w:sz w:val="18"/>
          <w:szCs w:val="18"/>
          <w:lang w:eastAsia="ru-RU"/>
        </w:rPr>
        <w:t>, который схематично можно изобразить так:</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6631388" cy="1113290"/>
            <wp:effectExtent l="0" t="0" r="0" b="0"/>
            <wp:docPr id="13" name="Рисунок 13" descr="двунаправлен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вунаправленный список"/>
                    <pic:cNvPicPr>
                      <a:picLocks noChangeAspect="1" noChangeArrowheads="1"/>
                    </pic:cNvPicPr>
                  </pic:nvPicPr>
                  <pic:blipFill>
                    <a:blip r:embed="rId17" cstate="print"/>
                    <a:srcRect/>
                    <a:stretch>
                      <a:fillRect/>
                    </a:stretch>
                  </pic:blipFill>
                  <pic:spPr bwMode="auto">
                    <a:xfrm>
                      <a:off x="0" y="0"/>
                      <a:ext cx="6653245" cy="1116959"/>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Наличие в каждом звене двунаправленного списка </w:t>
      </w:r>
      <w:proofErr w:type="gramStart"/>
      <w:r w:rsidRPr="00316093">
        <w:rPr>
          <w:rFonts w:ascii="Trebuchet MS" w:eastAsia="Times New Roman" w:hAnsi="Trebuchet MS" w:cs="Times New Roman"/>
          <w:sz w:val="18"/>
          <w:szCs w:val="18"/>
          <w:lang w:eastAsia="ru-RU"/>
        </w:rPr>
        <w:t>ссылки</w:t>
      </w:r>
      <w:proofErr w:type="gramEnd"/>
      <w:r w:rsidRPr="00316093">
        <w:rPr>
          <w:rFonts w:ascii="Trebuchet MS" w:eastAsia="Times New Roman" w:hAnsi="Trebuchet MS" w:cs="Times New Roman"/>
          <w:sz w:val="18"/>
          <w:szCs w:val="18"/>
          <w:lang w:eastAsia="ru-RU"/>
        </w:rPr>
        <w:t xml:space="preserve"> как на следующее, так и на предыдущее звено позволяет от каждого звена двигаться по списку в любом направлении. По аналогии с однонаправленным списком здесь есть заглавное звено. В поле </w:t>
      </w:r>
      <w:proofErr w:type="spellStart"/>
      <w:r w:rsidRPr="00316093">
        <w:rPr>
          <w:rFonts w:ascii="Trebuchet MS" w:eastAsia="Times New Roman" w:hAnsi="Trebuchet MS" w:cs="Times New Roman"/>
          <w:sz w:val="18"/>
          <w:szCs w:val="18"/>
          <w:lang w:eastAsia="ru-RU"/>
        </w:rPr>
        <w:t>Pred</w:t>
      </w:r>
      <w:proofErr w:type="spellEnd"/>
      <w:r w:rsidRPr="00316093">
        <w:rPr>
          <w:rFonts w:ascii="Trebuchet MS" w:eastAsia="Times New Roman" w:hAnsi="Trebuchet MS" w:cs="Times New Roman"/>
          <w:sz w:val="18"/>
          <w:szCs w:val="18"/>
          <w:lang w:eastAsia="ru-RU"/>
        </w:rPr>
        <w:t xml:space="preserve"> этого звена фигурирует пустая ссылка </w:t>
      </w:r>
      <w:proofErr w:type="spellStart"/>
      <w:r w:rsidRPr="00316093">
        <w:rPr>
          <w:rFonts w:ascii="Trebuchet MS" w:eastAsia="Times New Roman" w:hAnsi="Trebuchet MS" w:cs="Times New Roman"/>
          <w:sz w:val="18"/>
          <w:szCs w:val="18"/>
          <w:lang w:eastAsia="ru-RU"/>
        </w:rPr>
        <w:t>nil</w:t>
      </w:r>
      <w:proofErr w:type="spellEnd"/>
      <w:r w:rsidRPr="00316093">
        <w:rPr>
          <w:rFonts w:ascii="Trebuchet MS" w:eastAsia="Times New Roman" w:hAnsi="Trebuchet MS" w:cs="Times New Roman"/>
          <w:sz w:val="18"/>
          <w:szCs w:val="18"/>
          <w:lang w:eastAsia="ru-RU"/>
        </w:rPr>
        <w:t>, свидетельствующая, что у заглавного звена нет предыдущего (так же, как у последнего нет следующего).</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В программировании двунаправленные списки часто обобщают следующим образом: в качестве значения поля </w:t>
      </w:r>
      <w:proofErr w:type="spellStart"/>
      <w:r w:rsidRPr="00316093">
        <w:rPr>
          <w:rFonts w:ascii="Trebuchet MS" w:eastAsia="Times New Roman" w:hAnsi="Trebuchet MS" w:cs="Times New Roman"/>
          <w:sz w:val="18"/>
          <w:szCs w:val="18"/>
          <w:lang w:eastAsia="ru-RU"/>
        </w:rPr>
        <w:t>Next</w:t>
      </w:r>
      <w:proofErr w:type="spellEnd"/>
      <w:r w:rsidRPr="00316093">
        <w:rPr>
          <w:rFonts w:ascii="Trebuchet MS" w:eastAsia="Times New Roman" w:hAnsi="Trebuchet MS" w:cs="Times New Roman"/>
          <w:sz w:val="18"/>
          <w:szCs w:val="18"/>
          <w:lang w:eastAsia="ru-RU"/>
        </w:rPr>
        <w:t xml:space="preserve"> последнего звена принимают ссылку на заглавное звено, а в качестве значения поля </w:t>
      </w:r>
      <w:proofErr w:type="spellStart"/>
      <w:r w:rsidRPr="00316093">
        <w:rPr>
          <w:rFonts w:ascii="Trebuchet MS" w:eastAsia="Times New Roman" w:hAnsi="Trebuchet MS" w:cs="Times New Roman"/>
          <w:sz w:val="18"/>
          <w:szCs w:val="18"/>
          <w:lang w:eastAsia="ru-RU"/>
        </w:rPr>
        <w:t>Pred</w:t>
      </w:r>
      <w:proofErr w:type="spellEnd"/>
      <w:r w:rsidRPr="00316093">
        <w:rPr>
          <w:rFonts w:ascii="Trebuchet MS" w:eastAsia="Times New Roman" w:hAnsi="Trebuchet MS" w:cs="Times New Roman"/>
          <w:sz w:val="18"/>
          <w:szCs w:val="18"/>
          <w:lang w:eastAsia="ru-RU"/>
        </w:rPr>
        <w:t xml:space="preserve"> заглавного звена – ссылку на последнее звено:</w:t>
      </w:r>
    </w:p>
    <w:p w:rsidR="00316093" w:rsidRPr="00316093" w:rsidRDefault="00316093" w:rsidP="00316093">
      <w:pPr>
        <w:spacing w:after="240" w:line="360" w:lineRule="atLeast"/>
        <w:jc w:val="center"/>
        <w:rPr>
          <w:rFonts w:ascii="Trebuchet MS" w:eastAsia="Times New Roman" w:hAnsi="Trebuchet MS" w:cs="Times New Roman"/>
          <w:sz w:val="18"/>
          <w:szCs w:val="18"/>
          <w:lang w:eastAsia="ru-RU"/>
        </w:rPr>
      </w:pPr>
      <w:r>
        <w:rPr>
          <w:rFonts w:ascii="Trebuchet MS" w:eastAsia="Times New Roman" w:hAnsi="Trebuchet MS" w:cs="Times New Roman"/>
          <w:noProof/>
          <w:sz w:val="18"/>
          <w:szCs w:val="18"/>
          <w:lang w:eastAsia="ru-RU"/>
        </w:rPr>
        <w:drawing>
          <wp:inline distT="0" distB="0" distL="0" distR="0">
            <wp:extent cx="6591631" cy="1242225"/>
            <wp:effectExtent l="0" t="0" r="0" b="0"/>
            <wp:docPr id="14" name="Рисунок 14" descr="двунаправлен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вунаправленный список"/>
                    <pic:cNvPicPr>
                      <a:picLocks noChangeAspect="1" noChangeArrowheads="1"/>
                    </pic:cNvPicPr>
                  </pic:nvPicPr>
                  <pic:blipFill>
                    <a:blip r:embed="rId18" cstate="print"/>
                    <a:srcRect/>
                    <a:stretch>
                      <a:fillRect/>
                    </a:stretch>
                  </pic:blipFill>
                  <pic:spPr bwMode="auto">
                    <a:xfrm>
                      <a:off x="0" y="0"/>
                      <a:ext cx="6606059" cy="1244944"/>
                    </a:xfrm>
                    <a:prstGeom prst="rect">
                      <a:avLst/>
                    </a:prstGeom>
                    <a:noFill/>
                    <a:ln w="9525">
                      <a:noFill/>
                      <a:miter lim="800000"/>
                      <a:headEnd/>
                      <a:tailEnd/>
                    </a:ln>
                  </pic:spPr>
                </pic:pic>
              </a:graphicData>
            </a:graphic>
          </wp:inline>
        </w:drawing>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 xml:space="preserve">Как видно, здесь список замыкается в своеобразное «кольцо»: двигаясь по ссылкам, можно от последнего звена переходить к заглавному звену, а при движении в обратном направлении – от заглавного звена переходить к последнему. Списки подобного рода называют </w:t>
      </w:r>
      <w:r w:rsidRPr="00316093">
        <w:rPr>
          <w:rFonts w:ascii="Trebuchet MS" w:eastAsia="Times New Roman" w:hAnsi="Trebuchet MS" w:cs="Times New Roman"/>
          <w:b/>
          <w:bCs/>
          <w:sz w:val="18"/>
          <w:lang w:eastAsia="ru-RU"/>
        </w:rPr>
        <w:t>кольцевыми списками</w:t>
      </w:r>
      <w:r w:rsidRPr="00316093">
        <w:rPr>
          <w:rFonts w:ascii="Trebuchet MS" w:eastAsia="Times New Roman" w:hAnsi="Trebuchet MS" w:cs="Times New Roman"/>
          <w:sz w:val="18"/>
          <w:szCs w:val="18"/>
          <w:lang w:eastAsia="ru-RU"/>
        </w:rPr>
        <w:t>.</w:t>
      </w:r>
    </w:p>
    <w:p w:rsidR="00316093" w:rsidRPr="00316093" w:rsidRDefault="00316093" w:rsidP="00316093">
      <w:pPr>
        <w:spacing w:after="240" w:line="360" w:lineRule="atLeast"/>
        <w:jc w:val="both"/>
        <w:rPr>
          <w:rFonts w:ascii="Trebuchet MS" w:eastAsia="Times New Roman" w:hAnsi="Trebuchet MS" w:cs="Times New Roman"/>
          <w:sz w:val="18"/>
          <w:szCs w:val="18"/>
          <w:lang w:eastAsia="ru-RU"/>
        </w:rPr>
      </w:pPr>
      <w:r w:rsidRPr="00316093">
        <w:rPr>
          <w:rFonts w:ascii="Trebuchet MS" w:eastAsia="Times New Roman" w:hAnsi="Trebuchet MS" w:cs="Times New Roman"/>
          <w:sz w:val="18"/>
          <w:szCs w:val="18"/>
          <w:lang w:eastAsia="ru-RU"/>
        </w:rPr>
        <w:t>Существуют различные методы использования динамических списков:</w:t>
      </w:r>
    </w:p>
    <w:p w:rsidR="00316093" w:rsidRPr="00316093" w:rsidRDefault="00316093" w:rsidP="00316093">
      <w:pPr>
        <w:numPr>
          <w:ilvl w:val="0"/>
          <w:numId w:val="8"/>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lang w:eastAsia="ru-RU"/>
        </w:rPr>
        <w:lastRenderedPageBreak/>
        <w:t>Стек</w:t>
      </w:r>
      <w:r w:rsidRPr="00316093">
        <w:rPr>
          <w:rFonts w:ascii="Verdana" w:eastAsia="Times New Roman" w:hAnsi="Verdana" w:cs="Times New Roman"/>
          <w:b/>
          <w:bCs/>
          <w:color w:val="7D7D7D"/>
          <w:sz w:val="16"/>
          <w:szCs w:val="16"/>
          <w:lang w:eastAsia="ru-RU"/>
        </w:rPr>
        <w:t xml:space="preserve"> – особый вид списка, обращение к которому идет только через указатель на первый элемент. Если в стек нужно добавить элемент, то он добавляется впереди первого элемента, при этом указатель на начало стека переключается на новый элемент. Алгоритм работы со стеком характеризуется правилом: «последним пришел – первым вышел».</w:t>
      </w:r>
    </w:p>
    <w:p w:rsidR="00316093" w:rsidRPr="00316093" w:rsidRDefault="00316093" w:rsidP="00316093">
      <w:pPr>
        <w:numPr>
          <w:ilvl w:val="0"/>
          <w:numId w:val="8"/>
        </w:numPr>
        <w:spacing w:after="120" w:line="336" w:lineRule="atLeast"/>
        <w:ind w:left="1805"/>
        <w:jc w:val="both"/>
        <w:rPr>
          <w:rFonts w:ascii="Verdana" w:eastAsia="Times New Roman" w:hAnsi="Verdana" w:cs="Times New Roman"/>
          <w:b/>
          <w:bCs/>
          <w:color w:val="7D7D7D"/>
          <w:sz w:val="16"/>
          <w:szCs w:val="16"/>
          <w:lang w:eastAsia="ru-RU"/>
        </w:rPr>
      </w:pPr>
      <w:r w:rsidRPr="00316093">
        <w:rPr>
          <w:rFonts w:ascii="Verdana" w:eastAsia="Times New Roman" w:hAnsi="Verdana" w:cs="Times New Roman"/>
          <w:b/>
          <w:bCs/>
          <w:color w:val="7D7D7D"/>
          <w:sz w:val="16"/>
          <w:lang w:eastAsia="ru-RU"/>
        </w:rPr>
        <w:t>Очередь</w:t>
      </w:r>
      <w:r w:rsidRPr="00316093">
        <w:rPr>
          <w:rFonts w:ascii="Verdana" w:eastAsia="Times New Roman" w:hAnsi="Verdana" w:cs="Times New Roman"/>
          <w:b/>
          <w:bCs/>
          <w:color w:val="7D7D7D"/>
          <w:sz w:val="16"/>
          <w:szCs w:val="16"/>
          <w:lang w:eastAsia="ru-RU"/>
        </w:rPr>
        <w:t xml:space="preserve">– </w:t>
      </w:r>
      <w:proofErr w:type="gramStart"/>
      <w:r w:rsidRPr="00316093">
        <w:rPr>
          <w:rFonts w:ascii="Verdana" w:eastAsia="Times New Roman" w:hAnsi="Verdana" w:cs="Times New Roman"/>
          <w:b/>
          <w:bCs/>
          <w:color w:val="7D7D7D"/>
          <w:sz w:val="16"/>
          <w:szCs w:val="16"/>
          <w:lang w:eastAsia="ru-RU"/>
        </w:rPr>
        <w:t>эт</w:t>
      </w:r>
      <w:proofErr w:type="gramEnd"/>
      <w:r w:rsidRPr="00316093">
        <w:rPr>
          <w:rFonts w:ascii="Verdana" w:eastAsia="Times New Roman" w:hAnsi="Verdana" w:cs="Times New Roman"/>
          <w:b/>
          <w:bCs/>
          <w:color w:val="7D7D7D"/>
          <w:sz w:val="16"/>
          <w:szCs w:val="16"/>
          <w:lang w:eastAsia="ru-RU"/>
        </w:rPr>
        <w:t>о вид списка, имеющего два указателя на первый и последний элемент цепочки. Новые элементы записываются вслед за последним, а выборка элементов идет с первого. Этот алгоритм типа «первым пришел – первым вышел».</w:t>
      </w:r>
    </w:p>
    <w:p w:rsidR="00316093" w:rsidRPr="00316093" w:rsidRDefault="00316093" w:rsidP="00316093">
      <w:pPr>
        <w:numPr>
          <w:ilvl w:val="0"/>
          <w:numId w:val="8"/>
        </w:numPr>
        <w:spacing w:after="120" w:line="336" w:lineRule="atLeast"/>
        <w:ind w:left="1805"/>
        <w:jc w:val="both"/>
        <w:rPr>
          <w:rFonts w:ascii="Verdana" w:eastAsia="Times New Roman" w:hAnsi="Verdana" w:cs="Times New Roman"/>
          <w:b/>
          <w:bCs/>
          <w:color w:val="7D7D7D"/>
          <w:sz w:val="16"/>
          <w:szCs w:val="16"/>
          <w:lang w:eastAsia="ru-RU"/>
        </w:rPr>
      </w:pPr>
      <w:proofErr w:type="gramStart"/>
      <w:r w:rsidRPr="00316093">
        <w:rPr>
          <w:rFonts w:ascii="Verdana" w:eastAsia="Times New Roman" w:hAnsi="Verdana" w:cs="Times New Roman"/>
          <w:b/>
          <w:bCs/>
          <w:color w:val="7D7D7D"/>
          <w:sz w:val="16"/>
          <w:szCs w:val="16"/>
          <w:lang w:eastAsia="ru-RU"/>
        </w:rPr>
        <w:t>Возможно</w:t>
      </w:r>
      <w:proofErr w:type="gramEnd"/>
      <w:r w:rsidRPr="00316093">
        <w:rPr>
          <w:rFonts w:ascii="Verdana" w:eastAsia="Times New Roman" w:hAnsi="Verdana" w:cs="Times New Roman"/>
          <w:b/>
          <w:bCs/>
          <w:color w:val="7D7D7D"/>
          <w:sz w:val="16"/>
          <w:szCs w:val="16"/>
          <w:lang w:eastAsia="ru-RU"/>
        </w:rPr>
        <w:t xml:space="preserve"> организовать списки с произвольным доступом к элементам. В этом случае необходим дополнительный указатель на текущий элемент.</w:t>
      </w:r>
    </w:p>
    <w:sectPr w:rsidR="00316093" w:rsidRPr="00316093" w:rsidSect="007B0453">
      <w:pgSz w:w="11906" w:h="16838" w:code="9"/>
      <w:pgMar w:top="794" w:right="567" w:bottom="851" w:left="851" w:header="340" w:footer="34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Trebuchet MS">
    <w:panose1 w:val="020B0603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535A"/>
    <w:multiLevelType w:val="multilevel"/>
    <w:tmpl w:val="B34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D1E71"/>
    <w:multiLevelType w:val="multilevel"/>
    <w:tmpl w:val="150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90C34"/>
    <w:multiLevelType w:val="multilevel"/>
    <w:tmpl w:val="A6B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76717"/>
    <w:multiLevelType w:val="multilevel"/>
    <w:tmpl w:val="395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453FD"/>
    <w:multiLevelType w:val="multilevel"/>
    <w:tmpl w:val="D36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1589F"/>
    <w:multiLevelType w:val="multilevel"/>
    <w:tmpl w:val="4B3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97D6A"/>
    <w:multiLevelType w:val="multilevel"/>
    <w:tmpl w:val="1B9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82D62"/>
    <w:multiLevelType w:val="multilevel"/>
    <w:tmpl w:val="A3F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6"/>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08"/>
  <w:drawingGridHorizontalSpacing w:val="120"/>
  <w:displayHorizontalDrawingGridEvery w:val="2"/>
  <w:displayVerticalDrawingGridEvery w:val="2"/>
  <w:characterSpacingControl w:val="doNotCompress"/>
  <w:compat/>
  <w:rsids>
    <w:rsidRoot w:val="00316093"/>
    <w:rsid w:val="00316093"/>
    <w:rsid w:val="003B4635"/>
    <w:rsid w:val="00595905"/>
    <w:rsid w:val="006B3C05"/>
    <w:rsid w:val="007B0453"/>
    <w:rsid w:val="00C122CC"/>
    <w:rsid w:val="00C21566"/>
    <w:rsid w:val="00F536BF"/>
    <w:rsid w:val="00F969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6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3">
    <w:name w:val="center3"/>
    <w:basedOn w:val="a"/>
    <w:rsid w:val="00316093"/>
    <w:pPr>
      <w:spacing w:after="240" w:line="312" w:lineRule="atLeast"/>
      <w:ind w:left="107" w:right="107"/>
      <w:jc w:val="center"/>
    </w:pPr>
    <w:rPr>
      <w:rFonts w:ascii="Times New Roman" w:eastAsia="Times New Roman" w:hAnsi="Times New Roman" w:cs="Times New Roman"/>
      <w:color w:val="505050"/>
      <w:sz w:val="26"/>
      <w:szCs w:val="26"/>
      <w:lang w:eastAsia="ru-RU"/>
    </w:rPr>
  </w:style>
  <w:style w:type="paragraph" w:customStyle="1" w:styleId="credits1">
    <w:name w:val="credits1"/>
    <w:basedOn w:val="a"/>
    <w:rsid w:val="00316093"/>
    <w:pPr>
      <w:spacing w:before="100" w:beforeAutospacing="1" w:after="100" w:afterAutospacing="1" w:line="312" w:lineRule="atLeast"/>
      <w:jc w:val="center"/>
    </w:pPr>
    <w:rPr>
      <w:rFonts w:ascii="Times New Roman" w:eastAsia="Times New Roman" w:hAnsi="Times New Roman" w:cs="Times New Roman"/>
      <w:color w:val="7D7D7D"/>
      <w:sz w:val="26"/>
      <w:szCs w:val="26"/>
      <w:lang w:eastAsia="ru-RU"/>
    </w:rPr>
  </w:style>
  <w:style w:type="character" w:styleId="a3">
    <w:name w:val="Strong"/>
    <w:basedOn w:val="a0"/>
    <w:uiPriority w:val="22"/>
    <w:qFormat/>
    <w:rsid w:val="00316093"/>
    <w:rPr>
      <w:b/>
      <w:bCs/>
    </w:rPr>
  </w:style>
  <w:style w:type="paragraph" w:styleId="a4">
    <w:name w:val="Balloon Text"/>
    <w:basedOn w:val="a"/>
    <w:link w:val="a5"/>
    <w:uiPriority w:val="99"/>
    <w:semiHidden/>
    <w:unhideWhenUsed/>
    <w:rsid w:val="00316093"/>
    <w:rPr>
      <w:rFonts w:ascii="Tahoma" w:hAnsi="Tahoma" w:cs="Tahoma"/>
      <w:sz w:val="16"/>
      <w:szCs w:val="16"/>
    </w:rPr>
  </w:style>
  <w:style w:type="character" w:customStyle="1" w:styleId="a5">
    <w:name w:val="Текст выноски Знак"/>
    <w:basedOn w:val="a0"/>
    <w:link w:val="a4"/>
    <w:uiPriority w:val="99"/>
    <w:semiHidden/>
    <w:rsid w:val="003160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9252827">
      <w:bodyDiv w:val="1"/>
      <w:marLeft w:val="0"/>
      <w:marRight w:val="0"/>
      <w:marTop w:val="0"/>
      <w:marBottom w:val="0"/>
      <w:divBdr>
        <w:top w:val="none" w:sz="0" w:space="0" w:color="auto"/>
        <w:left w:val="none" w:sz="0" w:space="0" w:color="auto"/>
        <w:bottom w:val="none" w:sz="0" w:space="0" w:color="auto"/>
        <w:right w:val="none" w:sz="0" w:space="0" w:color="auto"/>
      </w:divBdr>
      <w:divsChild>
        <w:div w:id="248319854">
          <w:marLeft w:val="0"/>
          <w:marRight w:val="0"/>
          <w:marTop w:val="107"/>
          <w:marBottom w:val="107"/>
          <w:divBdr>
            <w:top w:val="single" w:sz="4" w:space="0" w:color="969696"/>
            <w:left w:val="single" w:sz="4" w:space="0" w:color="969696"/>
            <w:bottom w:val="single" w:sz="4" w:space="0" w:color="969696"/>
            <w:right w:val="single" w:sz="4" w:space="0" w:color="969696"/>
          </w:divBdr>
          <w:divsChild>
            <w:div w:id="1725834339">
              <w:marLeft w:val="0"/>
              <w:marRight w:val="0"/>
              <w:marTop w:val="0"/>
              <w:marBottom w:val="0"/>
              <w:divBdr>
                <w:top w:val="none" w:sz="0" w:space="0" w:color="auto"/>
                <w:left w:val="none" w:sz="0" w:space="0" w:color="auto"/>
                <w:bottom w:val="none" w:sz="0" w:space="0" w:color="auto"/>
                <w:right w:val="none" w:sz="0" w:space="0" w:color="auto"/>
              </w:divBdr>
              <w:divsChild>
                <w:div w:id="715927706">
                  <w:marLeft w:val="0"/>
                  <w:marRight w:val="0"/>
                  <w:marTop w:val="0"/>
                  <w:marBottom w:val="0"/>
                  <w:divBdr>
                    <w:top w:val="none" w:sz="0" w:space="0" w:color="auto"/>
                    <w:left w:val="none" w:sz="0" w:space="0" w:color="auto"/>
                    <w:bottom w:val="none" w:sz="0" w:space="0" w:color="auto"/>
                    <w:right w:val="none" w:sz="0" w:space="0" w:color="auto"/>
                  </w:divBdr>
                  <w:divsChild>
                    <w:div w:id="396128515">
                      <w:marLeft w:val="1784"/>
                      <w:marRight w:val="1881"/>
                      <w:marTop w:val="322"/>
                      <w:marBottom w:val="0"/>
                      <w:divBdr>
                        <w:top w:val="none" w:sz="0" w:space="0" w:color="auto"/>
                        <w:left w:val="none" w:sz="0" w:space="0" w:color="auto"/>
                        <w:bottom w:val="none" w:sz="0" w:space="0" w:color="auto"/>
                        <w:right w:val="none" w:sz="0" w:space="0" w:color="auto"/>
                      </w:divBdr>
                      <w:divsChild>
                        <w:div w:id="840780613">
                          <w:marLeft w:val="0"/>
                          <w:marRight w:val="0"/>
                          <w:marTop w:val="0"/>
                          <w:marBottom w:val="240"/>
                          <w:divBdr>
                            <w:top w:val="double" w:sz="4" w:space="4" w:color="634F36"/>
                            <w:left w:val="double" w:sz="4" w:space="4" w:color="634F36"/>
                            <w:bottom w:val="double" w:sz="4" w:space="4" w:color="634F36"/>
                            <w:right w:val="double" w:sz="4" w:space="4" w:color="634F36"/>
                          </w:divBdr>
                        </w:div>
                        <w:div w:id="884633425">
                          <w:marLeft w:val="0"/>
                          <w:marRight w:val="0"/>
                          <w:marTop w:val="0"/>
                          <w:marBottom w:val="240"/>
                          <w:divBdr>
                            <w:top w:val="double" w:sz="4" w:space="4" w:color="634F36"/>
                            <w:left w:val="double" w:sz="4" w:space="4" w:color="634F36"/>
                            <w:bottom w:val="double" w:sz="4" w:space="4" w:color="634F36"/>
                            <w:right w:val="double" w:sz="4" w:space="4" w:color="634F36"/>
                          </w:divBdr>
                        </w:div>
                        <w:div w:id="400715232">
                          <w:marLeft w:val="0"/>
                          <w:marRight w:val="0"/>
                          <w:marTop w:val="0"/>
                          <w:marBottom w:val="240"/>
                          <w:divBdr>
                            <w:top w:val="double" w:sz="4" w:space="4" w:color="634F36"/>
                            <w:left w:val="double" w:sz="4" w:space="4" w:color="634F36"/>
                            <w:bottom w:val="double" w:sz="4" w:space="4" w:color="634F36"/>
                            <w:right w:val="double" w:sz="4" w:space="4" w:color="634F36"/>
                          </w:divBdr>
                        </w:div>
                        <w:div w:id="1614022723">
                          <w:marLeft w:val="0"/>
                          <w:marRight w:val="0"/>
                          <w:marTop w:val="0"/>
                          <w:marBottom w:val="240"/>
                          <w:divBdr>
                            <w:top w:val="double" w:sz="4" w:space="4" w:color="634F36"/>
                            <w:left w:val="double" w:sz="4" w:space="4" w:color="634F36"/>
                            <w:bottom w:val="double" w:sz="4" w:space="4" w:color="634F36"/>
                            <w:right w:val="double" w:sz="4" w:space="4" w:color="634F36"/>
                          </w:divBdr>
                        </w:div>
                        <w:div w:id="2086805675">
                          <w:marLeft w:val="0"/>
                          <w:marRight w:val="0"/>
                          <w:marTop w:val="0"/>
                          <w:marBottom w:val="240"/>
                          <w:divBdr>
                            <w:top w:val="double" w:sz="4" w:space="4" w:color="634F36"/>
                            <w:left w:val="double" w:sz="4" w:space="4" w:color="634F36"/>
                            <w:bottom w:val="double" w:sz="4" w:space="4" w:color="634F36"/>
                            <w:right w:val="double" w:sz="4" w:space="4" w:color="634F36"/>
                          </w:divBdr>
                        </w:div>
                        <w:div w:id="214397219">
                          <w:marLeft w:val="0"/>
                          <w:marRight w:val="0"/>
                          <w:marTop w:val="0"/>
                          <w:marBottom w:val="240"/>
                          <w:divBdr>
                            <w:top w:val="double" w:sz="4" w:space="4" w:color="634F36"/>
                            <w:left w:val="double" w:sz="4" w:space="4" w:color="634F36"/>
                            <w:bottom w:val="double" w:sz="4" w:space="4" w:color="634F36"/>
                            <w:right w:val="double" w:sz="4" w:space="4" w:color="634F36"/>
                          </w:divBdr>
                        </w:div>
                        <w:div w:id="1850636392">
                          <w:marLeft w:val="0"/>
                          <w:marRight w:val="0"/>
                          <w:marTop w:val="0"/>
                          <w:marBottom w:val="240"/>
                          <w:divBdr>
                            <w:top w:val="double" w:sz="4" w:space="4" w:color="634F36"/>
                            <w:left w:val="double" w:sz="4" w:space="4" w:color="634F36"/>
                            <w:bottom w:val="double" w:sz="4" w:space="4" w:color="634F36"/>
                            <w:right w:val="double" w:sz="4" w:space="4" w:color="634F36"/>
                          </w:divBdr>
                        </w:div>
                        <w:div w:id="1200515121">
                          <w:marLeft w:val="0"/>
                          <w:marRight w:val="0"/>
                          <w:marTop w:val="0"/>
                          <w:marBottom w:val="240"/>
                          <w:divBdr>
                            <w:top w:val="double" w:sz="4" w:space="4" w:color="634F36"/>
                            <w:left w:val="double" w:sz="4" w:space="4" w:color="634F36"/>
                            <w:bottom w:val="double" w:sz="4" w:space="4" w:color="634F36"/>
                            <w:right w:val="double" w:sz="4" w:space="4" w:color="634F36"/>
                          </w:divBdr>
                        </w:div>
                        <w:div w:id="1231380735">
                          <w:marLeft w:val="0"/>
                          <w:marRight w:val="0"/>
                          <w:marTop w:val="0"/>
                          <w:marBottom w:val="240"/>
                          <w:divBdr>
                            <w:top w:val="double" w:sz="4" w:space="4" w:color="634F36"/>
                            <w:left w:val="double" w:sz="4" w:space="4" w:color="634F36"/>
                            <w:bottom w:val="double" w:sz="4" w:space="4" w:color="634F36"/>
                            <w:right w:val="double" w:sz="4" w:space="4" w:color="634F36"/>
                          </w:divBdr>
                        </w:div>
                        <w:div w:id="1152870535">
                          <w:marLeft w:val="0"/>
                          <w:marRight w:val="0"/>
                          <w:marTop w:val="0"/>
                          <w:marBottom w:val="240"/>
                          <w:divBdr>
                            <w:top w:val="double" w:sz="4" w:space="4" w:color="634F36"/>
                            <w:left w:val="double" w:sz="4" w:space="4" w:color="634F36"/>
                            <w:bottom w:val="double" w:sz="4" w:space="4" w:color="634F36"/>
                            <w:right w:val="double" w:sz="4" w:space="4" w:color="634F36"/>
                          </w:divBdr>
                        </w:div>
                        <w:div w:id="1698314321">
                          <w:marLeft w:val="0"/>
                          <w:marRight w:val="0"/>
                          <w:marTop w:val="0"/>
                          <w:marBottom w:val="240"/>
                          <w:divBdr>
                            <w:top w:val="double" w:sz="4" w:space="4" w:color="634F36"/>
                            <w:left w:val="double" w:sz="4" w:space="4" w:color="634F36"/>
                            <w:bottom w:val="double" w:sz="4" w:space="4" w:color="634F36"/>
                            <w:right w:val="double" w:sz="4" w:space="4" w:color="634F36"/>
                          </w:divBdr>
                        </w:div>
                        <w:div w:id="277414415">
                          <w:marLeft w:val="0"/>
                          <w:marRight w:val="0"/>
                          <w:marTop w:val="0"/>
                          <w:marBottom w:val="240"/>
                          <w:divBdr>
                            <w:top w:val="double" w:sz="4" w:space="4" w:color="634F36"/>
                            <w:left w:val="double" w:sz="4" w:space="4" w:color="634F36"/>
                            <w:bottom w:val="double" w:sz="4" w:space="4" w:color="634F36"/>
                            <w:right w:val="double" w:sz="4" w:space="4" w:color="634F36"/>
                          </w:divBdr>
                        </w:div>
                        <w:div w:id="110710455">
                          <w:marLeft w:val="0"/>
                          <w:marRight w:val="0"/>
                          <w:marTop w:val="0"/>
                          <w:marBottom w:val="240"/>
                          <w:divBdr>
                            <w:top w:val="double" w:sz="4" w:space="4" w:color="634F36"/>
                            <w:left w:val="double" w:sz="4" w:space="4" w:color="634F36"/>
                            <w:bottom w:val="double" w:sz="4" w:space="4" w:color="634F36"/>
                            <w:right w:val="double" w:sz="4" w:space="4" w:color="634F36"/>
                          </w:divBdr>
                        </w:div>
                        <w:div w:id="86311256">
                          <w:marLeft w:val="0"/>
                          <w:marRight w:val="0"/>
                          <w:marTop w:val="0"/>
                          <w:marBottom w:val="240"/>
                          <w:divBdr>
                            <w:top w:val="double" w:sz="4" w:space="4" w:color="634F36"/>
                            <w:left w:val="double" w:sz="4" w:space="4" w:color="634F36"/>
                            <w:bottom w:val="double" w:sz="4" w:space="4" w:color="634F36"/>
                            <w:right w:val="double" w:sz="4" w:space="4" w:color="634F36"/>
                          </w:divBdr>
                        </w:div>
                        <w:div w:id="249510436">
                          <w:marLeft w:val="0"/>
                          <w:marRight w:val="0"/>
                          <w:marTop w:val="0"/>
                          <w:marBottom w:val="240"/>
                          <w:divBdr>
                            <w:top w:val="double" w:sz="4" w:space="4" w:color="634F36"/>
                            <w:left w:val="double" w:sz="4" w:space="4" w:color="634F36"/>
                            <w:bottom w:val="double" w:sz="4" w:space="4" w:color="634F36"/>
                            <w:right w:val="double" w:sz="4" w:space="4" w:color="634F36"/>
                          </w:divBdr>
                        </w:div>
                        <w:div w:id="202790611">
                          <w:marLeft w:val="0"/>
                          <w:marRight w:val="0"/>
                          <w:marTop w:val="0"/>
                          <w:marBottom w:val="240"/>
                          <w:divBdr>
                            <w:top w:val="double" w:sz="4" w:space="4" w:color="634F36"/>
                            <w:left w:val="double" w:sz="4" w:space="4" w:color="634F36"/>
                            <w:bottom w:val="double" w:sz="4" w:space="4" w:color="634F36"/>
                            <w:right w:val="double" w:sz="4" w:space="4" w:color="634F36"/>
                          </w:divBdr>
                        </w:div>
                        <w:div w:id="198664493">
                          <w:marLeft w:val="0"/>
                          <w:marRight w:val="0"/>
                          <w:marTop w:val="0"/>
                          <w:marBottom w:val="240"/>
                          <w:divBdr>
                            <w:top w:val="double" w:sz="4" w:space="4" w:color="634F36"/>
                            <w:left w:val="double" w:sz="4" w:space="4" w:color="634F36"/>
                            <w:bottom w:val="double" w:sz="4" w:space="4" w:color="634F36"/>
                            <w:right w:val="double" w:sz="4" w:space="4" w:color="634F36"/>
                          </w:divBdr>
                        </w:div>
                        <w:div w:id="219243729">
                          <w:marLeft w:val="0"/>
                          <w:marRight w:val="0"/>
                          <w:marTop w:val="0"/>
                          <w:marBottom w:val="240"/>
                          <w:divBdr>
                            <w:top w:val="double" w:sz="4" w:space="4" w:color="634F36"/>
                            <w:left w:val="double" w:sz="4" w:space="4" w:color="634F36"/>
                            <w:bottom w:val="double" w:sz="4" w:space="4" w:color="634F36"/>
                            <w:right w:val="double" w:sz="4" w:space="4" w:color="634F36"/>
                          </w:divBdr>
                        </w:div>
                        <w:div w:id="1433739818">
                          <w:marLeft w:val="0"/>
                          <w:marRight w:val="0"/>
                          <w:marTop w:val="0"/>
                          <w:marBottom w:val="240"/>
                          <w:divBdr>
                            <w:top w:val="double" w:sz="4" w:space="4" w:color="634F36"/>
                            <w:left w:val="double" w:sz="4" w:space="4" w:color="634F36"/>
                            <w:bottom w:val="double" w:sz="4" w:space="4" w:color="634F36"/>
                            <w:right w:val="double" w:sz="4" w:space="4" w:color="634F36"/>
                          </w:divBdr>
                        </w:div>
                        <w:div w:id="1167211360">
                          <w:marLeft w:val="0"/>
                          <w:marRight w:val="0"/>
                          <w:marTop w:val="0"/>
                          <w:marBottom w:val="240"/>
                          <w:divBdr>
                            <w:top w:val="double" w:sz="4" w:space="4" w:color="634F36"/>
                            <w:left w:val="double" w:sz="4" w:space="4" w:color="634F36"/>
                            <w:bottom w:val="double" w:sz="4" w:space="4" w:color="634F36"/>
                            <w:right w:val="double" w:sz="4" w:space="4" w:color="634F36"/>
                          </w:divBdr>
                        </w:div>
                        <w:div w:id="1579485508">
                          <w:marLeft w:val="0"/>
                          <w:marRight w:val="0"/>
                          <w:marTop w:val="0"/>
                          <w:marBottom w:val="240"/>
                          <w:divBdr>
                            <w:top w:val="double" w:sz="4" w:space="4" w:color="634F36"/>
                            <w:left w:val="double" w:sz="4" w:space="4" w:color="634F36"/>
                            <w:bottom w:val="double" w:sz="4" w:space="4" w:color="634F36"/>
                            <w:right w:val="double" w:sz="4" w:space="4" w:color="634F36"/>
                          </w:divBdr>
                        </w:div>
                        <w:div w:id="149099336">
                          <w:marLeft w:val="0"/>
                          <w:marRight w:val="0"/>
                          <w:marTop w:val="0"/>
                          <w:marBottom w:val="240"/>
                          <w:divBdr>
                            <w:top w:val="double" w:sz="4" w:space="4" w:color="634F36"/>
                            <w:left w:val="double" w:sz="4" w:space="4" w:color="634F36"/>
                            <w:bottom w:val="double" w:sz="4" w:space="4" w:color="634F36"/>
                            <w:right w:val="double" w:sz="4" w:space="4" w:color="634F36"/>
                          </w:divBdr>
                        </w:div>
                        <w:div w:id="1109937361">
                          <w:marLeft w:val="0"/>
                          <w:marRight w:val="0"/>
                          <w:marTop w:val="0"/>
                          <w:marBottom w:val="240"/>
                          <w:divBdr>
                            <w:top w:val="double" w:sz="4" w:space="4" w:color="634F36"/>
                            <w:left w:val="double" w:sz="4" w:space="4" w:color="634F36"/>
                            <w:bottom w:val="double" w:sz="4" w:space="4" w:color="634F36"/>
                            <w:right w:val="double" w:sz="4" w:space="4" w:color="634F36"/>
                          </w:divBdr>
                        </w:div>
                        <w:div w:id="326788724">
                          <w:marLeft w:val="0"/>
                          <w:marRight w:val="0"/>
                          <w:marTop w:val="0"/>
                          <w:marBottom w:val="240"/>
                          <w:divBdr>
                            <w:top w:val="double" w:sz="4" w:space="4" w:color="634F36"/>
                            <w:left w:val="double" w:sz="4" w:space="4" w:color="634F36"/>
                            <w:bottom w:val="double" w:sz="4" w:space="4" w:color="634F36"/>
                            <w:right w:val="double" w:sz="4" w:space="4" w:color="634F36"/>
                          </w:divBdr>
                        </w:div>
                        <w:div w:id="106700037">
                          <w:marLeft w:val="0"/>
                          <w:marRight w:val="0"/>
                          <w:marTop w:val="0"/>
                          <w:marBottom w:val="240"/>
                          <w:divBdr>
                            <w:top w:val="double" w:sz="4" w:space="4" w:color="634F36"/>
                            <w:left w:val="double" w:sz="4" w:space="4" w:color="634F36"/>
                            <w:bottom w:val="double" w:sz="4" w:space="4" w:color="634F36"/>
                            <w:right w:val="double" w:sz="4" w:space="4" w:color="634F36"/>
                          </w:divBdr>
                        </w:div>
                        <w:div w:id="1639795991">
                          <w:marLeft w:val="0"/>
                          <w:marRight w:val="0"/>
                          <w:marTop w:val="0"/>
                          <w:marBottom w:val="240"/>
                          <w:divBdr>
                            <w:top w:val="double" w:sz="4" w:space="4" w:color="634F36"/>
                            <w:left w:val="double" w:sz="4" w:space="4" w:color="634F36"/>
                            <w:bottom w:val="double" w:sz="4" w:space="4" w:color="634F36"/>
                            <w:right w:val="double" w:sz="4" w:space="4" w:color="634F36"/>
                          </w:divBdr>
                        </w:div>
                      </w:divsChild>
                    </w:div>
                  </w:divsChild>
                </w:div>
                <w:div w:id="1173951867">
                  <w:marLeft w:val="-1891"/>
                  <w:marRight w:val="0"/>
                  <w:marTop w:val="0"/>
                  <w:marBottom w:val="0"/>
                  <w:divBdr>
                    <w:top w:val="none" w:sz="0" w:space="0" w:color="auto"/>
                    <w:left w:val="none" w:sz="0" w:space="0" w:color="auto"/>
                    <w:bottom w:val="none" w:sz="0" w:space="0" w:color="auto"/>
                    <w:right w:val="none" w:sz="0" w:space="0" w:color="auto"/>
                  </w:divBdr>
                  <w:divsChild>
                    <w:div w:id="499321718">
                      <w:marLeft w:val="0"/>
                      <w:marRight w:val="0"/>
                      <w:marTop w:val="0"/>
                      <w:marBottom w:val="600"/>
                      <w:divBdr>
                        <w:top w:val="single" w:sz="4" w:space="0" w:color="89AAD6"/>
                        <w:left w:val="single" w:sz="4" w:space="0" w:color="89AAD6"/>
                        <w:bottom w:val="single" w:sz="4" w:space="5" w:color="89AAD6"/>
                        <w:right w:val="single" w:sz="4" w:space="0" w:color="89AAD6"/>
                      </w:divBdr>
                    </w:div>
                    <w:div w:id="938368927">
                      <w:marLeft w:val="0"/>
                      <w:marRight w:val="0"/>
                      <w:marTop w:val="0"/>
                      <w:marBottom w:val="600"/>
                      <w:divBdr>
                        <w:top w:val="single" w:sz="4" w:space="0" w:color="BEBEBE"/>
                        <w:left w:val="single" w:sz="4" w:space="0" w:color="BEBEBE"/>
                        <w:bottom w:val="single" w:sz="4" w:space="5" w:color="BEBEBE"/>
                        <w:right w:val="single" w:sz="4" w:space="0" w:color="BEBEBE"/>
                      </w:divBdr>
                    </w:div>
                    <w:div w:id="1871991041">
                      <w:marLeft w:val="0"/>
                      <w:marRight w:val="0"/>
                      <w:marTop w:val="0"/>
                      <w:marBottom w:val="600"/>
                      <w:divBdr>
                        <w:top w:val="single" w:sz="4" w:space="0" w:color="BEBEBE"/>
                        <w:left w:val="single" w:sz="4" w:space="0" w:color="BEBEBE"/>
                        <w:bottom w:val="single" w:sz="4" w:space="5" w:color="BEBEBE"/>
                        <w:right w:val="single" w:sz="4" w:space="0" w:color="BEBEBE"/>
                      </w:divBdr>
                    </w:div>
                  </w:divsChild>
                </w:div>
                <w:div w:id="168302259">
                  <w:marLeft w:val="64"/>
                  <w:marRight w:val="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2610</Words>
  <Characters>14883</Characters>
  <Application>Microsoft Office Word</Application>
  <DocSecurity>0</DocSecurity>
  <Lines>124</Lines>
  <Paragraphs>34</Paragraphs>
  <ScaleCrop>false</ScaleCrop>
  <Company>Grizli777</Company>
  <LinksUpToDate>false</LinksUpToDate>
  <CharactersWithSpaces>17459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kvg</cp:lastModifiedBy>
  <cp:revision>5</cp:revision>
  <dcterms:created xsi:type="dcterms:W3CDTF">2010-02-28T19:59:00Z</dcterms:created>
  <dcterms:modified xsi:type="dcterms:W3CDTF">2011-02-14T20:26:00Z</dcterms:modified>
</cp:coreProperties>
</file>