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C70D" w14:textId="3D0EF7BB" w:rsidR="000D7277" w:rsidRPr="00705271" w:rsidRDefault="000D7277" w:rsidP="00D40D58">
      <w:pPr>
        <w:pStyle w:val="Sinespaciado"/>
      </w:pPr>
    </w:p>
    <w:p w14:paraId="7669F88A" w14:textId="77777777" w:rsidR="000D7277" w:rsidRPr="00705271" w:rsidRDefault="000D7277" w:rsidP="000D7277">
      <w:pPr>
        <w:jc w:val="left"/>
        <w:rPr>
          <w:rFonts w:cs="Arial"/>
          <w:sz w:val="24"/>
          <w:szCs w:val="24"/>
        </w:rPr>
      </w:pPr>
    </w:p>
    <w:p w14:paraId="5A70B686" w14:textId="77777777" w:rsidR="000D7277" w:rsidRPr="00705271" w:rsidRDefault="000D7277" w:rsidP="000D7277">
      <w:pPr>
        <w:jc w:val="left"/>
        <w:rPr>
          <w:rFonts w:cs="Arial"/>
          <w:sz w:val="24"/>
          <w:szCs w:val="24"/>
        </w:rPr>
      </w:pPr>
    </w:p>
    <w:p w14:paraId="31171E34" w14:textId="77777777" w:rsidR="000D7277" w:rsidRPr="00705271" w:rsidRDefault="000D7277" w:rsidP="000D7277">
      <w:pPr>
        <w:jc w:val="left"/>
        <w:rPr>
          <w:rFonts w:cs="Arial"/>
          <w:sz w:val="24"/>
          <w:szCs w:val="24"/>
        </w:rPr>
      </w:pPr>
    </w:p>
    <w:p w14:paraId="5EEE7D77" w14:textId="77777777" w:rsidR="000D7277" w:rsidRPr="00705271" w:rsidRDefault="000D7277" w:rsidP="000D7277">
      <w:pPr>
        <w:jc w:val="left"/>
        <w:rPr>
          <w:rFonts w:cs="Arial"/>
          <w:sz w:val="24"/>
          <w:szCs w:val="24"/>
        </w:rPr>
      </w:pPr>
    </w:p>
    <w:p w14:paraId="7E50307E" w14:textId="77777777" w:rsidR="000D7277" w:rsidRPr="00705271" w:rsidRDefault="000D7277" w:rsidP="000D7277">
      <w:pPr>
        <w:jc w:val="left"/>
        <w:rPr>
          <w:rFonts w:cs="Arial"/>
          <w:sz w:val="24"/>
          <w:szCs w:val="24"/>
        </w:rPr>
      </w:pPr>
    </w:p>
    <w:p w14:paraId="6561520C" w14:textId="77777777" w:rsidR="000D7277" w:rsidRPr="00705271" w:rsidRDefault="000D7277" w:rsidP="000D7277">
      <w:pPr>
        <w:jc w:val="left"/>
        <w:rPr>
          <w:rFonts w:cs="Arial"/>
          <w:sz w:val="24"/>
          <w:szCs w:val="24"/>
        </w:rPr>
      </w:pPr>
    </w:p>
    <w:p w14:paraId="6195955C" w14:textId="77777777" w:rsidR="000D7277" w:rsidRPr="00705271" w:rsidRDefault="000D7277" w:rsidP="000D7277">
      <w:pPr>
        <w:jc w:val="left"/>
        <w:rPr>
          <w:rFonts w:cs="Arial"/>
          <w:sz w:val="24"/>
          <w:szCs w:val="24"/>
        </w:rPr>
      </w:pPr>
    </w:p>
    <w:p w14:paraId="428FE60E" w14:textId="77777777" w:rsidR="000D7277" w:rsidRPr="00705271" w:rsidRDefault="000D7277" w:rsidP="000D7277">
      <w:pPr>
        <w:jc w:val="left"/>
        <w:rPr>
          <w:rFonts w:cs="Arial"/>
          <w:sz w:val="24"/>
          <w:szCs w:val="24"/>
        </w:rPr>
      </w:pPr>
    </w:p>
    <w:p w14:paraId="257975B0" w14:textId="77777777" w:rsidR="000D7277" w:rsidRPr="00705271" w:rsidRDefault="000D7277" w:rsidP="000D7277">
      <w:pPr>
        <w:tabs>
          <w:tab w:val="left" w:pos="8018"/>
        </w:tabs>
        <w:jc w:val="left"/>
        <w:rPr>
          <w:rFonts w:cs="Arial"/>
          <w:sz w:val="24"/>
          <w:szCs w:val="24"/>
        </w:rPr>
      </w:pPr>
      <w:r w:rsidRPr="00705271">
        <w:rPr>
          <w:rFonts w:cs="Arial"/>
          <w:sz w:val="24"/>
          <w:szCs w:val="24"/>
        </w:rPr>
        <w:tab/>
      </w:r>
    </w:p>
    <w:p w14:paraId="3FA4A92B" w14:textId="5673D4C4" w:rsidR="000D7277" w:rsidRPr="00705271" w:rsidRDefault="000D7277" w:rsidP="000D7277">
      <w:pPr>
        <w:jc w:val="left"/>
        <w:rPr>
          <w:rFonts w:cs="Arial"/>
          <w:b/>
          <w:sz w:val="24"/>
          <w:szCs w:val="24"/>
        </w:rPr>
      </w:pPr>
      <w:r w:rsidRPr="00705271">
        <w:rPr>
          <w:rFonts w:cs="Arial"/>
          <w:b/>
          <w:sz w:val="24"/>
          <w:szCs w:val="24"/>
        </w:rPr>
        <w:t>FACULTAD DE INGENIERÍA</w:t>
      </w:r>
    </w:p>
    <w:p w14:paraId="2AFAB45C" w14:textId="4408B368" w:rsidR="000D7277" w:rsidRPr="00705271" w:rsidRDefault="002545EA" w:rsidP="000D7277">
      <w:pPr>
        <w:jc w:val="left"/>
        <w:rPr>
          <w:rFonts w:cs="Arial"/>
          <w:sz w:val="24"/>
          <w:szCs w:val="24"/>
        </w:rPr>
      </w:pPr>
      <w:r w:rsidRPr="002545EA">
        <w:rPr>
          <w:rFonts w:cs="Arial"/>
          <w:sz w:val="24"/>
          <w:szCs w:val="24"/>
        </w:rPr>
        <w:t>INGENIERÍA DE SOFTWARE</w:t>
      </w:r>
      <w:r>
        <w:rPr>
          <w:rFonts w:cs="Arial"/>
          <w:sz w:val="24"/>
          <w:szCs w:val="24"/>
        </w:rPr>
        <w:t xml:space="preserve"> </w:t>
      </w:r>
    </w:p>
    <w:p w14:paraId="6EE5E9D0" w14:textId="77777777" w:rsidR="000D7277" w:rsidRPr="00705271" w:rsidRDefault="000D7277" w:rsidP="000D7277">
      <w:pPr>
        <w:jc w:val="left"/>
        <w:rPr>
          <w:rFonts w:cs="Arial"/>
          <w:sz w:val="24"/>
          <w:szCs w:val="24"/>
        </w:rPr>
      </w:pPr>
    </w:p>
    <w:p w14:paraId="604E1CA1" w14:textId="765E841B" w:rsidR="00BA5A28" w:rsidRPr="002C29B5" w:rsidRDefault="0073699A" w:rsidP="000D7277">
      <w:pPr>
        <w:jc w:val="left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PROYECCIÓN VISUAL</w:t>
      </w:r>
      <w:r w:rsidR="00BA5A28">
        <w:rPr>
          <w:rFonts w:cs="Arial"/>
          <w:b/>
          <w:bCs/>
          <w:sz w:val="36"/>
          <w:szCs w:val="36"/>
        </w:rPr>
        <w:t xml:space="preserve"> EN DEV-C++</w:t>
      </w:r>
      <w:r w:rsidR="00AA6431">
        <w:rPr>
          <w:rFonts w:cs="Arial"/>
          <w:b/>
          <w:bCs/>
          <w:sz w:val="36"/>
          <w:szCs w:val="36"/>
        </w:rPr>
        <w:t xml:space="preserve"> CON </w:t>
      </w:r>
      <w:r w:rsidR="00BA5A28">
        <w:rPr>
          <w:rFonts w:cs="Arial"/>
          <w:b/>
          <w:bCs/>
          <w:sz w:val="36"/>
          <w:szCs w:val="36"/>
        </w:rPr>
        <w:t>OPENGL</w:t>
      </w:r>
    </w:p>
    <w:p w14:paraId="2BB12886" w14:textId="3E0D612A" w:rsidR="000D7277" w:rsidRPr="00705271" w:rsidRDefault="000D7277" w:rsidP="000D7277">
      <w:pPr>
        <w:jc w:val="left"/>
        <w:rPr>
          <w:rFonts w:cs="Arial"/>
          <w:sz w:val="24"/>
          <w:szCs w:val="24"/>
        </w:rPr>
      </w:pPr>
    </w:p>
    <w:p w14:paraId="466C7818" w14:textId="77777777" w:rsidR="000D7277" w:rsidRPr="00705271" w:rsidRDefault="000D7277" w:rsidP="000D7277">
      <w:pPr>
        <w:jc w:val="left"/>
        <w:rPr>
          <w:rFonts w:cs="Arial"/>
          <w:sz w:val="24"/>
          <w:szCs w:val="24"/>
        </w:rPr>
      </w:pPr>
    </w:p>
    <w:p w14:paraId="4A47FB46" w14:textId="77777777" w:rsidR="000D7277" w:rsidRPr="00705271" w:rsidRDefault="000D7277" w:rsidP="000D7277">
      <w:pPr>
        <w:jc w:val="left"/>
        <w:rPr>
          <w:rFonts w:cs="Arial"/>
          <w:sz w:val="24"/>
          <w:szCs w:val="24"/>
        </w:rPr>
      </w:pPr>
    </w:p>
    <w:p w14:paraId="7A98D72A" w14:textId="77777777" w:rsidR="000D7277" w:rsidRPr="00705271" w:rsidRDefault="000D7277" w:rsidP="000D7277">
      <w:pPr>
        <w:jc w:val="left"/>
        <w:rPr>
          <w:rFonts w:cs="Arial"/>
          <w:sz w:val="24"/>
          <w:szCs w:val="24"/>
        </w:rPr>
      </w:pPr>
    </w:p>
    <w:p w14:paraId="513220DA" w14:textId="77777777" w:rsidR="000D7277" w:rsidRPr="00705271" w:rsidRDefault="000D7277" w:rsidP="00056F88">
      <w:pPr>
        <w:rPr>
          <w:rFonts w:cs="Arial"/>
          <w:sz w:val="24"/>
          <w:szCs w:val="24"/>
        </w:rPr>
      </w:pPr>
    </w:p>
    <w:p w14:paraId="0B231F91" w14:textId="77777777" w:rsidR="000D7277" w:rsidRPr="006517D2" w:rsidRDefault="000D7277" w:rsidP="000D727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6517D2">
        <w:rPr>
          <w:rFonts w:ascii="Times New Roman" w:hAnsi="Times New Roman" w:cs="Times New Roman"/>
          <w:b/>
          <w:sz w:val="28"/>
          <w:szCs w:val="28"/>
        </w:rPr>
        <w:t>Autor(es):</w:t>
      </w:r>
    </w:p>
    <w:p w14:paraId="5D7EC561" w14:textId="30D2F025" w:rsidR="00552E83" w:rsidRPr="006517D2" w:rsidRDefault="00AA6431" w:rsidP="00552E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Estudiante N1</w:t>
      </w:r>
    </w:p>
    <w:p w14:paraId="36247492" w14:textId="316169E8" w:rsidR="00AA6431" w:rsidRPr="006517D2" w:rsidRDefault="00AA6431" w:rsidP="00AA643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Estudiante N2</w:t>
      </w:r>
    </w:p>
    <w:p w14:paraId="2F98CCBF" w14:textId="5ED25EF3" w:rsidR="00AA6431" w:rsidRPr="006517D2" w:rsidRDefault="00AA6431" w:rsidP="00AA643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Estudiante N3</w:t>
      </w:r>
    </w:p>
    <w:p w14:paraId="13F38EB6" w14:textId="53988CED" w:rsidR="00AA6431" w:rsidRPr="006517D2" w:rsidRDefault="00AA6431" w:rsidP="00AA643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Estudiante N4</w:t>
      </w:r>
    </w:p>
    <w:p w14:paraId="2A4A8EA1" w14:textId="77777777" w:rsidR="007F377E" w:rsidRPr="006517D2" w:rsidRDefault="007F377E" w:rsidP="00552E83">
      <w:pPr>
        <w:rPr>
          <w:rFonts w:ascii="Times New Roman" w:hAnsi="Times New Roman" w:cs="Times New Roman"/>
          <w:sz w:val="28"/>
          <w:szCs w:val="28"/>
        </w:rPr>
      </w:pPr>
      <w:r w:rsidRPr="006517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</w:p>
    <w:p w14:paraId="094E89BD" w14:textId="77777777" w:rsidR="007F377E" w:rsidRPr="006517D2" w:rsidRDefault="007F377E" w:rsidP="007F377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6517D2">
        <w:rPr>
          <w:rFonts w:ascii="Times New Roman" w:hAnsi="Times New Roman" w:cs="Times New Roman"/>
          <w:b/>
          <w:sz w:val="28"/>
          <w:szCs w:val="28"/>
        </w:rPr>
        <w:t>Curso:</w:t>
      </w:r>
    </w:p>
    <w:p w14:paraId="2506C392" w14:textId="3A84E00D" w:rsidR="00552E83" w:rsidRPr="006517D2" w:rsidRDefault="002545EA" w:rsidP="00552E83">
      <w:pPr>
        <w:jc w:val="right"/>
        <w:rPr>
          <w:rFonts w:ascii="Times New Roman" w:hAnsi="Times New Roman" w:cs="Times New Roman"/>
          <w:sz w:val="28"/>
          <w:szCs w:val="28"/>
        </w:rPr>
      </w:pPr>
      <w:r w:rsidRPr="002545EA">
        <w:rPr>
          <w:rFonts w:ascii="Times New Roman" w:hAnsi="Times New Roman" w:cs="Times New Roman"/>
          <w:sz w:val="28"/>
          <w:szCs w:val="28"/>
        </w:rPr>
        <w:t xml:space="preserve">Diseño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2545EA">
        <w:rPr>
          <w:rFonts w:ascii="Times New Roman" w:hAnsi="Times New Roman" w:cs="Times New Roman"/>
          <w:sz w:val="28"/>
          <w:szCs w:val="28"/>
        </w:rPr>
        <w:t xml:space="preserve"> Desarrollo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2545EA">
        <w:rPr>
          <w:rFonts w:ascii="Times New Roman" w:hAnsi="Times New Roman" w:cs="Times New Roman"/>
          <w:sz w:val="28"/>
          <w:szCs w:val="28"/>
        </w:rPr>
        <w:t>e Juegos Interactivos I</w:t>
      </w:r>
    </w:p>
    <w:p w14:paraId="0F897C74" w14:textId="77777777" w:rsidR="007F377E" w:rsidRPr="006517D2" w:rsidRDefault="007F377E" w:rsidP="007F37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781B66" w14:textId="77777777" w:rsidR="007F377E" w:rsidRPr="006517D2" w:rsidRDefault="007F377E" w:rsidP="007F37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BFE6CE" w14:textId="77777777" w:rsidR="007F377E" w:rsidRPr="006517D2" w:rsidRDefault="007F377E" w:rsidP="007F377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6517D2">
        <w:rPr>
          <w:rFonts w:ascii="Times New Roman" w:hAnsi="Times New Roman" w:cs="Times New Roman"/>
          <w:b/>
          <w:sz w:val="28"/>
          <w:szCs w:val="28"/>
        </w:rPr>
        <w:t>Docente:</w:t>
      </w:r>
    </w:p>
    <w:p w14:paraId="37064301" w14:textId="142C5E21" w:rsidR="00552E83" w:rsidRPr="006517D2" w:rsidRDefault="00AA6431" w:rsidP="00552E8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MBA </w:t>
      </w:r>
      <w:r w:rsidR="00302CC1" w:rsidRPr="006517D2">
        <w:rPr>
          <w:rFonts w:ascii="Times New Roman" w:hAnsi="Times New Roman" w:cs="Times New Roman"/>
          <w:sz w:val="28"/>
          <w:szCs w:val="28"/>
        </w:rPr>
        <w:t xml:space="preserve">Vargas </w:t>
      </w:r>
      <w:proofErr w:type="spellStart"/>
      <w:r w:rsidR="00302CC1" w:rsidRPr="006517D2">
        <w:rPr>
          <w:rFonts w:ascii="Times New Roman" w:hAnsi="Times New Roman" w:cs="Times New Roman"/>
          <w:sz w:val="28"/>
          <w:szCs w:val="28"/>
        </w:rPr>
        <w:t>Huam</w:t>
      </w:r>
      <w:r>
        <w:rPr>
          <w:rFonts w:ascii="Times New Roman" w:hAnsi="Times New Roman" w:cs="Times New Roman"/>
          <w:sz w:val="28"/>
          <w:szCs w:val="28"/>
        </w:rPr>
        <w:t>a</w:t>
      </w:r>
      <w:r w:rsidR="00302CC1" w:rsidRPr="006517D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02CC1" w:rsidRPr="006517D2">
        <w:rPr>
          <w:rFonts w:ascii="Times New Roman" w:hAnsi="Times New Roman" w:cs="Times New Roman"/>
          <w:sz w:val="28"/>
          <w:szCs w:val="28"/>
        </w:rPr>
        <w:t>, Jhonatan Isaac</w:t>
      </w:r>
    </w:p>
    <w:p w14:paraId="064552DC" w14:textId="77777777" w:rsidR="007F377E" w:rsidRPr="006517D2" w:rsidRDefault="007F377E" w:rsidP="007F37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887F11" w14:textId="77777777" w:rsidR="007F377E" w:rsidRPr="006517D2" w:rsidRDefault="007F377E" w:rsidP="007F37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7F6B0C" w14:textId="77777777" w:rsidR="007F377E" w:rsidRPr="006517D2" w:rsidRDefault="007F377E" w:rsidP="007F377E">
      <w:pPr>
        <w:jc w:val="right"/>
        <w:rPr>
          <w:rFonts w:ascii="Times New Roman" w:hAnsi="Times New Roman" w:cs="Times New Roman"/>
          <w:sz w:val="28"/>
          <w:szCs w:val="28"/>
        </w:rPr>
      </w:pPr>
      <w:r w:rsidRPr="006517D2">
        <w:rPr>
          <w:rFonts w:ascii="Times New Roman" w:hAnsi="Times New Roman" w:cs="Times New Roman"/>
          <w:sz w:val="28"/>
          <w:szCs w:val="28"/>
        </w:rPr>
        <w:t>LIMA – PERÚ</w:t>
      </w:r>
    </w:p>
    <w:p w14:paraId="323A63DB" w14:textId="1A5E21CE" w:rsidR="007F377E" w:rsidRPr="006517D2" w:rsidRDefault="00F35F7D" w:rsidP="00F35F7D">
      <w:pPr>
        <w:tabs>
          <w:tab w:val="left" w:pos="3225"/>
          <w:tab w:val="right" w:pos="9027"/>
        </w:tabs>
        <w:jc w:val="left"/>
        <w:rPr>
          <w:rFonts w:ascii="Times New Roman" w:hAnsi="Times New Roman" w:cs="Times New Roman"/>
          <w:sz w:val="28"/>
          <w:szCs w:val="28"/>
          <w:u w:val="single"/>
        </w:rPr>
        <w:sectPr w:rsidR="007F377E" w:rsidRPr="006517D2" w:rsidSect="000D6996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709" w:footer="709" w:gutter="0"/>
          <w:pgNumType w:fmt="lowerRoman" w:start="1"/>
          <w:cols w:space="708"/>
          <w:titlePg/>
          <w:docGrid w:linePitch="360"/>
        </w:sectPr>
      </w:pPr>
      <w:r w:rsidRPr="006517D2">
        <w:rPr>
          <w:rFonts w:ascii="Times New Roman" w:hAnsi="Times New Roman" w:cs="Times New Roman"/>
          <w:sz w:val="28"/>
          <w:szCs w:val="28"/>
        </w:rPr>
        <w:tab/>
      </w:r>
      <w:r w:rsidRPr="006517D2">
        <w:rPr>
          <w:rFonts w:ascii="Times New Roman" w:hAnsi="Times New Roman" w:cs="Times New Roman"/>
          <w:sz w:val="28"/>
          <w:szCs w:val="28"/>
        </w:rPr>
        <w:tab/>
      </w:r>
      <w:r w:rsidR="00BA4ACF" w:rsidRPr="006517D2">
        <w:rPr>
          <w:rFonts w:ascii="Times New Roman" w:hAnsi="Times New Roman" w:cs="Times New Roman"/>
          <w:sz w:val="28"/>
          <w:szCs w:val="28"/>
        </w:rPr>
        <w:t>202</w:t>
      </w:r>
      <w:r w:rsidR="00AA6431">
        <w:rPr>
          <w:rFonts w:ascii="Times New Roman" w:hAnsi="Times New Roman" w:cs="Times New Roman"/>
          <w:sz w:val="28"/>
          <w:szCs w:val="28"/>
        </w:rPr>
        <w:t>1-1</w:t>
      </w:r>
    </w:p>
    <w:p w14:paraId="74F63565" w14:textId="246B5150" w:rsidR="002C29B5" w:rsidRPr="00FF7B37" w:rsidRDefault="002C29B5" w:rsidP="00FF7B37">
      <w:pPr>
        <w:rPr>
          <w:rFonts w:cs="Arial"/>
          <w:sz w:val="24"/>
          <w:szCs w:val="24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  <w:lang w:eastAsia="en-US"/>
        </w:rPr>
        <w:id w:val="-16562131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934600" w14:textId="3DB4AAB0" w:rsidR="00441A1B" w:rsidRPr="00441A1B" w:rsidRDefault="00441A1B" w:rsidP="00441A1B">
          <w:pPr>
            <w:pStyle w:val="TtuloTDC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color w:val="auto"/>
            </w:rPr>
          </w:pPr>
          <w:r w:rsidRPr="00441A1B">
            <w:rPr>
              <w:rFonts w:ascii="Times New Roman" w:hAnsi="Times New Roman" w:cs="Times New Roman"/>
              <w:color w:val="auto"/>
            </w:rPr>
            <w:t>ÍNDICE</w:t>
          </w:r>
        </w:p>
        <w:p w14:paraId="60BF3D12" w14:textId="10FDCBE0" w:rsidR="000663FA" w:rsidRDefault="00441A1B">
          <w:pPr>
            <w:pStyle w:val="TDC1"/>
            <w:tabs>
              <w:tab w:val="left" w:pos="6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23798" w:history="1"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_Toc58123798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3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2396C351" w14:textId="319350B3" w:rsidR="000663FA" w:rsidRDefault="00084CAC">
          <w:pPr>
            <w:pStyle w:val="TDC1"/>
            <w:tabs>
              <w:tab w:val="left" w:pos="6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799" w:history="1"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Lista de requerimientos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_Toc58123799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3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69CFC3DA" w14:textId="79D681EB" w:rsidR="000663FA" w:rsidRDefault="00084CAC">
          <w:pPr>
            <w:pStyle w:val="TDC1"/>
            <w:tabs>
              <w:tab w:val="left" w:pos="6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00" w:history="1"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Lista de requerimientos ordenados por prioridad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_Toc58123800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3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629982B2" w14:textId="5C3F3570" w:rsidR="000663FA" w:rsidRDefault="00084CAC">
          <w:pPr>
            <w:pStyle w:val="TD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01" w:history="1">
            <w:r w:rsidR="000663FA" w:rsidRPr="00CC5578">
              <w:rPr>
                <w:rStyle w:val="Hipervnculo"/>
                <w:rFonts w:ascii="Times New Roman" w:hAnsi="Times New Roman"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(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int main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)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_Toc58123801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3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3637D436" w14:textId="1CF4AE76" w:rsidR="000663FA" w:rsidRDefault="00084CAC">
          <w:pPr>
            <w:pStyle w:val="TDC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02" w:history="1"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3.1.1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Implementaciones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_Toc58123802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4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16D4E486" w14:textId="4CFB75D1" w:rsidR="000663FA" w:rsidRDefault="00084CAC">
          <w:pPr>
            <w:pStyle w:val="TD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03" w:history="1">
            <w:r w:rsidR="000663FA" w:rsidRPr="00CC5578">
              <w:rPr>
                <w:rStyle w:val="Hipervnculo"/>
                <w:rFonts w:ascii="Times New Roman" w:hAnsi="Times New Roman"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(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void reshape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)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_Toc58123803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4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004FB868" w14:textId="6B0203D1" w:rsidR="000663FA" w:rsidRDefault="00084CAC">
          <w:pPr>
            <w:pStyle w:val="TDC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04" w:history="1"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3.2.1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Implementaciones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_Toc58123804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4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0D622B73" w14:textId="6B2838D3" w:rsidR="000663FA" w:rsidRDefault="00084CAC">
          <w:pPr>
            <w:pStyle w:val="TD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05" w:history="1">
            <w:r w:rsidR="000663FA" w:rsidRPr="00CC5578">
              <w:rPr>
                <w:rStyle w:val="Hipervnculo"/>
                <w:rFonts w:ascii="Times New Roman" w:hAnsi="Times New Roman"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3.3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(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void init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)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_Toc58123805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4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0A29A111" w14:textId="2F06A598" w:rsidR="000663FA" w:rsidRDefault="00084CAC">
          <w:pPr>
            <w:pStyle w:val="TDC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06" w:history="1"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3.3.1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Implementaciones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_Toc58123806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4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7A14B330" w14:textId="47C1165D" w:rsidR="000663FA" w:rsidRDefault="00084CAC">
          <w:pPr>
            <w:pStyle w:val="TD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07" w:history="1">
            <w:r w:rsidR="000663FA" w:rsidRPr="00CC5578">
              <w:rPr>
                <w:rStyle w:val="Hipervnculo"/>
                <w:rFonts w:ascii="Times New Roman" w:hAnsi="Times New Roman"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3.4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(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void display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)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_Toc58123807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5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072B3CAC" w14:textId="687DC813" w:rsidR="000663FA" w:rsidRDefault="00084CAC">
          <w:pPr>
            <w:pStyle w:val="TDC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08" w:history="1"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3.4.1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Implementaciones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_Toc58123808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5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20C33E52" w14:textId="1352798D" w:rsidR="000663FA" w:rsidRDefault="00084CAC">
          <w:pPr>
            <w:pStyle w:val="TD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09" w:history="1">
            <w:r w:rsidR="000663FA" w:rsidRPr="00CC5578">
              <w:rPr>
                <w:rStyle w:val="Hipervnculo"/>
                <w:rFonts w:ascii="Times New Roman" w:hAnsi="Times New Roman"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(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void idle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)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_Toc58123809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5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7D3A8D3A" w14:textId="638769CC" w:rsidR="000663FA" w:rsidRDefault="00084CAC">
          <w:pPr>
            <w:pStyle w:val="TDC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10" w:history="1"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3.5.1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Implementaciones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_Toc58123810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5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4A48E82D" w14:textId="31319783" w:rsidR="000663FA" w:rsidRDefault="00084CAC">
          <w:pPr>
            <w:pStyle w:val="TD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11" w:history="1">
            <w:r w:rsidR="000663FA" w:rsidRPr="00CC5578">
              <w:rPr>
                <w:rStyle w:val="Hipervnculo"/>
                <w:rFonts w:ascii="Times New Roman" w:hAnsi="Times New Roman"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3.6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(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void keyboard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)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_Toc58123811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5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69FFD4CC" w14:textId="11828A55" w:rsidR="000663FA" w:rsidRDefault="00084CAC">
          <w:pPr>
            <w:pStyle w:val="TDC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12" w:history="1"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3.6.1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Implementaciones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_Toc58123812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5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169376C5" w14:textId="2C3EAFC1" w:rsidR="000663FA" w:rsidRDefault="00084CAC">
          <w:pPr>
            <w:pStyle w:val="TD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13" w:history="1">
            <w:r w:rsidR="000663FA" w:rsidRPr="00CC5578">
              <w:rPr>
                <w:rStyle w:val="Hipervnculo"/>
                <w:rFonts w:ascii="Times New Roman" w:hAnsi="Times New Roman"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3.7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(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void keyboards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)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_Toc58123813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5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3240232F" w14:textId="32A60FA8" w:rsidR="000663FA" w:rsidRDefault="00084CAC">
          <w:pPr>
            <w:pStyle w:val="TDC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14" w:history="1"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3.7.1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Implementaciones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_Toc58123814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5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61927DB7" w14:textId="10B4E5E0" w:rsidR="000663FA" w:rsidRDefault="00084CAC">
          <w:pPr>
            <w:pStyle w:val="TD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15" w:history="1">
            <w:r w:rsidR="000663FA" w:rsidRPr="00CC5578">
              <w:rPr>
                <w:rStyle w:val="Hipervnculo"/>
                <w:rFonts w:ascii="Times New Roman" w:hAnsi="Times New Roman"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3.8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(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int CargarTGA</w:t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)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_Toc58123815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6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4BEDC5CC" w14:textId="26C8279B" w:rsidR="000663FA" w:rsidRDefault="00084CAC">
          <w:pPr>
            <w:pStyle w:val="TDC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16" w:history="1"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3.8.1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Implementaciones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_Toc58123816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6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7BCA07A9" w14:textId="77D1ED76" w:rsidR="000663FA" w:rsidRDefault="00084CAC">
          <w:pPr>
            <w:pStyle w:val="TDC1"/>
            <w:tabs>
              <w:tab w:val="left" w:pos="6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23817" w:history="1"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</w:t>
            </w:r>
            <w:r w:rsidR="000663F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63FA" w:rsidRPr="00CC557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Bibliografía</w:t>
            </w:r>
            <w:r w:rsidR="000663FA">
              <w:rPr>
                <w:noProof/>
                <w:webHidden/>
              </w:rPr>
              <w:tab/>
            </w:r>
            <w:r w:rsidR="000663FA">
              <w:rPr>
                <w:noProof/>
                <w:webHidden/>
              </w:rPr>
              <w:fldChar w:fldCharType="begin"/>
            </w:r>
            <w:r w:rsidR="000663FA">
              <w:rPr>
                <w:noProof/>
                <w:webHidden/>
              </w:rPr>
              <w:instrText xml:space="preserve"> PAGEREF _Toc58123817 \h </w:instrText>
            </w:r>
            <w:r w:rsidR="000663FA">
              <w:rPr>
                <w:noProof/>
                <w:webHidden/>
              </w:rPr>
            </w:r>
            <w:r w:rsidR="000663FA">
              <w:rPr>
                <w:noProof/>
                <w:webHidden/>
              </w:rPr>
              <w:fldChar w:fldCharType="separate"/>
            </w:r>
            <w:r w:rsidR="00BE7837">
              <w:rPr>
                <w:noProof/>
                <w:webHidden/>
              </w:rPr>
              <w:t>6</w:t>
            </w:r>
            <w:r w:rsidR="000663FA">
              <w:rPr>
                <w:noProof/>
                <w:webHidden/>
              </w:rPr>
              <w:fldChar w:fldCharType="end"/>
            </w:r>
          </w:hyperlink>
        </w:p>
        <w:p w14:paraId="48F14631" w14:textId="1094D575" w:rsidR="00441A1B" w:rsidRDefault="00441A1B">
          <w:r>
            <w:rPr>
              <w:b/>
              <w:bCs/>
              <w:noProof/>
            </w:rPr>
            <w:fldChar w:fldCharType="end"/>
          </w:r>
        </w:p>
      </w:sdtContent>
    </w:sdt>
    <w:p w14:paraId="441B3A03" w14:textId="638D57A9" w:rsidR="002C29B5" w:rsidRDefault="002C29B5" w:rsidP="00F35F7D">
      <w:pPr>
        <w:pStyle w:val="Prrafodelista"/>
        <w:rPr>
          <w:rFonts w:cs="Arial"/>
          <w:sz w:val="24"/>
          <w:szCs w:val="24"/>
        </w:rPr>
      </w:pPr>
    </w:p>
    <w:p w14:paraId="4068CEAD" w14:textId="0FCDAC5A" w:rsidR="002C29B5" w:rsidRDefault="002C29B5" w:rsidP="00F35F7D">
      <w:pPr>
        <w:pStyle w:val="Prrafodelista"/>
        <w:rPr>
          <w:rFonts w:cs="Arial"/>
          <w:sz w:val="24"/>
          <w:szCs w:val="24"/>
        </w:rPr>
      </w:pPr>
    </w:p>
    <w:p w14:paraId="6059A294" w14:textId="69BEF635" w:rsidR="002C29B5" w:rsidRDefault="002C29B5" w:rsidP="00F35F7D">
      <w:pPr>
        <w:pStyle w:val="Prrafodelista"/>
        <w:rPr>
          <w:rFonts w:cs="Arial"/>
          <w:sz w:val="24"/>
          <w:szCs w:val="24"/>
        </w:rPr>
      </w:pPr>
    </w:p>
    <w:p w14:paraId="5DF8456A" w14:textId="02B8D420" w:rsidR="002C29B5" w:rsidRDefault="002545EA" w:rsidP="002545EA">
      <w:pPr>
        <w:pStyle w:val="Prrafodelista"/>
        <w:tabs>
          <w:tab w:val="left" w:pos="1935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14:paraId="48E3E363" w14:textId="699735B6" w:rsidR="002C29B5" w:rsidRDefault="002C29B5" w:rsidP="00F35F7D">
      <w:pPr>
        <w:pStyle w:val="Prrafodelista"/>
        <w:rPr>
          <w:rFonts w:cs="Arial"/>
          <w:sz w:val="24"/>
          <w:szCs w:val="24"/>
        </w:rPr>
      </w:pPr>
    </w:p>
    <w:p w14:paraId="68F484C5" w14:textId="07966ADD" w:rsidR="002C29B5" w:rsidRDefault="002C29B5" w:rsidP="00F35F7D">
      <w:pPr>
        <w:pStyle w:val="Prrafodelista"/>
        <w:rPr>
          <w:rFonts w:cs="Arial"/>
          <w:sz w:val="24"/>
          <w:szCs w:val="24"/>
        </w:rPr>
      </w:pPr>
    </w:p>
    <w:p w14:paraId="308E45FA" w14:textId="5D1F494E" w:rsidR="002C29B5" w:rsidRDefault="002C29B5" w:rsidP="00F35F7D">
      <w:pPr>
        <w:pStyle w:val="Prrafodelista"/>
        <w:rPr>
          <w:rFonts w:cs="Arial"/>
          <w:sz w:val="24"/>
          <w:szCs w:val="24"/>
        </w:rPr>
      </w:pPr>
    </w:p>
    <w:p w14:paraId="144C2C1A" w14:textId="49449119" w:rsidR="002C29B5" w:rsidRDefault="002C29B5" w:rsidP="00F35F7D">
      <w:pPr>
        <w:pStyle w:val="Prrafodelista"/>
        <w:rPr>
          <w:rFonts w:cs="Arial"/>
          <w:sz w:val="24"/>
          <w:szCs w:val="24"/>
        </w:rPr>
      </w:pPr>
    </w:p>
    <w:p w14:paraId="667F5A00" w14:textId="3EAC9DBF" w:rsidR="002C29B5" w:rsidRDefault="002C29B5" w:rsidP="00F35F7D">
      <w:pPr>
        <w:pStyle w:val="Prrafodelista"/>
        <w:rPr>
          <w:rFonts w:cs="Arial"/>
          <w:sz w:val="24"/>
          <w:szCs w:val="24"/>
        </w:rPr>
      </w:pPr>
    </w:p>
    <w:p w14:paraId="7F2C89DD" w14:textId="6AB1EF8C" w:rsidR="002C29B5" w:rsidRDefault="002C29B5" w:rsidP="00F35F7D">
      <w:pPr>
        <w:pStyle w:val="Prrafodelista"/>
        <w:rPr>
          <w:rFonts w:cs="Arial"/>
          <w:sz w:val="24"/>
          <w:szCs w:val="24"/>
        </w:rPr>
      </w:pPr>
    </w:p>
    <w:p w14:paraId="473FCF43" w14:textId="75FF0B6A" w:rsidR="002C29B5" w:rsidRDefault="002C29B5" w:rsidP="00F35F7D">
      <w:pPr>
        <w:pStyle w:val="Prrafodelista"/>
        <w:rPr>
          <w:rFonts w:cs="Arial"/>
          <w:sz w:val="24"/>
          <w:szCs w:val="24"/>
        </w:rPr>
      </w:pPr>
    </w:p>
    <w:p w14:paraId="5465C5B0" w14:textId="5F5DC53B" w:rsidR="002C29B5" w:rsidRDefault="002C29B5" w:rsidP="00F35F7D">
      <w:pPr>
        <w:pStyle w:val="Prrafodelista"/>
        <w:rPr>
          <w:rFonts w:cs="Arial"/>
          <w:sz w:val="24"/>
          <w:szCs w:val="24"/>
        </w:rPr>
      </w:pPr>
    </w:p>
    <w:p w14:paraId="2B644F89" w14:textId="424C1236" w:rsidR="002C29B5" w:rsidRDefault="002C29B5" w:rsidP="00F35F7D">
      <w:pPr>
        <w:pStyle w:val="Prrafodelista"/>
        <w:rPr>
          <w:rFonts w:cs="Arial"/>
          <w:sz w:val="24"/>
          <w:szCs w:val="24"/>
        </w:rPr>
      </w:pPr>
    </w:p>
    <w:p w14:paraId="6D082411" w14:textId="79450319" w:rsidR="00F35F7D" w:rsidRPr="00441A1B" w:rsidRDefault="00F35F7D" w:rsidP="00441A1B">
      <w:pPr>
        <w:rPr>
          <w:rFonts w:cs="Arial"/>
          <w:b/>
          <w:bCs/>
          <w:sz w:val="24"/>
          <w:szCs w:val="24"/>
        </w:rPr>
      </w:pPr>
    </w:p>
    <w:p w14:paraId="33F54F70" w14:textId="01714071" w:rsidR="00F35F7D" w:rsidRPr="00441A1B" w:rsidRDefault="009E1A27" w:rsidP="00441A1B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0" w:name="_Toc58123798"/>
      <w:r w:rsidRPr="00441A1B">
        <w:rPr>
          <w:rFonts w:ascii="Times New Roman" w:hAnsi="Times New Roman" w:cs="Times New Roman"/>
          <w:b/>
          <w:bCs/>
          <w:color w:val="auto"/>
        </w:rPr>
        <w:lastRenderedPageBreak/>
        <w:t>Descripción</w:t>
      </w:r>
      <w:bookmarkEnd w:id="0"/>
    </w:p>
    <w:p w14:paraId="70C1D2DD" w14:textId="77777777" w:rsidR="00E85101" w:rsidRPr="00127CB8" w:rsidRDefault="00E85101" w:rsidP="00127CB8">
      <w:pPr>
        <w:rPr>
          <w:rFonts w:cs="Arial"/>
          <w:b/>
          <w:bCs/>
          <w:szCs w:val="20"/>
        </w:rPr>
      </w:pPr>
    </w:p>
    <w:p w14:paraId="2B311EE4" w14:textId="08B3FA18" w:rsidR="00AA6431" w:rsidRDefault="00441A1B" w:rsidP="00AA6431">
      <w:pPr>
        <w:rPr>
          <w:rFonts w:ascii="Times New Roman" w:hAnsi="Times New Roman" w:cs="Times New Roman"/>
          <w:sz w:val="24"/>
          <w:szCs w:val="24"/>
        </w:rPr>
      </w:pPr>
      <w:r w:rsidRPr="00F729DC">
        <w:rPr>
          <w:rFonts w:ascii="Times New Roman" w:hAnsi="Times New Roman" w:cs="Times New Roman"/>
          <w:sz w:val="24"/>
          <w:szCs w:val="24"/>
        </w:rPr>
        <w:t xml:space="preserve">El presente proyecto trata de explicar </w:t>
      </w:r>
      <w:r w:rsidR="00AA6431">
        <w:rPr>
          <w:rFonts w:ascii="Times New Roman" w:hAnsi="Times New Roman" w:cs="Times New Roman"/>
          <w:sz w:val="24"/>
          <w:szCs w:val="24"/>
        </w:rPr>
        <w:t>…</w:t>
      </w:r>
      <w:r w:rsidR="00127CB8" w:rsidRPr="00F729DC">
        <w:rPr>
          <w:rFonts w:ascii="Times New Roman" w:hAnsi="Times New Roman" w:cs="Times New Roman"/>
          <w:sz w:val="24"/>
          <w:szCs w:val="24"/>
        </w:rPr>
        <w:t>.</w:t>
      </w:r>
    </w:p>
    <w:p w14:paraId="3E714A15" w14:textId="77777777" w:rsidR="00AA6431" w:rsidRPr="00F729DC" w:rsidRDefault="00AA6431" w:rsidP="00AA6431">
      <w:pPr>
        <w:rPr>
          <w:rFonts w:ascii="Times New Roman" w:hAnsi="Times New Roman" w:cs="Times New Roman"/>
          <w:sz w:val="24"/>
          <w:szCs w:val="24"/>
        </w:rPr>
      </w:pPr>
    </w:p>
    <w:p w14:paraId="4BBCFF95" w14:textId="085559A3" w:rsidR="009E1A27" w:rsidRDefault="009E1A27" w:rsidP="00441A1B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1" w:name="_Toc58123799"/>
      <w:r w:rsidRPr="00441A1B">
        <w:rPr>
          <w:rFonts w:ascii="Times New Roman" w:hAnsi="Times New Roman" w:cs="Times New Roman"/>
          <w:b/>
          <w:bCs/>
          <w:color w:val="auto"/>
        </w:rPr>
        <w:t>Lista de requerimientos</w:t>
      </w:r>
      <w:bookmarkEnd w:id="1"/>
    </w:p>
    <w:p w14:paraId="5A006B79" w14:textId="30BB9FE8" w:rsidR="0008638D" w:rsidRDefault="0008638D" w:rsidP="00B77836">
      <w:pPr>
        <w:rPr>
          <w:rFonts w:ascii="Times New Roman" w:hAnsi="Times New Roman" w:cs="Times New Roman"/>
          <w:b/>
          <w:bCs/>
          <w:szCs w:val="20"/>
        </w:rPr>
      </w:pPr>
    </w:p>
    <w:p w14:paraId="28F26086" w14:textId="211149F2" w:rsidR="00275464" w:rsidRPr="00275464" w:rsidRDefault="00275464" w:rsidP="00B77836">
      <w:pPr>
        <w:rPr>
          <w:rFonts w:ascii="Times New Roman" w:hAnsi="Times New Roman" w:cs="Times New Roman"/>
          <w:b/>
          <w:bCs/>
          <w:sz w:val="22"/>
        </w:rPr>
      </w:pPr>
      <w:r w:rsidRPr="00275464">
        <w:rPr>
          <w:rFonts w:ascii="Times New Roman" w:hAnsi="Times New Roman" w:cs="Times New Roman"/>
          <w:b/>
          <w:bCs/>
          <w:sz w:val="22"/>
          <w:highlight w:val="yellow"/>
        </w:rPr>
        <w:t>Requerimientos FUNCIONALES:</w:t>
      </w:r>
    </w:p>
    <w:p w14:paraId="2F4E96C4" w14:textId="1079C853" w:rsidR="00275464" w:rsidRPr="00F729DC" w:rsidRDefault="00275464" w:rsidP="00B77836">
      <w:pPr>
        <w:rPr>
          <w:rFonts w:ascii="Times New Roman" w:hAnsi="Times New Roman" w:cs="Times New Roman"/>
          <w:sz w:val="24"/>
          <w:szCs w:val="24"/>
        </w:rPr>
      </w:pPr>
      <w:r w:rsidRPr="00F729DC">
        <w:rPr>
          <w:rFonts w:ascii="Times New Roman" w:hAnsi="Times New Roman" w:cs="Times New Roman"/>
          <w:sz w:val="24"/>
          <w:szCs w:val="24"/>
        </w:rPr>
        <w:t xml:space="preserve">La IDE </w:t>
      </w:r>
      <w:r w:rsidRPr="00F729DC">
        <w:rPr>
          <w:rFonts w:ascii="Times New Roman" w:hAnsi="Times New Roman" w:cs="Times New Roman"/>
          <w:b/>
          <w:bCs/>
          <w:sz w:val="24"/>
          <w:szCs w:val="24"/>
        </w:rPr>
        <w:t>Dev</w:t>
      </w:r>
      <w:r w:rsidR="00F729DC" w:rsidRPr="00F729D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729DC">
        <w:rPr>
          <w:rFonts w:ascii="Times New Roman" w:hAnsi="Times New Roman" w:cs="Times New Roman"/>
          <w:b/>
          <w:bCs/>
          <w:sz w:val="24"/>
          <w:szCs w:val="24"/>
        </w:rPr>
        <w:t>C++,</w:t>
      </w:r>
      <w:r w:rsidRPr="00F729DC">
        <w:rPr>
          <w:rFonts w:ascii="Times New Roman" w:hAnsi="Times New Roman" w:cs="Times New Roman"/>
          <w:sz w:val="24"/>
          <w:szCs w:val="24"/>
        </w:rPr>
        <w:t xml:space="preserve"> permitirá compilar el programa con el fin de lograr visualizar el funcionamiento de este, a partir de los siguientes detalles:</w:t>
      </w:r>
    </w:p>
    <w:p w14:paraId="206720DB" w14:textId="62AF0C08" w:rsidR="00B77836" w:rsidRPr="00275464" w:rsidRDefault="00B77836" w:rsidP="00275464">
      <w:pPr>
        <w:pStyle w:val="Prrafodelista"/>
        <w:numPr>
          <w:ilvl w:val="0"/>
          <w:numId w:val="21"/>
        </w:numPr>
        <w:tabs>
          <w:tab w:val="left" w:pos="2685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7546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int main (); </w:t>
      </w:r>
      <w:r w:rsidRPr="00275464">
        <w:rPr>
          <w:rFonts w:ascii="Times New Roman" w:hAnsi="Times New Roman" w:cs="Times New Roman"/>
          <w:sz w:val="24"/>
          <w:szCs w:val="24"/>
          <w:lang w:val="es-MX"/>
        </w:rPr>
        <w:t xml:space="preserve">para la </w:t>
      </w:r>
      <w:r w:rsidR="00F272A6" w:rsidRPr="00275464">
        <w:rPr>
          <w:rFonts w:ascii="Times New Roman" w:hAnsi="Times New Roman" w:cs="Times New Roman"/>
          <w:sz w:val="24"/>
          <w:szCs w:val="24"/>
          <w:lang w:val="es-MX"/>
        </w:rPr>
        <w:t>creación del espacio de trabajo y llamado de funciones.</w:t>
      </w:r>
    </w:p>
    <w:p w14:paraId="34010CFF" w14:textId="3F544651" w:rsidR="00B77836" w:rsidRPr="00275464" w:rsidRDefault="00B77836" w:rsidP="00275464">
      <w:pPr>
        <w:pStyle w:val="Prrafodelista"/>
        <w:numPr>
          <w:ilvl w:val="0"/>
          <w:numId w:val="21"/>
        </w:numPr>
        <w:tabs>
          <w:tab w:val="left" w:pos="268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75464">
        <w:rPr>
          <w:rFonts w:ascii="Times New Roman" w:hAnsi="Times New Roman" w:cs="Times New Roman"/>
          <w:b/>
          <w:bCs/>
          <w:sz w:val="24"/>
          <w:szCs w:val="24"/>
          <w:lang w:val="es-MX"/>
        </w:rPr>
        <w:t>void reshape ();</w:t>
      </w:r>
      <w:r w:rsidR="00CB09B8" w:rsidRPr="0027546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CB09B8" w:rsidRPr="00275464">
        <w:rPr>
          <w:rFonts w:ascii="Times New Roman" w:hAnsi="Times New Roman" w:cs="Times New Roman"/>
          <w:sz w:val="24"/>
          <w:szCs w:val="24"/>
          <w:lang w:val="es-MX"/>
        </w:rPr>
        <w:t>para la redimensión de la pantalla.</w:t>
      </w:r>
    </w:p>
    <w:p w14:paraId="1FB1B662" w14:textId="66933D5C" w:rsidR="00B77836" w:rsidRPr="00275464" w:rsidRDefault="00B77836" w:rsidP="00275464">
      <w:pPr>
        <w:pStyle w:val="Prrafodelista"/>
        <w:numPr>
          <w:ilvl w:val="0"/>
          <w:numId w:val="21"/>
        </w:numPr>
        <w:tabs>
          <w:tab w:val="left" w:pos="268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75464">
        <w:rPr>
          <w:rFonts w:ascii="Times New Roman" w:hAnsi="Times New Roman" w:cs="Times New Roman"/>
          <w:b/>
          <w:bCs/>
          <w:sz w:val="24"/>
          <w:szCs w:val="24"/>
          <w:lang w:val="es-MX"/>
        </w:rPr>
        <w:t>void init ();</w:t>
      </w:r>
      <w:r w:rsidR="00CB09B8" w:rsidRPr="0027546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CB09B8" w:rsidRPr="00275464">
        <w:rPr>
          <w:rFonts w:ascii="Times New Roman" w:hAnsi="Times New Roman" w:cs="Times New Roman"/>
          <w:sz w:val="24"/>
          <w:szCs w:val="24"/>
          <w:lang w:val="es-MX"/>
        </w:rPr>
        <w:t>para la configuración de las luces</w:t>
      </w:r>
      <w:r w:rsidR="00C0255C">
        <w:rPr>
          <w:rFonts w:ascii="Times New Roman" w:hAnsi="Times New Roman" w:cs="Times New Roman"/>
          <w:sz w:val="24"/>
          <w:szCs w:val="24"/>
          <w:lang w:val="es-MX"/>
        </w:rPr>
        <w:t xml:space="preserve"> y validación de carga del archivo tga</w:t>
      </w:r>
      <w:r w:rsidR="00CB09B8" w:rsidRPr="0027546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663B95F" w14:textId="3F3F5641" w:rsidR="00B77836" w:rsidRPr="00275464" w:rsidRDefault="00B77836" w:rsidP="00275464">
      <w:pPr>
        <w:pStyle w:val="Prrafodelista"/>
        <w:numPr>
          <w:ilvl w:val="0"/>
          <w:numId w:val="21"/>
        </w:numPr>
        <w:tabs>
          <w:tab w:val="left" w:pos="268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75464">
        <w:rPr>
          <w:rFonts w:ascii="Times New Roman" w:hAnsi="Times New Roman" w:cs="Times New Roman"/>
          <w:b/>
          <w:bCs/>
          <w:sz w:val="24"/>
          <w:szCs w:val="24"/>
          <w:lang w:val="es-MX"/>
        </w:rPr>
        <w:t>void display ();</w:t>
      </w:r>
      <w:r w:rsidR="00CB09B8" w:rsidRPr="0027546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CB09B8" w:rsidRPr="00275464">
        <w:rPr>
          <w:rFonts w:ascii="Times New Roman" w:hAnsi="Times New Roman" w:cs="Times New Roman"/>
          <w:sz w:val="24"/>
          <w:szCs w:val="24"/>
          <w:lang w:val="es-MX"/>
        </w:rPr>
        <w:t>para la implementación de materiales, transformaciones y animaciones, para la realización del proyecto.</w:t>
      </w:r>
    </w:p>
    <w:p w14:paraId="0952111B" w14:textId="78C7D821" w:rsidR="00B77836" w:rsidRPr="00275464" w:rsidRDefault="00B77836" w:rsidP="00275464">
      <w:pPr>
        <w:pStyle w:val="Prrafodelista"/>
        <w:numPr>
          <w:ilvl w:val="0"/>
          <w:numId w:val="21"/>
        </w:numPr>
        <w:tabs>
          <w:tab w:val="left" w:pos="268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75464">
        <w:rPr>
          <w:rFonts w:ascii="Times New Roman" w:hAnsi="Times New Roman" w:cs="Times New Roman"/>
          <w:b/>
          <w:bCs/>
          <w:sz w:val="24"/>
          <w:szCs w:val="24"/>
          <w:lang w:val="es-MX"/>
        </w:rPr>
        <w:t>void idle ();</w:t>
      </w:r>
      <w:r w:rsidR="00CB09B8" w:rsidRPr="0027546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CB09B8" w:rsidRPr="00275464">
        <w:rPr>
          <w:rFonts w:ascii="Times New Roman" w:hAnsi="Times New Roman" w:cs="Times New Roman"/>
          <w:sz w:val="24"/>
          <w:szCs w:val="24"/>
          <w:lang w:val="es-MX"/>
        </w:rPr>
        <w:t>para la ejecución de la animación del display.</w:t>
      </w:r>
    </w:p>
    <w:p w14:paraId="2C66E997" w14:textId="2E750B9B" w:rsidR="00B77836" w:rsidRPr="00275464" w:rsidRDefault="00B77836" w:rsidP="00275464">
      <w:pPr>
        <w:pStyle w:val="Prrafodelista"/>
        <w:numPr>
          <w:ilvl w:val="0"/>
          <w:numId w:val="21"/>
        </w:numPr>
        <w:tabs>
          <w:tab w:val="left" w:pos="2685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75464">
        <w:rPr>
          <w:rFonts w:ascii="Times New Roman" w:hAnsi="Times New Roman" w:cs="Times New Roman"/>
          <w:b/>
          <w:bCs/>
          <w:sz w:val="24"/>
          <w:szCs w:val="24"/>
          <w:lang w:val="es-MX"/>
        </w:rPr>
        <w:t>void keyboard ();</w:t>
      </w:r>
      <w:r w:rsidR="00CB09B8" w:rsidRPr="0027546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CB09B8" w:rsidRPr="00275464">
        <w:rPr>
          <w:rFonts w:ascii="Times New Roman" w:hAnsi="Times New Roman" w:cs="Times New Roman"/>
          <w:sz w:val="24"/>
          <w:szCs w:val="24"/>
          <w:lang w:val="es-MX"/>
        </w:rPr>
        <w:t>Asignación de “keys” para la interacción con el programa.</w:t>
      </w:r>
    </w:p>
    <w:p w14:paraId="5B4B09DB" w14:textId="4C544F4A" w:rsidR="00275464" w:rsidRDefault="00D24C55" w:rsidP="00275464">
      <w:pPr>
        <w:pStyle w:val="Prrafodelista"/>
        <w:numPr>
          <w:ilvl w:val="0"/>
          <w:numId w:val="21"/>
        </w:numPr>
        <w:tabs>
          <w:tab w:val="left" w:pos="2685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v</w:t>
      </w:r>
      <w:r w:rsidR="00275464" w:rsidRPr="00275464">
        <w:rPr>
          <w:rFonts w:ascii="Times New Roman" w:hAnsi="Times New Roman" w:cs="Times New Roman"/>
          <w:b/>
          <w:bCs/>
          <w:sz w:val="24"/>
          <w:szCs w:val="24"/>
          <w:lang w:val="es-MX"/>
        </w:rPr>
        <w:t>oid keyboards ();</w:t>
      </w:r>
      <w:r w:rsidR="00275464" w:rsidRPr="00275464">
        <w:rPr>
          <w:rFonts w:ascii="Times New Roman" w:hAnsi="Times New Roman" w:cs="Times New Roman"/>
          <w:sz w:val="24"/>
          <w:szCs w:val="24"/>
          <w:lang w:val="es-MX"/>
        </w:rPr>
        <w:t xml:space="preserve"> Asignación de “keys” usando glutSpecialFunc ().</w:t>
      </w:r>
    </w:p>
    <w:p w14:paraId="1335D858" w14:textId="1500A54C" w:rsidR="00D24C55" w:rsidRPr="00D24C55" w:rsidRDefault="00D24C55" w:rsidP="00275464">
      <w:pPr>
        <w:pStyle w:val="Prrafodelista"/>
        <w:numPr>
          <w:ilvl w:val="0"/>
          <w:numId w:val="21"/>
        </w:numPr>
        <w:tabs>
          <w:tab w:val="left" w:pos="268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24C55">
        <w:rPr>
          <w:rFonts w:ascii="Times New Roman" w:hAnsi="Times New Roman" w:cs="Times New Roman"/>
          <w:b/>
          <w:bCs/>
          <w:sz w:val="24"/>
          <w:szCs w:val="24"/>
          <w:lang w:val="es-MX"/>
        </w:rPr>
        <w:t>int cargarTGA ();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D24C55">
        <w:rPr>
          <w:rFonts w:ascii="Times New Roman" w:hAnsi="Times New Roman" w:cs="Times New Roman"/>
          <w:sz w:val="24"/>
          <w:szCs w:val="24"/>
          <w:lang w:val="es-MX"/>
        </w:rPr>
        <w:t>Para el cargado de archivo tga, para el fondo de pantalla del programa.</w:t>
      </w:r>
    </w:p>
    <w:p w14:paraId="38F8A950" w14:textId="652B7CB1" w:rsidR="00275464" w:rsidRDefault="00275464" w:rsidP="00275464">
      <w:pPr>
        <w:tabs>
          <w:tab w:val="left" w:pos="2685"/>
        </w:tabs>
        <w:rPr>
          <w:rFonts w:ascii="Times New Roman" w:hAnsi="Times New Roman" w:cs="Times New Roman"/>
          <w:b/>
          <w:bCs/>
          <w:sz w:val="22"/>
          <w:lang w:val="es-MX"/>
        </w:rPr>
      </w:pPr>
      <w:r w:rsidRPr="00275464">
        <w:rPr>
          <w:rFonts w:ascii="Times New Roman" w:hAnsi="Times New Roman" w:cs="Times New Roman"/>
          <w:b/>
          <w:bCs/>
          <w:sz w:val="22"/>
          <w:highlight w:val="yellow"/>
          <w:lang w:val="es-MX"/>
        </w:rPr>
        <w:t>Requerimientos NO FUNCIONALES:</w:t>
      </w:r>
    </w:p>
    <w:p w14:paraId="505B7C40" w14:textId="60BA76F1" w:rsidR="00275464" w:rsidRDefault="00275464" w:rsidP="00275464">
      <w:pPr>
        <w:tabs>
          <w:tab w:val="left" w:pos="2685"/>
        </w:tabs>
        <w:rPr>
          <w:rFonts w:ascii="Times New Roman" w:hAnsi="Times New Roman" w:cs="Times New Roman"/>
          <w:b/>
          <w:bCs/>
          <w:sz w:val="22"/>
          <w:lang w:val="es-MX"/>
        </w:rPr>
      </w:pPr>
    </w:p>
    <w:p w14:paraId="74575857" w14:textId="7116B7F2" w:rsidR="00F729DC" w:rsidRPr="00F729DC" w:rsidRDefault="00D24C55" w:rsidP="00275464">
      <w:pPr>
        <w:tabs>
          <w:tab w:val="left" w:pos="2685"/>
        </w:tabs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1. </w:t>
      </w:r>
      <w:r w:rsidR="00275464" w:rsidRPr="00F729DC">
        <w:rPr>
          <w:rFonts w:ascii="Times New Roman" w:hAnsi="Times New Roman" w:cs="Times New Roman"/>
          <w:sz w:val="24"/>
          <w:szCs w:val="24"/>
          <w:lang w:val="es-MX"/>
        </w:rPr>
        <w:t xml:space="preserve">Para la ejecución del programa, se debe contar con la IDE </w:t>
      </w:r>
      <w:r w:rsidR="00275464" w:rsidRPr="00F729DC">
        <w:rPr>
          <w:rFonts w:ascii="Times New Roman" w:hAnsi="Times New Roman" w:cs="Times New Roman"/>
          <w:b/>
          <w:bCs/>
          <w:sz w:val="24"/>
          <w:szCs w:val="24"/>
          <w:lang w:val="es-MX"/>
        </w:rPr>
        <w:t>Dev</w:t>
      </w:r>
      <w:r w:rsidR="00F729DC" w:rsidRPr="00F729DC">
        <w:rPr>
          <w:rFonts w:ascii="Times New Roman" w:hAnsi="Times New Roman" w:cs="Times New Roman"/>
          <w:b/>
          <w:bCs/>
          <w:sz w:val="24"/>
          <w:szCs w:val="24"/>
          <w:lang w:val="es-MX"/>
        </w:rPr>
        <w:t>-</w:t>
      </w:r>
      <w:r w:rsidR="00275464" w:rsidRPr="00F729DC">
        <w:rPr>
          <w:rFonts w:ascii="Times New Roman" w:hAnsi="Times New Roman" w:cs="Times New Roman"/>
          <w:b/>
          <w:bCs/>
          <w:sz w:val="24"/>
          <w:szCs w:val="24"/>
          <w:lang w:val="es-MX"/>
        </w:rPr>
        <w:t>C++</w:t>
      </w:r>
      <w:r w:rsidR="00F729DC" w:rsidRPr="00F729DC">
        <w:rPr>
          <w:rFonts w:ascii="Times New Roman" w:hAnsi="Times New Roman" w:cs="Times New Roman"/>
          <w:sz w:val="24"/>
          <w:szCs w:val="24"/>
          <w:lang w:val="es-MX"/>
        </w:rPr>
        <w:t xml:space="preserve"> y los siguientes requerimientos:</w:t>
      </w:r>
    </w:p>
    <w:p w14:paraId="59480D50" w14:textId="637BB972" w:rsidR="00F729DC" w:rsidRPr="00F729DC" w:rsidRDefault="00F729DC" w:rsidP="00F729DC">
      <w:pPr>
        <w:pStyle w:val="Prrafodelista"/>
        <w:numPr>
          <w:ilvl w:val="0"/>
          <w:numId w:val="22"/>
        </w:numPr>
        <w:tabs>
          <w:tab w:val="left" w:pos="268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9DC">
        <w:rPr>
          <w:rFonts w:ascii="Times New Roman" w:hAnsi="Times New Roman" w:cs="Times New Roman"/>
          <w:sz w:val="24"/>
          <w:szCs w:val="24"/>
          <w:lang w:val="en-US"/>
        </w:rPr>
        <w:t>Microsoft Windows 95, 98, NT 4, 2000, XP</w:t>
      </w:r>
    </w:p>
    <w:p w14:paraId="1C862441" w14:textId="69AF4F13" w:rsidR="00F729DC" w:rsidRPr="00F729DC" w:rsidRDefault="00F729DC" w:rsidP="00F729DC">
      <w:pPr>
        <w:pStyle w:val="Prrafodelista"/>
        <w:numPr>
          <w:ilvl w:val="0"/>
          <w:numId w:val="22"/>
        </w:numPr>
        <w:tabs>
          <w:tab w:val="left" w:pos="268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9DC">
        <w:rPr>
          <w:rFonts w:ascii="Times New Roman" w:hAnsi="Times New Roman" w:cs="Times New Roman"/>
          <w:sz w:val="24"/>
          <w:szCs w:val="24"/>
          <w:lang w:val="en-US"/>
        </w:rPr>
        <w:t>32 MB o 64 MB RAM</w:t>
      </w:r>
    </w:p>
    <w:p w14:paraId="057989DC" w14:textId="5DD24CB7" w:rsidR="00F729DC" w:rsidRPr="00F729DC" w:rsidRDefault="00F729DC" w:rsidP="00F729DC">
      <w:pPr>
        <w:pStyle w:val="Prrafodelista"/>
        <w:numPr>
          <w:ilvl w:val="0"/>
          <w:numId w:val="22"/>
        </w:numPr>
        <w:tabs>
          <w:tab w:val="left" w:pos="268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9DC">
        <w:rPr>
          <w:rFonts w:ascii="Times New Roman" w:hAnsi="Times New Roman" w:cs="Times New Roman"/>
          <w:sz w:val="24"/>
          <w:szCs w:val="24"/>
          <w:lang w:val="en-US"/>
        </w:rPr>
        <w:t>100/400 Mhz Intel compatible CPU</w:t>
      </w:r>
    </w:p>
    <w:p w14:paraId="67D60037" w14:textId="00A9E77D" w:rsidR="00F729DC" w:rsidRPr="00F729DC" w:rsidRDefault="00F729DC" w:rsidP="00F729DC">
      <w:pPr>
        <w:pStyle w:val="Prrafodelista"/>
        <w:numPr>
          <w:ilvl w:val="0"/>
          <w:numId w:val="22"/>
        </w:numPr>
        <w:tabs>
          <w:tab w:val="left" w:pos="2685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29DC">
        <w:rPr>
          <w:rFonts w:ascii="Times New Roman" w:hAnsi="Times New Roman" w:cs="Times New Roman"/>
          <w:sz w:val="24"/>
          <w:szCs w:val="24"/>
          <w:lang w:val="es-MX"/>
        </w:rPr>
        <w:t>200 MB de espacio libre de disco</w:t>
      </w:r>
    </w:p>
    <w:p w14:paraId="112260B5" w14:textId="79B548DC" w:rsidR="00F729DC" w:rsidRPr="00F729DC" w:rsidRDefault="00D24C55" w:rsidP="00F729DC">
      <w:pPr>
        <w:tabs>
          <w:tab w:val="left" w:pos="2685"/>
        </w:tabs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2. </w:t>
      </w:r>
      <w:r w:rsidR="00F729DC" w:rsidRPr="00F729DC">
        <w:rPr>
          <w:rFonts w:ascii="Times New Roman" w:hAnsi="Times New Roman" w:cs="Times New Roman"/>
          <w:sz w:val="24"/>
          <w:szCs w:val="24"/>
          <w:lang w:val="es-MX"/>
        </w:rPr>
        <w:t xml:space="preserve">Para la utilización de </w:t>
      </w:r>
      <w:r w:rsidR="00F729DC" w:rsidRPr="00F729DC">
        <w:rPr>
          <w:rFonts w:ascii="Times New Roman" w:hAnsi="Times New Roman" w:cs="Times New Roman"/>
          <w:b/>
          <w:bCs/>
          <w:sz w:val="24"/>
          <w:szCs w:val="24"/>
          <w:lang w:val="es-MX"/>
        </w:rPr>
        <w:t>OpenGL</w:t>
      </w:r>
    </w:p>
    <w:p w14:paraId="610F4718" w14:textId="4279AC5F" w:rsidR="0008638D" w:rsidRPr="00F729DC" w:rsidRDefault="00F729DC" w:rsidP="00F729DC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29DC">
        <w:rPr>
          <w:rFonts w:ascii="Times New Roman" w:hAnsi="Times New Roman" w:cs="Times New Roman"/>
          <w:sz w:val="24"/>
          <w:szCs w:val="24"/>
          <w:lang w:val="es-MX"/>
        </w:rPr>
        <w:t>Cualquier CPU (se recomienda Intel i5/i7/Xeon).</w:t>
      </w:r>
    </w:p>
    <w:p w14:paraId="016873F6" w14:textId="54D202EA" w:rsidR="00F729DC" w:rsidRDefault="00F729DC" w:rsidP="00F729DC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29DC">
        <w:rPr>
          <w:rFonts w:ascii="Times New Roman" w:hAnsi="Times New Roman" w:cs="Times New Roman"/>
          <w:sz w:val="24"/>
          <w:szCs w:val="24"/>
          <w:lang w:val="es-MX"/>
        </w:rPr>
        <w:t>Cualquier GPU compatible con OpenGL 3.2. (tarjetas gráficas integradas Intel HD 4000 o superior).</w:t>
      </w:r>
    </w:p>
    <w:p w14:paraId="17C6AE97" w14:textId="6ED161C6" w:rsidR="00D24C55" w:rsidRDefault="00D24C55" w:rsidP="00D24C5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3. Para los detalles visuales del </w:t>
      </w:r>
      <w:r w:rsidRPr="00D24C55">
        <w:rPr>
          <w:rFonts w:ascii="Times New Roman" w:hAnsi="Times New Roman" w:cs="Times New Roman"/>
          <w:b/>
          <w:bCs/>
          <w:sz w:val="24"/>
          <w:szCs w:val="24"/>
          <w:lang w:val="es-MX"/>
        </w:rPr>
        <w:t>Programa</w:t>
      </w:r>
    </w:p>
    <w:p w14:paraId="71A0D0ED" w14:textId="61F67844" w:rsidR="00D24C55" w:rsidRPr="00D24C55" w:rsidRDefault="00D24C55" w:rsidP="00D24C55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24C55">
        <w:rPr>
          <w:rFonts w:ascii="Times New Roman" w:hAnsi="Times New Roman" w:cs="Times New Roman"/>
          <w:sz w:val="24"/>
          <w:szCs w:val="24"/>
          <w:lang w:val="es-MX"/>
        </w:rPr>
        <w:t>Se asignarán colores, materiales y características de la luz, para luego aplicarlos a los sólidos.</w:t>
      </w:r>
    </w:p>
    <w:p w14:paraId="776DACC7" w14:textId="4CE3DC45" w:rsidR="00F729DC" w:rsidRPr="00D24C55" w:rsidRDefault="00D24C55" w:rsidP="00F729DC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24C55">
        <w:rPr>
          <w:rFonts w:ascii="Times New Roman" w:hAnsi="Times New Roman" w:cs="Times New Roman"/>
          <w:sz w:val="24"/>
          <w:szCs w:val="24"/>
          <w:lang w:val="es-MX"/>
        </w:rPr>
        <w:t>Se asignará el manejo de teclas para la interacción del usuario con el Programa.</w:t>
      </w:r>
    </w:p>
    <w:p w14:paraId="1E3F1E5E" w14:textId="39070BEC" w:rsidR="00F35F7D" w:rsidRDefault="009E1A27" w:rsidP="00CB09B8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2" w:name="_Toc58123800"/>
      <w:r w:rsidRPr="00441A1B">
        <w:rPr>
          <w:rFonts w:ascii="Times New Roman" w:hAnsi="Times New Roman" w:cs="Times New Roman"/>
          <w:b/>
          <w:bCs/>
          <w:color w:val="auto"/>
        </w:rPr>
        <w:t xml:space="preserve">Lista de requerimientos </w:t>
      </w:r>
      <w:r w:rsidRPr="001370C3">
        <w:rPr>
          <w:rFonts w:ascii="Times New Roman" w:hAnsi="Times New Roman" w:cs="Times New Roman"/>
          <w:b/>
          <w:bCs/>
          <w:color w:val="C00000"/>
        </w:rPr>
        <w:t>ordenados por prioridad</w:t>
      </w:r>
      <w:bookmarkEnd w:id="2"/>
    </w:p>
    <w:p w14:paraId="5E613406" w14:textId="5215BB78" w:rsidR="00CB09B8" w:rsidRDefault="00CB09B8" w:rsidP="00CB09B8"/>
    <w:p w14:paraId="26C5DD03" w14:textId="5F8EBA89" w:rsidR="00CB09B8" w:rsidRDefault="00CB09B8" w:rsidP="00CB09B8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3" w:name="_Toc58123801"/>
      <w:r w:rsidRPr="00CB09B8">
        <w:rPr>
          <w:rFonts w:ascii="Times New Roman" w:hAnsi="Times New Roman" w:cs="Times New Roman"/>
          <w:b/>
          <w:bCs/>
          <w:color w:val="auto"/>
        </w:rPr>
        <w:t>Requerimientos (</w:t>
      </w:r>
      <w:r w:rsidRPr="00CB09B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int main</w:t>
      </w:r>
      <w:r w:rsidRPr="00CB09B8">
        <w:rPr>
          <w:rFonts w:ascii="Times New Roman" w:hAnsi="Times New Roman" w:cs="Times New Roman"/>
          <w:b/>
          <w:bCs/>
          <w:color w:val="auto"/>
        </w:rPr>
        <w:t>)</w:t>
      </w:r>
      <w:bookmarkEnd w:id="3"/>
    </w:p>
    <w:p w14:paraId="0196F7F5" w14:textId="17B331D8" w:rsidR="00CB09B8" w:rsidRDefault="00CB09B8" w:rsidP="00CB09B8"/>
    <w:p w14:paraId="508BFC04" w14:textId="4CD967EA" w:rsidR="00CB09B8" w:rsidRPr="008642FA" w:rsidRDefault="00CB09B8" w:rsidP="00CB09B8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>Para la realización del “int main”</w:t>
      </w:r>
      <w:r w:rsidR="00385641" w:rsidRPr="008642FA">
        <w:rPr>
          <w:rFonts w:ascii="Times New Roman" w:hAnsi="Times New Roman" w:cs="Times New Roman"/>
          <w:sz w:val="24"/>
          <w:szCs w:val="28"/>
        </w:rPr>
        <w:t>, se requirió de:</w:t>
      </w:r>
    </w:p>
    <w:p w14:paraId="4B745B64" w14:textId="156A368A" w:rsidR="00385641" w:rsidRPr="008642FA" w:rsidRDefault="00385641" w:rsidP="00275464">
      <w:pPr>
        <w:ind w:left="708"/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lastRenderedPageBreak/>
        <w:t>1. Inicializar GLUT</w:t>
      </w:r>
    </w:p>
    <w:p w14:paraId="26BB162A" w14:textId="7C234D31" w:rsidR="00385641" w:rsidRPr="008642FA" w:rsidRDefault="00385641" w:rsidP="00275464">
      <w:pPr>
        <w:ind w:left="708"/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>2. Establecer el ancho y alto inicial de la ventana</w:t>
      </w:r>
    </w:p>
    <w:p w14:paraId="71553BA6" w14:textId="4FDDCE2B" w:rsidR="00385641" w:rsidRPr="008642FA" w:rsidRDefault="00385641" w:rsidP="00275464">
      <w:pPr>
        <w:ind w:left="708"/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>3. Establecer la posición de la pantalla</w:t>
      </w:r>
    </w:p>
    <w:p w14:paraId="630D4EE8" w14:textId="38AA3ACF" w:rsidR="00385641" w:rsidRPr="008642FA" w:rsidRDefault="00385641" w:rsidP="00275464">
      <w:pPr>
        <w:ind w:left="708"/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>4. Crear una ventana con el título “Examen Final”</w:t>
      </w:r>
    </w:p>
    <w:p w14:paraId="759EEC2A" w14:textId="29237A8F" w:rsidR="00385641" w:rsidRPr="008642FA" w:rsidRDefault="00385641" w:rsidP="00275464">
      <w:pPr>
        <w:ind w:left="708"/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>5. Llamar al init ();</w:t>
      </w:r>
    </w:p>
    <w:p w14:paraId="72BD0A44" w14:textId="4CD815FA" w:rsidR="00385641" w:rsidRPr="008642FA" w:rsidRDefault="00385641" w:rsidP="00275464">
      <w:pPr>
        <w:ind w:left="708"/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>6. Registrar lo que devuelve las funciones “display, idle, reshape</w:t>
      </w:r>
      <w:r w:rsidR="008642FA" w:rsidRPr="008642FA">
        <w:rPr>
          <w:rFonts w:ascii="Times New Roman" w:hAnsi="Times New Roman" w:cs="Times New Roman"/>
          <w:sz w:val="24"/>
          <w:szCs w:val="28"/>
        </w:rPr>
        <w:t>,</w:t>
      </w:r>
      <w:r w:rsidR="00275464">
        <w:rPr>
          <w:rFonts w:ascii="Times New Roman" w:hAnsi="Times New Roman" w:cs="Times New Roman"/>
          <w:sz w:val="24"/>
          <w:szCs w:val="28"/>
        </w:rPr>
        <w:t xml:space="preserve"> keyboard y keyboards</w:t>
      </w:r>
      <w:r w:rsidR="008642FA" w:rsidRPr="008642FA">
        <w:rPr>
          <w:rFonts w:ascii="Times New Roman" w:hAnsi="Times New Roman" w:cs="Times New Roman"/>
          <w:sz w:val="24"/>
          <w:szCs w:val="28"/>
        </w:rPr>
        <w:t>”</w:t>
      </w:r>
      <w:r w:rsidR="00275464">
        <w:rPr>
          <w:rFonts w:ascii="Times New Roman" w:hAnsi="Times New Roman" w:cs="Times New Roman"/>
          <w:sz w:val="24"/>
          <w:szCs w:val="28"/>
        </w:rPr>
        <w:t>.</w:t>
      </w:r>
    </w:p>
    <w:p w14:paraId="538532EB" w14:textId="7593589E" w:rsidR="00385641" w:rsidRDefault="008642FA" w:rsidP="00275464">
      <w:pPr>
        <w:ind w:left="708"/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>7. Ingresar el ciclo de procesamiento de eventos. (</w:t>
      </w:r>
      <w:r w:rsidR="00275464" w:rsidRPr="008642FA">
        <w:rPr>
          <w:rFonts w:ascii="Times New Roman" w:hAnsi="Times New Roman" w:cs="Times New Roman"/>
          <w:sz w:val="24"/>
          <w:szCs w:val="28"/>
        </w:rPr>
        <w:t>glutMainLoop (</w:t>
      </w:r>
      <w:r w:rsidRPr="008642FA">
        <w:rPr>
          <w:rFonts w:ascii="Times New Roman" w:hAnsi="Times New Roman" w:cs="Times New Roman"/>
          <w:sz w:val="24"/>
          <w:szCs w:val="28"/>
        </w:rPr>
        <w:t>)).</w:t>
      </w:r>
    </w:p>
    <w:p w14:paraId="0C3EFC93" w14:textId="77777777" w:rsidR="00CB09B8" w:rsidRPr="00CB09B8" w:rsidRDefault="00CB09B8" w:rsidP="00CB09B8"/>
    <w:p w14:paraId="6D7DF75D" w14:textId="62F75543" w:rsidR="008642FA" w:rsidRPr="00275464" w:rsidRDefault="00CB09B8" w:rsidP="00CB09B8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4" w:name="_Toc58123802"/>
      <w:r w:rsidRPr="00CB09B8">
        <w:rPr>
          <w:rFonts w:ascii="Times New Roman" w:hAnsi="Times New Roman" w:cs="Times New Roman"/>
          <w:b/>
          <w:bCs/>
          <w:color w:val="auto"/>
        </w:rPr>
        <w:t>Implementaciones</w:t>
      </w:r>
      <w:bookmarkEnd w:id="4"/>
    </w:p>
    <w:p w14:paraId="3CDE89F9" w14:textId="548B8D66" w:rsidR="008642FA" w:rsidRDefault="008642FA" w:rsidP="00CB09B8">
      <w:pPr>
        <w:rPr>
          <w:rFonts w:ascii="Times New Roman" w:hAnsi="Times New Roman" w:cs="Times New Roman"/>
          <w:b/>
          <w:bCs/>
        </w:rPr>
      </w:pPr>
    </w:p>
    <w:p w14:paraId="5EC84A26" w14:textId="77777777" w:rsidR="00CB09B8" w:rsidRPr="00CB09B8" w:rsidRDefault="00CB09B8" w:rsidP="00CB09B8">
      <w:pPr>
        <w:rPr>
          <w:rFonts w:ascii="Times New Roman" w:hAnsi="Times New Roman" w:cs="Times New Roman"/>
          <w:b/>
          <w:bCs/>
        </w:rPr>
      </w:pPr>
    </w:p>
    <w:p w14:paraId="19F52EE1" w14:textId="1A97C483" w:rsidR="008642FA" w:rsidRDefault="00CB09B8" w:rsidP="008642FA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5" w:name="_Toc58123803"/>
      <w:r w:rsidRPr="00CB09B8">
        <w:rPr>
          <w:rFonts w:ascii="Times New Roman" w:hAnsi="Times New Roman" w:cs="Times New Roman"/>
          <w:b/>
          <w:bCs/>
          <w:color w:val="auto"/>
        </w:rPr>
        <w:t>Requerimientos (</w:t>
      </w:r>
      <w:r w:rsidRPr="00CB09B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void reshape</w:t>
      </w:r>
      <w:r w:rsidRPr="00CB09B8">
        <w:rPr>
          <w:rFonts w:ascii="Times New Roman" w:hAnsi="Times New Roman" w:cs="Times New Roman"/>
          <w:b/>
          <w:bCs/>
          <w:color w:val="auto"/>
        </w:rPr>
        <w:t>)</w:t>
      </w:r>
      <w:bookmarkEnd w:id="5"/>
    </w:p>
    <w:p w14:paraId="4B5A94C1" w14:textId="6D098EAC" w:rsidR="008642FA" w:rsidRDefault="008642FA" w:rsidP="008642FA"/>
    <w:p w14:paraId="188D8AC1" w14:textId="4F5F6F68" w:rsidR="008642FA" w:rsidRPr="008642FA" w:rsidRDefault="008642FA" w:rsidP="008642FA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>Para la realización del “</w:t>
      </w:r>
      <w:r>
        <w:rPr>
          <w:rFonts w:ascii="Times New Roman" w:hAnsi="Times New Roman" w:cs="Times New Roman"/>
          <w:sz w:val="24"/>
          <w:szCs w:val="28"/>
        </w:rPr>
        <w:t>void reshape</w:t>
      </w:r>
      <w:r w:rsidRPr="008642FA">
        <w:rPr>
          <w:rFonts w:ascii="Times New Roman" w:hAnsi="Times New Roman" w:cs="Times New Roman"/>
          <w:sz w:val="24"/>
          <w:szCs w:val="28"/>
        </w:rPr>
        <w:t>”, se requirió de:</w:t>
      </w:r>
    </w:p>
    <w:p w14:paraId="0910D3A7" w14:textId="0E2C4931" w:rsidR="008642FA" w:rsidRPr="008642FA" w:rsidRDefault="008642FA" w:rsidP="008642FA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1. </w:t>
      </w:r>
      <w:r w:rsidR="00892D9F">
        <w:rPr>
          <w:rFonts w:ascii="Times New Roman" w:hAnsi="Times New Roman" w:cs="Times New Roman"/>
          <w:sz w:val="24"/>
          <w:szCs w:val="28"/>
        </w:rPr>
        <w:t>El ViewPort, sirve para proyectar una parte específica de la ventana.</w:t>
      </w:r>
    </w:p>
    <w:p w14:paraId="6594505C" w14:textId="4BDE22A8" w:rsidR="008642FA" w:rsidRPr="008642FA" w:rsidRDefault="008642FA" w:rsidP="008642FA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2. </w:t>
      </w:r>
      <w:r w:rsidR="00892D9F">
        <w:rPr>
          <w:rFonts w:ascii="Times New Roman" w:hAnsi="Times New Roman" w:cs="Times New Roman"/>
          <w:sz w:val="24"/>
          <w:szCs w:val="28"/>
        </w:rPr>
        <w:t xml:space="preserve">Se utilizarán </w:t>
      </w:r>
      <w:r w:rsidR="00892D9F" w:rsidRPr="00892D9F">
        <w:rPr>
          <w:rFonts w:ascii="Times New Roman" w:hAnsi="Times New Roman" w:cs="Times New Roman"/>
          <w:sz w:val="24"/>
          <w:szCs w:val="28"/>
        </w:rPr>
        <w:t>glMatrixMode (GL_PROJECTION);</w:t>
      </w:r>
      <w:r w:rsidR="00892D9F">
        <w:rPr>
          <w:rFonts w:ascii="Times New Roman" w:hAnsi="Times New Roman" w:cs="Times New Roman"/>
          <w:sz w:val="24"/>
          <w:szCs w:val="28"/>
        </w:rPr>
        <w:t xml:space="preserve"> y </w:t>
      </w:r>
      <w:r w:rsidR="00892D9F" w:rsidRPr="00892D9F">
        <w:rPr>
          <w:rFonts w:ascii="Times New Roman" w:hAnsi="Times New Roman" w:cs="Times New Roman"/>
          <w:sz w:val="24"/>
          <w:szCs w:val="28"/>
        </w:rPr>
        <w:t>glMatrixMode</w:t>
      </w:r>
      <w:r w:rsidR="00892D9F">
        <w:rPr>
          <w:rFonts w:ascii="Times New Roman" w:hAnsi="Times New Roman" w:cs="Times New Roman"/>
          <w:sz w:val="24"/>
          <w:szCs w:val="28"/>
        </w:rPr>
        <w:t xml:space="preserve"> </w:t>
      </w:r>
      <w:r w:rsidR="00892D9F" w:rsidRPr="00892D9F">
        <w:rPr>
          <w:rFonts w:ascii="Times New Roman" w:hAnsi="Times New Roman" w:cs="Times New Roman"/>
          <w:sz w:val="24"/>
          <w:szCs w:val="28"/>
        </w:rPr>
        <w:t>(GL_MODELVIEW);</w:t>
      </w:r>
      <w:r w:rsidR="00892D9F">
        <w:rPr>
          <w:rFonts w:ascii="Times New Roman" w:hAnsi="Times New Roman" w:cs="Times New Roman"/>
          <w:sz w:val="24"/>
          <w:szCs w:val="28"/>
        </w:rPr>
        <w:t xml:space="preserve"> para la utilización de matrices en el campo proyección y modelo del gráfico.</w:t>
      </w:r>
    </w:p>
    <w:p w14:paraId="05DBB716" w14:textId="37D44FC6" w:rsidR="008642FA" w:rsidRPr="008642FA" w:rsidRDefault="008642FA" w:rsidP="008642FA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3. </w:t>
      </w:r>
      <w:r w:rsidR="00892D9F">
        <w:rPr>
          <w:rFonts w:ascii="Times New Roman" w:hAnsi="Times New Roman" w:cs="Times New Roman"/>
          <w:sz w:val="24"/>
          <w:szCs w:val="28"/>
        </w:rPr>
        <w:t>Se usará glLoadIdentity (); para que se borren todas las modificaciones hechas antes de esta misma.</w:t>
      </w:r>
    </w:p>
    <w:p w14:paraId="71BC8537" w14:textId="20C65F63" w:rsidR="008642FA" w:rsidRPr="008642FA" w:rsidRDefault="008642FA" w:rsidP="00892D9F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4. </w:t>
      </w:r>
      <w:r w:rsidR="00892D9F">
        <w:rPr>
          <w:rFonts w:ascii="Times New Roman" w:hAnsi="Times New Roman" w:cs="Times New Roman"/>
          <w:sz w:val="24"/>
          <w:szCs w:val="28"/>
        </w:rPr>
        <w:t>Finalmente se implementa el glOrtho, para definir la perspectiva de la cámara hacia el entorno de trabajo.</w:t>
      </w:r>
    </w:p>
    <w:p w14:paraId="22B33F2B" w14:textId="518B10A3" w:rsidR="008642FA" w:rsidRDefault="008642FA" w:rsidP="008642FA"/>
    <w:p w14:paraId="6C528FB0" w14:textId="77777777" w:rsidR="008642FA" w:rsidRPr="008642FA" w:rsidRDefault="008642FA" w:rsidP="008642FA"/>
    <w:p w14:paraId="4C4791EC" w14:textId="1477295E" w:rsidR="00AA6431" w:rsidRDefault="00CB09B8" w:rsidP="004B3E95">
      <w:pPr>
        <w:pStyle w:val="Ttulo3"/>
        <w:spacing w:after="160" w:line="259" w:lineRule="auto"/>
        <w:jc w:val="left"/>
        <w:rPr>
          <w:rFonts w:ascii="Times New Roman" w:hAnsi="Times New Roman" w:cs="Times New Roman"/>
          <w:b/>
          <w:bCs/>
          <w:color w:val="auto"/>
        </w:rPr>
      </w:pPr>
      <w:bookmarkStart w:id="6" w:name="_Toc58123804"/>
      <w:r w:rsidRPr="00AA6431">
        <w:rPr>
          <w:rFonts w:ascii="Times New Roman" w:hAnsi="Times New Roman" w:cs="Times New Roman"/>
          <w:b/>
          <w:bCs/>
          <w:color w:val="auto"/>
        </w:rPr>
        <w:t>Implementaciones</w:t>
      </w:r>
      <w:bookmarkEnd w:id="6"/>
    </w:p>
    <w:p w14:paraId="3A7AB6B8" w14:textId="10C073D5" w:rsidR="00AA6431" w:rsidRDefault="00AA6431" w:rsidP="00AA6431"/>
    <w:p w14:paraId="422874B1" w14:textId="75115906" w:rsidR="00AA6431" w:rsidRDefault="00AA6431" w:rsidP="00AA6431"/>
    <w:p w14:paraId="3591268E" w14:textId="77777777" w:rsidR="00AA6431" w:rsidRPr="00AA6431" w:rsidRDefault="00AA6431" w:rsidP="00AA6431"/>
    <w:p w14:paraId="11753D43" w14:textId="6892A33E" w:rsidR="00CB09B8" w:rsidRDefault="00CB09B8" w:rsidP="00CB09B8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7" w:name="_Toc58123805"/>
      <w:r w:rsidRPr="00CB09B8">
        <w:rPr>
          <w:rFonts w:ascii="Times New Roman" w:hAnsi="Times New Roman" w:cs="Times New Roman"/>
          <w:b/>
          <w:bCs/>
          <w:color w:val="auto"/>
        </w:rPr>
        <w:t>Requerimientos (</w:t>
      </w:r>
      <w:proofErr w:type="spellStart"/>
      <w:r w:rsidRPr="00CB09B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void</w:t>
      </w:r>
      <w:proofErr w:type="spellEnd"/>
      <w:r w:rsidRPr="00CB09B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 xml:space="preserve"> </w:t>
      </w:r>
      <w:proofErr w:type="spellStart"/>
      <w:r w:rsidRPr="00CB09B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init</w:t>
      </w:r>
      <w:proofErr w:type="spellEnd"/>
      <w:r w:rsidRPr="00CB09B8">
        <w:rPr>
          <w:rFonts w:ascii="Times New Roman" w:hAnsi="Times New Roman" w:cs="Times New Roman"/>
          <w:b/>
          <w:bCs/>
          <w:color w:val="auto"/>
        </w:rPr>
        <w:t>)</w:t>
      </w:r>
      <w:bookmarkEnd w:id="7"/>
    </w:p>
    <w:p w14:paraId="6A5C021A" w14:textId="77777777" w:rsidR="00892D9F" w:rsidRPr="00892D9F" w:rsidRDefault="00892D9F" w:rsidP="00892D9F"/>
    <w:p w14:paraId="4205F298" w14:textId="5532B947" w:rsidR="00892D9F" w:rsidRPr="008642FA" w:rsidRDefault="00892D9F" w:rsidP="00892D9F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>Para la realización del “</w:t>
      </w:r>
      <w:r>
        <w:rPr>
          <w:rFonts w:ascii="Times New Roman" w:hAnsi="Times New Roman" w:cs="Times New Roman"/>
          <w:sz w:val="24"/>
          <w:szCs w:val="28"/>
        </w:rPr>
        <w:t xml:space="preserve">void </w:t>
      </w:r>
      <w:r w:rsidR="00C0255C">
        <w:rPr>
          <w:rFonts w:ascii="Times New Roman" w:hAnsi="Times New Roman" w:cs="Times New Roman"/>
          <w:sz w:val="24"/>
          <w:szCs w:val="28"/>
        </w:rPr>
        <w:t>init</w:t>
      </w:r>
      <w:r w:rsidRPr="008642FA">
        <w:rPr>
          <w:rFonts w:ascii="Times New Roman" w:hAnsi="Times New Roman" w:cs="Times New Roman"/>
          <w:sz w:val="24"/>
          <w:szCs w:val="28"/>
        </w:rPr>
        <w:t>”, se requirió de:</w:t>
      </w:r>
    </w:p>
    <w:p w14:paraId="216F795E" w14:textId="01AC026B" w:rsidR="008642FA" w:rsidRDefault="00892D9F" w:rsidP="00C0255C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1. </w:t>
      </w:r>
      <w:r w:rsidR="00C0255C">
        <w:rPr>
          <w:rFonts w:ascii="Times New Roman" w:hAnsi="Times New Roman" w:cs="Times New Roman"/>
          <w:sz w:val="24"/>
          <w:szCs w:val="28"/>
        </w:rPr>
        <w:t>Inicializar la posición de la luz para los sólidos.</w:t>
      </w:r>
    </w:p>
    <w:p w14:paraId="2966E6F3" w14:textId="77777777" w:rsidR="00C0255C" w:rsidRDefault="00C0255C" w:rsidP="00C0255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 Habilitar y elegir el tipo de iluminación.</w:t>
      </w:r>
    </w:p>
    <w:p w14:paraId="2CC06854" w14:textId="77777777" w:rsidR="00C0255C" w:rsidRDefault="00C0255C" w:rsidP="00C0255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 Definir la vista frontal y mostrar como sólido.</w:t>
      </w:r>
    </w:p>
    <w:p w14:paraId="2DB5E0A2" w14:textId="77777777" w:rsidR="00C0255C" w:rsidRDefault="00C0255C" w:rsidP="00C0255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4. Activar el manejo de sombras y profundidad.</w:t>
      </w:r>
    </w:p>
    <w:p w14:paraId="45E85568" w14:textId="77777777" w:rsidR="00C0255C" w:rsidRDefault="00C0255C" w:rsidP="00C0255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 Habilitar las texturas 2D.</w:t>
      </w:r>
    </w:p>
    <w:p w14:paraId="3EE56FE7" w14:textId="4EDEE54B" w:rsidR="00C0255C" w:rsidRDefault="00C0255C" w:rsidP="00C0255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6. Validar el cargado del archivo TGA. </w:t>
      </w:r>
    </w:p>
    <w:p w14:paraId="4BED6DC1" w14:textId="548F0279" w:rsidR="00F75057" w:rsidRPr="00F75057" w:rsidRDefault="00F75057" w:rsidP="008642FA">
      <w:pPr>
        <w:rPr>
          <w:rFonts w:ascii="Times New Roman" w:hAnsi="Times New Roman" w:cs="Times New Roman"/>
          <w:sz w:val="24"/>
          <w:szCs w:val="28"/>
        </w:rPr>
      </w:pPr>
    </w:p>
    <w:p w14:paraId="621CFBE6" w14:textId="03D91A72" w:rsidR="00C0255C" w:rsidRPr="00AA6431" w:rsidRDefault="00CB09B8" w:rsidP="00CB7A9B">
      <w:pPr>
        <w:pStyle w:val="Ttulo3"/>
        <w:rPr>
          <w:rFonts w:ascii="Times New Roman" w:hAnsi="Times New Roman" w:cs="Times New Roman"/>
          <w:b/>
          <w:bCs/>
        </w:rPr>
      </w:pPr>
      <w:bookmarkStart w:id="8" w:name="_Toc58123806"/>
      <w:r w:rsidRPr="00AA6431">
        <w:rPr>
          <w:rFonts w:ascii="Times New Roman" w:hAnsi="Times New Roman" w:cs="Times New Roman"/>
          <w:b/>
          <w:bCs/>
          <w:color w:val="auto"/>
        </w:rPr>
        <w:t>Implementaciones</w:t>
      </w:r>
      <w:bookmarkEnd w:id="8"/>
    </w:p>
    <w:p w14:paraId="392DDD24" w14:textId="77777777" w:rsidR="00C0255C" w:rsidRDefault="00C0255C" w:rsidP="00CB09B8">
      <w:pPr>
        <w:rPr>
          <w:rFonts w:ascii="Times New Roman" w:hAnsi="Times New Roman" w:cs="Times New Roman"/>
          <w:b/>
          <w:bCs/>
        </w:rPr>
      </w:pPr>
    </w:p>
    <w:p w14:paraId="194A6972" w14:textId="56BC0B43" w:rsidR="008642FA" w:rsidRDefault="008642FA" w:rsidP="00CB09B8">
      <w:pPr>
        <w:rPr>
          <w:rFonts w:ascii="Times New Roman" w:hAnsi="Times New Roman" w:cs="Times New Roman"/>
          <w:b/>
          <w:bCs/>
        </w:rPr>
      </w:pPr>
    </w:p>
    <w:p w14:paraId="5BC4D6F7" w14:textId="77777777" w:rsidR="008642FA" w:rsidRPr="00CB09B8" w:rsidRDefault="008642FA" w:rsidP="00CB09B8">
      <w:pPr>
        <w:rPr>
          <w:rFonts w:ascii="Times New Roman" w:hAnsi="Times New Roman" w:cs="Times New Roman"/>
          <w:b/>
          <w:bCs/>
        </w:rPr>
      </w:pPr>
    </w:p>
    <w:p w14:paraId="249F7871" w14:textId="66C98545" w:rsidR="00CB09B8" w:rsidRDefault="00CB09B8" w:rsidP="00CB09B8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9" w:name="_Toc58123807"/>
      <w:r w:rsidRPr="00CB09B8">
        <w:rPr>
          <w:rFonts w:ascii="Times New Roman" w:hAnsi="Times New Roman" w:cs="Times New Roman"/>
          <w:b/>
          <w:bCs/>
          <w:color w:val="auto"/>
        </w:rPr>
        <w:t>Requerimientos (</w:t>
      </w:r>
      <w:r w:rsidRPr="00CB09B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void display</w:t>
      </w:r>
      <w:r w:rsidRPr="00CB09B8">
        <w:rPr>
          <w:rFonts w:ascii="Times New Roman" w:hAnsi="Times New Roman" w:cs="Times New Roman"/>
          <w:b/>
          <w:bCs/>
          <w:color w:val="auto"/>
        </w:rPr>
        <w:t>)</w:t>
      </w:r>
      <w:bookmarkEnd w:id="9"/>
    </w:p>
    <w:p w14:paraId="5C0AA27F" w14:textId="1F08DAB3" w:rsidR="00892D9F" w:rsidRDefault="00892D9F" w:rsidP="00892D9F"/>
    <w:p w14:paraId="03F04917" w14:textId="6C640DB4" w:rsidR="00892D9F" w:rsidRPr="008642FA" w:rsidRDefault="00892D9F" w:rsidP="00892D9F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lastRenderedPageBreak/>
        <w:t>Para la realización del “</w:t>
      </w:r>
      <w:r>
        <w:rPr>
          <w:rFonts w:ascii="Times New Roman" w:hAnsi="Times New Roman" w:cs="Times New Roman"/>
          <w:sz w:val="24"/>
          <w:szCs w:val="28"/>
        </w:rPr>
        <w:t xml:space="preserve">void </w:t>
      </w:r>
      <w:r w:rsidR="00C0255C">
        <w:rPr>
          <w:rFonts w:ascii="Times New Roman" w:hAnsi="Times New Roman" w:cs="Times New Roman"/>
          <w:sz w:val="24"/>
          <w:szCs w:val="28"/>
        </w:rPr>
        <w:t>display</w:t>
      </w:r>
      <w:r w:rsidRPr="008642FA">
        <w:rPr>
          <w:rFonts w:ascii="Times New Roman" w:hAnsi="Times New Roman" w:cs="Times New Roman"/>
          <w:sz w:val="24"/>
          <w:szCs w:val="28"/>
        </w:rPr>
        <w:t>”, se requirió de:</w:t>
      </w:r>
    </w:p>
    <w:p w14:paraId="3430BB17" w14:textId="629BC376" w:rsidR="00892D9F" w:rsidRPr="008642FA" w:rsidRDefault="00892D9F" w:rsidP="00892D9F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1. </w:t>
      </w:r>
      <w:r w:rsidR="00A45AAB">
        <w:rPr>
          <w:rFonts w:ascii="Times New Roman" w:hAnsi="Times New Roman" w:cs="Times New Roman"/>
          <w:sz w:val="24"/>
          <w:szCs w:val="28"/>
        </w:rPr>
        <w:t>Inicialización de los materiales.</w:t>
      </w:r>
    </w:p>
    <w:p w14:paraId="4C8642FD" w14:textId="7361FA8C" w:rsidR="00892D9F" w:rsidRPr="008642FA" w:rsidRDefault="00892D9F" w:rsidP="00892D9F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2. </w:t>
      </w:r>
      <w:r w:rsidR="00A45AAB">
        <w:rPr>
          <w:rFonts w:ascii="Times New Roman" w:hAnsi="Times New Roman" w:cs="Times New Roman"/>
          <w:sz w:val="24"/>
          <w:szCs w:val="28"/>
        </w:rPr>
        <w:t>Limpiamos la memoria buffer de color y profundidad.</w:t>
      </w:r>
    </w:p>
    <w:p w14:paraId="55C4B163" w14:textId="73A8620D" w:rsidR="00892D9F" w:rsidRPr="008642FA" w:rsidRDefault="00892D9F" w:rsidP="00892D9F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3. </w:t>
      </w:r>
      <w:r w:rsidR="00A45AAB">
        <w:rPr>
          <w:rFonts w:ascii="Times New Roman" w:hAnsi="Times New Roman" w:cs="Times New Roman"/>
          <w:sz w:val="24"/>
          <w:szCs w:val="28"/>
        </w:rPr>
        <w:t>Creamos la matríz.</w:t>
      </w:r>
    </w:p>
    <w:p w14:paraId="75D5F5C2" w14:textId="6A91D412" w:rsidR="00892D9F" w:rsidRPr="008642FA" w:rsidRDefault="00892D9F" w:rsidP="00892D9F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4. </w:t>
      </w:r>
      <w:r w:rsidR="00A45AAB">
        <w:rPr>
          <w:rFonts w:ascii="Times New Roman" w:hAnsi="Times New Roman" w:cs="Times New Roman"/>
          <w:sz w:val="24"/>
          <w:szCs w:val="28"/>
        </w:rPr>
        <w:t>Llamamos al fondo de pantalla, habilitando las texturas 2D.</w:t>
      </w:r>
    </w:p>
    <w:p w14:paraId="2C4208AA" w14:textId="63B02FCA" w:rsidR="00892D9F" w:rsidRPr="008642FA" w:rsidRDefault="00892D9F" w:rsidP="00892D9F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5. </w:t>
      </w:r>
      <w:r w:rsidR="00A45AAB">
        <w:rPr>
          <w:rFonts w:ascii="Times New Roman" w:hAnsi="Times New Roman" w:cs="Times New Roman"/>
          <w:sz w:val="24"/>
          <w:szCs w:val="28"/>
        </w:rPr>
        <w:t>Habilitamos los glPushMatrix (); y glPopMatrix (); para la realización de las animaciones.</w:t>
      </w:r>
    </w:p>
    <w:p w14:paraId="7C533EE4" w14:textId="1137A73B" w:rsidR="00892D9F" w:rsidRPr="008642FA" w:rsidRDefault="00892D9F" w:rsidP="00892D9F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6. </w:t>
      </w:r>
      <w:r w:rsidR="00A45AAB">
        <w:rPr>
          <w:rFonts w:ascii="Times New Roman" w:hAnsi="Times New Roman" w:cs="Times New Roman"/>
          <w:sz w:val="24"/>
          <w:szCs w:val="28"/>
        </w:rPr>
        <w:t>Definición de materiales.</w:t>
      </w:r>
    </w:p>
    <w:p w14:paraId="20A0A891" w14:textId="6EF6B7DE" w:rsidR="00892D9F" w:rsidRPr="008642FA" w:rsidRDefault="00892D9F" w:rsidP="00892D9F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7. </w:t>
      </w:r>
      <w:r w:rsidR="00A45AAB">
        <w:rPr>
          <w:rFonts w:ascii="Times New Roman" w:hAnsi="Times New Roman" w:cs="Times New Roman"/>
          <w:sz w:val="24"/>
          <w:szCs w:val="28"/>
        </w:rPr>
        <w:t>Habilitamos el glutSwapBuffer, para hacer el intercambio de buffers.</w:t>
      </w:r>
    </w:p>
    <w:p w14:paraId="337AAA9E" w14:textId="41B94D30" w:rsidR="00892D9F" w:rsidRPr="00892D9F" w:rsidRDefault="00892D9F" w:rsidP="00892D9F"/>
    <w:p w14:paraId="3DEB630E" w14:textId="128E5776" w:rsidR="000663FA" w:rsidRPr="000663FA" w:rsidRDefault="00CB09B8" w:rsidP="000663FA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10" w:name="_Toc58123808"/>
      <w:r w:rsidRPr="00CB09B8">
        <w:rPr>
          <w:rFonts w:ascii="Times New Roman" w:hAnsi="Times New Roman" w:cs="Times New Roman"/>
          <w:b/>
          <w:bCs/>
          <w:color w:val="auto"/>
        </w:rPr>
        <w:t>Implementaciones</w:t>
      </w:r>
      <w:bookmarkEnd w:id="10"/>
    </w:p>
    <w:p w14:paraId="52130C8E" w14:textId="77777777" w:rsidR="000663FA" w:rsidRPr="000663FA" w:rsidRDefault="000663FA" w:rsidP="000663FA"/>
    <w:p w14:paraId="58BBF854" w14:textId="3C29A299" w:rsidR="00CB09B8" w:rsidRDefault="00CB09B8" w:rsidP="00CB09B8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1" w:name="_Toc58123809"/>
      <w:r w:rsidRPr="00CB09B8">
        <w:rPr>
          <w:rFonts w:ascii="Times New Roman" w:hAnsi="Times New Roman" w:cs="Times New Roman"/>
          <w:b/>
          <w:bCs/>
          <w:color w:val="auto"/>
        </w:rPr>
        <w:t>Requerimientos (</w:t>
      </w:r>
      <w:r w:rsidRPr="00CB09B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void idle</w:t>
      </w:r>
      <w:r w:rsidRPr="00CB09B8">
        <w:rPr>
          <w:rFonts w:ascii="Times New Roman" w:hAnsi="Times New Roman" w:cs="Times New Roman"/>
          <w:b/>
          <w:bCs/>
          <w:color w:val="auto"/>
        </w:rPr>
        <w:t>)</w:t>
      </w:r>
      <w:bookmarkEnd w:id="11"/>
    </w:p>
    <w:p w14:paraId="269B7641" w14:textId="35145DA0" w:rsidR="00892D9F" w:rsidRDefault="00892D9F" w:rsidP="00892D9F"/>
    <w:p w14:paraId="3DFE5710" w14:textId="1153EF2E" w:rsidR="00892D9F" w:rsidRPr="008642FA" w:rsidRDefault="00892D9F" w:rsidP="00892D9F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>Para la realización del “</w:t>
      </w:r>
      <w:r>
        <w:rPr>
          <w:rFonts w:ascii="Times New Roman" w:hAnsi="Times New Roman" w:cs="Times New Roman"/>
          <w:sz w:val="24"/>
          <w:szCs w:val="28"/>
        </w:rPr>
        <w:t xml:space="preserve">void </w:t>
      </w:r>
      <w:r w:rsidR="00C0255C">
        <w:rPr>
          <w:rFonts w:ascii="Times New Roman" w:hAnsi="Times New Roman" w:cs="Times New Roman"/>
          <w:sz w:val="24"/>
          <w:szCs w:val="28"/>
        </w:rPr>
        <w:t>idle</w:t>
      </w:r>
      <w:r w:rsidRPr="008642FA">
        <w:rPr>
          <w:rFonts w:ascii="Times New Roman" w:hAnsi="Times New Roman" w:cs="Times New Roman"/>
          <w:sz w:val="24"/>
          <w:szCs w:val="28"/>
        </w:rPr>
        <w:t>”, se requirió de:</w:t>
      </w:r>
    </w:p>
    <w:p w14:paraId="01268664" w14:textId="7B43F034" w:rsidR="00892D9F" w:rsidRPr="00FF7B37" w:rsidRDefault="00892D9F" w:rsidP="00892D9F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1. </w:t>
      </w:r>
      <w:r w:rsidR="00A45AAB">
        <w:rPr>
          <w:rFonts w:ascii="Times New Roman" w:hAnsi="Times New Roman" w:cs="Times New Roman"/>
          <w:sz w:val="24"/>
          <w:szCs w:val="28"/>
        </w:rPr>
        <w:t>Se hará llamado a la función display</w:t>
      </w:r>
      <w:r w:rsidR="00FF7B37">
        <w:rPr>
          <w:rFonts w:ascii="Times New Roman" w:hAnsi="Times New Roman" w:cs="Times New Roman"/>
          <w:sz w:val="24"/>
          <w:szCs w:val="28"/>
        </w:rPr>
        <w:t xml:space="preserve"> para realizar el proceso de animación continua cuando no se reciben eventos del sistema de ventanas</w:t>
      </w:r>
    </w:p>
    <w:p w14:paraId="48316F00" w14:textId="630AAD46" w:rsidR="00FF7B37" w:rsidRDefault="00CB09B8" w:rsidP="00637E36">
      <w:pPr>
        <w:pStyle w:val="Ttulo3"/>
      </w:pPr>
      <w:bookmarkStart w:id="12" w:name="_Toc58123810"/>
      <w:r w:rsidRPr="00AA6431">
        <w:rPr>
          <w:rFonts w:ascii="Times New Roman" w:hAnsi="Times New Roman" w:cs="Times New Roman"/>
          <w:b/>
          <w:bCs/>
          <w:color w:val="auto"/>
        </w:rPr>
        <w:t>Implementaciones</w:t>
      </w:r>
      <w:bookmarkEnd w:id="12"/>
    </w:p>
    <w:p w14:paraId="5607A352" w14:textId="7E11589A" w:rsidR="00FF7B37" w:rsidRDefault="00FF7B37" w:rsidP="00FF7B37"/>
    <w:p w14:paraId="7A8107A6" w14:textId="430F6750" w:rsidR="00FF7B37" w:rsidRDefault="00FF7B37" w:rsidP="00FF7B37"/>
    <w:p w14:paraId="284AC039" w14:textId="7C79C894" w:rsidR="00F35F7D" w:rsidRDefault="00CB09B8" w:rsidP="00CB09B8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3" w:name="_Toc58123811"/>
      <w:r w:rsidRPr="00CB09B8">
        <w:rPr>
          <w:rFonts w:ascii="Times New Roman" w:hAnsi="Times New Roman" w:cs="Times New Roman"/>
          <w:b/>
          <w:bCs/>
          <w:color w:val="auto"/>
        </w:rPr>
        <w:t>Requerimientos (</w:t>
      </w:r>
      <w:proofErr w:type="spellStart"/>
      <w:r w:rsidRPr="00CB09B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void</w:t>
      </w:r>
      <w:proofErr w:type="spellEnd"/>
      <w:r w:rsidRPr="00CB09B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 xml:space="preserve"> </w:t>
      </w:r>
      <w:proofErr w:type="spellStart"/>
      <w:r w:rsidRPr="00CB09B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keyboard</w:t>
      </w:r>
      <w:proofErr w:type="spellEnd"/>
      <w:r w:rsidRPr="00CB09B8">
        <w:rPr>
          <w:rFonts w:ascii="Times New Roman" w:hAnsi="Times New Roman" w:cs="Times New Roman"/>
          <w:b/>
          <w:bCs/>
          <w:color w:val="auto"/>
        </w:rPr>
        <w:t>)</w:t>
      </w:r>
      <w:bookmarkEnd w:id="13"/>
    </w:p>
    <w:p w14:paraId="6710C4BB" w14:textId="09583A97" w:rsidR="00892D9F" w:rsidRDefault="00892D9F" w:rsidP="00892D9F"/>
    <w:p w14:paraId="49ADC92E" w14:textId="77777777" w:rsidR="00B02CDB" w:rsidRPr="00B02CDB" w:rsidRDefault="00B02CDB" w:rsidP="00B02CDB">
      <w:pPr>
        <w:rPr>
          <w:rFonts w:ascii="Times New Roman" w:hAnsi="Times New Roman" w:cs="Times New Roman"/>
          <w:sz w:val="24"/>
          <w:szCs w:val="28"/>
        </w:rPr>
      </w:pPr>
      <w:r w:rsidRPr="00B02CDB">
        <w:rPr>
          <w:rFonts w:ascii="Times New Roman" w:hAnsi="Times New Roman" w:cs="Times New Roman"/>
          <w:sz w:val="24"/>
          <w:szCs w:val="28"/>
        </w:rPr>
        <w:t>Para la realización del “void keyboard”, se requirió de:</w:t>
      </w:r>
    </w:p>
    <w:p w14:paraId="2B0BD10A" w14:textId="67DF16AA" w:rsidR="00B02CDB" w:rsidRPr="00B02CDB" w:rsidRDefault="00B02CDB" w:rsidP="00B02CDB">
      <w:pPr>
        <w:rPr>
          <w:rFonts w:ascii="Times New Roman" w:hAnsi="Times New Roman" w:cs="Times New Roman"/>
          <w:sz w:val="24"/>
          <w:szCs w:val="28"/>
        </w:rPr>
      </w:pPr>
      <w:r w:rsidRPr="00B02CDB">
        <w:rPr>
          <w:rFonts w:ascii="Times New Roman" w:hAnsi="Times New Roman" w:cs="Times New Roman"/>
          <w:sz w:val="24"/>
          <w:szCs w:val="28"/>
        </w:rPr>
        <w:t>1. Creación de la función Keyboard, con parámetros de key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02CDB">
        <w:rPr>
          <w:rFonts w:ascii="Times New Roman" w:hAnsi="Times New Roman" w:cs="Times New Roman"/>
          <w:sz w:val="24"/>
          <w:szCs w:val="28"/>
        </w:rPr>
        <w:t>(unsigned char), debido a que solo aceptará parámetros de código ASCCI los cuales son únicamente positivos, x e y.</w:t>
      </w:r>
    </w:p>
    <w:p w14:paraId="7F5F329D" w14:textId="5DFD0D24" w:rsidR="00B02CDB" w:rsidRPr="00B02CDB" w:rsidRDefault="00B02CDB" w:rsidP="00B02CDB">
      <w:pPr>
        <w:rPr>
          <w:rFonts w:ascii="Times New Roman" w:hAnsi="Times New Roman" w:cs="Times New Roman"/>
          <w:sz w:val="24"/>
          <w:szCs w:val="28"/>
        </w:rPr>
      </w:pPr>
      <w:r w:rsidRPr="00B02CDB">
        <w:rPr>
          <w:rFonts w:ascii="Times New Roman" w:hAnsi="Times New Roman" w:cs="Times New Roman"/>
          <w:sz w:val="24"/>
          <w:szCs w:val="28"/>
        </w:rPr>
        <w:t>2. Establecer un Switch de key, para el registro de ingreso por teclado de instrucciones posteriores.</w:t>
      </w:r>
    </w:p>
    <w:p w14:paraId="18CC619D" w14:textId="34D6ABA1" w:rsidR="00892D9F" w:rsidRDefault="00B02CDB" w:rsidP="00B02CDB">
      <w:pPr>
        <w:rPr>
          <w:rFonts w:ascii="Times New Roman" w:hAnsi="Times New Roman" w:cs="Times New Roman"/>
          <w:sz w:val="24"/>
          <w:szCs w:val="28"/>
        </w:rPr>
      </w:pPr>
      <w:r w:rsidRPr="00B02CDB">
        <w:rPr>
          <w:rFonts w:ascii="Times New Roman" w:hAnsi="Times New Roman" w:cs="Times New Roman"/>
          <w:sz w:val="24"/>
          <w:szCs w:val="28"/>
        </w:rPr>
        <w:t xml:space="preserve">3. Se establecer los 4 casos principales: </w:t>
      </w:r>
    </w:p>
    <w:p w14:paraId="2A82FE21" w14:textId="77777777" w:rsidR="00AA6431" w:rsidRPr="00892D9F" w:rsidRDefault="00AA6431" w:rsidP="00B02CDB"/>
    <w:p w14:paraId="3A24B898" w14:textId="5BFBEC54" w:rsidR="00CB09B8" w:rsidRDefault="00CB09B8" w:rsidP="00CB09B8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14" w:name="_Toc58123812"/>
      <w:r w:rsidRPr="00CB09B8">
        <w:rPr>
          <w:rFonts w:ascii="Times New Roman" w:hAnsi="Times New Roman" w:cs="Times New Roman"/>
          <w:b/>
          <w:bCs/>
          <w:color w:val="auto"/>
        </w:rPr>
        <w:t>Implementaciones</w:t>
      </w:r>
      <w:bookmarkEnd w:id="14"/>
    </w:p>
    <w:p w14:paraId="6AA63F76" w14:textId="7F6F2136" w:rsidR="00B02CDB" w:rsidRDefault="00B02CDB" w:rsidP="00B02CDB"/>
    <w:p w14:paraId="78150970" w14:textId="36D21F9E" w:rsidR="00B02CDB" w:rsidRDefault="00B02CDB" w:rsidP="00B02CDB"/>
    <w:p w14:paraId="2C6D175E" w14:textId="2CF02656" w:rsidR="00F35F7D" w:rsidRDefault="00892D9F" w:rsidP="00892D9F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5" w:name="_Toc58123813"/>
      <w:r w:rsidRPr="00CB09B8">
        <w:rPr>
          <w:rFonts w:ascii="Times New Roman" w:hAnsi="Times New Roman" w:cs="Times New Roman"/>
          <w:b/>
          <w:bCs/>
          <w:color w:val="auto"/>
        </w:rPr>
        <w:t>Requerimientos (</w:t>
      </w:r>
      <w:proofErr w:type="spellStart"/>
      <w:r w:rsidRPr="00CB09B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void</w:t>
      </w:r>
      <w:proofErr w:type="spellEnd"/>
      <w:r w:rsidRPr="00CB09B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 xml:space="preserve"> </w:t>
      </w:r>
      <w:proofErr w:type="spellStart"/>
      <w:r w:rsidRPr="00CB09B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keyboard</w:t>
      </w:r>
      <w:r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s</w:t>
      </w:r>
      <w:proofErr w:type="spellEnd"/>
      <w:r w:rsidRPr="00CB09B8">
        <w:rPr>
          <w:rFonts w:ascii="Times New Roman" w:hAnsi="Times New Roman" w:cs="Times New Roman"/>
          <w:b/>
          <w:bCs/>
          <w:color w:val="auto"/>
        </w:rPr>
        <w:t>)</w:t>
      </w:r>
      <w:bookmarkEnd w:id="15"/>
    </w:p>
    <w:p w14:paraId="3EBE7DE2" w14:textId="177864BB" w:rsidR="00892D9F" w:rsidRDefault="00892D9F" w:rsidP="00892D9F"/>
    <w:p w14:paraId="71DA6E3E" w14:textId="4B1CA7D9" w:rsidR="00892D9F" w:rsidRPr="008642FA" w:rsidRDefault="00892D9F" w:rsidP="00892D9F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>Para la realización del “</w:t>
      </w:r>
      <w:r>
        <w:rPr>
          <w:rFonts w:ascii="Times New Roman" w:hAnsi="Times New Roman" w:cs="Times New Roman"/>
          <w:sz w:val="24"/>
          <w:szCs w:val="28"/>
        </w:rPr>
        <w:t xml:space="preserve">void </w:t>
      </w:r>
      <w:r w:rsidR="00C0255C">
        <w:rPr>
          <w:rFonts w:ascii="Times New Roman" w:hAnsi="Times New Roman" w:cs="Times New Roman"/>
          <w:sz w:val="24"/>
          <w:szCs w:val="28"/>
        </w:rPr>
        <w:t>keyboards</w:t>
      </w:r>
      <w:r w:rsidRPr="008642FA">
        <w:rPr>
          <w:rFonts w:ascii="Times New Roman" w:hAnsi="Times New Roman" w:cs="Times New Roman"/>
          <w:sz w:val="24"/>
          <w:szCs w:val="28"/>
        </w:rPr>
        <w:t>”, se requirió de:</w:t>
      </w:r>
    </w:p>
    <w:p w14:paraId="448692AC" w14:textId="77777777" w:rsidR="006517D2" w:rsidRPr="006517D2" w:rsidRDefault="006517D2" w:rsidP="006517D2">
      <w:pPr>
        <w:rPr>
          <w:rFonts w:ascii="Times New Roman" w:hAnsi="Times New Roman" w:cs="Times New Roman"/>
          <w:sz w:val="24"/>
          <w:szCs w:val="28"/>
        </w:rPr>
      </w:pPr>
      <w:r w:rsidRPr="006517D2">
        <w:rPr>
          <w:rFonts w:ascii="Times New Roman" w:hAnsi="Times New Roman" w:cs="Times New Roman"/>
          <w:sz w:val="24"/>
          <w:szCs w:val="28"/>
        </w:rPr>
        <w:t>1. Creación de la función Keyboards, con parámetros de key(int), debido a que solo aceptará parámetros de código ASCCI los cuales son únicamente positivos, x(int) e y(int).</w:t>
      </w:r>
    </w:p>
    <w:p w14:paraId="79B5A7C6" w14:textId="3A181F97" w:rsidR="006517D2" w:rsidRPr="006517D2" w:rsidRDefault="006517D2" w:rsidP="006517D2">
      <w:pPr>
        <w:rPr>
          <w:rFonts w:ascii="Times New Roman" w:hAnsi="Times New Roman" w:cs="Times New Roman"/>
          <w:sz w:val="24"/>
          <w:szCs w:val="28"/>
        </w:rPr>
      </w:pPr>
      <w:r w:rsidRPr="006517D2">
        <w:rPr>
          <w:rFonts w:ascii="Times New Roman" w:hAnsi="Times New Roman" w:cs="Times New Roman"/>
          <w:sz w:val="24"/>
          <w:szCs w:val="28"/>
        </w:rPr>
        <w:t>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517D2">
        <w:rPr>
          <w:rFonts w:ascii="Times New Roman" w:hAnsi="Times New Roman" w:cs="Times New Roman"/>
          <w:sz w:val="24"/>
          <w:szCs w:val="28"/>
        </w:rPr>
        <w:t>Establecer un switch de key, para el registro de ingreso por teclado de instrucciones posteriores.</w:t>
      </w:r>
    </w:p>
    <w:p w14:paraId="00BD1BA6" w14:textId="54163691" w:rsidR="00892D9F" w:rsidRDefault="006517D2" w:rsidP="006517D2">
      <w:pPr>
        <w:rPr>
          <w:rFonts w:ascii="Times New Roman" w:hAnsi="Times New Roman" w:cs="Times New Roman"/>
          <w:sz w:val="24"/>
          <w:szCs w:val="28"/>
        </w:rPr>
      </w:pPr>
      <w:r w:rsidRPr="006517D2">
        <w:rPr>
          <w:rFonts w:ascii="Times New Roman" w:hAnsi="Times New Roman" w:cs="Times New Roman"/>
          <w:sz w:val="24"/>
          <w:szCs w:val="28"/>
        </w:rPr>
        <w:t xml:space="preserve">3. Se establecer los 4 casos principales: </w:t>
      </w:r>
    </w:p>
    <w:p w14:paraId="38EEB150" w14:textId="77777777" w:rsidR="006517D2" w:rsidRPr="00892D9F" w:rsidRDefault="006517D2" w:rsidP="006517D2"/>
    <w:p w14:paraId="51DF9C97" w14:textId="50663429" w:rsidR="006517D2" w:rsidRPr="00AA6431" w:rsidRDefault="00892D9F" w:rsidP="00B82DB1">
      <w:pPr>
        <w:pStyle w:val="Ttulo3"/>
        <w:rPr>
          <w:rFonts w:cs="Arial"/>
          <w:b/>
          <w:bCs/>
          <w:lang w:val="es-MX"/>
        </w:rPr>
      </w:pPr>
      <w:bookmarkStart w:id="16" w:name="_Toc58123814"/>
      <w:r w:rsidRPr="00AA6431">
        <w:rPr>
          <w:rFonts w:ascii="Times New Roman" w:hAnsi="Times New Roman" w:cs="Times New Roman"/>
          <w:b/>
          <w:bCs/>
          <w:color w:val="auto"/>
        </w:rPr>
        <w:t>Implementaciones</w:t>
      </w:r>
      <w:bookmarkEnd w:id="16"/>
    </w:p>
    <w:p w14:paraId="7C3C4F8B" w14:textId="466CE906" w:rsidR="006517D2" w:rsidRDefault="006517D2" w:rsidP="00F35F7D">
      <w:pPr>
        <w:pStyle w:val="Prrafodelista"/>
        <w:rPr>
          <w:rFonts w:cs="Arial"/>
          <w:b/>
          <w:bCs/>
          <w:sz w:val="24"/>
          <w:szCs w:val="24"/>
          <w:lang w:val="es-MX"/>
        </w:rPr>
      </w:pPr>
    </w:p>
    <w:p w14:paraId="5B345488" w14:textId="36A93017" w:rsidR="006517D2" w:rsidRDefault="006517D2" w:rsidP="00F35F7D">
      <w:pPr>
        <w:pStyle w:val="Prrafodelista"/>
        <w:rPr>
          <w:rFonts w:cs="Arial"/>
          <w:b/>
          <w:bCs/>
          <w:sz w:val="24"/>
          <w:szCs w:val="24"/>
          <w:lang w:val="es-MX"/>
        </w:rPr>
      </w:pPr>
    </w:p>
    <w:p w14:paraId="0B16CA49" w14:textId="055F23C7" w:rsidR="00F35F7D" w:rsidRDefault="00C0255C" w:rsidP="00C0255C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7" w:name="_Toc58123815"/>
      <w:r w:rsidRPr="00CB09B8">
        <w:rPr>
          <w:rFonts w:ascii="Times New Roman" w:hAnsi="Times New Roman" w:cs="Times New Roman"/>
          <w:b/>
          <w:bCs/>
          <w:color w:val="auto"/>
        </w:rPr>
        <w:lastRenderedPageBreak/>
        <w:t>Requerimientos (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int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CargarTGA</w:t>
      </w:r>
      <w:proofErr w:type="spellEnd"/>
      <w:r w:rsidRPr="00CB09B8">
        <w:rPr>
          <w:rFonts w:ascii="Times New Roman" w:hAnsi="Times New Roman" w:cs="Times New Roman"/>
          <w:b/>
          <w:bCs/>
          <w:color w:val="auto"/>
        </w:rPr>
        <w:t>)</w:t>
      </w:r>
      <w:bookmarkEnd w:id="17"/>
    </w:p>
    <w:p w14:paraId="2DEC3221" w14:textId="77777777" w:rsidR="00C0255C" w:rsidRPr="00C0255C" w:rsidRDefault="00C0255C" w:rsidP="00C0255C"/>
    <w:p w14:paraId="4226A9F2" w14:textId="5DF79C41" w:rsidR="00C0255C" w:rsidRPr="008642FA" w:rsidRDefault="00C0255C" w:rsidP="00C0255C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>Para la realización del “</w:t>
      </w:r>
      <w:r>
        <w:rPr>
          <w:rFonts w:ascii="Times New Roman" w:hAnsi="Times New Roman" w:cs="Times New Roman"/>
          <w:sz w:val="24"/>
          <w:szCs w:val="28"/>
        </w:rPr>
        <w:t>int CargarTGA</w:t>
      </w:r>
      <w:r w:rsidRPr="008642FA">
        <w:rPr>
          <w:rFonts w:ascii="Times New Roman" w:hAnsi="Times New Roman" w:cs="Times New Roman"/>
          <w:sz w:val="24"/>
          <w:szCs w:val="28"/>
        </w:rPr>
        <w:t>”, se requirió de:</w:t>
      </w:r>
    </w:p>
    <w:p w14:paraId="23C894B3" w14:textId="7C6E7466" w:rsidR="00FF7B37" w:rsidRDefault="00C0255C" w:rsidP="00FF7B37">
      <w:pPr>
        <w:rPr>
          <w:rFonts w:ascii="Times New Roman" w:hAnsi="Times New Roman" w:cs="Times New Roman"/>
          <w:sz w:val="24"/>
          <w:szCs w:val="28"/>
        </w:rPr>
      </w:pPr>
      <w:r w:rsidRPr="008642FA">
        <w:rPr>
          <w:rFonts w:ascii="Times New Roman" w:hAnsi="Times New Roman" w:cs="Times New Roman"/>
          <w:sz w:val="24"/>
          <w:szCs w:val="28"/>
        </w:rPr>
        <w:t xml:space="preserve">1. </w:t>
      </w:r>
      <w:r w:rsidR="00FF7B37">
        <w:rPr>
          <w:rFonts w:ascii="Times New Roman" w:hAnsi="Times New Roman" w:cs="Times New Roman"/>
          <w:sz w:val="24"/>
          <w:szCs w:val="28"/>
        </w:rPr>
        <w:t>Establecer una estructura “textura”, donde se establece los valores de dibujo, bit por pixel, el largo, ancho y la ID.</w:t>
      </w:r>
    </w:p>
    <w:p w14:paraId="3A3B05ED" w14:textId="0D3CB944" w:rsidR="00C0255C" w:rsidRDefault="00FF7B37" w:rsidP="00FF7B3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 Definir primero la cabecera TGA, estableciendo los primeros 12 elementos, para verificar si la imagen cargada está en formato TGA.</w:t>
      </w:r>
    </w:p>
    <w:p w14:paraId="56FAF9A0" w14:textId="1CE7F2B2" w:rsidR="00FF7B37" w:rsidRDefault="00FF7B37" w:rsidP="00FF7B3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 Abrir el archivo en binario y establecer un estándar de verificación de cabecera.</w:t>
      </w:r>
    </w:p>
    <w:p w14:paraId="5D1E1D04" w14:textId="0ECF75C5" w:rsidR="00FF7B37" w:rsidRDefault="00FF7B37" w:rsidP="00FF7B3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4. Establecemos un puntero imagen que selecciona los parámetros correspondientes.</w:t>
      </w:r>
    </w:p>
    <w:p w14:paraId="47E5AEF4" w14:textId="1B53623E" w:rsidR="00FF7B37" w:rsidRDefault="00FF7B37" w:rsidP="00FF7B3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5. </w:t>
      </w:r>
      <w:r w:rsidR="00101255">
        <w:rPr>
          <w:rFonts w:ascii="Times New Roman" w:hAnsi="Times New Roman" w:cs="Times New Roman"/>
          <w:sz w:val="24"/>
          <w:szCs w:val="28"/>
        </w:rPr>
        <w:t>Validar los bits por píxel.</w:t>
      </w:r>
    </w:p>
    <w:p w14:paraId="640DF462" w14:textId="642E69BA" w:rsidR="00101255" w:rsidRDefault="00101255" w:rsidP="00FF7B3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6. Calcular el tamaño de la img.</w:t>
      </w:r>
    </w:p>
    <w:p w14:paraId="1CC812AA" w14:textId="622D3EAE" w:rsidR="00C0255C" w:rsidRDefault="00101255" w:rsidP="00C0255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7. Validar la asignación de memoria.</w:t>
      </w:r>
    </w:p>
    <w:p w14:paraId="7CCA7F43" w14:textId="77777777" w:rsidR="00AA6431" w:rsidRPr="00B02CDB" w:rsidRDefault="00AA6431" w:rsidP="00C0255C">
      <w:pPr>
        <w:rPr>
          <w:rFonts w:ascii="Times New Roman" w:hAnsi="Times New Roman" w:cs="Times New Roman"/>
          <w:sz w:val="24"/>
          <w:szCs w:val="28"/>
        </w:rPr>
      </w:pPr>
    </w:p>
    <w:p w14:paraId="636B1626" w14:textId="398CA0CA" w:rsidR="00101255" w:rsidRDefault="00C0255C" w:rsidP="006517D2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18" w:name="_Toc58123816"/>
      <w:r w:rsidRPr="00CB09B8">
        <w:rPr>
          <w:rFonts w:ascii="Times New Roman" w:hAnsi="Times New Roman" w:cs="Times New Roman"/>
          <w:b/>
          <w:bCs/>
          <w:color w:val="auto"/>
        </w:rPr>
        <w:t>Implementaciones</w:t>
      </w:r>
      <w:bookmarkEnd w:id="18"/>
    </w:p>
    <w:p w14:paraId="63012512" w14:textId="3DF80C84" w:rsidR="00AA6431" w:rsidRDefault="00AA6431" w:rsidP="00AA6431"/>
    <w:p w14:paraId="7004E9C9" w14:textId="41AF6E20" w:rsidR="00AA6431" w:rsidRDefault="00AA6431" w:rsidP="00AA6431"/>
    <w:p w14:paraId="02209E2A" w14:textId="77777777" w:rsidR="00AA6431" w:rsidRPr="00AA6431" w:rsidRDefault="00AA6431" w:rsidP="00AA6431"/>
    <w:bookmarkStart w:id="19" w:name="_Toc58123817" w:displacedByCustomXml="next"/>
    <w:sdt>
      <w:sdtPr>
        <w:rPr>
          <w:rFonts w:ascii="Arial" w:eastAsiaTheme="minorHAnsi" w:hAnsi="Arial" w:cstheme="minorBidi"/>
          <w:color w:val="auto"/>
          <w:sz w:val="20"/>
          <w:szCs w:val="22"/>
        </w:rPr>
        <w:id w:val="-1858572184"/>
        <w:docPartObj>
          <w:docPartGallery w:val="Bibliographies"/>
          <w:docPartUnique/>
        </w:docPartObj>
      </w:sdtPr>
      <w:sdtEndPr/>
      <w:sdtContent>
        <w:p w14:paraId="0052C850" w14:textId="63024C25" w:rsidR="006517D2" w:rsidRPr="006517D2" w:rsidRDefault="006517D2">
          <w:pPr>
            <w:pStyle w:val="Ttulo1"/>
            <w:rPr>
              <w:rFonts w:ascii="Times New Roman" w:hAnsi="Times New Roman" w:cs="Times New Roman"/>
              <w:b/>
              <w:bCs/>
              <w:color w:val="auto"/>
            </w:rPr>
          </w:pPr>
          <w:r w:rsidRPr="006517D2">
            <w:rPr>
              <w:rFonts w:ascii="Times New Roman" w:hAnsi="Times New Roman" w:cs="Times New Roman"/>
              <w:b/>
              <w:bCs/>
              <w:color w:val="auto"/>
            </w:rPr>
            <w:t>B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>ibliografía</w:t>
          </w:r>
          <w:bookmarkEnd w:id="19"/>
        </w:p>
        <w:sdt>
          <w:sdtPr>
            <w:id w:val="111145805"/>
            <w:bibliography/>
          </w:sdtPr>
          <w:sdtEndPr/>
          <w:sdtContent>
            <w:p w14:paraId="69370694" w14:textId="2694199F" w:rsidR="006517D2" w:rsidRDefault="006517D2" w:rsidP="006517D2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Kilgard, M. (1996). </w:t>
              </w:r>
              <w:r>
                <w:rPr>
                  <w:i/>
                  <w:iCs/>
                  <w:noProof/>
                </w:rPr>
                <w:t>Index</w:t>
              </w:r>
              <w:r>
                <w:rPr>
                  <w:noProof/>
                </w:rPr>
                <w:t>. Recuperado el 05 de 12 de 2020, de opengl: https://www.opengl.org/resources/libraries/glut/spec3/node113.html</w:t>
              </w:r>
            </w:p>
            <w:p w14:paraId="78DFE6E1" w14:textId="00471FB7" w:rsidR="001D5E3E" w:rsidRPr="006517D2" w:rsidRDefault="006517D2" w:rsidP="006517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D5E3E" w:rsidRPr="006517D2" w:rsidSect="00302CC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C789" w14:textId="77777777" w:rsidR="00084CAC" w:rsidRDefault="00084CAC" w:rsidP="00D86E1B">
      <w:pPr>
        <w:spacing w:after="0"/>
      </w:pPr>
      <w:r>
        <w:separator/>
      </w:r>
    </w:p>
  </w:endnote>
  <w:endnote w:type="continuationSeparator" w:id="0">
    <w:p w14:paraId="205A0EFF" w14:textId="77777777" w:rsidR="00084CAC" w:rsidRDefault="00084CAC" w:rsidP="00D86E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FreeSans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83"/>
      <w:gridCol w:w="1344"/>
    </w:tblGrid>
    <w:tr w:rsidR="00D24C55" w14:paraId="195F5832" w14:textId="77777777" w:rsidTr="000D6996">
      <w:trPr>
        <w:jc w:val="center"/>
      </w:trPr>
      <w:tc>
        <w:tcPr>
          <w:tcW w:w="7583" w:type="dxa"/>
          <w:vAlign w:val="center"/>
        </w:tcPr>
        <w:p w14:paraId="42DE4177" w14:textId="77777777" w:rsidR="00D24C55" w:rsidRPr="00085796" w:rsidRDefault="00D24C55" w:rsidP="000D6996">
          <w:pPr>
            <w:pStyle w:val="Piedepgina"/>
            <w:rPr>
              <w:b/>
              <w:sz w:val="16"/>
            </w:rPr>
          </w:pPr>
        </w:p>
      </w:tc>
      <w:tc>
        <w:tcPr>
          <w:tcW w:w="1344" w:type="dxa"/>
          <w:vAlign w:val="center"/>
        </w:tcPr>
        <w:p w14:paraId="638250B7" w14:textId="77777777" w:rsidR="00D24C55" w:rsidRPr="00F272A6" w:rsidRDefault="00D24C55" w:rsidP="000D6996">
          <w:pPr>
            <w:pStyle w:val="Piedepgina"/>
            <w:jc w:val="right"/>
            <w:rPr>
              <w:rFonts w:ascii="Times New Roman" w:hAnsi="Times New Roman"/>
              <w:b/>
              <w:sz w:val="16"/>
            </w:rPr>
          </w:pPr>
          <w:r w:rsidRPr="00F272A6">
            <w:rPr>
              <w:rFonts w:ascii="Times New Roman" w:hAnsi="Times New Roman"/>
              <w:b/>
              <w:sz w:val="16"/>
            </w:rPr>
            <w:t xml:space="preserve">pág. </w:t>
          </w:r>
          <w:r w:rsidRPr="00F272A6">
            <w:rPr>
              <w:rFonts w:ascii="Times New Roman" w:hAnsi="Times New Roman"/>
              <w:b/>
              <w:sz w:val="16"/>
            </w:rPr>
            <w:fldChar w:fldCharType="begin"/>
          </w:r>
          <w:r w:rsidRPr="00F272A6">
            <w:rPr>
              <w:rFonts w:ascii="Times New Roman" w:hAnsi="Times New Roman"/>
              <w:b/>
              <w:sz w:val="16"/>
            </w:rPr>
            <w:instrText>PAGE   \* MERGEFORMAT</w:instrText>
          </w:r>
          <w:r w:rsidRPr="00F272A6">
            <w:rPr>
              <w:rFonts w:ascii="Times New Roman" w:hAnsi="Times New Roman"/>
              <w:b/>
              <w:sz w:val="16"/>
            </w:rPr>
            <w:fldChar w:fldCharType="separate"/>
          </w:r>
          <w:r w:rsidRPr="00F272A6">
            <w:rPr>
              <w:rFonts w:ascii="Times New Roman" w:hAnsi="Times New Roman"/>
              <w:b/>
              <w:noProof/>
              <w:sz w:val="16"/>
            </w:rPr>
            <w:t>2</w:t>
          </w:r>
          <w:r w:rsidRPr="00F272A6">
            <w:rPr>
              <w:rFonts w:ascii="Times New Roman" w:hAnsi="Times New Roman"/>
              <w:b/>
              <w:sz w:val="16"/>
            </w:rPr>
            <w:fldChar w:fldCharType="end"/>
          </w:r>
        </w:p>
      </w:tc>
    </w:tr>
  </w:tbl>
  <w:p w14:paraId="79C73639" w14:textId="209DC27E" w:rsidR="00D24C55" w:rsidRPr="00B77836" w:rsidRDefault="00D24C55" w:rsidP="002545EA">
    <w:pPr>
      <w:pStyle w:val="Piedepgina"/>
      <w:tabs>
        <w:tab w:val="clear" w:pos="4419"/>
        <w:tab w:val="clear" w:pos="8838"/>
        <w:tab w:val="left" w:pos="1046"/>
      </w:tabs>
      <w:rPr>
        <w:rFonts w:ascii="Times New Roman" w:hAnsi="Times New Roman" w:cs="Times New Roman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61747" w14:textId="77777777" w:rsidR="00084CAC" w:rsidRDefault="00084CAC" w:rsidP="00D86E1B">
      <w:pPr>
        <w:spacing w:after="0"/>
      </w:pPr>
      <w:r>
        <w:separator/>
      </w:r>
    </w:p>
  </w:footnote>
  <w:footnote w:type="continuationSeparator" w:id="0">
    <w:p w14:paraId="78C78D4E" w14:textId="77777777" w:rsidR="00084CAC" w:rsidRDefault="00084CAC" w:rsidP="00D86E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0310" w14:textId="04369BEF" w:rsidR="00D24C55" w:rsidRPr="00FF7FB9" w:rsidRDefault="002545EA" w:rsidP="001D4153">
    <w:pPr>
      <w:pStyle w:val="Encabezado"/>
      <w:rPr>
        <w:rFonts w:ascii="Times New Roman" w:hAnsi="Times New Roman" w:cs="Times New Roman"/>
        <w:szCs w:val="20"/>
      </w:rPr>
    </w:pPr>
    <w:r>
      <w:rPr>
        <w:noProof/>
      </w:rPr>
      <w:drawing>
        <wp:inline distT="0" distB="0" distL="0" distR="0" wp14:anchorId="3E08CCEE" wp14:editId="3A8858C0">
          <wp:extent cx="1638300" cy="393589"/>
          <wp:effectExtent l="0" t="0" r="0" b="6985"/>
          <wp:docPr id="3" name="Imagen 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2346" cy="396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E7837">
      <w:t xml:space="preserve">   </w:t>
    </w:r>
    <w:r w:rsidR="00D24C55">
      <w:t xml:space="preserve">            </w:t>
    </w:r>
    <w:r w:rsidRPr="002545EA">
      <w:rPr>
        <w:rFonts w:ascii="Times New Roman" w:hAnsi="Times New Roman" w:cs="Times New Roman"/>
        <w:sz w:val="22"/>
      </w:rPr>
      <w:t>DISEÑO Y DESARROLLO DE JUEGOS INTERACTIVOS I</w:t>
    </w:r>
  </w:p>
  <w:p w14:paraId="60CA7898" w14:textId="77777777" w:rsidR="00D24C55" w:rsidRPr="00F74596" w:rsidRDefault="00D24C55" w:rsidP="000D6996">
    <w:pPr>
      <w:pStyle w:val="Encabezado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5D61" w14:textId="513671FF" w:rsidR="002545EA" w:rsidRDefault="002545EA">
    <w:pPr>
      <w:pStyle w:val="Encabezado"/>
    </w:pPr>
    <w:r>
      <w:rPr>
        <w:noProof/>
      </w:rPr>
      <w:drawing>
        <wp:inline distT="0" distB="0" distL="0" distR="0" wp14:anchorId="34BA1E71" wp14:editId="30C025B8">
          <wp:extent cx="1902787" cy="457200"/>
          <wp:effectExtent l="0" t="0" r="2540" b="0"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982" cy="457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74E7377"/>
    <w:multiLevelType w:val="hybridMultilevel"/>
    <w:tmpl w:val="D5CEC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00934"/>
    <w:multiLevelType w:val="hybridMultilevel"/>
    <w:tmpl w:val="74B0ECC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229F0"/>
    <w:multiLevelType w:val="hybridMultilevel"/>
    <w:tmpl w:val="12C2F9E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3F22BC"/>
    <w:multiLevelType w:val="hybridMultilevel"/>
    <w:tmpl w:val="880494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4995"/>
    <w:multiLevelType w:val="hybridMultilevel"/>
    <w:tmpl w:val="15AE1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0169CC"/>
    <w:multiLevelType w:val="hybridMultilevel"/>
    <w:tmpl w:val="172AF24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F748AC"/>
    <w:multiLevelType w:val="hybridMultilevel"/>
    <w:tmpl w:val="5256F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62806"/>
    <w:multiLevelType w:val="multilevel"/>
    <w:tmpl w:val="58A8BA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B31173A"/>
    <w:multiLevelType w:val="hybridMultilevel"/>
    <w:tmpl w:val="83282A1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70266FA"/>
    <w:multiLevelType w:val="multilevel"/>
    <w:tmpl w:val="86C0EB4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" w15:restartNumberingAfterBreak="0">
    <w:nsid w:val="47750B70"/>
    <w:multiLevelType w:val="hybridMultilevel"/>
    <w:tmpl w:val="01124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C8604E"/>
    <w:multiLevelType w:val="hybridMultilevel"/>
    <w:tmpl w:val="EB722DC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8F4D34"/>
    <w:multiLevelType w:val="multilevel"/>
    <w:tmpl w:val="5DB8F5D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3036767"/>
    <w:multiLevelType w:val="multilevel"/>
    <w:tmpl w:val="0BF8691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8BA3214"/>
    <w:multiLevelType w:val="hybridMultilevel"/>
    <w:tmpl w:val="ECBC9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74239A"/>
    <w:multiLevelType w:val="hybridMultilevel"/>
    <w:tmpl w:val="40125020"/>
    <w:lvl w:ilvl="0" w:tplc="D5E42E5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D0127EC"/>
    <w:multiLevelType w:val="hybridMultilevel"/>
    <w:tmpl w:val="8BD02B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41A5A"/>
    <w:multiLevelType w:val="hybridMultilevel"/>
    <w:tmpl w:val="614ABC0A"/>
    <w:lvl w:ilvl="0" w:tplc="280A000F">
      <w:start w:val="1"/>
      <w:numFmt w:val="decimal"/>
      <w:lvlText w:val="%1."/>
      <w:lvlJc w:val="left"/>
      <w:pPr>
        <w:ind w:left="4410" w:hanging="360"/>
      </w:pPr>
    </w:lvl>
    <w:lvl w:ilvl="1" w:tplc="280A0019" w:tentative="1">
      <w:start w:val="1"/>
      <w:numFmt w:val="lowerLetter"/>
      <w:lvlText w:val="%2."/>
      <w:lvlJc w:val="left"/>
      <w:pPr>
        <w:ind w:left="5130" w:hanging="360"/>
      </w:pPr>
    </w:lvl>
    <w:lvl w:ilvl="2" w:tplc="280A001B" w:tentative="1">
      <w:start w:val="1"/>
      <w:numFmt w:val="lowerRoman"/>
      <w:lvlText w:val="%3."/>
      <w:lvlJc w:val="right"/>
      <w:pPr>
        <w:ind w:left="5850" w:hanging="180"/>
      </w:pPr>
    </w:lvl>
    <w:lvl w:ilvl="3" w:tplc="280A000F" w:tentative="1">
      <w:start w:val="1"/>
      <w:numFmt w:val="decimal"/>
      <w:lvlText w:val="%4."/>
      <w:lvlJc w:val="left"/>
      <w:pPr>
        <w:ind w:left="6570" w:hanging="360"/>
      </w:pPr>
    </w:lvl>
    <w:lvl w:ilvl="4" w:tplc="280A0019" w:tentative="1">
      <w:start w:val="1"/>
      <w:numFmt w:val="lowerLetter"/>
      <w:lvlText w:val="%5."/>
      <w:lvlJc w:val="left"/>
      <w:pPr>
        <w:ind w:left="7290" w:hanging="360"/>
      </w:pPr>
    </w:lvl>
    <w:lvl w:ilvl="5" w:tplc="280A001B" w:tentative="1">
      <w:start w:val="1"/>
      <w:numFmt w:val="lowerRoman"/>
      <w:lvlText w:val="%6."/>
      <w:lvlJc w:val="right"/>
      <w:pPr>
        <w:ind w:left="8010" w:hanging="180"/>
      </w:pPr>
    </w:lvl>
    <w:lvl w:ilvl="6" w:tplc="280A000F" w:tentative="1">
      <w:start w:val="1"/>
      <w:numFmt w:val="decimal"/>
      <w:lvlText w:val="%7."/>
      <w:lvlJc w:val="left"/>
      <w:pPr>
        <w:ind w:left="8730" w:hanging="360"/>
      </w:pPr>
    </w:lvl>
    <w:lvl w:ilvl="7" w:tplc="280A0019" w:tentative="1">
      <w:start w:val="1"/>
      <w:numFmt w:val="lowerLetter"/>
      <w:lvlText w:val="%8."/>
      <w:lvlJc w:val="left"/>
      <w:pPr>
        <w:ind w:left="9450" w:hanging="360"/>
      </w:pPr>
    </w:lvl>
    <w:lvl w:ilvl="8" w:tplc="280A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22" w15:restartNumberingAfterBreak="0">
    <w:nsid w:val="62FF0EF3"/>
    <w:multiLevelType w:val="multilevel"/>
    <w:tmpl w:val="3542A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89436DF"/>
    <w:multiLevelType w:val="hybridMultilevel"/>
    <w:tmpl w:val="A6D822A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23"/>
  </w:num>
  <w:num w:numId="5">
    <w:abstractNumId w:val="19"/>
  </w:num>
  <w:num w:numId="6">
    <w:abstractNumId w:val="0"/>
  </w:num>
  <w:num w:numId="7">
    <w:abstractNumId w:val="9"/>
  </w:num>
  <w:num w:numId="8">
    <w:abstractNumId w:val="6"/>
  </w:num>
  <w:num w:numId="9">
    <w:abstractNumId w:val="18"/>
  </w:num>
  <w:num w:numId="10">
    <w:abstractNumId w:val="14"/>
  </w:num>
  <w:num w:numId="11">
    <w:abstractNumId w:val="15"/>
  </w:num>
  <w:num w:numId="12">
    <w:abstractNumId w:val="21"/>
  </w:num>
  <w:num w:numId="13">
    <w:abstractNumId w:val="22"/>
  </w:num>
  <w:num w:numId="14">
    <w:abstractNumId w:val="5"/>
  </w:num>
  <w:num w:numId="15">
    <w:abstractNumId w:val="1"/>
  </w:num>
  <w:num w:numId="16">
    <w:abstractNumId w:val="2"/>
  </w:num>
  <w:num w:numId="17">
    <w:abstractNumId w:val="3"/>
  </w:num>
  <w:num w:numId="18">
    <w:abstractNumId w:val="11"/>
  </w:num>
  <w:num w:numId="19">
    <w:abstractNumId w:val="7"/>
  </w:num>
  <w:num w:numId="20">
    <w:abstractNumId w:val="13"/>
  </w:num>
  <w:num w:numId="21">
    <w:abstractNumId w:val="8"/>
  </w:num>
  <w:num w:numId="22">
    <w:abstractNumId w:val="4"/>
  </w:num>
  <w:num w:numId="23">
    <w:abstractNumId w:val="20"/>
  </w:num>
  <w:num w:numId="2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09"/>
    <w:rsid w:val="00004461"/>
    <w:rsid w:val="00016984"/>
    <w:rsid w:val="0004633C"/>
    <w:rsid w:val="00047544"/>
    <w:rsid w:val="00053E8C"/>
    <w:rsid w:val="00054461"/>
    <w:rsid w:val="00056F88"/>
    <w:rsid w:val="000663FA"/>
    <w:rsid w:val="00070757"/>
    <w:rsid w:val="00080D4A"/>
    <w:rsid w:val="00082B9A"/>
    <w:rsid w:val="00082C41"/>
    <w:rsid w:val="00084CAC"/>
    <w:rsid w:val="0008638D"/>
    <w:rsid w:val="00090296"/>
    <w:rsid w:val="000932F1"/>
    <w:rsid w:val="0009443F"/>
    <w:rsid w:val="00094BB9"/>
    <w:rsid w:val="000A0779"/>
    <w:rsid w:val="000A6C95"/>
    <w:rsid w:val="000A7C15"/>
    <w:rsid w:val="000B0BC3"/>
    <w:rsid w:val="000B0C09"/>
    <w:rsid w:val="000B2AA6"/>
    <w:rsid w:val="000B5CFE"/>
    <w:rsid w:val="000C3784"/>
    <w:rsid w:val="000D4324"/>
    <w:rsid w:val="000D4F2F"/>
    <w:rsid w:val="000D6996"/>
    <w:rsid w:val="000D7277"/>
    <w:rsid w:val="000E0F74"/>
    <w:rsid w:val="000E27F1"/>
    <w:rsid w:val="000E5802"/>
    <w:rsid w:val="000F1B6C"/>
    <w:rsid w:val="000F4F88"/>
    <w:rsid w:val="00101255"/>
    <w:rsid w:val="00107416"/>
    <w:rsid w:val="00113B3B"/>
    <w:rsid w:val="00126282"/>
    <w:rsid w:val="00127CB8"/>
    <w:rsid w:val="0013154E"/>
    <w:rsid w:val="0013453C"/>
    <w:rsid w:val="001370C3"/>
    <w:rsid w:val="00144078"/>
    <w:rsid w:val="00144201"/>
    <w:rsid w:val="001478A0"/>
    <w:rsid w:val="00150DC8"/>
    <w:rsid w:val="00160849"/>
    <w:rsid w:val="001708F3"/>
    <w:rsid w:val="00180BB8"/>
    <w:rsid w:val="00187236"/>
    <w:rsid w:val="0019254D"/>
    <w:rsid w:val="00197311"/>
    <w:rsid w:val="001B497C"/>
    <w:rsid w:val="001D1898"/>
    <w:rsid w:val="001D4153"/>
    <w:rsid w:val="001D5E3E"/>
    <w:rsid w:val="001D5E5A"/>
    <w:rsid w:val="001D6D70"/>
    <w:rsid w:val="001E0A2E"/>
    <w:rsid w:val="001E2860"/>
    <w:rsid w:val="001E756E"/>
    <w:rsid w:val="001F0BDF"/>
    <w:rsid w:val="0020240E"/>
    <w:rsid w:val="00205350"/>
    <w:rsid w:val="00215FEF"/>
    <w:rsid w:val="002266C8"/>
    <w:rsid w:val="002278D6"/>
    <w:rsid w:val="00236C6D"/>
    <w:rsid w:val="00244A5E"/>
    <w:rsid w:val="00246D6D"/>
    <w:rsid w:val="00247B0D"/>
    <w:rsid w:val="002545EA"/>
    <w:rsid w:val="00255361"/>
    <w:rsid w:val="00265A93"/>
    <w:rsid w:val="00271BEE"/>
    <w:rsid w:val="00275464"/>
    <w:rsid w:val="00284B03"/>
    <w:rsid w:val="00285BEF"/>
    <w:rsid w:val="002A30D5"/>
    <w:rsid w:val="002B027F"/>
    <w:rsid w:val="002B0C3D"/>
    <w:rsid w:val="002B27CB"/>
    <w:rsid w:val="002B43B9"/>
    <w:rsid w:val="002C13B7"/>
    <w:rsid w:val="002C29B5"/>
    <w:rsid w:val="002C6562"/>
    <w:rsid w:val="002D1B24"/>
    <w:rsid w:val="002D2906"/>
    <w:rsid w:val="002D6BAE"/>
    <w:rsid w:val="002F0CE7"/>
    <w:rsid w:val="002F191D"/>
    <w:rsid w:val="00302CC1"/>
    <w:rsid w:val="00306279"/>
    <w:rsid w:val="0031053E"/>
    <w:rsid w:val="003140BD"/>
    <w:rsid w:val="00322D25"/>
    <w:rsid w:val="0033356A"/>
    <w:rsid w:val="00345571"/>
    <w:rsid w:val="00377BD8"/>
    <w:rsid w:val="00382349"/>
    <w:rsid w:val="0038356A"/>
    <w:rsid w:val="00385641"/>
    <w:rsid w:val="003A4D42"/>
    <w:rsid w:val="003B4F67"/>
    <w:rsid w:val="003C3630"/>
    <w:rsid w:val="003C3CA4"/>
    <w:rsid w:val="003C58A7"/>
    <w:rsid w:val="003D5BB9"/>
    <w:rsid w:val="003D7A4A"/>
    <w:rsid w:val="003E39E6"/>
    <w:rsid w:val="003F293D"/>
    <w:rsid w:val="00401DAC"/>
    <w:rsid w:val="0040219B"/>
    <w:rsid w:val="00404204"/>
    <w:rsid w:val="00406A9C"/>
    <w:rsid w:val="00415399"/>
    <w:rsid w:val="00432CE3"/>
    <w:rsid w:val="00435EA4"/>
    <w:rsid w:val="00440311"/>
    <w:rsid w:val="00441A1B"/>
    <w:rsid w:val="00443635"/>
    <w:rsid w:val="004507F5"/>
    <w:rsid w:val="00452BCB"/>
    <w:rsid w:val="004925AA"/>
    <w:rsid w:val="00492898"/>
    <w:rsid w:val="004A2DEB"/>
    <w:rsid w:val="004B172F"/>
    <w:rsid w:val="004B5FF8"/>
    <w:rsid w:val="004F1DA5"/>
    <w:rsid w:val="00500A5E"/>
    <w:rsid w:val="00507C2A"/>
    <w:rsid w:val="00507F47"/>
    <w:rsid w:val="00512D29"/>
    <w:rsid w:val="00515511"/>
    <w:rsid w:val="00522D92"/>
    <w:rsid w:val="00524786"/>
    <w:rsid w:val="0053592D"/>
    <w:rsid w:val="00537944"/>
    <w:rsid w:val="00552E83"/>
    <w:rsid w:val="00553AA9"/>
    <w:rsid w:val="005546DD"/>
    <w:rsid w:val="00566CFC"/>
    <w:rsid w:val="00567721"/>
    <w:rsid w:val="00571FD0"/>
    <w:rsid w:val="005730ED"/>
    <w:rsid w:val="005821D6"/>
    <w:rsid w:val="005832E6"/>
    <w:rsid w:val="00583D4B"/>
    <w:rsid w:val="005A2C12"/>
    <w:rsid w:val="005A3597"/>
    <w:rsid w:val="005B29AD"/>
    <w:rsid w:val="005C3C84"/>
    <w:rsid w:val="005E114B"/>
    <w:rsid w:val="005E392E"/>
    <w:rsid w:val="005E65C1"/>
    <w:rsid w:val="005E685A"/>
    <w:rsid w:val="005E6A1A"/>
    <w:rsid w:val="005F7FE2"/>
    <w:rsid w:val="006031A6"/>
    <w:rsid w:val="006059EB"/>
    <w:rsid w:val="00606324"/>
    <w:rsid w:val="00612DDB"/>
    <w:rsid w:val="0061674E"/>
    <w:rsid w:val="00617938"/>
    <w:rsid w:val="0062151F"/>
    <w:rsid w:val="006220A7"/>
    <w:rsid w:val="00626716"/>
    <w:rsid w:val="00636764"/>
    <w:rsid w:val="00642B8A"/>
    <w:rsid w:val="00650DAE"/>
    <w:rsid w:val="006517D2"/>
    <w:rsid w:val="00654132"/>
    <w:rsid w:val="00660660"/>
    <w:rsid w:val="00667300"/>
    <w:rsid w:val="00680F0B"/>
    <w:rsid w:val="006920CD"/>
    <w:rsid w:val="00692CB9"/>
    <w:rsid w:val="006A07C1"/>
    <w:rsid w:val="006A6187"/>
    <w:rsid w:val="006B11D3"/>
    <w:rsid w:val="006B3115"/>
    <w:rsid w:val="006C5EA6"/>
    <w:rsid w:val="006D05F3"/>
    <w:rsid w:val="006D7B28"/>
    <w:rsid w:val="006E0369"/>
    <w:rsid w:val="006F3FFC"/>
    <w:rsid w:val="00700162"/>
    <w:rsid w:val="00702B7E"/>
    <w:rsid w:val="0071294C"/>
    <w:rsid w:val="00724339"/>
    <w:rsid w:val="00726AFD"/>
    <w:rsid w:val="0073699A"/>
    <w:rsid w:val="00744795"/>
    <w:rsid w:val="007462BA"/>
    <w:rsid w:val="007675AA"/>
    <w:rsid w:val="00772F64"/>
    <w:rsid w:val="00776F8B"/>
    <w:rsid w:val="007828EE"/>
    <w:rsid w:val="007A0E58"/>
    <w:rsid w:val="007A1D2F"/>
    <w:rsid w:val="007A6C2F"/>
    <w:rsid w:val="007C66E6"/>
    <w:rsid w:val="007C7E54"/>
    <w:rsid w:val="007E0D06"/>
    <w:rsid w:val="007E3A8D"/>
    <w:rsid w:val="007E662B"/>
    <w:rsid w:val="007F08C0"/>
    <w:rsid w:val="007F377E"/>
    <w:rsid w:val="007F52EA"/>
    <w:rsid w:val="007F54AC"/>
    <w:rsid w:val="008006A9"/>
    <w:rsid w:val="00800741"/>
    <w:rsid w:val="00806412"/>
    <w:rsid w:val="00810DF3"/>
    <w:rsid w:val="00812563"/>
    <w:rsid w:val="008130B0"/>
    <w:rsid w:val="00836D96"/>
    <w:rsid w:val="008552F9"/>
    <w:rsid w:val="0086063C"/>
    <w:rsid w:val="008642FA"/>
    <w:rsid w:val="00872C96"/>
    <w:rsid w:val="00874B08"/>
    <w:rsid w:val="00874CAC"/>
    <w:rsid w:val="008860FC"/>
    <w:rsid w:val="0089172F"/>
    <w:rsid w:val="00892D9F"/>
    <w:rsid w:val="008A152B"/>
    <w:rsid w:val="008A15AC"/>
    <w:rsid w:val="008A42E0"/>
    <w:rsid w:val="008C0057"/>
    <w:rsid w:val="008D30D7"/>
    <w:rsid w:val="008E5924"/>
    <w:rsid w:val="009002CA"/>
    <w:rsid w:val="00911DCF"/>
    <w:rsid w:val="00921668"/>
    <w:rsid w:val="009239E6"/>
    <w:rsid w:val="009248FA"/>
    <w:rsid w:val="00925A57"/>
    <w:rsid w:val="0093336C"/>
    <w:rsid w:val="00936CBE"/>
    <w:rsid w:val="009626D6"/>
    <w:rsid w:val="00962BA7"/>
    <w:rsid w:val="00983169"/>
    <w:rsid w:val="00991676"/>
    <w:rsid w:val="009942B3"/>
    <w:rsid w:val="009A36B3"/>
    <w:rsid w:val="009B0BC3"/>
    <w:rsid w:val="009B13D5"/>
    <w:rsid w:val="009B34A1"/>
    <w:rsid w:val="009B6D0A"/>
    <w:rsid w:val="009C1A9C"/>
    <w:rsid w:val="009D2C95"/>
    <w:rsid w:val="009D38EC"/>
    <w:rsid w:val="009E1A27"/>
    <w:rsid w:val="00A04757"/>
    <w:rsid w:val="00A06543"/>
    <w:rsid w:val="00A13EE8"/>
    <w:rsid w:val="00A3354C"/>
    <w:rsid w:val="00A45AAB"/>
    <w:rsid w:val="00A45C6D"/>
    <w:rsid w:val="00A517C1"/>
    <w:rsid w:val="00A54F3B"/>
    <w:rsid w:val="00A55B60"/>
    <w:rsid w:val="00A611B1"/>
    <w:rsid w:val="00A91F03"/>
    <w:rsid w:val="00AA395B"/>
    <w:rsid w:val="00AA6431"/>
    <w:rsid w:val="00AA7885"/>
    <w:rsid w:val="00AC2317"/>
    <w:rsid w:val="00AC50DC"/>
    <w:rsid w:val="00AE64C3"/>
    <w:rsid w:val="00AF5E67"/>
    <w:rsid w:val="00B02CDB"/>
    <w:rsid w:val="00B07F2B"/>
    <w:rsid w:val="00B143A0"/>
    <w:rsid w:val="00B25493"/>
    <w:rsid w:val="00B318AE"/>
    <w:rsid w:val="00B32337"/>
    <w:rsid w:val="00B34514"/>
    <w:rsid w:val="00B40238"/>
    <w:rsid w:val="00B504CA"/>
    <w:rsid w:val="00B60C91"/>
    <w:rsid w:val="00B77836"/>
    <w:rsid w:val="00B825F1"/>
    <w:rsid w:val="00B92924"/>
    <w:rsid w:val="00B97184"/>
    <w:rsid w:val="00BA1431"/>
    <w:rsid w:val="00BA4ACF"/>
    <w:rsid w:val="00BA5A28"/>
    <w:rsid w:val="00BA6783"/>
    <w:rsid w:val="00BA6FA0"/>
    <w:rsid w:val="00BB07C1"/>
    <w:rsid w:val="00BB35D7"/>
    <w:rsid w:val="00BC7B01"/>
    <w:rsid w:val="00BD038F"/>
    <w:rsid w:val="00BE520B"/>
    <w:rsid w:val="00BE7283"/>
    <w:rsid w:val="00BE7837"/>
    <w:rsid w:val="00BF09C7"/>
    <w:rsid w:val="00BF0D46"/>
    <w:rsid w:val="00C0255C"/>
    <w:rsid w:val="00C1113A"/>
    <w:rsid w:val="00C21FB2"/>
    <w:rsid w:val="00C31F6C"/>
    <w:rsid w:val="00C31F9D"/>
    <w:rsid w:val="00C43458"/>
    <w:rsid w:val="00C5617B"/>
    <w:rsid w:val="00C86FEB"/>
    <w:rsid w:val="00CB09B8"/>
    <w:rsid w:val="00CC1D7F"/>
    <w:rsid w:val="00CC3A87"/>
    <w:rsid w:val="00CC4C93"/>
    <w:rsid w:val="00CD1311"/>
    <w:rsid w:val="00CD4614"/>
    <w:rsid w:val="00CD799F"/>
    <w:rsid w:val="00CE005D"/>
    <w:rsid w:val="00CE653E"/>
    <w:rsid w:val="00D01B49"/>
    <w:rsid w:val="00D0748D"/>
    <w:rsid w:val="00D2224A"/>
    <w:rsid w:val="00D24C55"/>
    <w:rsid w:val="00D33F84"/>
    <w:rsid w:val="00D36B99"/>
    <w:rsid w:val="00D40D58"/>
    <w:rsid w:val="00D410ED"/>
    <w:rsid w:val="00D45BA5"/>
    <w:rsid w:val="00D45C37"/>
    <w:rsid w:val="00D5451C"/>
    <w:rsid w:val="00D54DE6"/>
    <w:rsid w:val="00D56159"/>
    <w:rsid w:val="00D6175B"/>
    <w:rsid w:val="00D72118"/>
    <w:rsid w:val="00D758A4"/>
    <w:rsid w:val="00D80BB4"/>
    <w:rsid w:val="00D84E00"/>
    <w:rsid w:val="00D86E1B"/>
    <w:rsid w:val="00D90075"/>
    <w:rsid w:val="00D9146D"/>
    <w:rsid w:val="00DB434A"/>
    <w:rsid w:val="00DC3906"/>
    <w:rsid w:val="00DE07D2"/>
    <w:rsid w:val="00DE26C8"/>
    <w:rsid w:val="00DE3A5C"/>
    <w:rsid w:val="00DF03F2"/>
    <w:rsid w:val="00DF06AB"/>
    <w:rsid w:val="00DF43AC"/>
    <w:rsid w:val="00DF4629"/>
    <w:rsid w:val="00DF54C4"/>
    <w:rsid w:val="00DF6E6B"/>
    <w:rsid w:val="00E002C4"/>
    <w:rsid w:val="00E0148B"/>
    <w:rsid w:val="00E07AD6"/>
    <w:rsid w:val="00E15DFC"/>
    <w:rsid w:val="00E16BBC"/>
    <w:rsid w:val="00E27F09"/>
    <w:rsid w:val="00E30208"/>
    <w:rsid w:val="00E36BB2"/>
    <w:rsid w:val="00E4103A"/>
    <w:rsid w:val="00E41C47"/>
    <w:rsid w:val="00E436D5"/>
    <w:rsid w:val="00E5558E"/>
    <w:rsid w:val="00E6358A"/>
    <w:rsid w:val="00E65546"/>
    <w:rsid w:val="00E677AA"/>
    <w:rsid w:val="00E70D48"/>
    <w:rsid w:val="00E7542B"/>
    <w:rsid w:val="00E830AD"/>
    <w:rsid w:val="00E83649"/>
    <w:rsid w:val="00E8439E"/>
    <w:rsid w:val="00E84A9F"/>
    <w:rsid w:val="00E85101"/>
    <w:rsid w:val="00E85D5D"/>
    <w:rsid w:val="00E90B27"/>
    <w:rsid w:val="00E91A43"/>
    <w:rsid w:val="00E95482"/>
    <w:rsid w:val="00EA7CAA"/>
    <w:rsid w:val="00EB53F3"/>
    <w:rsid w:val="00EC7E0D"/>
    <w:rsid w:val="00ED3CBF"/>
    <w:rsid w:val="00EE179A"/>
    <w:rsid w:val="00EE2FDC"/>
    <w:rsid w:val="00EE4634"/>
    <w:rsid w:val="00F020C5"/>
    <w:rsid w:val="00F15B30"/>
    <w:rsid w:val="00F200F3"/>
    <w:rsid w:val="00F242D3"/>
    <w:rsid w:val="00F272A6"/>
    <w:rsid w:val="00F2765F"/>
    <w:rsid w:val="00F35F7D"/>
    <w:rsid w:val="00F41605"/>
    <w:rsid w:val="00F531E0"/>
    <w:rsid w:val="00F62979"/>
    <w:rsid w:val="00F630D3"/>
    <w:rsid w:val="00F66A4F"/>
    <w:rsid w:val="00F729DC"/>
    <w:rsid w:val="00F75057"/>
    <w:rsid w:val="00F81BD0"/>
    <w:rsid w:val="00F93FA0"/>
    <w:rsid w:val="00FA1809"/>
    <w:rsid w:val="00FB0AB7"/>
    <w:rsid w:val="00FB119D"/>
    <w:rsid w:val="00FB4650"/>
    <w:rsid w:val="00FB7FA1"/>
    <w:rsid w:val="00FD792D"/>
    <w:rsid w:val="00FE3033"/>
    <w:rsid w:val="00FF0B9E"/>
    <w:rsid w:val="00FF7B37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406E9"/>
  <w15:docId w15:val="{8FDABEA9-E607-41C0-ADE2-E50A1A0E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77"/>
    <w:pPr>
      <w:spacing w:after="60" w:line="24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D727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69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77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F377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F377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77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77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77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77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277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0D727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D727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D727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277"/>
    <w:rPr>
      <w:rFonts w:ascii="Arial" w:hAnsi="Arial"/>
      <w:sz w:val="20"/>
    </w:rPr>
  </w:style>
  <w:style w:type="paragraph" w:styleId="Sinespaciado">
    <w:name w:val="No Spacing"/>
    <w:uiPriority w:val="1"/>
    <w:qFormat/>
    <w:rsid w:val="000D7277"/>
    <w:pPr>
      <w:spacing w:after="0" w:line="240" w:lineRule="auto"/>
      <w:jc w:val="both"/>
    </w:pPr>
    <w:rPr>
      <w:rFonts w:ascii="Arial" w:hAnsi="Arial"/>
      <w:sz w:val="20"/>
    </w:rPr>
  </w:style>
  <w:style w:type="character" w:styleId="Hipervnculo">
    <w:name w:val="Hyperlink"/>
    <w:basedOn w:val="Fuentedeprrafopredeter"/>
    <w:uiPriority w:val="99"/>
    <w:unhideWhenUsed/>
    <w:rsid w:val="000D7277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D7277"/>
    <w:pPr>
      <w:tabs>
        <w:tab w:val="right" w:leader="dot" w:pos="9350"/>
      </w:tabs>
      <w:spacing w:before="240"/>
      <w:jc w:val="left"/>
    </w:pPr>
    <w:rPr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0D7277"/>
    <w:pPr>
      <w:tabs>
        <w:tab w:val="right" w:leader="dot" w:pos="8778"/>
      </w:tabs>
      <w:ind w:left="680" w:hanging="680"/>
    </w:pPr>
  </w:style>
  <w:style w:type="character" w:customStyle="1" w:styleId="Ttulo1Car">
    <w:name w:val="Título 1 Car"/>
    <w:basedOn w:val="Fuentedeprrafopredeter"/>
    <w:link w:val="Ttulo1"/>
    <w:uiPriority w:val="9"/>
    <w:rsid w:val="000D7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D7277"/>
    <w:pPr>
      <w:spacing w:before="480" w:line="276" w:lineRule="auto"/>
      <w:jc w:val="left"/>
      <w:outlineLvl w:val="9"/>
    </w:pPr>
    <w:rPr>
      <w:b/>
      <w:bCs/>
      <w:sz w:val="28"/>
      <w:szCs w:val="28"/>
      <w:lang w:eastAsia="es-PE"/>
    </w:rPr>
  </w:style>
  <w:style w:type="paragraph" w:styleId="Ttulo">
    <w:name w:val="Title"/>
    <w:basedOn w:val="Normal"/>
    <w:link w:val="TtuloCar"/>
    <w:qFormat/>
    <w:rsid w:val="00D86E1B"/>
    <w:pPr>
      <w:jc w:val="center"/>
    </w:pPr>
    <w:rPr>
      <w:rFonts w:eastAsia="Calibri" w:cs="Times New Roman"/>
      <w:b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86E1B"/>
    <w:rPr>
      <w:rFonts w:ascii="Arial" w:eastAsia="Calibri" w:hAnsi="Arial" w:cs="Times New Roman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43B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0DC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D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67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D6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3">
    <w:name w:val="toc 3"/>
    <w:basedOn w:val="Normal"/>
    <w:next w:val="Normal"/>
    <w:autoRedefine/>
    <w:uiPriority w:val="39"/>
    <w:unhideWhenUsed/>
    <w:rsid w:val="00EC7E0D"/>
    <w:pPr>
      <w:spacing w:after="100"/>
      <w:ind w:left="400"/>
    </w:pPr>
  </w:style>
  <w:style w:type="character" w:customStyle="1" w:styleId="Ttulo3Car">
    <w:name w:val="Título 3 Car"/>
    <w:basedOn w:val="Fuentedeprrafopredeter"/>
    <w:link w:val="Ttulo3"/>
    <w:uiPriority w:val="9"/>
    <w:rsid w:val="007F37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F377E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7F377E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77E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77E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merodepgina">
    <w:name w:val="page number"/>
    <w:basedOn w:val="Fuentedeprrafopredeter"/>
    <w:rsid w:val="002F0CE7"/>
  </w:style>
  <w:style w:type="paragraph" w:customStyle="1" w:styleId="Cua-Texto">
    <w:name w:val="Cua-Texto"/>
    <w:rsid w:val="002F0CE7"/>
    <w:pPr>
      <w:spacing w:after="0" w:line="240" w:lineRule="auto"/>
    </w:pPr>
    <w:rPr>
      <w:rFonts w:ascii="Arial" w:eastAsia="MS Mincho" w:hAnsi="Arial" w:cs="Times New Roman"/>
      <w:b/>
      <w:sz w:val="16"/>
      <w:szCs w:val="20"/>
      <w:lang w:val="es-ES" w:eastAsia="es-ES"/>
    </w:rPr>
  </w:style>
  <w:style w:type="paragraph" w:customStyle="1" w:styleId="Prrafodelista1">
    <w:name w:val="Párrafo de lista1"/>
    <w:basedOn w:val="Normal"/>
    <w:rsid w:val="002F0CE7"/>
    <w:pPr>
      <w:spacing w:after="200" w:line="276" w:lineRule="auto"/>
      <w:ind w:left="720"/>
      <w:contextualSpacing/>
      <w:jc w:val="left"/>
    </w:pPr>
    <w:rPr>
      <w:rFonts w:ascii="Calibri" w:eastAsia="Times New Roman" w:hAnsi="Calibri" w:cs="Times New Roman"/>
      <w:sz w:val="22"/>
    </w:rPr>
  </w:style>
  <w:style w:type="character" w:customStyle="1" w:styleId="apple-converted-space">
    <w:name w:val="apple-converted-space"/>
    <w:rsid w:val="002F0CE7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0CE7"/>
    <w:pPr>
      <w:spacing w:after="200" w:line="276" w:lineRule="auto"/>
      <w:jc w:val="left"/>
    </w:pPr>
    <w:rPr>
      <w:rFonts w:ascii="Calibri" w:eastAsia="Calibri" w:hAnsi="Calibri" w:cs="Times New Roman"/>
      <w:szCs w:val="20"/>
      <w:lang w:eastAsia="es-ES" w:bidi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0CE7"/>
    <w:rPr>
      <w:rFonts w:ascii="Calibri" w:eastAsia="Calibri" w:hAnsi="Calibri" w:cs="Times New Roman"/>
      <w:sz w:val="20"/>
      <w:szCs w:val="20"/>
      <w:lang w:eastAsia="es-ES" w:bidi="es-ES"/>
    </w:rPr>
  </w:style>
  <w:style w:type="paragraph" w:styleId="NormalWeb">
    <w:name w:val="Normal (Web)"/>
    <w:basedOn w:val="Normal"/>
    <w:uiPriority w:val="99"/>
    <w:unhideWhenUsed/>
    <w:rsid w:val="00F531E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S" w:eastAsia="es-PE"/>
    </w:rPr>
  </w:style>
  <w:style w:type="paragraph" w:customStyle="1" w:styleId="Descripcin1">
    <w:name w:val="Descripción1"/>
    <w:basedOn w:val="Normal"/>
    <w:next w:val="Normal"/>
    <w:uiPriority w:val="35"/>
    <w:unhideWhenUsed/>
    <w:qFormat/>
    <w:rsid w:val="00CE005D"/>
    <w:pPr>
      <w:spacing w:after="200"/>
      <w:jc w:val="left"/>
    </w:pPr>
    <w:rPr>
      <w:rFonts w:ascii="Calibri" w:hAnsi="Calibri"/>
      <w:i/>
      <w:iCs/>
      <w:color w:val="44546A"/>
      <w:sz w:val="18"/>
      <w:szCs w:val="18"/>
      <w:lang w:val="es-ES"/>
    </w:rPr>
  </w:style>
  <w:style w:type="paragraph" w:customStyle="1" w:styleId="Prrafodelista2">
    <w:name w:val="Párrafo de lista2"/>
    <w:basedOn w:val="Normal"/>
    <w:rsid w:val="00F2765F"/>
    <w:pPr>
      <w:suppressAutoHyphens/>
      <w:spacing w:after="160"/>
      <w:ind w:left="720"/>
      <w:contextualSpacing/>
      <w:jc w:val="left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paragraph" w:styleId="Bibliografa">
    <w:name w:val="Bibliography"/>
    <w:basedOn w:val="Normal"/>
    <w:next w:val="Normal"/>
    <w:uiPriority w:val="37"/>
    <w:unhideWhenUsed/>
    <w:rsid w:val="0065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Kil96</b:Tag>
    <b:SourceType>InternetSite</b:SourceType>
    <b:Guid>{B9CDEE04-57B2-41D6-829A-358373DDF6BB}</b:Guid>
    <b:Title>Index</b:Title>
    <b:InternetSiteTitle>opengl</b:InternetSiteTitle>
    <b:Year>1996</b:Year>
    <b:URL>https://www.opengl.org/resources/libraries/glut/spec3/node113.html</b:URL>
    <b:Author>
      <b:Author>
        <b:NameList>
          <b:Person>
            <b:Last>Kilgard</b:Last>
            <b:First>Mark</b:First>
          </b:Person>
        </b:NameList>
      </b:Author>
    </b:Author>
    <b:YearAccessed>2020</b:YearAccessed>
    <b:MonthAccessed>12</b:MonthAccessed>
    <b:DayAccessed>05</b:DayAccessed>
    <b:RefOrder>1</b:RefOrder>
  </b:Source>
</b:Sources>
</file>

<file path=customXml/itemProps1.xml><?xml version="1.0" encoding="utf-8"?>
<ds:datastoreItem xmlns:ds="http://schemas.openxmlformats.org/officeDocument/2006/customXml" ds:itemID="{AF99C537-F81F-4FAD-9EF5-4077827DA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1168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I. Vargas Huaman</dc:creator>
  <cp:keywords/>
  <dc:description/>
  <cp:lastModifiedBy>Abel Guerra Quispe</cp:lastModifiedBy>
  <cp:revision>4</cp:revision>
  <cp:lastPrinted>2020-10-04T02:26:00Z</cp:lastPrinted>
  <dcterms:created xsi:type="dcterms:W3CDTF">2021-07-14T21:16:00Z</dcterms:created>
  <dcterms:modified xsi:type="dcterms:W3CDTF">2021-07-22T03:47:00Z</dcterms:modified>
</cp:coreProperties>
</file>