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031" w14:textId="77777777" w:rsidR="00A4324B" w:rsidRPr="00E548BD" w:rsidRDefault="00A4324B" w:rsidP="00A4324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E548BD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Unidad 1: Normativa legal de Control de Armas </w:t>
      </w:r>
    </w:p>
    <w:p w14:paraId="3C807AAD" w14:textId="77777777" w:rsidR="00A4324B" w:rsidRPr="00E548BD" w:rsidRDefault="00A4324B" w:rsidP="00A4324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E548BD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Análisis del marco legal que sustenta el control de las actividades, material y personas naturales y jurídicas sujetas a restricción por parte de los entes de control competentes.</w:t>
      </w:r>
    </w:p>
    <w:p w14:paraId="27EF2580" w14:textId="0978D3D0" w:rsidR="00A4324B" w:rsidRPr="00E548BD" w:rsidRDefault="00A4324B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 xml:space="preserve">Actividad: Realizar un análisis que sustente el control que realiza el Comando Conjunto de las Fuerzas Armadas sobre las actividades, material y personas sujetas a restricción, considerando para el efecto el marco legal </w:t>
      </w:r>
      <w:r w:rsidR="00EB37F3">
        <w:rPr>
          <w:rFonts w:ascii="Arial" w:eastAsia="Times New Roman" w:hAnsi="Arial" w:cs="Arial"/>
          <w:lang w:eastAsia="es-EC"/>
        </w:rPr>
        <w:t>adjunto y/o constante en</w:t>
      </w:r>
      <w:r w:rsidRPr="00E548BD">
        <w:rPr>
          <w:rFonts w:ascii="Arial" w:eastAsia="Times New Roman" w:hAnsi="Arial" w:cs="Arial"/>
          <w:lang w:eastAsia="es-EC"/>
        </w:rPr>
        <w:t xml:space="preserve"> la plataforma (Leyes, Reglamentos y Acuerdos de carácter nacional).</w:t>
      </w:r>
    </w:p>
    <w:p w14:paraId="1C7E737F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</w:t>
      </w:r>
      <w:r w:rsidRPr="00E548BD">
        <w:rPr>
          <w:rFonts w:ascii="Arial" w:eastAsia="Times New Roman" w:hAnsi="Arial" w:cs="Arial"/>
          <w:b/>
          <w:bCs/>
          <w:lang w:eastAsia="es-EC"/>
        </w:rPr>
        <w:t>Descripción</w:t>
      </w:r>
    </w:p>
    <w:p w14:paraId="3A219A5E" w14:textId="77777777" w:rsidR="00A4324B" w:rsidRPr="00E548BD" w:rsidRDefault="00A4324B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La Constitución de la República del Ecuador y más normas de carácter nacional que son parte del ordenamiento jurídico del país, así como otros instrumentos legales de menor jerarquía posibilitan y facultan al Comando Conjunto de las Fuerzas Armadas, el control de las actividades, material y personas sujetas a control por las entidades competentes; por lo que es necesario profundizar en ciertos artículos, a fin que el personal militar conozca y pueda actuar sobre la base de los fundamentos legales respectivos que le faculten su correcto y cabal accionar.</w:t>
      </w:r>
    </w:p>
    <w:p w14:paraId="362BC9B6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Actividad:</w:t>
      </w:r>
    </w:p>
    <w:p w14:paraId="48E6227C" w14:textId="77777777" w:rsidR="00A4324B" w:rsidRPr="00E548BD" w:rsidRDefault="00A4324B" w:rsidP="00A432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Proceda a revisar la información, lecturas o videos sobre la normativa legal antes referida, determinando los aspectos más importantes, o los que generen duda sobre su aplicación, contribuyendo con ideas para ser debatidas y absueltas con su participación.</w:t>
      </w:r>
    </w:p>
    <w:p w14:paraId="3FC5C0F2" w14:textId="7F2546C2" w:rsidR="00A4324B" w:rsidRPr="00E548BD" w:rsidRDefault="00A4324B" w:rsidP="00A432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 xml:space="preserve">En la misma línea de actividades dar lectura y poner singular énfasis en la documentación que se encuentra resaltada en la información legal que se refleja en la plataforma </w:t>
      </w:r>
      <w:r w:rsidR="00EB37F3">
        <w:rPr>
          <w:rFonts w:ascii="Arial" w:eastAsia="Times New Roman" w:hAnsi="Arial" w:cs="Arial"/>
          <w:lang w:eastAsia="es-EC"/>
        </w:rPr>
        <w:t>y/o que se adjunta</w:t>
      </w:r>
      <w:r w:rsidRPr="00E548BD">
        <w:rPr>
          <w:rFonts w:ascii="Arial" w:eastAsia="Times New Roman" w:hAnsi="Arial" w:cs="Arial"/>
          <w:lang w:eastAsia="es-EC"/>
        </w:rPr>
        <w:t>, destacando igualmente los aspectos relevantes y los sujetos a una aclaración.</w:t>
      </w:r>
    </w:p>
    <w:p w14:paraId="2087CBD9" w14:textId="64B55102" w:rsidR="00A4324B" w:rsidRPr="00E548BD" w:rsidRDefault="00A4324B" w:rsidP="00A432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 xml:space="preserve">Elabore un ensayo/intervención analítica de 300 a 500 palabras que apoye o refute los aspectos relevantes de la normativa revisada (Documento deberá ser cargado </w:t>
      </w:r>
      <w:r w:rsidR="00EB37F3" w:rsidRPr="00E548BD">
        <w:rPr>
          <w:rFonts w:ascii="Arial" w:eastAsia="Times New Roman" w:hAnsi="Arial" w:cs="Arial"/>
          <w:lang w:eastAsia="es-EC"/>
        </w:rPr>
        <w:t xml:space="preserve">plataforma </w:t>
      </w:r>
      <w:r w:rsidR="00EB37F3">
        <w:rPr>
          <w:rFonts w:ascii="Arial" w:eastAsia="Times New Roman" w:hAnsi="Arial" w:cs="Arial"/>
          <w:lang w:eastAsia="es-EC"/>
        </w:rPr>
        <w:t>respectiva en</w:t>
      </w:r>
      <w:r w:rsidRPr="00E548BD">
        <w:rPr>
          <w:rFonts w:ascii="Arial" w:eastAsia="Times New Roman" w:hAnsi="Arial" w:cs="Arial"/>
          <w:lang w:eastAsia="es-EC"/>
        </w:rPr>
        <w:t xml:space="preserve"> PDF).</w:t>
      </w:r>
    </w:p>
    <w:p w14:paraId="737B4A8A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</w:t>
      </w:r>
      <w:r w:rsidRPr="00E548BD">
        <w:rPr>
          <w:rFonts w:ascii="Arial" w:eastAsia="Times New Roman" w:hAnsi="Arial" w:cs="Arial"/>
          <w:b/>
          <w:bCs/>
          <w:lang w:eastAsia="es-EC"/>
        </w:rPr>
        <w:t xml:space="preserve">Objetivos: </w:t>
      </w:r>
    </w:p>
    <w:p w14:paraId="5BE777E8" w14:textId="77777777" w:rsidR="00A4324B" w:rsidRPr="00E548BD" w:rsidRDefault="00A4324B" w:rsidP="00A432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Recabar información y/o familiarizarse con la normativa vigente que sustenta el control facultado por las normas al Comando Conjunto de las Fuerzas Armadas.</w:t>
      </w:r>
    </w:p>
    <w:p w14:paraId="59EFEF26" w14:textId="77777777" w:rsidR="00A4324B" w:rsidRPr="00E548BD" w:rsidRDefault="00A4324B" w:rsidP="00A432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Relacionar términos que diariamente se manejan en el Sistema de Control de Armas.</w:t>
      </w:r>
    </w:p>
    <w:p w14:paraId="64B665E9" w14:textId="77777777" w:rsidR="00A4324B" w:rsidRPr="00E548BD" w:rsidRDefault="00A4324B" w:rsidP="00A432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Ser capaz de sintetizar la información académica en relación con el tema de Control de Armas.</w:t>
      </w:r>
    </w:p>
    <w:p w14:paraId="44708512" w14:textId="77777777" w:rsidR="00A4324B" w:rsidRPr="00E548BD" w:rsidRDefault="00A4324B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</w:t>
      </w:r>
      <w:r w:rsidRPr="00E548BD">
        <w:rPr>
          <w:rFonts w:ascii="Arial" w:eastAsia="Times New Roman" w:hAnsi="Arial" w:cs="Arial"/>
          <w:b/>
          <w:bCs/>
          <w:lang w:eastAsia="es-EC"/>
        </w:rPr>
        <w:t xml:space="preserve">Criterios de evaluación </w:t>
      </w:r>
    </w:p>
    <w:p w14:paraId="2BADCCD2" w14:textId="77777777" w:rsidR="00A4324B" w:rsidRPr="00E548BD" w:rsidRDefault="00A4324B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Se valorará:</w:t>
      </w:r>
    </w:p>
    <w:p w14:paraId="4597607E" w14:textId="77777777" w:rsidR="00A4324B" w:rsidRPr="00E548BD" w:rsidRDefault="00A4324B" w:rsidP="00A4324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La elaboración del trabajo, considerando las ideas y argumentos planteados en torno a los documentos académicos, sumando a ello de ser el caso artículos de otras fuentes (periódicos, libros, prensa, internet.)</w:t>
      </w:r>
    </w:p>
    <w:p w14:paraId="5B5D9132" w14:textId="77777777" w:rsidR="00A4324B" w:rsidRPr="00E548BD" w:rsidRDefault="00A4324B" w:rsidP="00A43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La originalidad del trabajo</w:t>
      </w:r>
      <w:r w:rsidRPr="00BF4533">
        <w:rPr>
          <w:rFonts w:ascii="Arial" w:eastAsia="Times New Roman" w:hAnsi="Arial" w:cs="Arial"/>
          <w:lang w:eastAsia="es-EC"/>
        </w:rPr>
        <w:t>, tomando en cuenta la ortografía y puntuación.</w:t>
      </w:r>
    </w:p>
    <w:p w14:paraId="2F9819AF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b/>
          <w:bCs/>
          <w:lang w:eastAsia="es-EC"/>
        </w:rPr>
        <w:t>Extensión máxima:</w:t>
      </w:r>
      <w:r w:rsidRPr="00E548BD">
        <w:rPr>
          <w:rFonts w:ascii="Arial" w:eastAsia="Times New Roman" w:hAnsi="Arial" w:cs="Arial"/>
          <w:lang w:eastAsia="es-EC"/>
        </w:rPr>
        <w:t> 300 a 500 palabras.</w:t>
      </w:r>
    </w:p>
    <w:p w14:paraId="642413A8" w14:textId="4A328E80" w:rsidR="00E548BD" w:rsidRPr="00EB37F3" w:rsidRDefault="00EB37F3" w:rsidP="00E548B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B37F3">
        <w:rPr>
          <w:rFonts w:ascii="Arial" w:eastAsia="Times New Roman" w:hAnsi="Arial" w:cs="Arial"/>
          <w:lang w:eastAsia="es-EC"/>
        </w:rPr>
        <w:t>Los trabajos serán presentados de acuerdo a las disposiciones que se emitan</w:t>
      </w:r>
      <w:r w:rsidR="004639CD">
        <w:rPr>
          <w:rFonts w:ascii="Arial" w:eastAsia="Times New Roman" w:hAnsi="Arial" w:cs="Arial"/>
          <w:lang w:eastAsia="es-EC"/>
        </w:rPr>
        <w:t>.</w:t>
      </w:r>
    </w:p>
    <w:p w14:paraId="34F9DF00" w14:textId="15F04C23" w:rsidR="00A4324B" w:rsidRPr="009851BC" w:rsidRDefault="00A4324B" w:rsidP="009851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lastRenderedPageBreak/>
        <w:t> </w:t>
      </w:r>
      <w:r w:rsidRPr="00EB37F3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Unidad 1: Normativa legal de Control de Armas </w:t>
      </w:r>
      <w:r w:rsidRPr="00E548BD">
        <w:rPr>
          <w:rFonts w:ascii="Arial" w:eastAsia="Times New Roman" w:hAnsi="Arial" w:cs="Arial"/>
          <w:lang w:eastAsia="es-EC"/>
        </w:rPr>
        <w:t>)</w:t>
      </w:r>
    </w:p>
    <w:p w14:paraId="47FB2BA2" w14:textId="77777777" w:rsidR="00A4324B" w:rsidRPr="00E548BD" w:rsidRDefault="00A4324B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b/>
          <w:bCs/>
          <w:lang w:eastAsia="es-EC"/>
        </w:rPr>
        <w:t>Actividad:</w:t>
      </w:r>
    </w:p>
    <w:p w14:paraId="09C5C53D" w14:textId="18254DC9" w:rsidR="00A4324B" w:rsidRPr="00E548BD" w:rsidRDefault="00A4324B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La expedición del Decreto Presidencial 7</w:t>
      </w:r>
      <w:r w:rsidR="00926E52">
        <w:rPr>
          <w:rFonts w:ascii="Arial" w:eastAsia="Times New Roman" w:hAnsi="Arial" w:cs="Arial"/>
          <w:lang w:eastAsia="es-EC"/>
        </w:rPr>
        <w:t>07</w:t>
      </w:r>
      <w:r w:rsidRPr="00E548BD">
        <w:rPr>
          <w:rFonts w:ascii="Arial" w:eastAsia="Times New Roman" w:hAnsi="Arial" w:cs="Arial"/>
          <w:lang w:eastAsia="es-EC"/>
        </w:rPr>
        <w:t xml:space="preserve"> de </w:t>
      </w:r>
      <w:r w:rsidR="00926E52">
        <w:rPr>
          <w:rFonts w:ascii="Arial" w:eastAsia="Times New Roman" w:hAnsi="Arial" w:cs="Arial"/>
          <w:lang w:eastAsia="es-EC"/>
        </w:rPr>
        <w:t>01</w:t>
      </w:r>
      <w:r w:rsidRPr="00E548BD">
        <w:rPr>
          <w:rFonts w:ascii="Arial" w:eastAsia="Times New Roman" w:hAnsi="Arial" w:cs="Arial"/>
          <w:lang w:eastAsia="es-EC"/>
        </w:rPr>
        <w:t xml:space="preserve"> de abril del 20</w:t>
      </w:r>
      <w:r w:rsidR="00926E52">
        <w:rPr>
          <w:rFonts w:ascii="Arial" w:eastAsia="Times New Roman" w:hAnsi="Arial" w:cs="Arial"/>
          <w:lang w:eastAsia="es-EC"/>
        </w:rPr>
        <w:t>23,</w:t>
      </w:r>
      <w:r w:rsidRPr="00E548BD">
        <w:rPr>
          <w:rFonts w:ascii="Arial" w:eastAsia="Times New Roman" w:hAnsi="Arial" w:cs="Arial"/>
          <w:lang w:eastAsia="es-EC"/>
        </w:rPr>
        <w:t xml:space="preserve"> que </w:t>
      </w:r>
      <w:r w:rsidR="00926E52">
        <w:rPr>
          <w:rFonts w:ascii="Arial" w:eastAsia="Times New Roman" w:hAnsi="Arial" w:cs="Arial"/>
          <w:lang w:eastAsia="es-EC"/>
        </w:rPr>
        <w:t>autoriza</w:t>
      </w:r>
      <w:r w:rsidRPr="00E548BD">
        <w:rPr>
          <w:rFonts w:ascii="Arial" w:eastAsia="Times New Roman" w:hAnsi="Arial" w:cs="Arial"/>
          <w:lang w:eastAsia="es-EC"/>
        </w:rPr>
        <w:t xml:space="preserve"> el porte de armas a nivel nacional</w:t>
      </w:r>
      <w:r w:rsidR="00926E52">
        <w:rPr>
          <w:rFonts w:ascii="Arial" w:eastAsia="Times New Roman" w:hAnsi="Arial" w:cs="Arial"/>
          <w:lang w:eastAsia="es-EC"/>
        </w:rPr>
        <w:t>, faculta a las autoridades a incautar o no el arma que se aprecia y  observa en el</w:t>
      </w:r>
      <w:r w:rsidRPr="00E548BD">
        <w:rPr>
          <w:rFonts w:ascii="Arial" w:eastAsia="Times New Roman" w:hAnsi="Arial" w:cs="Arial"/>
          <w:lang w:eastAsia="es-EC"/>
        </w:rPr>
        <w:t xml:space="preserve"> video </w:t>
      </w:r>
      <w:r w:rsidR="00926E52">
        <w:rPr>
          <w:rFonts w:ascii="Arial" w:eastAsia="Times New Roman" w:hAnsi="Arial" w:cs="Arial"/>
          <w:lang w:eastAsia="es-EC"/>
        </w:rPr>
        <w:t>constante en el siguiente enlace</w:t>
      </w:r>
      <w:r w:rsidRPr="00E548BD">
        <w:rPr>
          <w:rFonts w:ascii="Arial" w:eastAsia="Times New Roman" w:hAnsi="Arial" w:cs="Arial"/>
          <w:lang w:eastAsia="es-EC"/>
        </w:rPr>
        <w:t xml:space="preserve">: </w:t>
      </w:r>
      <w:hyperlink r:id="rId5" w:tgtFrame="_blank" w:history="1">
        <w:r w:rsidRPr="00E548BD">
          <w:rPr>
            <w:rFonts w:ascii="Arial" w:eastAsia="Times New Roman" w:hAnsi="Arial" w:cs="Arial"/>
            <w:color w:val="0000FF"/>
            <w:u w:val="single"/>
            <w:lang w:eastAsia="es-EC"/>
          </w:rPr>
          <w:t>https://youtu.be/NBwB8Icz9YQ</w:t>
        </w:r>
      </w:hyperlink>
    </w:p>
    <w:p w14:paraId="5B0757C1" w14:textId="4AF63A99" w:rsidR="00A4324B" w:rsidRPr="00E548BD" w:rsidRDefault="00914222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Una vez revisado el video de forma in</w:t>
      </w:r>
      <w:r w:rsidR="00A4324B" w:rsidRPr="00E548BD">
        <w:rPr>
          <w:rFonts w:ascii="Arial" w:eastAsia="Times New Roman" w:hAnsi="Arial" w:cs="Arial"/>
          <w:lang w:eastAsia="es-EC"/>
        </w:rPr>
        <w:t>dividual apoye o contraponga el punto de vista de</w:t>
      </w:r>
      <w:r>
        <w:rPr>
          <w:rFonts w:ascii="Arial" w:eastAsia="Times New Roman" w:hAnsi="Arial" w:cs="Arial"/>
          <w:lang w:eastAsia="es-EC"/>
        </w:rPr>
        <w:t xml:space="preserve"> los miembros policiales, sea</w:t>
      </w:r>
      <w:r w:rsidR="00A4324B" w:rsidRPr="00E548BD">
        <w:rPr>
          <w:rFonts w:ascii="Arial" w:eastAsia="Times New Roman" w:hAnsi="Arial" w:cs="Arial"/>
          <w:lang w:eastAsia="es-EC"/>
        </w:rPr>
        <w:t xml:space="preserve"> puntual y preciso, cite artículos de la ley, reglamento, acuerdos ministeriales y otros documentos que haya revisado </w:t>
      </w:r>
      <w:r>
        <w:rPr>
          <w:rFonts w:ascii="Arial" w:eastAsia="Times New Roman" w:hAnsi="Arial" w:cs="Arial"/>
          <w:lang w:eastAsia="es-EC"/>
        </w:rPr>
        <w:t>que sustenten o justifiquen su pronunciamiento</w:t>
      </w:r>
      <w:r w:rsidR="00A4324B" w:rsidRPr="00E548BD">
        <w:rPr>
          <w:rFonts w:ascii="Arial" w:eastAsia="Times New Roman" w:hAnsi="Arial" w:cs="Arial"/>
          <w:lang w:eastAsia="es-EC"/>
        </w:rPr>
        <w:t>.</w:t>
      </w:r>
    </w:p>
    <w:p w14:paraId="43BE7110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</w:t>
      </w:r>
      <w:r w:rsidRPr="00E548BD">
        <w:rPr>
          <w:rFonts w:ascii="Arial" w:eastAsia="Times New Roman" w:hAnsi="Arial" w:cs="Arial"/>
          <w:b/>
          <w:bCs/>
          <w:lang w:eastAsia="es-EC"/>
        </w:rPr>
        <w:t xml:space="preserve">Objetivos: </w:t>
      </w:r>
    </w:p>
    <w:p w14:paraId="4E84373E" w14:textId="2423F0C2" w:rsidR="00A4324B" w:rsidRPr="00E548BD" w:rsidRDefault="00A4324B" w:rsidP="00A4324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Recabar información y/o familiarizarse con algunos artículos de la ley de armas, ley de vigilancia y seguridad privada, con sus respectivos reglamentos, acuerdos ministeriales</w:t>
      </w:r>
      <w:r w:rsidR="004639CD">
        <w:rPr>
          <w:rFonts w:ascii="Arial" w:eastAsia="Times New Roman" w:hAnsi="Arial" w:cs="Arial"/>
          <w:lang w:eastAsia="es-EC"/>
        </w:rPr>
        <w:t>,</w:t>
      </w:r>
      <w:r w:rsidRPr="00E548BD">
        <w:rPr>
          <w:rFonts w:ascii="Arial" w:eastAsia="Times New Roman" w:hAnsi="Arial" w:cs="Arial"/>
          <w:lang w:eastAsia="es-EC"/>
        </w:rPr>
        <w:t xml:space="preserve"> resoluciones</w:t>
      </w:r>
      <w:r w:rsidR="004639CD">
        <w:rPr>
          <w:rFonts w:ascii="Arial" w:eastAsia="Times New Roman" w:hAnsi="Arial" w:cs="Arial"/>
          <w:lang w:eastAsia="es-EC"/>
        </w:rPr>
        <w:t>, es decir familiarizarse con la normativa vigente</w:t>
      </w:r>
      <w:r w:rsidRPr="00E548BD">
        <w:rPr>
          <w:rFonts w:ascii="Arial" w:eastAsia="Times New Roman" w:hAnsi="Arial" w:cs="Arial"/>
          <w:lang w:eastAsia="es-EC"/>
        </w:rPr>
        <w:t>.</w:t>
      </w:r>
    </w:p>
    <w:p w14:paraId="41481878" w14:textId="77777777" w:rsidR="00A4324B" w:rsidRPr="00E548BD" w:rsidRDefault="00A4324B" w:rsidP="00A4324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Relacionar términos que diariamente se manejan en el Sistema de Control de Armas.</w:t>
      </w:r>
    </w:p>
    <w:p w14:paraId="05DF905C" w14:textId="77777777" w:rsidR="00A4324B" w:rsidRPr="00E548BD" w:rsidRDefault="00A4324B" w:rsidP="00A4324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Ser capaz de sintetizar la información académica en relación con el tema de Control de Armas.</w:t>
      </w:r>
    </w:p>
    <w:p w14:paraId="6CB1C7F3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</w:t>
      </w:r>
      <w:r w:rsidRPr="00E548BD">
        <w:rPr>
          <w:rFonts w:ascii="Arial" w:eastAsia="Times New Roman" w:hAnsi="Arial" w:cs="Arial"/>
          <w:b/>
          <w:bCs/>
          <w:lang w:eastAsia="es-EC"/>
        </w:rPr>
        <w:t xml:space="preserve">Criterios de evaluación </w:t>
      </w:r>
    </w:p>
    <w:p w14:paraId="7B50ADC2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Se valorará:</w:t>
      </w:r>
    </w:p>
    <w:p w14:paraId="6126EEAD" w14:textId="77777777" w:rsidR="00A4324B" w:rsidRPr="00BF4533" w:rsidRDefault="00A4324B" w:rsidP="00A432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 xml:space="preserve">La elaboración de un trabajo investigativo basado en ideas claras y argumentadas en torno a documentos académicos, artículos de periódicos, libros disponibles e </w:t>
      </w:r>
      <w:r w:rsidRPr="00BF4533">
        <w:rPr>
          <w:rFonts w:ascii="Arial" w:eastAsia="Times New Roman" w:hAnsi="Arial" w:cs="Arial"/>
          <w:lang w:eastAsia="es-EC"/>
        </w:rPr>
        <w:t>información del internet.</w:t>
      </w:r>
    </w:p>
    <w:p w14:paraId="2D9F3EC9" w14:textId="77777777" w:rsidR="00A4324B" w:rsidRPr="00BF4533" w:rsidRDefault="00A4324B" w:rsidP="00A432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BF4533">
        <w:rPr>
          <w:rFonts w:ascii="Arial" w:eastAsia="Times New Roman" w:hAnsi="Arial" w:cs="Arial"/>
          <w:lang w:eastAsia="es-EC"/>
        </w:rPr>
        <w:t>La originalidad del trabajo, tomando en cuenta la ortografía y puntuación.</w:t>
      </w:r>
    </w:p>
    <w:p w14:paraId="513879FD" w14:textId="77777777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 </w:t>
      </w:r>
    </w:p>
    <w:p w14:paraId="7EACB7FF" w14:textId="7CF8EE14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b/>
          <w:bCs/>
          <w:lang w:eastAsia="es-EC"/>
        </w:rPr>
        <w:t>Extensión máxima:</w:t>
      </w:r>
      <w:r w:rsidRPr="00E548BD">
        <w:rPr>
          <w:rFonts w:ascii="Arial" w:eastAsia="Times New Roman" w:hAnsi="Arial" w:cs="Arial"/>
          <w:lang w:eastAsia="es-EC"/>
        </w:rPr>
        <w:t> </w:t>
      </w:r>
      <w:r w:rsidR="008F1890">
        <w:rPr>
          <w:rFonts w:ascii="Arial" w:eastAsia="Times New Roman" w:hAnsi="Arial" w:cs="Arial"/>
          <w:lang w:eastAsia="es-EC"/>
        </w:rPr>
        <w:t>3</w:t>
      </w:r>
      <w:r w:rsidR="004639CD">
        <w:rPr>
          <w:rFonts w:ascii="Arial" w:eastAsia="Times New Roman" w:hAnsi="Arial" w:cs="Arial"/>
          <w:lang w:eastAsia="es-EC"/>
        </w:rPr>
        <w:t>00</w:t>
      </w:r>
      <w:r w:rsidRPr="00E548BD">
        <w:rPr>
          <w:rFonts w:ascii="Arial" w:eastAsia="Times New Roman" w:hAnsi="Arial" w:cs="Arial"/>
          <w:lang w:eastAsia="es-EC"/>
        </w:rPr>
        <w:t xml:space="preserve"> a </w:t>
      </w:r>
      <w:r w:rsidR="008F1890">
        <w:rPr>
          <w:rFonts w:ascii="Arial" w:eastAsia="Times New Roman" w:hAnsi="Arial" w:cs="Arial"/>
          <w:lang w:eastAsia="es-EC"/>
        </w:rPr>
        <w:t>4</w:t>
      </w:r>
      <w:r w:rsidRPr="00E548BD">
        <w:rPr>
          <w:rFonts w:ascii="Arial" w:eastAsia="Times New Roman" w:hAnsi="Arial" w:cs="Arial"/>
          <w:lang w:eastAsia="es-EC"/>
        </w:rPr>
        <w:t>00 palabras</w:t>
      </w:r>
    </w:p>
    <w:p w14:paraId="1091A7DC" w14:textId="3EE150DA" w:rsidR="004639CD" w:rsidRPr="00EB37F3" w:rsidRDefault="004639CD" w:rsidP="004639C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B37F3">
        <w:rPr>
          <w:rFonts w:ascii="Arial" w:eastAsia="Times New Roman" w:hAnsi="Arial" w:cs="Arial"/>
          <w:lang w:eastAsia="es-EC"/>
        </w:rPr>
        <w:t>Los trabajos serán presentados de acuerdo a las disposiciones que se emitan</w:t>
      </w:r>
      <w:r>
        <w:rPr>
          <w:rFonts w:ascii="Arial" w:eastAsia="Times New Roman" w:hAnsi="Arial" w:cs="Arial"/>
          <w:lang w:eastAsia="es-EC"/>
        </w:rPr>
        <w:t>.</w:t>
      </w:r>
    </w:p>
    <w:p w14:paraId="185738B8" w14:textId="64E7A24B" w:rsidR="00A4324B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254A150D" w14:textId="26166C97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4550A0AA" w14:textId="4130825C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7D05CCC6" w14:textId="628DC176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7343BDAE" w14:textId="08D0B90C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4A57A626" w14:textId="1F8DE0C4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20F47454" w14:textId="5D1F8C09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1E4C2717" w14:textId="6A844D75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709C72DE" w14:textId="3CEFA808" w:rsidR="004639CD" w:rsidRDefault="004639CD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es-EC"/>
        </w:rPr>
      </w:pPr>
    </w:p>
    <w:p w14:paraId="6527B552" w14:textId="77777777" w:rsidR="00A4324B" w:rsidRPr="004639CD" w:rsidRDefault="00A4324B" w:rsidP="00A4324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4639CD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 xml:space="preserve">Unidad 1: Normativa legal de Control de Armas </w:t>
      </w:r>
    </w:p>
    <w:p w14:paraId="3F63F9C2" w14:textId="1A230001" w:rsidR="00A4324B" w:rsidRPr="004639CD" w:rsidRDefault="00A4324B" w:rsidP="00BF453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4639CD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FORO: Argumentar y sustentar conforme a la normativa analizada y a la realidad actual que vive el país si amerita o no autorizar a personas civiles en el país el porte de armas </w:t>
      </w:r>
      <w:r w:rsidR="004639CD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letales, </w:t>
      </w:r>
      <w:r w:rsidRPr="004639CD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no letales y </w:t>
      </w:r>
      <w:r w:rsidR="004639CD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el</w:t>
      </w:r>
      <w:r w:rsidRPr="004639CD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 aerosol de pimienta. </w:t>
      </w:r>
    </w:p>
    <w:p w14:paraId="797161B0" w14:textId="02D11E20" w:rsidR="00A4324B" w:rsidRPr="00E548BD" w:rsidRDefault="004639CD" w:rsidP="00A432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Se</w:t>
      </w:r>
      <w:r w:rsidR="00A4324B" w:rsidRPr="00E548BD">
        <w:rPr>
          <w:rFonts w:ascii="Arial" w:eastAsia="Times New Roman" w:hAnsi="Arial" w:cs="Arial"/>
          <w:lang w:eastAsia="es-EC"/>
        </w:rPr>
        <w:t>rá fundamental para el desarrollo del presente foro, se realice un análisis a la normativa y se propenda a motivar la consulta, citando la problemática y aspectos legales que den lugar o no a posibilitar la autorización de porte planteada.</w:t>
      </w:r>
    </w:p>
    <w:p w14:paraId="0DBD9174" w14:textId="77777777" w:rsidR="00A4324B" w:rsidRPr="00E548BD" w:rsidRDefault="00A4324B" w:rsidP="00A432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>Preparar un ensayo sobre el tema, sustentando y fundamentando sus argumentos en la normativa vigente, ayudándose igualmente en notas de prensa, y más información sobre la realidad actual que vive el país en el marco de la seguridad.</w:t>
      </w:r>
    </w:p>
    <w:p w14:paraId="3C81D400" w14:textId="6267807B" w:rsidR="00A4324B" w:rsidRPr="00E548BD" w:rsidRDefault="00A4324B" w:rsidP="00A4324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548BD">
        <w:rPr>
          <w:rFonts w:ascii="Arial" w:eastAsia="Times New Roman" w:hAnsi="Arial" w:cs="Arial"/>
          <w:lang w:eastAsia="es-EC"/>
        </w:rPr>
        <w:t xml:space="preserve">. </w:t>
      </w:r>
      <w:r w:rsidRPr="00E548BD">
        <w:rPr>
          <w:rFonts w:ascii="Arial" w:eastAsia="Times New Roman" w:hAnsi="Arial" w:cs="Arial"/>
          <w:b/>
          <w:bCs/>
          <w:lang w:eastAsia="es-EC"/>
        </w:rPr>
        <w:t>Extensión requerida:</w:t>
      </w:r>
      <w:r w:rsidRPr="00E548BD">
        <w:rPr>
          <w:rFonts w:ascii="Arial" w:eastAsia="Times New Roman" w:hAnsi="Arial" w:cs="Arial"/>
          <w:lang w:eastAsia="es-EC"/>
        </w:rPr>
        <w:t> </w:t>
      </w:r>
      <w:r w:rsidR="008F1890">
        <w:rPr>
          <w:rFonts w:ascii="Arial" w:eastAsia="Times New Roman" w:hAnsi="Arial" w:cs="Arial"/>
          <w:lang w:eastAsia="es-EC"/>
        </w:rPr>
        <w:t>3</w:t>
      </w:r>
      <w:r w:rsidR="004639CD">
        <w:rPr>
          <w:rFonts w:ascii="Arial" w:eastAsia="Times New Roman" w:hAnsi="Arial" w:cs="Arial"/>
          <w:lang w:eastAsia="es-EC"/>
        </w:rPr>
        <w:t xml:space="preserve">00 a </w:t>
      </w:r>
      <w:r w:rsidR="008F1890">
        <w:rPr>
          <w:rFonts w:ascii="Arial" w:eastAsia="Times New Roman" w:hAnsi="Arial" w:cs="Arial"/>
          <w:lang w:eastAsia="es-EC"/>
        </w:rPr>
        <w:t>4</w:t>
      </w:r>
      <w:r w:rsidRPr="00E548BD">
        <w:rPr>
          <w:rFonts w:ascii="Arial" w:eastAsia="Times New Roman" w:hAnsi="Arial" w:cs="Arial"/>
          <w:lang w:eastAsia="es-EC"/>
        </w:rPr>
        <w:t>00 palabras.</w:t>
      </w:r>
    </w:p>
    <w:p w14:paraId="027480F4" w14:textId="77777777" w:rsidR="004639CD" w:rsidRPr="00EB37F3" w:rsidRDefault="004639CD" w:rsidP="004639C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EB37F3">
        <w:rPr>
          <w:rFonts w:ascii="Arial" w:eastAsia="Times New Roman" w:hAnsi="Arial" w:cs="Arial"/>
          <w:lang w:eastAsia="es-EC"/>
        </w:rPr>
        <w:t>Los trabajos serán presentados de acuerdo a las disposiciones que se emitan</w:t>
      </w:r>
      <w:r>
        <w:rPr>
          <w:rFonts w:ascii="Arial" w:eastAsia="Times New Roman" w:hAnsi="Arial" w:cs="Arial"/>
          <w:lang w:eastAsia="es-EC"/>
        </w:rPr>
        <w:t>.</w:t>
      </w:r>
    </w:p>
    <w:p w14:paraId="3014F14C" w14:textId="77777777" w:rsidR="00A4324B" w:rsidRPr="00E548BD" w:rsidRDefault="00A4324B" w:rsidP="00A4324B">
      <w:pPr>
        <w:rPr>
          <w:rFonts w:ascii="Arial" w:hAnsi="Arial" w:cs="Arial"/>
          <w:sz w:val="20"/>
          <w:szCs w:val="20"/>
        </w:rPr>
      </w:pPr>
    </w:p>
    <w:p w14:paraId="2E79CB93" w14:textId="77777777" w:rsidR="00A4324B" w:rsidRPr="00E548BD" w:rsidRDefault="00A4324B" w:rsidP="00A4324B">
      <w:pPr>
        <w:rPr>
          <w:rFonts w:ascii="Arial" w:hAnsi="Arial" w:cs="Arial"/>
          <w:sz w:val="20"/>
          <w:szCs w:val="20"/>
        </w:rPr>
      </w:pPr>
    </w:p>
    <w:p w14:paraId="7FEA01DC" w14:textId="77777777" w:rsidR="00A4324B" w:rsidRPr="00E548BD" w:rsidRDefault="00A4324B">
      <w:pPr>
        <w:rPr>
          <w:rFonts w:ascii="Arial" w:hAnsi="Arial" w:cs="Arial"/>
        </w:rPr>
      </w:pPr>
    </w:p>
    <w:sectPr w:rsidR="00A4324B" w:rsidRPr="00E548BD" w:rsidSect="00E548BD">
      <w:pgSz w:w="11906" w:h="16838"/>
      <w:pgMar w:top="993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CE3"/>
    <w:multiLevelType w:val="multilevel"/>
    <w:tmpl w:val="D06C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062AD"/>
    <w:multiLevelType w:val="multilevel"/>
    <w:tmpl w:val="8A5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E6ECB"/>
    <w:multiLevelType w:val="multilevel"/>
    <w:tmpl w:val="3CEE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15435"/>
    <w:multiLevelType w:val="multilevel"/>
    <w:tmpl w:val="87A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C71DE"/>
    <w:multiLevelType w:val="multilevel"/>
    <w:tmpl w:val="497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830359">
    <w:abstractNumId w:val="0"/>
  </w:num>
  <w:num w:numId="2" w16cid:durableId="1459176834">
    <w:abstractNumId w:val="2"/>
  </w:num>
  <w:num w:numId="3" w16cid:durableId="1609703537">
    <w:abstractNumId w:val="4"/>
  </w:num>
  <w:num w:numId="4" w16cid:durableId="1293823617">
    <w:abstractNumId w:val="3"/>
  </w:num>
  <w:num w:numId="5" w16cid:durableId="91030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4B"/>
    <w:rsid w:val="00415931"/>
    <w:rsid w:val="004639CD"/>
    <w:rsid w:val="0051402F"/>
    <w:rsid w:val="008F1890"/>
    <w:rsid w:val="00914222"/>
    <w:rsid w:val="00926E52"/>
    <w:rsid w:val="009851BC"/>
    <w:rsid w:val="00A4324B"/>
    <w:rsid w:val="00BF4533"/>
    <w:rsid w:val="00C27B9C"/>
    <w:rsid w:val="00E548BD"/>
    <w:rsid w:val="00EB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D34E"/>
  <w15:chartTrackingRefBased/>
  <w15:docId w15:val="{107A2304-8E14-4DBA-85E7-2B94E6E2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2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BwB8Icz9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Control de Armas</cp:lastModifiedBy>
  <cp:revision>10</cp:revision>
  <dcterms:created xsi:type="dcterms:W3CDTF">2022-06-09T17:28:00Z</dcterms:created>
  <dcterms:modified xsi:type="dcterms:W3CDTF">2023-04-24T19:21:00Z</dcterms:modified>
</cp:coreProperties>
</file>