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73CD" w14:textId="77777777" w:rsidR="000B6F87" w:rsidRDefault="00050DC8">
      <w:pPr>
        <w:spacing w:after="648" w:line="259" w:lineRule="auto"/>
        <w:ind w:left="44" w:firstLine="0"/>
        <w:jc w:val="center"/>
      </w:pPr>
      <w:r>
        <w:rPr>
          <w:b/>
          <w:sz w:val="32"/>
        </w:rPr>
        <w:t>E.E.S. Técnica N°1</w:t>
      </w:r>
      <w:r>
        <w:rPr>
          <w:b/>
          <w:color w:val="000000"/>
          <w:sz w:val="32"/>
        </w:rPr>
        <w:t xml:space="preserve"> </w:t>
      </w:r>
    </w:p>
    <w:p w14:paraId="5C0D5C9B" w14:textId="77777777" w:rsidR="000B6F87" w:rsidRDefault="00050DC8">
      <w:pPr>
        <w:pStyle w:val="Ttulo1"/>
      </w:pPr>
      <w:r>
        <w:t>TP2 – Videojuego Web</w:t>
      </w:r>
      <w:r>
        <w:rPr>
          <w:b w:val="0"/>
          <w:color w:val="000000"/>
          <w:sz w:val="20"/>
        </w:rPr>
        <w:t xml:space="preserve"> </w:t>
      </w:r>
    </w:p>
    <w:p w14:paraId="07A69E0C" w14:textId="77777777" w:rsidR="000B6F87" w:rsidRDefault="00050DC8">
      <w:pPr>
        <w:spacing w:after="411" w:line="259" w:lineRule="auto"/>
        <w:ind w:left="44" w:firstLine="0"/>
        <w:jc w:val="center"/>
      </w:pPr>
      <w:r>
        <w:rPr>
          <w:b/>
          <w:color w:val="000000"/>
          <w:sz w:val="32"/>
        </w:rPr>
        <w:t>Informe 1</w:t>
      </w:r>
      <w:r>
        <w:rPr>
          <w:b/>
          <w:color w:val="000000"/>
          <w:sz w:val="20"/>
        </w:rPr>
        <w:t xml:space="preserve"> </w:t>
      </w:r>
    </w:p>
    <w:p w14:paraId="1E09EFE1" w14:textId="77777777" w:rsidR="000B6F87" w:rsidRDefault="00050DC8">
      <w:pPr>
        <w:pStyle w:val="Ttulo2"/>
      </w:pPr>
      <w:r>
        <w:t>El Laburador</w:t>
      </w:r>
      <w:r>
        <w:rPr>
          <w:b w:val="0"/>
          <w:color w:val="000000"/>
          <w:sz w:val="20"/>
        </w:rPr>
        <w:t xml:space="preserve"> </w:t>
      </w:r>
    </w:p>
    <w:p w14:paraId="7E444315" w14:textId="77777777" w:rsidR="000B6F87" w:rsidRDefault="00050DC8">
      <w:pPr>
        <w:spacing w:after="0" w:line="259" w:lineRule="auto"/>
        <w:ind w:left="54"/>
        <w:jc w:val="center"/>
      </w:pPr>
      <w:r>
        <w:rPr>
          <w:b/>
        </w:rPr>
        <w:t>Integrantes: Tobías Juárez, Sebastián López, Sofía Aguilar</w:t>
      </w:r>
      <w:r>
        <w:rPr>
          <w:b/>
          <w:color w:val="000000"/>
          <w:sz w:val="20"/>
        </w:rPr>
        <w:t xml:space="preserve"> </w:t>
      </w:r>
    </w:p>
    <w:p w14:paraId="1BCE6D40" w14:textId="77777777" w:rsidR="000B6F87" w:rsidRDefault="00050DC8">
      <w:pPr>
        <w:spacing w:after="0" w:line="259" w:lineRule="auto"/>
        <w:ind w:left="54"/>
        <w:jc w:val="center"/>
      </w:pPr>
      <w:r>
        <w:rPr>
          <w:b/>
        </w:rPr>
        <w:t>Docente: Diego Callamullo</w:t>
      </w:r>
      <w:r>
        <w:rPr>
          <w:b/>
          <w:color w:val="000000"/>
          <w:sz w:val="20"/>
        </w:rPr>
        <w:t xml:space="preserve"> </w:t>
      </w:r>
    </w:p>
    <w:p w14:paraId="5941E406" w14:textId="77777777" w:rsidR="000B6F87" w:rsidRDefault="00050DC8">
      <w:pPr>
        <w:spacing w:after="0" w:line="259" w:lineRule="auto"/>
        <w:ind w:left="89" w:firstLine="0"/>
        <w:jc w:val="center"/>
      </w:pPr>
      <w:r>
        <w:rPr>
          <w:b/>
          <w:color w:val="000000"/>
          <w:sz w:val="20"/>
        </w:rPr>
        <w:t xml:space="preserve"> </w:t>
      </w:r>
    </w:p>
    <w:p w14:paraId="4FD5A7B9" w14:textId="77777777" w:rsidR="000B6F87" w:rsidRDefault="00050DC8">
      <w:pPr>
        <w:spacing w:after="0" w:line="259" w:lineRule="auto"/>
        <w:ind w:left="89" w:firstLine="0"/>
        <w:jc w:val="center"/>
      </w:pPr>
      <w:r>
        <w:rPr>
          <w:b/>
          <w:color w:val="000000"/>
          <w:sz w:val="20"/>
        </w:rPr>
        <w:t xml:space="preserve"> </w:t>
      </w:r>
    </w:p>
    <w:p w14:paraId="5290537A" w14:textId="77777777" w:rsidR="000B6F87" w:rsidRDefault="00050DC8">
      <w:pPr>
        <w:spacing w:after="0" w:line="259" w:lineRule="auto"/>
        <w:ind w:left="89" w:firstLine="0"/>
        <w:jc w:val="center"/>
      </w:pPr>
      <w:r>
        <w:rPr>
          <w:color w:val="000000"/>
          <w:sz w:val="20"/>
        </w:rPr>
        <w:t xml:space="preserve"> </w:t>
      </w:r>
    </w:p>
    <w:p w14:paraId="05DF3F0C" w14:textId="77777777" w:rsidR="000B6F87" w:rsidRDefault="00050DC8">
      <w:pPr>
        <w:spacing w:after="392" w:line="259" w:lineRule="auto"/>
        <w:ind w:left="89" w:firstLine="0"/>
        <w:jc w:val="center"/>
      </w:pPr>
      <w:r>
        <w:rPr>
          <w:color w:val="000000"/>
          <w:sz w:val="20"/>
        </w:rPr>
        <w:t xml:space="preserve"> </w:t>
      </w:r>
    </w:p>
    <w:p w14:paraId="60826D06" w14:textId="77777777" w:rsidR="000B6F87" w:rsidRDefault="00050DC8">
      <w:pPr>
        <w:pStyle w:val="Ttulo3"/>
        <w:ind w:left="-5"/>
      </w:pPr>
      <w:r>
        <w:t>1. Temática del videojuego</w:t>
      </w:r>
      <w:r>
        <w:rPr>
          <w:b w:val="0"/>
          <w:color w:val="2E74B5"/>
          <w:sz w:val="32"/>
        </w:rPr>
        <w:t xml:space="preserve"> </w:t>
      </w:r>
    </w:p>
    <w:p w14:paraId="069D6BD4" w14:textId="77777777" w:rsidR="000B6F87" w:rsidRDefault="00050DC8">
      <w:pPr>
        <w:spacing w:after="262" w:line="259" w:lineRule="auto"/>
        <w:ind w:left="0" w:right="-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AE531AF" wp14:editId="15AFB7CE">
                <wp:extent cx="5727700" cy="25400"/>
                <wp:effectExtent l="0" t="0" r="0" b="0"/>
                <wp:docPr id="5102" name="Group 5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5400"/>
                          <a:chOff x="0" y="0"/>
                          <a:chExt cx="5727700" cy="25400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A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2" style="width:451pt;height:2pt;mso-position-horizontal-relative:char;mso-position-vertical-relative:line" coordsize="57277,254">
                <v:shape id="Shape 129" style="position:absolute;width:57277;height:0;left:0;top:0;" coordsize="5727700,0" path="m0,0l5727700,0">
                  <v:stroke weight="2pt" endcap="flat" joinstyle="miter" miterlimit="10" on="true" color="#f2a93b"/>
                  <v:fill on="false" color="#000000" opacity="0"/>
                </v:shape>
              </v:group>
            </w:pict>
          </mc:Fallback>
        </mc:AlternateContent>
      </w:r>
    </w:p>
    <w:p w14:paraId="603E6607" w14:textId="77777777" w:rsidR="000B6F87" w:rsidRDefault="00050DC8">
      <w:pPr>
        <w:ind w:left="-5"/>
      </w:pPr>
      <w:r>
        <w:t xml:space="preserve">El Laburador es un videojuego web educativo en 3D en el que </w:t>
      </w:r>
      <w:r>
        <w:t>el jugador se pone en el lugar de un chico que se queda a cargo de un kiosco de barrio en el conurbano bonaerense. Su hermano mayor cayó preso y necesita juntar $50.000 en 8 semanas para pagar la fianza y sacarlo.</w:t>
      </w:r>
      <w:r>
        <w:rPr>
          <w:color w:val="000000"/>
          <w:sz w:val="20"/>
        </w:rPr>
        <w:t xml:space="preserve"> </w:t>
      </w:r>
    </w:p>
    <w:p w14:paraId="54DCF55B" w14:textId="77777777" w:rsidR="000B6F87" w:rsidRDefault="00050DC8">
      <w:pPr>
        <w:ind w:left="-5"/>
      </w:pPr>
      <w:r>
        <w:t>La mecánica principal está pensada para practicar cálculo mental: en cada venta el juego no muestra el total ni el vuelto, así que el jugador tiene que calcularlo a mano antes de entregarle el cambio al cliente. Si se equivoca, pierde plata o le sube el estrés al personaje.</w:t>
      </w:r>
      <w:r>
        <w:rPr>
          <w:color w:val="000000"/>
          <w:sz w:val="20"/>
        </w:rPr>
        <w:t xml:space="preserve"> </w:t>
      </w:r>
    </w:p>
    <w:p w14:paraId="3BBD8398" w14:textId="77777777" w:rsidR="000B6F87" w:rsidRDefault="00050DC8">
      <w:pPr>
        <w:spacing w:after="391"/>
        <w:ind w:left="-5"/>
      </w:pPr>
      <w:r>
        <w:t xml:space="preserve">A lo largo de las 8 </w:t>
      </w:r>
      <w:r>
        <w:t>semanas de juego aparecen eventos random (cortes de luz, productos que se ponen de moda, concursos de radio, entregas sospechosas, mal tiempo, extorsión policial) y el jugador va tomando decisiones que lo llevan por distintos caminos narrativos: el camino del jefe narco del barrio, el camino del abogado o el camino de la policía, cada uno con su propio final.</w:t>
      </w:r>
      <w:r>
        <w:rPr>
          <w:color w:val="000000"/>
          <w:sz w:val="20"/>
        </w:rPr>
        <w:t xml:space="preserve"> </w:t>
      </w:r>
    </w:p>
    <w:p w14:paraId="706E2865" w14:textId="77777777" w:rsidR="000B6F87" w:rsidRDefault="00050DC8">
      <w:pPr>
        <w:pStyle w:val="Ttulo3"/>
        <w:ind w:left="-5"/>
      </w:pPr>
      <w:r>
        <w:t>2. Integrantes</w:t>
      </w:r>
      <w:r>
        <w:rPr>
          <w:b w:val="0"/>
          <w:color w:val="2E74B5"/>
          <w:sz w:val="32"/>
        </w:rPr>
        <w:t xml:space="preserve"> </w:t>
      </w:r>
    </w:p>
    <w:p w14:paraId="4D10A426" w14:textId="77777777" w:rsidR="000B6F87" w:rsidRDefault="00050DC8">
      <w:pPr>
        <w:spacing w:after="210" w:line="259" w:lineRule="auto"/>
        <w:ind w:left="0" w:right="-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12B1A47" wp14:editId="3D9BD15D">
                <wp:extent cx="5727700" cy="25400"/>
                <wp:effectExtent l="0" t="0" r="0" b="0"/>
                <wp:docPr id="5103" name="Group 5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5400"/>
                          <a:chOff x="0" y="0"/>
                          <a:chExt cx="5727700" cy="2540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A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3" style="width:451pt;height:2pt;mso-position-horizontal-relative:char;mso-position-vertical-relative:line" coordsize="57277,254">
                <v:shape id="Shape 130" style="position:absolute;width:57277;height:0;left:0;top:0;" coordsize="5727700,0" path="m0,0l5727700,0">
                  <v:stroke weight="2pt" endcap="flat" joinstyle="miter" miterlimit="10" on="true" color="#f2a93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03" w:type="dxa"/>
        <w:tblInd w:w="8" w:type="dxa"/>
        <w:tblCellMar>
          <w:top w:w="16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2800"/>
        <w:gridCol w:w="3400"/>
      </w:tblGrid>
      <w:tr w:rsidR="000B6F87" w14:paraId="35928FA6" w14:textId="77777777">
        <w:trPr>
          <w:trHeight w:val="48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7CB5"/>
          </w:tcPr>
          <w:p w14:paraId="12763095" w14:textId="77777777" w:rsidR="000B6F87" w:rsidRDefault="00050DC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Nombre y apellido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7CB5"/>
          </w:tcPr>
          <w:p w14:paraId="5B327162" w14:textId="77777777" w:rsidR="000B6F87" w:rsidRDefault="00050DC8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  <w:sz w:val="21"/>
              </w:rPr>
              <w:t>Rol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7CB5"/>
          </w:tcPr>
          <w:p w14:paraId="3934B1B7" w14:textId="77777777" w:rsidR="000B6F87" w:rsidRDefault="00050DC8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  <w:sz w:val="21"/>
              </w:rPr>
              <w:t>Tareas semana 1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0B6F87" w14:paraId="54BB5990" w14:textId="77777777">
        <w:trPr>
          <w:trHeight w:val="998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9DA8CC" w14:textId="77777777" w:rsidR="000B6F87" w:rsidRDefault="00050DC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Tobías Juárez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17D9E" w14:textId="77777777" w:rsidR="000B6F87" w:rsidRDefault="00050DC8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Programación del juego y gráficos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CD245" w14:textId="77777777" w:rsidR="000B6F87" w:rsidRDefault="00050DC8">
            <w:pPr>
              <w:spacing w:after="0" w:line="259" w:lineRule="auto"/>
              <w:ind w:left="8" w:firstLine="0"/>
            </w:pPr>
            <w:r>
              <w:rPr>
                <w:sz w:val="21"/>
              </w:rPr>
              <w:t xml:space="preserve">Bocetar la escena 3D del kiosco y </w:t>
            </w:r>
            <w:r>
              <w:rPr>
                <w:sz w:val="21"/>
              </w:rPr>
              <w:t>programar el movimiento básico del personaje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0B6F87" w14:paraId="47409EE7" w14:textId="77777777">
        <w:trPr>
          <w:trHeight w:val="742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7C181" w14:textId="77777777" w:rsidR="000B6F87" w:rsidRDefault="00050DC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Sebastián López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743AF" w14:textId="77777777" w:rsidR="000B6F87" w:rsidRDefault="00050DC8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Líder del equipo / Base de datos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C77E6" w14:textId="77777777" w:rsidR="000B6F87" w:rsidRDefault="00050DC8">
            <w:pPr>
              <w:spacing w:after="0" w:line="259" w:lineRule="auto"/>
              <w:ind w:left="8" w:firstLine="0"/>
            </w:pPr>
            <w:r>
              <w:rPr>
                <w:sz w:val="21"/>
              </w:rPr>
              <w:t>Diseñar el modelo de base de datos (clientes, ventas, eventos)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0B6F87" w14:paraId="60D35C4C" w14:textId="77777777">
        <w:trPr>
          <w:trHeight w:val="98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CD06C" w14:textId="77777777" w:rsidR="000B6F87" w:rsidRDefault="00050DC8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Sofía Aguilar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4842C" w14:textId="77777777" w:rsidR="000B6F87" w:rsidRDefault="00050DC8">
            <w:pPr>
              <w:spacing w:after="0" w:line="259" w:lineRule="auto"/>
              <w:ind w:left="3" w:firstLine="0"/>
            </w:pPr>
            <w:r>
              <w:rPr>
                <w:sz w:val="21"/>
              </w:rPr>
              <w:t>Página web y documentación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43A8" w14:textId="77777777" w:rsidR="000B6F87" w:rsidRDefault="00050DC8">
            <w:pPr>
              <w:spacing w:after="0" w:line="259" w:lineRule="auto"/>
              <w:ind w:left="8" w:firstLine="0"/>
            </w:pPr>
            <w:r>
              <w:rPr>
                <w:sz w:val="21"/>
              </w:rPr>
              <w:t xml:space="preserve">Armar la estructura inicial de la página y de la </w:t>
            </w:r>
            <w:r>
              <w:rPr>
                <w:sz w:val="21"/>
              </w:rPr>
              <w:t>documentación del proyecto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2788A867" w14:textId="77777777" w:rsidR="000B6F87" w:rsidRDefault="00050DC8">
      <w:pPr>
        <w:spacing w:after="392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40B13443" w14:textId="77777777" w:rsidR="000B6F87" w:rsidRDefault="00050DC8">
      <w:pPr>
        <w:pStyle w:val="Ttulo3"/>
        <w:ind w:left="-5"/>
      </w:pPr>
      <w:r>
        <w:t>3. Distribución de roles</w:t>
      </w:r>
      <w:r>
        <w:rPr>
          <w:b w:val="0"/>
          <w:color w:val="2E74B5"/>
          <w:sz w:val="32"/>
        </w:rPr>
        <w:t xml:space="preserve"> </w:t>
      </w:r>
    </w:p>
    <w:p w14:paraId="692EB4B2" w14:textId="77777777" w:rsidR="000B6F87" w:rsidRDefault="00050DC8">
      <w:pPr>
        <w:spacing w:after="268" w:line="259" w:lineRule="auto"/>
        <w:ind w:left="0" w:right="-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DBB9FC6" wp14:editId="41ED313E">
                <wp:extent cx="5727700" cy="25400"/>
                <wp:effectExtent l="0" t="0" r="0" b="0"/>
                <wp:docPr id="4792" name="Group 4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5400"/>
                          <a:chOff x="0" y="0"/>
                          <a:chExt cx="5727700" cy="25400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A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2" style="width:451pt;height:2pt;mso-position-horizontal-relative:char;mso-position-vertical-relative:line" coordsize="57277,254">
                <v:shape id="Shape 677" style="position:absolute;width:57277;height:0;left:0;top:0;" coordsize="5727700,0" path="m0,0l5727700,0">
                  <v:stroke weight="2pt" endcap="flat" joinstyle="miter" miterlimit="10" on="true" color="#f2a93b"/>
                  <v:fill on="false" color="#000000" opacity="0"/>
                </v:shape>
              </v:group>
            </w:pict>
          </mc:Fallback>
        </mc:AlternateContent>
      </w:r>
    </w:p>
    <w:p w14:paraId="3FD70002" w14:textId="77777777" w:rsidR="000B6F87" w:rsidRDefault="00050DC8">
      <w:pPr>
        <w:pStyle w:val="Ttulo4"/>
        <w:ind w:left="-5"/>
      </w:pPr>
      <w:r>
        <w:t>Tobías Juárez — Programación y gráficos</w:t>
      </w:r>
      <w:r>
        <w:rPr>
          <w:b w:val="0"/>
          <w:sz w:val="26"/>
        </w:rPr>
        <w:t xml:space="preserve"> </w:t>
      </w:r>
    </w:p>
    <w:p w14:paraId="3628236B" w14:textId="77777777" w:rsidR="000B6F87" w:rsidRDefault="00050DC8">
      <w:pPr>
        <w:spacing w:after="234"/>
        <w:ind w:left="-5"/>
      </w:pPr>
      <w:r>
        <w:t>Encargado de programar la lógica del juego (cámara, movimiento, sistema de ventas, eventos) y de la parte gráfica/visual de la escena 3D del kiosco.</w:t>
      </w:r>
      <w:r>
        <w:rPr>
          <w:color w:val="000000"/>
          <w:sz w:val="20"/>
        </w:rPr>
        <w:t xml:space="preserve"> </w:t>
      </w:r>
    </w:p>
    <w:p w14:paraId="3CE39FC8" w14:textId="77777777" w:rsidR="000B6F87" w:rsidRDefault="00050DC8">
      <w:pPr>
        <w:pStyle w:val="Ttulo4"/>
        <w:ind w:left="-5"/>
      </w:pPr>
      <w:r>
        <w:t>Sebastián López — Líder / Base de datos</w:t>
      </w:r>
      <w:r>
        <w:rPr>
          <w:b w:val="0"/>
          <w:sz w:val="26"/>
        </w:rPr>
        <w:t xml:space="preserve"> </w:t>
      </w:r>
    </w:p>
    <w:p w14:paraId="03758251" w14:textId="77777777" w:rsidR="000B6F87" w:rsidRDefault="00050DC8">
      <w:pPr>
        <w:spacing w:after="234"/>
        <w:ind w:left="-5"/>
      </w:pPr>
      <w:r>
        <w:t>Coordina al equipo y organiza las entregas. Se encarga del diseño de la base de datos que va a sostener la información del juego (clientes, ventas, eventos).</w:t>
      </w:r>
      <w:r>
        <w:rPr>
          <w:color w:val="000000"/>
          <w:sz w:val="20"/>
        </w:rPr>
        <w:t xml:space="preserve"> </w:t>
      </w:r>
    </w:p>
    <w:p w14:paraId="4E151BEA" w14:textId="77777777" w:rsidR="000B6F87" w:rsidRDefault="00050DC8">
      <w:pPr>
        <w:pStyle w:val="Ttulo4"/>
        <w:ind w:left="-5"/>
      </w:pPr>
      <w:r>
        <w:t>Sofía Aguilar — Página web y documentación</w:t>
      </w:r>
      <w:r>
        <w:rPr>
          <w:b w:val="0"/>
          <w:sz w:val="26"/>
        </w:rPr>
        <w:t xml:space="preserve"> </w:t>
      </w:r>
    </w:p>
    <w:p w14:paraId="1ADCCC95" w14:textId="77777777" w:rsidR="000B6F87" w:rsidRDefault="00050DC8">
      <w:pPr>
        <w:ind w:left="-5"/>
      </w:pPr>
      <w:r>
        <w:t xml:space="preserve">Encargada de la página web del proyecto y de armar toda la documentación (informes, manual de usuario). </w:t>
      </w:r>
    </w:p>
    <w:p w14:paraId="23A12B2D" w14:textId="77777777" w:rsidR="000B6F87" w:rsidRDefault="00050DC8">
      <w:pPr>
        <w:spacing w:after="129" w:line="259" w:lineRule="auto"/>
        <w:ind w:left="0" w:firstLine="0"/>
      </w:pPr>
      <w:r>
        <w:t xml:space="preserve"> </w:t>
      </w:r>
    </w:p>
    <w:p w14:paraId="790215EA" w14:textId="77777777" w:rsidR="000B6F87" w:rsidRDefault="00050DC8">
      <w:pPr>
        <w:spacing w:after="109" w:line="259" w:lineRule="auto"/>
        <w:ind w:left="0" w:firstLine="0"/>
      </w:pPr>
      <w:r>
        <w:t xml:space="preserve"> </w:t>
      </w:r>
    </w:p>
    <w:p w14:paraId="600FB787" w14:textId="77777777" w:rsidR="000B6F87" w:rsidRDefault="00050DC8">
      <w:pPr>
        <w:spacing w:after="392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600AA1B" w14:textId="77777777" w:rsidR="000B6F87" w:rsidRDefault="00050DC8">
      <w:pPr>
        <w:pStyle w:val="Ttulo3"/>
        <w:ind w:left="-5"/>
      </w:pPr>
      <w:r>
        <w:t>4. Asignación de tareas para la próxima semana</w:t>
      </w:r>
      <w:r>
        <w:rPr>
          <w:b w:val="0"/>
          <w:color w:val="2E74B5"/>
          <w:sz w:val="32"/>
        </w:rPr>
        <w:t xml:space="preserve"> </w:t>
      </w:r>
    </w:p>
    <w:p w14:paraId="728AB582" w14:textId="77777777" w:rsidR="000B6F87" w:rsidRDefault="00050DC8">
      <w:pPr>
        <w:spacing w:after="257" w:line="259" w:lineRule="auto"/>
        <w:ind w:left="0" w:right="-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386E7D9" wp14:editId="29793EE2">
                <wp:extent cx="5727700" cy="25400"/>
                <wp:effectExtent l="0" t="0" r="0" b="0"/>
                <wp:docPr id="4793" name="Group 4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5400"/>
                          <a:chOff x="0" y="0"/>
                          <a:chExt cx="5727700" cy="2540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A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3" style="width:451pt;height:2pt;mso-position-horizontal-relative:char;mso-position-vertical-relative:line" coordsize="57277,254">
                <v:shape id="Shape 678" style="position:absolute;width:57277;height:0;left:0;top:0;" coordsize="5727700,0" path="m0,0l5727700,0">
                  <v:stroke weight="2pt" endcap="flat" joinstyle="miter" miterlimit="10" on="true" color="#f2a93b"/>
                  <v:fill on="false" color="#000000" opacity="0"/>
                </v:shape>
              </v:group>
            </w:pict>
          </mc:Fallback>
        </mc:AlternateContent>
      </w:r>
    </w:p>
    <w:p w14:paraId="4E62250D" w14:textId="77777777" w:rsidR="000B6F87" w:rsidRDefault="00050DC8">
      <w:pPr>
        <w:numPr>
          <w:ilvl w:val="0"/>
          <w:numId w:val="1"/>
        </w:numPr>
        <w:spacing w:after="80"/>
        <w:ind w:hanging="360"/>
      </w:pPr>
      <w:r>
        <w:t xml:space="preserve">Tobías: bocetar la escena 3D del kiosco (calle, mostrador, personaje) y programar el movimiento </w:t>
      </w:r>
      <w:r>
        <w:t>básico de cámara/personaje.</w:t>
      </w:r>
      <w:r>
        <w:rPr>
          <w:color w:val="000000"/>
          <w:sz w:val="20"/>
        </w:rPr>
        <w:t xml:space="preserve"> </w:t>
      </w:r>
    </w:p>
    <w:p w14:paraId="2634420F" w14:textId="77777777" w:rsidR="000B6F87" w:rsidRDefault="00050DC8">
      <w:pPr>
        <w:numPr>
          <w:ilvl w:val="0"/>
          <w:numId w:val="1"/>
        </w:numPr>
        <w:spacing w:after="80"/>
        <w:ind w:hanging="360"/>
      </w:pPr>
      <w:r>
        <w:t>Sebastián: diseñar el modelo de base de datos con las tablas principales (clientes, ventas, eventos) y coordinar los tiempos de entrega del equipo.</w:t>
      </w:r>
      <w:r>
        <w:rPr>
          <w:color w:val="000000"/>
          <w:sz w:val="20"/>
        </w:rPr>
        <w:t xml:space="preserve"> </w:t>
      </w:r>
    </w:p>
    <w:p w14:paraId="3DD7073A" w14:textId="77777777" w:rsidR="000B6F87" w:rsidRDefault="00050DC8">
      <w:pPr>
        <w:numPr>
          <w:ilvl w:val="0"/>
          <w:numId w:val="1"/>
        </w:numPr>
        <w:spacing w:after="60"/>
        <w:ind w:hanging="360"/>
      </w:pPr>
      <w:r>
        <w:t>Sofía: armar la estructura inicial de la página del proyecto y comenzar la documentación base.</w:t>
      </w:r>
      <w:r>
        <w:rPr>
          <w:color w:val="000000"/>
          <w:sz w:val="20"/>
        </w:rPr>
        <w:t xml:space="preserve"> </w:t>
      </w:r>
    </w:p>
    <w:p w14:paraId="7D3D045F" w14:textId="77777777" w:rsidR="000B6F87" w:rsidRDefault="00050DC8">
      <w:pPr>
        <w:spacing w:after="60" w:line="259" w:lineRule="auto"/>
        <w:ind w:left="360" w:firstLine="0"/>
      </w:pPr>
      <w:r>
        <w:rPr>
          <w:color w:val="000000"/>
          <w:sz w:val="20"/>
        </w:rPr>
        <w:t xml:space="preserve"> </w:t>
      </w:r>
    </w:p>
    <w:p w14:paraId="28DDBB95" w14:textId="77777777" w:rsidR="000B6F87" w:rsidRDefault="00050DC8">
      <w:pPr>
        <w:spacing w:after="392" w:line="259" w:lineRule="auto"/>
        <w:ind w:left="360" w:firstLine="0"/>
      </w:pPr>
      <w:r>
        <w:rPr>
          <w:color w:val="000000"/>
          <w:sz w:val="20"/>
        </w:rPr>
        <w:t xml:space="preserve"> </w:t>
      </w:r>
    </w:p>
    <w:p w14:paraId="5D71FB66" w14:textId="77777777" w:rsidR="000B6F87" w:rsidRDefault="00050DC8">
      <w:pPr>
        <w:pStyle w:val="Ttulo3"/>
        <w:ind w:left="-5"/>
      </w:pPr>
      <w:r>
        <w:t>5. Boceto de las primeras vistas</w:t>
      </w:r>
      <w:r>
        <w:rPr>
          <w:b w:val="0"/>
          <w:color w:val="2E74B5"/>
          <w:sz w:val="32"/>
        </w:rPr>
        <w:t xml:space="preserve"> </w:t>
      </w:r>
    </w:p>
    <w:p w14:paraId="78C661B3" w14:textId="77777777" w:rsidR="000B6F87" w:rsidRDefault="00050DC8">
      <w:pPr>
        <w:spacing w:after="267" w:line="259" w:lineRule="auto"/>
        <w:ind w:left="0" w:right="-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B6E2FC8" wp14:editId="3D2BD0AA">
                <wp:extent cx="5727700" cy="25400"/>
                <wp:effectExtent l="0" t="0" r="0" b="0"/>
                <wp:docPr id="4794" name="Group 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25400"/>
                          <a:chOff x="0" y="0"/>
                          <a:chExt cx="5727700" cy="2540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2A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4" style="width:451pt;height:2pt;mso-position-horizontal-relative:char;mso-position-vertical-relative:line" coordsize="57277,254">
                <v:shape id="Shape 679" style="position:absolute;width:57277;height:0;left:0;top:0;" coordsize="5727700,0" path="m0,0l5727700,0">
                  <v:stroke weight="2pt" endcap="flat" joinstyle="miter" miterlimit="10" on="true" color="#f2a93b"/>
                  <v:fill on="false" color="#000000" opacity="0"/>
                </v:shape>
              </v:group>
            </w:pict>
          </mc:Fallback>
        </mc:AlternateContent>
      </w:r>
    </w:p>
    <w:p w14:paraId="6D9F1493" w14:textId="77777777" w:rsidR="000B6F87" w:rsidRDefault="00050DC8">
      <w:pPr>
        <w:ind w:left="-5"/>
      </w:pPr>
      <w:r>
        <w:t>Las primeras vistas del videojuego (escena principal del kiosco, pantalla de venta con el sistema de vuelto y pantalla de inicio) se encuentran en desarrollo y serán presentadas en el próximo informe.</w:t>
      </w:r>
      <w:r>
        <w:rPr>
          <w:color w:val="000000"/>
          <w:sz w:val="20"/>
        </w:rPr>
        <w:t xml:space="preserve"> </w:t>
      </w:r>
    </w:p>
    <w:sectPr w:rsidR="000B6F87">
      <w:pgSz w:w="11920" w:h="16840"/>
      <w:pgMar w:top="1484" w:right="1498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176D"/>
    <w:multiLevelType w:val="hybridMultilevel"/>
    <w:tmpl w:val="FFFFFFFF"/>
    <w:lvl w:ilvl="0" w:tplc="C40EE8B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7A7A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6D6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440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10F0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A86C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EC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8EE9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F6FB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234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87"/>
    <w:rsid w:val="00050DC8"/>
    <w:rsid w:val="000B6F87"/>
    <w:rsid w:val="003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D66933"/>
  <w15:docId w15:val="{EC6F8636-6E98-A241-A495-70C05D14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1" w:lineRule="auto"/>
      <w:ind w:left="10" w:hanging="10"/>
    </w:pPr>
    <w:rPr>
      <w:rFonts w:ascii="Calibri" w:eastAsia="Calibri" w:hAnsi="Calibri" w:cs="Calibri"/>
      <w:color w:val="222222"/>
      <w:sz w:val="22"/>
      <w:lang w:eastAsia="es-AR" w:bidi="es-AR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7" w:line="259" w:lineRule="auto"/>
      <w:ind w:left="44"/>
      <w:jc w:val="center"/>
      <w:outlineLvl w:val="0"/>
    </w:pPr>
    <w:rPr>
      <w:rFonts w:ascii="Calibri" w:eastAsia="Calibri" w:hAnsi="Calibri" w:cs="Calibri"/>
      <w:b/>
      <w:color w:val="3D7CB5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30" w:line="259" w:lineRule="auto"/>
      <w:ind w:left="44"/>
      <w:jc w:val="center"/>
      <w:outlineLvl w:val="1"/>
    </w:pPr>
    <w:rPr>
      <w:rFonts w:ascii="Calibri" w:eastAsia="Calibri" w:hAnsi="Calibri" w:cs="Calibri"/>
      <w:b/>
      <w:color w:val="F2A93B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3D7CB5"/>
      <w:sz w:val="3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56" w:line="259" w:lineRule="auto"/>
      <w:ind w:left="10" w:hanging="10"/>
      <w:outlineLvl w:val="3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24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3D7CB5"/>
      <w:sz w:val="30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F2A93B"/>
      <w:sz w:val="3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D7CB5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informe1 el labuador.docx</dc:title>
  <dc:subject/>
  <dc:creator/>
  <cp:keywords/>
  <cp:lastModifiedBy>Sofia Aguilar</cp:lastModifiedBy>
  <cp:revision>2</cp:revision>
  <dcterms:created xsi:type="dcterms:W3CDTF">2026-10-09T22:26:00Z</dcterms:created>
  <dcterms:modified xsi:type="dcterms:W3CDTF">2026-10-09T22:26:00Z</dcterms:modified>
</cp:coreProperties>
</file>