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AFA8" w14:textId="77777777" w:rsidR="00FE18E8" w:rsidRDefault="00000000">
      <w:pPr>
        <w:jc w:val="center"/>
        <w:rPr>
          <w:b/>
          <w:sz w:val="28"/>
          <w:szCs w:val="28"/>
        </w:rPr>
      </w:pPr>
      <w:r>
        <w:rPr>
          <w:b/>
          <w:sz w:val="28"/>
          <w:szCs w:val="28"/>
        </w:rPr>
        <w:t>Laporan Kemajuan</w:t>
      </w:r>
    </w:p>
    <w:p w14:paraId="00C27502" w14:textId="77777777" w:rsidR="00FE18E8" w:rsidRDefault="00FE18E8">
      <w:pPr>
        <w:jc w:val="center"/>
        <w:rPr>
          <w:b/>
          <w:sz w:val="28"/>
          <w:szCs w:val="28"/>
        </w:rPr>
      </w:pPr>
    </w:p>
    <w:p w14:paraId="3F0F9150" w14:textId="77777777" w:rsidR="00FE18E8" w:rsidRDefault="00000000">
      <w:pPr>
        <w:pStyle w:val="Heading2"/>
        <w:keepNext w:val="0"/>
        <w:keepLines w:val="0"/>
        <w:spacing w:after="80"/>
        <w:rPr>
          <w:rFonts w:ascii="Times New Roman" w:eastAsia="Times New Roman" w:hAnsi="Times New Roman" w:cs="Times New Roman"/>
          <w:sz w:val="20"/>
          <w:szCs w:val="20"/>
        </w:rPr>
      </w:pPr>
      <w:bookmarkStart w:id="0" w:name="_q1f0yxa0anm2" w:colFirst="0" w:colLast="0"/>
      <w:bookmarkEnd w:id="0"/>
      <w:r>
        <w:rPr>
          <w:rFonts w:ascii="Times New Roman" w:eastAsia="Times New Roman" w:hAnsi="Times New Roman" w:cs="Times New Roman"/>
          <w:b/>
          <w:sz w:val="24"/>
          <w:szCs w:val="24"/>
        </w:rPr>
        <w:t>Pengumpulan Data</w:t>
      </w:r>
    </w:p>
    <w:p w14:paraId="53467DC2" w14:textId="77777777" w:rsidR="00FE18E8" w:rsidRDefault="00000000">
      <w:pPr>
        <w:pStyle w:val="Heading2"/>
        <w:keepNext w:val="0"/>
        <w:keepLines w:val="0"/>
        <w:spacing w:before="0" w:after="0"/>
        <w:ind w:firstLine="280"/>
        <w:jc w:val="both"/>
        <w:rPr>
          <w:rFonts w:ascii="Times New Roman" w:eastAsia="Times New Roman" w:hAnsi="Times New Roman" w:cs="Times New Roman"/>
          <w:sz w:val="20"/>
          <w:szCs w:val="20"/>
        </w:rPr>
      </w:pPr>
      <w:bookmarkStart w:id="1" w:name="_3g158sauu2x2" w:colFirst="0" w:colLast="0"/>
      <w:bookmarkEnd w:id="1"/>
      <w:r>
        <w:rPr>
          <w:rFonts w:ascii="Times New Roman" w:eastAsia="Times New Roman" w:hAnsi="Times New Roman" w:cs="Times New Roman"/>
          <w:sz w:val="20"/>
          <w:szCs w:val="20"/>
        </w:rPr>
        <w:t>Pada tahap ini dilakukan proses pengumpulan data untuk pengembangan sistem informasi yang dapat digunakan untuk melakukan monitoring proses pengeringan ikan. Setelah dikembangkan alat pengering ikan menggunakan teknologi IOT selanjutnya data akan dikirimkan ke cloud. Data yang dihasilkan pada alat pengering ikan berupa suhu, berat dan intensitas cahaya. Sistem pada alat pengering ikan akan mengirimkan data secara berkala dalam selang waktu tertentu ke server. Pengguna dapat melakukan pemantauan pada website dengan menggunakan laptop atau handphone. Pengguna nantinya akan diberikan akses untuk memantau proses pengeringan ikan. Dengan adanya sistem informasi diharapkan proses pengeringan dapat berjalan secara baik. Sistem akan menampilkan rangkuman informasi proses pengeringan yang sedang berjalan. Untuk menentukan proses tersebut dikembangkan sebuah basis pengetahuan berdasarkan data yang terkirim ke server.</w:t>
      </w:r>
    </w:p>
    <w:p w14:paraId="52535CA8" w14:textId="77777777" w:rsidR="00FE18E8" w:rsidRDefault="00000000">
      <w:pPr>
        <w:jc w:val="center"/>
      </w:pPr>
      <w:r>
        <w:rPr>
          <w:noProof/>
        </w:rPr>
        <w:drawing>
          <wp:inline distT="114300" distB="114300" distL="114300" distR="114300" wp14:anchorId="2815F14E" wp14:editId="6CD6FD2C">
            <wp:extent cx="4052888" cy="26900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52888" cy="2690095"/>
                    </a:xfrm>
                    <a:prstGeom prst="rect">
                      <a:avLst/>
                    </a:prstGeom>
                    <a:ln/>
                  </pic:spPr>
                </pic:pic>
              </a:graphicData>
            </a:graphic>
          </wp:inline>
        </w:drawing>
      </w:r>
    </w:p>
    <w:p w14:paraId="6316896C" w14:textId="77777777" w:rsidR="00FE18E8" w:rsidRDefault="00000000">
      <w:pPr>
        <w:spacing w:before="120"/>
        <w:jc w:val="center"/>
      </w:pPr>
      <w:r>
        <w:rPr>
          <w:rFonts w:ascii="Times New Roman" w:eastAsia="Times New Roman" w:hAnsi="Times New Roman" w:cs="Times New Roman"/>
          <w:sz w:val="18"/>
          <w:szCs w:val="18"/>
        </w:rPr>
        <w:t>Gambar 1. Fish Dryer Machine Information System Architecture</w:t>
      </w:r>
    </w:p>
    <w:p w14:paraId="72A2DFC1" w14:textId="77777777" w:rsidR="00FE18E8" w:rsidRDefault="00000000">
      <w:pPr>
        <w:pStyle w:val="Heading2"/>
        <w:keepNext w:val="0"/>
        <w:keepLines w:val="0"/>
        <w:spacing w:after="80"/>
        <w:rPr>
          <w:rFonts w:ascii="Times New Roman" w:eastAsia="Times New Roman" w:hAnsi="Times New Roman" w:cs="Times New Roman"/>
          <w:b/>
          <w:sz w:val="24"/>
          <w:szCs w:val="24"/>
        </w:rPr>
      </w:pPr>
      <w:bookmarkStart w:id="2" w:name="_kx2gzcc93g8k" w:colFirst="0" w:colLast="0"/>
      <w:bookmarkEnd w:id="2"/>
      <w:r>
        <w:rPr>
          <w:rFonts w:ascii="Times New Roman" w:eastAsia="Times New Roman" w:hAnsi="Times New Roman" w:cs="Times New Roman"/>
          <w:b/>
          <w:sz w:val="24"/>
          <w:szCs w:val="24"/>
        </w:rPr>
        <w:t>Analisis Sistem</w:t>
      </w:r>
    </w:p>
    <w:p w14:paraId="6D6EE20D"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Unified modelling language (UML) digunakan untuk pemodelan sistem yang dibangun. Dengan digunakannya UML diharapkan dapat memberikan suatu gambaran model atau sebagai bahasa pemodelan visual yang ekspresif dalam pengembangan sistem dan mempermudah pengguna untuk membaca sistem yang akan dibangun. Pada penelitian ini akan digunakan diagram use case, activity diagram, sequence diagram dan class diagram.</w:t>
      </w:r>
    </w:p>
    <w:p w14:paraId="51E2FF23"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Gambar 2 menjelaskan use case diagram, dimana terdapat 8 use case atau proses yang dapat dilakukan. Use case diagram menggambarkan bagaimana interaksi yang terjadi antara aktor dengan sistem. Ada 3 level user yang terlibat yaitu admin, nelayan dan alat pengering ikan. Admin dapat mengelola data master, melihat riwayat data masuk, laporan dan dashboard. Nelayan dapat melihat dashboard dan menginputkan hasil tangkapan. Alat pengering ikan dapat mengirimkan data dari pembacaan sensor dan proses sinyal kontrol.</w:t>
      </w:r>
    </w:p>
    <w:p w14:paraId="0C62C9A5"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EBB77E6" wp14:editId="48F37038">
            <wp:extent cx="3870488" cy="261276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870488" cy="2612766"/>
                    </a:xfrm>
                    <a:prstGeom prst="rect">
                      <a:avLst/>
                    </a:prstGeom>
                    <a:ln/>
                  </pic:spPr>
                </pic:pic>
              </a:graphicData>
            </a:graphic>
          </wp:inline>
        </w:drawing>
      </w:r>
    </w:p>
    <w:p w14:paraId="44DE6FF2"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2. Use Case Diagram Fish Dryer Information System</w:t>
      </w:r>
    </w:p>
    <w:p w14:paraId="247968D0"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0B6BB7E"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Gambar 3 menjelaskan activity diagram untuk menu dashboard. Menu dashboard menampilkan informasi dari alat pengering seperti status alat, energy, kondisi terakhir untuk suhu, berat dan cahaya, serta riwayat pengiriman data.</w:t>
      </w:r>
    </w:p>
    <w:p w14:paraId="5D43B8FF"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2500FD" wp14:editId="2CA3D249">
            <wp:extent cx="2260160" cy="28813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60160" cy="2881313"/>
                    </a:xfrm>
                    <a:prstGeom prst="rect">
                      <a:avLst/>
                    </a:prstGeom>
                    <a:ln/>
                  </pic:spPr>
                </pic:pic>
              </a:graphicData>
            </a:graphic>
          </wp:inline>
        </w:drawing>
      </w:r>
    </w:p>
    <w:p w14:paraId="0A1D01E1"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3. Activity Diagram for Dashboard</w:t>
      </w:r>
    </w:p>
    <w:p w14:paraId="15DDD627"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A6D5F98"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Gambar 4 menjelaskan sequence diagram untuk proses input hasil tangkapan dari nelayan. Proses tersebut dapat digunakan untuk mendata tangkapan ikan nelayan per harinya.</w:t>
      </w:r>
    </w:p>
    <w:p w14:paraId="50F94AB8"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23C71556" wp14:editId="278A3D6A">
            <wp:extent cx="4176713" cy="2786952"/>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176713" cy="2786952"/>
                    </a:xfrm>
                    <a:prstGeom prst="rect">
                      <a:avLst/>
                    </a:prstGeom>
                    <a:ln/>
                  </pic:spPr>
                </pic:pic>
              </a:graphicData>
            </a:graphic>
          </wp:inline>
        </w:drawing>
      </w:r>
    </w:p>
    <w:p w14:paraId="06B46278"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4. Sequence Diagram to Input Fish Catch</w:t>
      </w:r>
    </w:p>
    <w:p w14:paraId="51323F1A"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FABBA6A"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Gambar 5 menjelaskan class diagram untuk sistem yang akan dibangun. Analisis pembentukan class diagram merupakan aktivitas inti yang sangat mempengaruhi arsitektur sistem yang dirancang hingga ke tahap pengkodean.</w:t>
      </w:r>
    </w:p>
    <w:p w14:paraId="4A1B328C"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noProof/>
          <w:sz w:val="20"/>
          <w:szCs w:val="20"/>
        </w:rPr>
        <w:drawing>
          <wp:inline distT="114300" distB="114300" distL="114300" distR="114300" wp14:anchorId="7D62D5AF" wp14:editId="53AC9408">
            <wp:extent cx="5731200" cy="5194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5194300"/>
                    </a:xfrm>
                    <a:prstGeom prst="rect">
                      <a:avLst/>
                    </a:prstGeom>
                    <a:ln/>
                  </pic:spPr>
                </pic:pic>
              </a:graphicData>
            </a:graphic>
          </wp:inline>
        </w:drawing>
      </w:r>
    </w:p>
    <w:p w14:paraId="106F0DFD"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5.</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Class Diagram Fish Dryer Information System</w:t>
      </w:r>
    </w:p>
    <w:p w14:paraId="0F785052" w14:textId="77777777" w:rsidR="00FE18E8" w:rsidRDefault="00000000">
      <w:pPr>
        <w:ind w:firstLine="280"/>
        <w:jc w:val="both"/>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FF"/>
          <w:sz w:val="20"/>
          <w:szCs w:val="20"/>
          <w:u w:val="single"/>
        </w:rPr>
        <w:t xml:space="preserve"> </w:t>
      </w:r>
    </w:p>
    <w:p w14:paraId="15AE101D" w14:textId="77777777" w:rsidR="00FE18E8" w:rsidRDefault="00000000">
      <w:pPr>
        <w:pStyle w:val="Heading2"/>
        <w:keepNext w:val="0"/>
        <w:keepLines w:val="0"/>
        <w:spacing w:after="80"/>
        <w:rPr>
          <w:rFonts w:ascii="Times New Roman" w:eastAsia="Times New Roman" w:hAnsi="Times New Roman" w:cs="Times New Roman"/>
          <w:b/>
          <w:sz w:val="24"/>
          <w:szCs w:val="24"/>
        </w:rPr>
      </w:pPr>
      <w:bookmarkStart w:id="3" w:name="_4u9mxeqi57kz" w:colFirst="0" w:colLast="0"/>
      <w:bookmarkEnd w:id="3"/>
      <w:r>
        <w:rPr>
          <w:rFonts w:ascii="Times New Roman" w:eastAsia="Times New Roman" w:hAnsi="Times New Roman" w:cs="Times New Roman"/>
          <w:b/>
          <w:sz w:val="24"/>
          <w:szCs w:val="24"/>
        </w:rPr>
        <w:t>Komunikasi data</w:t>
      </w:r>
    </w:p>
    <w:p w14:paraId="51ACF676"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Komunikasi antara mesin pengering ikan dan sistem informasi yang dibangun menggunakan web Application Programming Interface (API). Melalui web API mesin pengering dapat melakukan proses insert yang bekerja melalui HTTP dengan method POST. Format data yang digunakan yaitu menggunakan JavaScript Object Notation (JSON). Berikut list API yang akan digunakan dalam pengembangan sistem.</w:t>
      </w:r>
    </w:p>
    <w:tbl>
      <w:tblPr>
        <w:tblStyle w:val="a"/>
        <w:tblW w:w="6220" w:type="dxa"/>
        <w:tblBorders>
          <w:top w:val="nil"/>
          <w:left w:val="nil"/>
          <w:bottom w:val="nil"/>
          <w:right w:val="nil"/>
          <w:insideH w:val="nil"/>
          <w:insideV w:val="nil"/>
        </w:tblBorders>
        <w:tblLayout w:type="fixed"/>
        <w:tblLook w:val="0600" w:firstRow="0" w:lastRow="0" w:firstColumn="0" w:lastColumn="0" w:noHBand="1" w:noVBand="1"/>
      </w:tblPr>
      <w:tblGrid>
        <w:gridCol w:w="1576"/>
        <w:gridCol w:w="1645"/>
        <w:gridCol w:w="1405"/>
        <w:gridCol w:w="1594"/>
      </w:tblGrid>
      <w:tr w:rsidR="00FE18E8" w14:paraId="595085A2" w14:textId="77777777">
        <w:trPr>
          <w:trHeight w:val="545"/>
        </w:trPr>
        <w:tc>
          <w:tcPr>
            <w:tcW w:w="6219" w:type="dxa"/>
            <w:gridSpan w:val="4"/>
            <w:tcBorders>
              <w:top w:val="nil"/>
              <w:left w:val="nil"/>
              <w:bottom w:val="single" w:sz="8" w:space="0" w:color="000000"/>
              <w:right w:val="nil"/>
            </w:tcBorders>
            <w:tcMar>
              <w:top w:w="100" w:type="dxa"/>
              <w:left w:w="100" w:type="dxa"/>
              <w:bottom w:w="100" w:type="dxa"/>
              <w:right w:w="100" w:type="dxa"/>
            </w:tcMar>
          </w:tcPr>
          <w:p w14:paraId="7377E31B" w14:textId="77777777" w:rsidR="00FE18E8" w:rsidRDefault="00000000">
            <w:pPr>
              <w:spacing w:before="12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Tabel 1. List API</w:t>
            </w:r>
          </w:p>
        </w:tc>
      </w:tr>
      <w:tr w:rsidR="00FE18E8" w14:paraId="083B96EF" w14:textId="77777777">
        <w:trPr>
          <w:trHeight w:val="470"/>
        </w:trPr>
        <w:tc>
          <w:tcPr>
            <w:tcW w:w="322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01237764" w14:textId="77777777" w:rsidR="00FE18E8" w:rsidRDefault="00000000">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Method</w:t>
            </w:r>
          </w:p>
        </w:tc>
        <w:tc>
          <w:tcPr>
            <w:tcW w:w="1405" w:type="dxa"/>
            <w:tcBorders>
              <w:top w:val="nil"/>
              <w:left w:val="nil"/>
              <w:bottom w:val="single" w:sz="8" w:space="0" w:color="000000"/>
              <w:right w:val="nil"/>
            </w:tcBorders>
            <w:shd w:val="clear" w:color="auto" w:fill="auto"/>
            <w:tcMar>
              <w:top w:w="100" w:type="dxa"/>
              <w:left w:w="100" w:type="dxa"/>
              <w:bottom w:w="100" w:type="dxa"/>
              <w:right w:w="100" w:type="dxa"/>
            </w:tcMar>
          </w:tcPr>
          <w:p w14:paraId="48A7DB25" w14:textId="77777777" w:rsidR="00FE18E8" w:rsidRDefault="00000000">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Parameter</w:t>
            </w:r>
          </w:p>
        </w:tc>
        <w:tc>
          <w:tcPr>
            <w:tcW w:w="1594" w:type="dxa"/>
            <w:tcBorders>
              <w:top w:val="nil"/>
              <w:left w:val="nil"/>
              <w:bottom w:val="single" w:sz="8" w:space="0" w:color="000000"/>
              <w:right w:val="nil"/>
            </w:tcBorders>
            <w:shd w:val="clear" w:color="auto" w:fill="auto"/>
            <w:tcMar>
              <w:top w:w="100" w:type="dxa"/>
              <w:left w:w="100" w:type="dxa"/>
              <w:bottom w:w="100" w:type="dxa"/>
              <w:right w:w="100" w:type="dxa"/>
            </w:tcMar>
          </w:tcPr>
          <w:p w14:paraId="6A8EED89" w14:textId="77777777" w:rsidR="00FE18E8" w:rsidRDefault="00000000">
            <w:pPr>
              <w:spacing w:line="240" w:lineRule="auto"/>
              <w:ind w:right="24"/>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r>
      <w:tr w:rsidR="00FE18E8" w14:paraId="71C43BF3"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711A1375"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InsertData</w:t>
            </w:r>
          </w:p>
        </w:tc>
        <w:tc>
          <w:tcPr>
            <w:tcW w:w="1645" w:type="dxa"/>
            <w:vMerge w:val="restart"/>
            <w:tcBorders>
              <w:top w:val="nil"/>
              <w:left w:val="nil"/>
              <w:bottom w:val="nil"/>
              <w:right w:val="nil"/>
            </w:tcBorders>
            <w:shd w:val="clear" w:color="auto" w:fill="auto"/>
            <w:tcMar>
              <w:top w:w="100" w:type="dxa"/>
              <w:left w:w="100" w:type="dxa"/>
              <w:bottom w:w="100" w:type="dxa"/>
              <w:right w:w="100" w:type="dxa"/>
            </w:tcMar>
          </w:tcPr>
          <w:p w14:paraId="10695808"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Request</w:t>
            </w:r>
          </w:p>
        </w:tc>
        <w:tc>
          <w:tcPr>
            <w:tcW w:w="1405" w:type="dxa"/>
            <w:tcBorders>
              <w:top w:val="nil"/>
              <w:left w:val="nil"/>
              <w:bottom w:val="nil"/>
              <w:right w:val="nil"/>
            </w:tcBorders>
            <w:shd w:val="clear" w:color="auto" w:fill="auto"/>
            <w:tcMar>
              <w:top w:w="100" w:type="dxa"/>
              <w:left w:w="100" w:type="dxa"/>
              <w:bottom w:w="100" w:type="dxa"/>
              <w:right w:w="100" w:type="dxa"/>
            </w:tcMar>
          </w:tcPr>
          <w:p w14:paraId="3462ED5E"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594" w:type="dxa"/>
            <w:tcBorders>
              <w:top w:val="nil"/>
              <w:left w:val="nil"/>
              <w:bottom w:val="nil"/>
              <w:right w:val="nil"/>
            </w:tcBorders>
            <w:shd w:val="clear" w:color="auto" w:fill="auto"/>
            <w:tcMar>
              <w:top w:w="100" w:type="dxa"/>
              <w:left w:w="100" w:type="dxa"/>
              <w:bottom w:w="100" w:type="dxa"/>
              <w:right w:w="100" w:type="dxa"/>
            </w:tcMar>
          </w:tcPr>
          <w:p w14:paraId="52390D68"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FE18E8" w14:paraId="2FEBC211" w14:textId="77777777">
        <w:trPr>
          <w:trHeight w:val="425"/>
        </w:trPr>
        <w:tc>
          <w:tcPr>
            <w:tcW w:w="1575" w:type="dxa"/>
            <w:tcBorders>
              <w:top w:val="nil"/>
              <w:left w:val="nil"/>
              <w:bottom w:val="nil"/>
              <w:right w:val="nil"/>
            </w:tcBorders>
            <w:shd w:val="clear" w:color="auto" w:fill="auto"/>
            <w:tcMar>
              <w:top w:w="100" w:type="dxa"/>
              <w:left w:w="100" w:type="dxa"/>
              <w:bottom w:w="100" w:type="dxa"/>
              <w:right w:w="100" w:type="dxa"/>
            </w:tcMar>
          </w:tcPr>
          <w:p w14:paraId="103CCC12"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nil"/>
              <w:right w:val="nil"/>
            </w:tcBorders>
            <w:shd w:val="clear" w:color="auto" w:fill="auto"/>
            <w:tcMar>
              <w:top w:w="100" w:type="dxa"/>
              <w:left w:w="100" w:type="dxa"/>
              <w:bottom w:w="100" w:type="dxa"/>
              <w:right w:w="100" w:type="dxa"/>
            </w:tcMar>
          </w:tcPr>
          <w:p w14:paraId="076D8C82"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10B41306"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w:t>
            </w:r>
          </w:p>
        </w:tc>
        <w:tc>
          <w:tcPr>
            <w:tcW w:w="1594" w:type="dxa"/>
            <w:tcBorders>
              <w:top w:val="nil"/>
              <w:left w:val="nil"/>
              <w:bottom w:val="nil"/>
              <w:right w:val="nil"/>
            </w:tcBorders>
            <w:shd w:val="clear" w:color="auto" w:fill="auto"/>
            <w:tcMar>
              <w:top w:w="100" w:type="dxa"/>
              <w:left w:w="100" w:type="dxa"/>
              <w:bottom w:w="100" w:type="dxa"/>
              <w:right w:w="100" w:type="dxa"/>
            </w:tcMar>
          </w:tcPr>
          <w:p w14:paraId="674A7EB5"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Decimal</w:t>
            </w:r>
          </w:p>
        </w:tc>
      </w:tr>
      <w:tr w:rsidR="00FE18E8" w14:paraId="05410CF0"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0280D7A0"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tc>
        <w:tc>
          <w:tcPr>
            <w:tcW w:w="1645" w:type="dxa"/>
            <w:vMerge/>
            <w:tcBorders>
              <w:bottom w:val="nil"/>
              <w:right w:val="nil"/>
            </w:tcBorders>
            <w:shd w:val="clear" w:color="auto" w:fill="auto"/>
            <w:tcMar>
              <w:top w:w="100" w:type="dxa"/>
              <w:left w:w="100" w:type="dxa"/>
              <w:bottom w:w="100" w:type="dxa"/>
              <w:right w:w="100" w:type="dxa"/>
            </w:tcMar>
          </w:tcPr>
          <w:p w14:paraId="23DCD99D"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6A951043"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weight</w:t>
            </w:r>
          </w:p>
        </w:tc>
        <w:tc>
          <w:tcPr>
            <w:tcW w:w="1594" w:type="dxa"/>
            <w:tcBorders>
              <w:top w:val="nil"/>
              <w:left w:val="nil"/>
              <w:bottom w:val="nil"/>
              <w:right w:val="nil"/>
            </w:tcBorders>
            <w:shd w:val="clear" w:color="auto" w:fill="auto"/>
            <w:tcMar>
              <w:top w:w="100" w:type="dxa"/>
              <w:left w:w="100" w:type="dxa"/>
              <w:bottom w:w="100" w:type="dxa"/>
              <w:right w:w="100" w:type="dxa"/>
            </w:tcMar>
          </w:tcPr>
          <w:p w14:paraId="739DBBF8"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Decimal</w:t>
            </w:r>
          </w:p>
        </w:tc>
      </w:tr>
      <w:tr w:rsidR="00FE18E8" w14:paraId="6A34BF89"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2B99FFC5"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nil"/>
              <w:right w:val="nil"/>
            </w:tcBorders>
            <w:shd w:val="clear" w:color="auto" w:fill="auto"/>
            <w:tcMar>
              <w:top w:w="100" w:type="dxa"/>
              <w:left w:w="100" w:type="dxa"/>
              <w:bottom w:w="100" w:type="dxa"/>
              <w:right w:w="100" w:type="dxa"/>
            </w:tcMar>
          </w:tcPr>
          <w:p w14:paraId="4DF60554"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72373C68"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lux</w:t>
            </w:r>
          </w:p>
        </w:tc>
        <w:tc>
          <w:tcPr>
            <w:tcW w:w="1594" w:type="dxa"/>
            <w:tcBorders>
              <w:top w:val="nil"/>
              <w:left w:val="nil"/>
              <w:bottom w:val="nil"/>
              <w:right w:val="nil"/>
            </w:tcBorders>
            <w:shd w:val="clear" w:color="auto" w:fill="auto"/>
            <w:tcMar>
              <w:top w:w="100" w:type="dxa"/>
              <w:left w:w="100" w:type="dxa"/>
              <w:bottom w:w="100" w:type="dxa"/>
              <w:right w:w="100" w:type="dxa"/>
            </w:tcMar>
          </w:tcPr>
          <w:p w14:paraId="4C155A44"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Decimal</w:t>
            </w:r>
          </w:p>
        </w:tc>
      </w:tr>
      <w:tr w:rsidR="00FE18E8" w14:paraId="2C1909F3"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04A4ED00"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nil"/>
              <w:right w:val="nil"/>
            </w:tcBorders>
            <w:shd w:val="clear" w:color="auto" w:fill="auto"/>
            <w:tcMar>
              <w:top w:w="100" w:type="dxa"/>
              <w:left w:w="100" w:type="dxa"/>
              <w:bottom w:w="100" w:type="dxa"/>
              <w:right w:w="100" w:type="dxa"/>
            </w:tcMar>
          </w:tcPr>
          <w:p w14:paraId="4624C0A3"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0AFF0A6E"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relay</w:t>
            </w:r>
          </w:p>
        </w:tc>
        <w:tc>
          <w:tcPr>
            <w:tcW w:w="1594" w:type="dxa"/>
            <w:tcBorders>
              <w:top w:val="nil"/>
              <w:left w:val="nil"/>
              <w:bottom w:val="nil"/>
              <w:right w:val="nil"/>
            </w:tcBorders>
            <w:shd w:val="clear" w:color="auto" w:fill="auto"/>
            <w:tcMar>
              <w:top w:w="100" w:type="dxa"/>
              <w:left w:w="100" w:type="dxa"/>
              <w:bottom w:w="100" w:type="dxa"/>
              <w:right w:w="100" w:type="dxa"/>
            </w:tcMar>
          </w:tcPr>
          <w:p w14:paraId="753FCFEF"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Boolean</w:t>
            </w:r>
          </w:p>
        </w:tc>
      </w:tr>
      <w:tr w:rsidR="00FE18E8" w14:paraId="780C27D4"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579F6826"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nil"/>
              <w:right w:val="nil"/>
            </w:tcBorders>
            <w:shd w:val="clear" w:color="auto" w:fill="auto"/>
            <w:tcMar>
              <w:top w:w="100" w:type="dxa"/>
              <w:left w:w="100" w:type="dxa"/>
              <w:bottom w:w="100" w:type="dxa"/>
              <w:right w:w="100" w:type="dxa"/>
            </w:tcMar>
          </w:tcPr>
          <w:p w14:paraId="196B4E7A"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44AE5B89"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lat</w:t>
            </w:r>
          </w:p>
        </w:tc>
        <w:tc>
          <w:tcPr>
            <w:tcW w:w="1594" w:type="dxa"/>
            <w:tcBorders>
              <w:top w:val="nil"/>
              <w:left w:val="nil"/>
              <w:bottom w:val="nil"/>
              <w:right w:val="nil"/>
            </w:tcBorders>
            <w:shd w:val="clear" w:color="auto" w:fill="auto"/>
            <w:tcMar>
              <w:top w:w="100" w:type="dxa"/>
              <w:left w:w="100" w:type="dxa"/>
              <w:bottom w:w="100" w:type="dxa"/>
              <w:right w:w="100" w:type="dxa"/>
            </w:tcMar>
          </w:tcPr>
          <w:p w14:paraId="6FFA7FF7"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Decimal</w:t>
            </w:r>
          </w:p>
        </w:tc>
      </w:tr>
      <w:tr w:rsidR="00FE18E8" w14:paraId="01638E76"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0560EF06"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nil"/>
              <w:right w:val="nil"/>
            </w:tcBorders>
            <w:shd w:val="clear" w:color="auto" w:fill="auto"/>
            <w:tcMar>
              <w:top w:w="100" w:type="dxa"/>
              <w:left w:w="100" w:type="dxa"/>
              <w:bottom w:w="100" w:type="dxa"/>
              <w:right w:w="100" w:type="dxa"/>
            </w:tcMar>
          </w:tcPr>
          <w:p w14:paraId="72BE6828"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0DAEC277"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long</w:t>
            </w:r>
          </w:p>
        </w:tc>
        <w:tc>
          <w:tcPr>
            <w:tcW w:w="1594" w:type="dxa"/>
            <w:tcBorders>
              <w:top w:val="nil"/>
              <w:left w:val="nil"/>
              <w:bottom w:val="nil"/>
              <w:right w:val="nil"/>
            </w:tcBorders>
            <w:shd w:val="clear" w:color="auto" w:fill="auto"/>
            <w:tcMar>
              <w:top w:w="100" w:type="dxa"/>
              <w:left w:w="100" w:type="dxa"/>
              <w:bottom w:w="100" w:type="dxa"/>
              <w:right w:w="100" w:type="dxa"/>
            </w:tcMar>
          </w:tcPr>
          <w:p w14:paraId="0467137E"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Decimal</w:t>
            </w:r>
          </w:p>
        </w:tc>
      </w:tr>
      <w:tr w:rsidR="00FE18E8" w14:paraId="0A5BD62E"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635CF57E"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val="restart"/>
            <w:tcBorders>
              <w:top w:val="nil"/>
              <w:left w:val="nil"/>
              <w:bottom w:val="single" w:sz="8" w:space="0" w:color="000000"/>
              <w:right w:val="nil"/>
            </w:tcBorders>
            <w:shd w:val="clear" w:color="auto" w:fill="auto"/>
            <w:tcMar>
              <w:top w:w="100" w:type="dxa"/>
              <w:left w:w="100" w:type="dxa"/>
              <w:bottom w:w="100" w:type="dxa"/>
              <w:right w:w="100" w:type="dxa"/>
            </w:tcMar>
          </w:tcPr>
          <w:p w14:paraId="0042DE8F"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1405" w:type="dxa"/>
            <w:tcBorders>
              <w:top w:val="nil"/>
              <w:left w:val="nil"/>
              <w:bottom w:val="nil"/>
              <w:right w:val="nil"/>
            </w:tcBorders>
            <w:shd w:val="clear" w:color="auto" w:fill="auto"/>
            <w:tcMar>
              <w:top w:w="100" w:type="dxa"/>
              <w:left w:w="100" w:type="dxa"/>
              <w:bottom w:w="100" w:type="dxa"/>
              <w:right w:w="100" w:type="dxa"/>
            </w:tcMar>
          </w:tcPr>
          <w:p w14:paraId="2060D597"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594" w:type="dxa"/>
            <w:tcBorders>
              <w:top w:val="nil"/>
              <w:left w:val="nil"/>
              <w:bottom w:val="nil"/>
              <w:right w:val="nil"/>
            </w:tcBorders>
            <w:shd w:val="clear" w:color="auto" w:fill="auto"/>
            <w:tcMar>
              <w:top w:w="100" w:type="dxa"/>
              <w:left w:w="100" w:type="dxa"/>
              <w:bottom w:w="100" w:type="dxa"/>
              <w:right w:w="100" w:type="dxa"/>
            </w:tcMar>
          </w:tcPr>
          <w:p w14:paraId="3DEEB9D4"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FE18E8" w14:paraId="445ACBE4"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0034663A"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single" w:sz="8" w:space="0" w:color="000000"/>
              <w:right w:val="nil"/>
            </w:tcBorders>
            <w:shd w:val="clear" w:color="auto" w:fill="auto"/>
            <w:tcMar>
              <w:top w:w="100" w:type="dxa"/>
              <w:left w:w="100" w:type="dxa"/>
              <w:bottom w:w="100" w:type="dxa"/>
              <w:right w:w="100" w:type="dxa"/>
            </w:tcMar>
          </w:tcPr>
          <w:p w14:paraId="7542656E"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0F3A2D2B"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message</w:t>
            </w:r>
          </w:p>
        </w:tc>
        <w:tc>
          <w:tcPr>
            <w:tcW w:w="1594" w:type="dxa"/>
            <w:tcBorders>
              <w:top w:val="nil"/>
              <w:left w:val="nil"/>
              <w:bottom w:val="nil"/>
              <w:right w:val="nil"/>
            </w:tcBorders>
            <w:shd w:val="clear" w:color="auto" w:fill="auto"/>
            <w:tcMar>
              <w:top w:w="100" w:type="dxa"/>
              <w:left w:w="100" w:type="dxa"/>
              <w:bottom w:w="100" w:type="dxa"/>
              <w:right w:w="100" w:type="dxa"/>
            </w:tcMar>
          </w:tcPr>
          <w:p w14:paraId="45E38464"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FE18E8" w14:paraId="274AB5AA"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6A4CC251"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single" w:sz="8" w:space="0" w:color="000000"/>
              <w:right w:val="nil"/>
            </w:tcBorders>
            <w:shd w:val="clear" w:color="auto" w:fill="auto"/>
            <w:tcMar>
              <w:top w:w="100" w:type="dxa"/>
              <w:left w:w="100" w:type="dxa"/>
              <w:bottom w:w="100" w:type="dxa"/>
              <w:right w:w="100" w:type="dxa"/>
            </w:tcMar>
          </w:tcPr>
          <w:p w14:paraId="1DC78B20"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0B30FB1B"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w:t>
            </w:r>
          </w:p>
        </w:tc>
        <w:tc>
          <w:tcPr>
            <w:tcW w:w="1594" w:type="dxa"/>
            <w:tcBorders>
              <w:top w:val="nil"/>
              <w:left w:val="nil"/>
              <w:bottom w:val="nil"/>
              <w:right w:val="nil"/>
            </w:tcBorders>
            <w:shd w:val="clear" w:color="auto" w:fill="auto"/>
            <w:tcMar>
              <w:top w:w="100" w:type="dxa"/>
              <w:left w:w="100" w:type="dxa"/>
              <w:bottom w:w="100" w:type="dxa"/>
              <w:right w:w="100" w:type="dxa"/>
            </w:tcMar>
          </w:tcPr>
          <w:p w14:paraId="711E024A"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Array</w:t>
            </w:r>
          </w:p>
        </w:tc>
      </w:tr>
      <w:tr w:rsidR="00FE18E8" w14:paraId="668CDDFB" w14:textId="77777777">
        <w:trPr>
          <w:trHeight w:val="440"/>
        </w:trPr>
        <w:tc>
          <w:tcPr>
            <w:tcW w:w="1575" w:type="dxa"/>
            <w:tcBorders>
              <w:top w:val="nil"/>
              <w:left w:val="nil"/>
              <w:bottom w:val="nil"/>
              <w:right w:val="nil"/>
            </w:tcBorders>
            <w:shd w:val="clear" w:color="auto" w:fill="auto"/>
            <w:tcMar>
              <w:top w:w="100" w:type="dxa"/>
              <w:left w:w="100" w:type="dxa"/>
              <w:bottom w:w="100" w:type="dxa"/>
              <w:right w:w="100" w:type="dxa"/>
            </w:tcMar>
          </w:tcPr>
          <w:p w14:paraId="7827FA12"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single" w:sz="8" w:space="0" w:color="000000"/>
              <w:right w:val="nil"/>
            </w:tcBorders>
            <w:shd w:val="clear" w:color="auto" w:fill="auto"/>
            <w:tcMar>
              <w:top w:w="100" w:type="dxa"/>
              <w:left w:w="100" w:type="dxa"/>
              <w:bottom w:w="100" w:type="dxa"/>
              <w:right w:w="100" w:type="dxa"/>
            </w:tcMar>
          </w:tcPr>
          <w:p w14:paraId="30B17109" w14:textId="77777777" w:rsidR="00FE18E8" w:rsidRDefault="00FE18E8">
            <w:pPr>
              <w:rPr>
                <w:sz w:val="24"/>
                <w:szCs w:val="24"/>
              </w:rPr>
            </w:pPr>
          </w:p>
        </w:tc>
        <w:tc>
          <w:tcPr>
            <w:tcW w:w="1405" w:type="dxa"/>
            <w:tcBorders>
              <w:top w:val="nil"/>
              <w:left w:val="nil"/>
              <w:bottom w:val="nil"/>
              <w:right w:val="nil"/>
            </w:tcBorders>
            <w:shd w:val="clear" w:color="auto" w:fill="auto"/>
            <w:tcMar>
              <w:top w:w="100" w:type="dxa"/>
              <w:left w:w="100" w:type="dxa"/>
              <w:bottom w:w="100" w:type="dxa"/>
              <w:right w:w="100" w:type="dxa"/>
            </w:tcMar>
          </w:tcPr>
          <w:p w14:paraId="224A40B6"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594" w:type="dxa"/>
            <w:tcBorders>
              <w:top w:val="nil"/>
              <w:left w:val="nil"/>
              <w:bottom w:val="nil"/>
              <w:right w:val="nil"/>
            </w:tcBorders>
            <w:shd w:val="clear" w:color="auto" w:fill="auto"/>
            <w:tcMar>
              <w:top w:w="100" w:type="dxa"/>
              <w:left w:w="100" w:type="dxa"/>
              <w:bottom w:w="100" w:type="dxa"/>
              <w:right w:w="100" w:type="dxa"/>
            </w:tcMar>
          </w:tcPr>
          <w:p w14:paraId="15A142D0"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FE18E8" w14:paraId="764D7B16" w14:textId="77777777">
        <w:trPr>
          <w:trHeight w:val="440"/>
        </w:trPr>
        <w:tc>
          <w:tcPr>
            <w:tcW w:w="1575" w:type="dxa"/>
            <w:tcBorders>
              <w:top w:val="nil"/>
              <w:left w:val="nil"/>
              <w:bottom w:val="single" w:sz="8" w:space="0" w:color="000000"/>
              <w:right w:val="nil"/>
            </w:tcBorders>
            <w:shd w:val="clear" w:color="auto" w:fill="auto"/>
            <w:tcMar>
              <w:top w:w="100" w:type="dxa"/>
              <w:left w:w="100" w:type="dxa"/>
              <w:bottom w:w="100" w:type="dxa"/>
              <w:right w:w="100" w:type="dxa"/>
            </w:tcMar>
          </w:tcPr>
          <w:p w14:paraId="452CDDC5" w14:textId="77777777" w:rsidR="00FE18E8" w:rsidRDefault="00000000">
            <w:pPr>
              <w:spacing w:line="240" w:lineRule="auto"/>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645" w:type="dxa"/>
            <w:vMerge/>
            <w:tcBorders>
              <w:bottom w:val="single" w:sz="8" w:space="0" w:color="000000"/>
              <w:right w:val="nil"/>
            </w:tcBorders>
            <w:shd w:val="clear" w:color="auto" w:fill="auto"/>
            <w:tcMar>
              <w:top w:w="100" w:type="dxa"/>
              <w:left w:w="100" w:type="dxa"/>
              <w:bottom w:w="100" w:type="dxa"/>
              <w:right w:w="100" w:type="dxa"/>
            </w:tcMar>
          </w:tcPr>
          <w:p w14:paraId="6544A482" w14:textId="77777777" w:rsidR="00FE18E8" w:rsidRDefault="00FE18E8">
            <w:pPr>
              <w:rPr>
                <w:sz w:val="24"/>
                <w:szCs w:val="24"/>
              </w:rPr>
            </w:pPr>
          </w:p>
        </w:tc>
        <w:tc>
          <w:tcPr>
            <w:tcW w:w="1405" w:type="dxa"/>
            <w:tcBorders>
              <w:top w:val="nil"/>
              <w:left w:val="nil"/>
              <w:bottom w:val="single" w:sz="8" w:space="0" w:color="000000"/>
              <w:right w:val="nil"/>
            </w:tcBorders>
            <w:shd w:val="clear" w:color="auto" w:fill="auto"/>
            <w:tcMar>
              <w:top w:w="100" w:type="dxa"/>
              <w:left w:w="100" w:type="dxa"/>
              <w:bottom w:w="100" w:type="dxa"/>
              <w:right w:w="100" w:type="dxa"/>
            </w:tcMar>
          </w:tcPr>
          <w:p w14:paraId="1567F62E"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created_date</w:t>
            </w:r>
          </w:p>
        </w:tc>
        <w:tc>
          <w:tcPr>
            <w:tcW w:w="1594" w:type="dxa"/>
            <w:tcBorders>
              <w:top w:val="nil"/>
              <w:left w:val="nil"/>
              <w:bottom w:val="single" w:sz="8" w:space="0" w:color="000000"/>
              <w:right w:val="nil"/>
            </w:tcBorders>
            <w:shd w:val="clear" w:color="auto" w:fill="auto"/>
            <w:tcMar>
              <w:top w:w="100" w:type="dxa"/>
              <w:left w:w="100" w:type="dxa"/>
              <w:bottom w:w="100" w:type="dxa"/>
              <w:right w:w="100" w:type="dxa"/>
            </w:tcMar>
          </w:tcPr>
          <w:p w14:paraId="505C0C37" w14:textId="77777777" w:rsidR="00FE18E8"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Datetime</w:t>
            </w:r>
          </w:p>
        </w:tc>
      </w:tr>
    </w:tbl>
    <w:p w14:paraId="1577E46B"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382A63A" w14:textId="77777777" w:rsidR="00FE18E8" w:rsidRDefault="00000000">
      <w:pPr>
        <w:spacing w:after="120" w:line="207"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4"/>
          <w:szCs w:val="24"/>
        </w:rPr>
        <w:t>Implementasi</w:t>
      </w:r>
    </w:p>
    <w:p w14:paraId="362FD23E"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Sebelum implementasi, hasil prototype dari sistem baru dilakukan evaluasi dengan pengguna terlebih dahulu. Tahap tersebut untuk memastikan apakah rancangan prototype sudah sesuai dengan kebutuhan pengguna. Jika masih belum sesuai, pengembang perlu melakukan penyesuaian kembali. Jika sudah disetujui maka tahap implementasi dapat dilakukan. Pengembang sistem membangun sistem berdasarkan rancangan yang telah disetujui.</w:t>
      </w:r>
    </w:p>
    <w:p w14:paraId="63A15FD3"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Pembangun sistem menggunakan framework laravel dan bahasa pemrograman PHP. Untuk skema data menggunakan class entity yang terdapat pada class diagram. Database yang digunakan adalah MongoDB. MongoDB mempunyai kelebihan pada data tidak terstruktur dan tidak perlu menentukan skema. Komunikasi antara mesin pengering ikan dan sistem yang dibangun bisa bersifat dinamis menyesuaikan dengan kebutuhan informasi. Gambar 6 merupakan tampilan awal login untuk masuk ke dalam sistem informasi alat pengering ikan (Fisheris).</w:t>
      </w:r>
    </w:p>
    <w:p w14:paraId="40E6108C"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noProof/>
          <w:sz w:val="20"/>
          <w:szCs w:val="20"/>
        </w:rPr>
        <w:drawing>
          <wp:inline distT="114300" distB="114300" distL="114300" distR="114300" wp14:anchorId="1EB7E1AE" wp14:editId="0F59A3D6">
            <wp:extent cx="5581650" cy="2933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81650" cy="2933700"/>
                    </a:xfrm>
                    <a:prstGeom prst="rect">
                      <a:avLst/>
                    </a:prstGeom>
                    <a:ln/>
                  </pic:spPr>
                </pic:pic>
              </a:graphicData>
            </a:graphic>
          </wp:inline>
        </w:drawing>
      </w:r>
    </w:p>
    <w:p w14:paraId="55159E1B"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6.</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Implementation of Login</w:t>
      </w:r>
    </w:p>
    <w:p w14:paraId="395F4415"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C39E0B"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Gambar 7 adalah tampilan menu dashboard. Admin atau nelayan dapat mengakses menu ini untuk melakukan pemantauan proses pengeringan.</w:t>
      </w:r>
    </w:p>
    <w:p w14:paraId="6992B940"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CEEF120" wp14:editId="75A55527">
            <wp:extent cx="5076825" cy="5010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76825" cy="5010150"/>
                    </a:xfrm>
                    <a:prstGeom prst="rect">
                      <a:avLst/>
                    </a:prstGeom>
                    <a:ln/>
                  </pic:spPr>
                </pic:pic>
              </a:graphicData>
            </a:graphic>
          </wp:inline>
        </w:drawing>
      </w:r>
    </w:p>
    <w:p w14:paraId="3CD9C15D"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7. Implementation of User Interface for Dashboard Menu</w:t>
      </w:r>
    </w:p>
    <w:p w14:paraId="08DBE2F5"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69E8021"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Gambar 8 adalah tampilan untuk melakukan pengelolaan data nelayan yang terdaftar ke dalam sistem. Proses ini dapat dilakukan oleh admin. Nelayan harus terdaftar untuk mendapatkan user login.</w:t>
      </w:r>
    </w:p>
    <w:p w14:paraId="39A67BDB" w14:textId="77777777" w:rsidR="00FE18E8" w:rsidRDefault="00000000">
      <w:pPr>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2C0B52C" wp14:editId="15F34A81">
            <wp:extent cx="4819650" cy="22002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19650" cy="2200275"/>
                    </a:xfrm>
                    <a:prstGeom prst="rect">
                      <a:avLst/>
                    </a:prstGeom>
                    <a:ln/>
                  </pic:spPr>
                </pic:pic>
              </a:graphicData>
            </a:graphic>
          </wp:inline>
        </w:drawing>
      </w:r>
    </w:p>
    <w:p w14:paraId="42EA62CA"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Gambar 8.</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Implementation of Manage Fisherman</w:t>
      </w:r>
    </w:p>
    <w:p w14:paraId="34DCBE3E" w14:textId="77777777" w:rsidR="00FE18E8" w:rsidRDefault="00000000">
      <w:pPr>
        <w:pStyle w:val="Heading2"/>
        <w:keepNext w:val="0"/>
        <w:keepLines w:val="0"/>
        <w:spacing w:after="80"/>
        <w:rPr>
          <w:rFonts w:ascii="Times New Roman" w:eastAsia="Times New Roman" w:hAnsi="Times New Roman" w:cs="Times New Roman"/>
          <w:b/>
          <w:sz w:val="24"/>
          <w:szCs w:val="24"/>
        </w:rPr>
      </w:pPr>
      <w:bookmarkStart w:id="4" w:name="_l6zpbik7o2uc" w:colFirst="0" w:colLast="0"/>
      <w:bookmarkEnd w:id="4"/>
      <w:r>
        <w:rPr>
          <w:rFonts w:ascii="Times New Roman" w:eastAsia="Times New Roman" w:hAnsi="Times New Roman" w:cs="Times New Roman"/>
          <w:b/>
          <w:sz w:val="24"/>
          <w:szCs w:val="24"/>
        </w:rPr>
        <w:t>Pengujian</w:t>
      </w:r>
    </w:p>
    <w:p w14:paraId="137B28B8" w14:textId="77777777"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Pengujian dalam penelitian ini menggunakan metode black box testing. Tujuan dilakukan pengujian adalah memastikan fungsionalitas dari menu yang sudah diimplementasikan dapat berjalan sesuai dengan yang diharapkan. Beberapa skenario pengujian telah dirancang dengan mengkondisikan beberapa input yang akan dimasukkan ke dalam sistem dan dilakukan pengamatan terhadap hasil yang dikeluarkan. Jika masih terjadi kesalahan maka diperlukan kembali tahap revisi sampai sistem berjalan dengan baik.</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559"/>
        <w:gridCol w:w="2065"/>
        <w:gridCol w:w="2661"/>
        <w:gridCol w:w="222"/>
        <w:gridCol w:w="1267"/>
        <w:gridCol w:w="251"/>
      </w:tblGrid>
      <w:tr w:rsidR="00FE18E8" w14:paraId="02255F4E" w14:textId="77777777">
        <w:trPr>
          <w:trHeight w:val="545"/>
        </w:trPr>
        <w:tc>
          <w:tcPr>
            <w:tcW w:w="9023" w:type="dxa"/>
            <w:gridSpan w:val="6"/>
            <w:tcBorders>
              <w:top w:val="nil"/>
              <w:left w:val="nil"/>
              <w:bottom w:val="single" w:sz="8" w:space="0" w:color="000000"/>
              <w:right w:val="nil"/>
            </w:tcBorders>
            <w:shd w:val="clear" w:color="auto" w:fill="auto"/>
            <w:tcMar>
              <w:top w:w="100" w:type="dxa"/>
              <w:left w:w="100" w:type="dxa"/>
              <w:bottom w:w="100" w:type="dxa"/>
              <w:right w:w="100" w:type="dxa"/>
            </w:tcMar>
          </w:tcPr>
          <w:p w14:paraId="76D5C64D" w14:textId="77777777" w:rsidR="00FE18E8" w:rsidRDefault="00000000">
            <w:pPr>
              <w:spacing w:before="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Tabel 1. Black box testing</w:t>
            </w:r>
          </w:p>
        </w:tc>
      </w:tr>
      <w:tr w:rsidR="00FE18E8" w14:paraId="3FCEE2B8" w14:textId="77777777">
        <w:trPr>
          <w:trHeight w:val="500"/>
        </w:trPr>
        <w:tc>
          <w:tcPr>
            <w:tcW w:w="2558" w:type="dxa"/>
            <w:tcBorders>
              <w:top w:val="nil"/>
              <w:left w:val="nil"/>
              <w:bottom w:val="single" w:sz="8" w:space="0" w:color="000000"/>
              <w:right w:val="nil"/>
            </w:tcBorders>
            <w:shd w:val="clear" w:color="auto" w:fill="auto"/>
            <w:tcMar>
              <w:top w:w="100" w:type="dxa"/>
              <w:left w:w="100" w:type="dxa"/>
              <w:bottom w:w="100" w:type="dxa"/>
              <w:right w:w="100" w:type="dxa"/>
            </w:tcMar>
          </w:tcPr>
          <w:p w14:paraId="6EC5D307" w14:textId="77777777" w:rsidR="00FE18E8"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Input</w:t>
            </w:r>
          </w:p>
        </w:tc>
        <w:tc>
          <w:tcPr>
            <w:tcW w:w="2065" w:type="dxa"/>
            <w:tcBorders>
              <w:top w:val="nil"/>
              <w:left w:val="nil"/>
              <w:bottom w:val="single" w:sz="8" w:space="0" w:color="000000"/>
              <w:right w:val="nil"/>
            </w:tcBorders>
            <w:shd w:val="clear" w:color="auto" w:fill="auto"/>
            <w:tcMar>
              <w:top w:w="100" w:type="dxa"/>
              <w:left w:w="100" w:type="dxa"/>
              <w:bottom w:w="100" w:type="dxa"/>
              <w:right w:w="100" w:type="dxa"/>
            </w:tcMar>
          </w:tcPr>
          <w:p w14:paraId="363DAD61" w14:textId="77777777" w:rsidR="00FE18E8"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Proses</w:t>
            </w:r>
          </w:p>
        </w:tc>
        <w:tc>
          <w:tcPr>
            <w:tcW w:w="2660" w:type="dxa"/>
            <w:tcBorders>
              <w:top w:val="nil"/>
              <w:left w:val="nil"/>
              <w:bottom w:val="single" w:sz="8" w:space="0" w:color="000000"/>
              <w:right w:val="nil"/>
            </w:tcBorders>
            <w:shd w:val="clear" w:color="auto" w:fill="auto"/>
            <w:tcMar>
              <w:top w:w="100" w:type="dxa"/>
              <w:left w:w="100" w:type="dxa"/>
              <w:bottom w:w="100" w:type="dxa"/>
              <w:right w:w="100" w:type="dxa"/>
            </w:tcMar>
          </w:tcPr>
          <w:p w14:paraId="77313A20" w14:textId="77777777" w:rsidR="00FE18E8"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Output</w:t>
            </w:r>
          </w:p>
        </w:tc>
        <w:tc>
          <w:tcPr>
            <w:tcW w:w="1489"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368FE04D" w14:textId="77777777" w:rsidR="00FE18E8"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Result</w:t>
            </w:r>
          </w:p>
        </w:tc>
        <w:tc>
          <w:tcPr>
            <w:tcW w:w="251" w:type="dxa"/>
            <w:tcBorders>
              <w:top w:val="nil"/>
              <w:left w:val="nil"/>
              <w:bottom w:val="single" w:sz="8" w:space="0" w:color="000000"/>
              <w:right w:val="nil"/>
            </w:tcBorders>
            <w:shd w:val="clear" w:color="auto" w:fill="auto"/>
            <w:tcMar>
              <w:top w:w="100" w:type="dxa"/>
              <w:left w:w="100" w:type="dxa"/>
              <w:bottom w:w="100" w:type="dxa"/>
              <w:right w:w="100" w:type="dxa"/>
            </w:tcMar>
          </w:tcPr>
          <w:p w14:paraId="489CBB6B" w14:textId="77777777" w:rsidR="00FE18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E18E8" w14:paraId="4439F634" w14:textId="77777777">
        <w:trPr>
          <w:trHeight w:val="440"/>
        </w:trPr>
        <w:tc>
          <w:tcPr>
            <w:tcW w:w="2558" w:type="dxa"/>
            <w:tcBorders>
              <w:top w:val="nil"/>
              <w:left w:val="nil"/>
              <w:bottom w:val="nil"/>
              <w:right w:val="nil"/>
            </w:tcBorders>
            <w:shd w:val="clear" w:color="auto" w:fill="auto"/>
            <w:tcMar>
              <w:top w:w="100" w:type="dxa"/>
              <w:left w:w="100" w:type="dxa"/>
              <w:bottom w:w="100" w:type="dxa"/>
              <w:right w:w="100" w:type="dxa"/>
            </w:tcMar>
          </w:tcPr>
          <w:p w14:paraId="7EDC876E"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Username and password</w:t>
            </w:r>
          </w:p>
        </w:tc>
        <w:tc>
          <w:tcPr>
            <w:tcW w:w="2065" w:type="dxa"/>
            <w:tcBorders>
              <w:top w:val="nil"/>
              <w:left w:val="nil"/>
              <w:bottom w:val="nil"/>
              <w:right w:val="nil"/>
            </w:tcBorders>
            <w:shd w:val="clear" w:color="auto" w:fill="auto"/>
            <w:tcMar>
              <w:top w:w="100" w:type="dxa"/>
              <w:left w:w="100" w:type="dxa"/>
              <w:bottom w:w="100" w:type="dxa"/>
              <w:right w:w="100" w:type="dxa"/>
            </w:tcMar>
          </w:tcPr>
          <w:p w14:paraId="6D4477F3"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Log in to system</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76BAA22E"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View dashboard pages</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70ECB71E"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60C7AB17" w14:textId="77777777">
        <w:trPr>
          <w:trHeight w:val="875"/>
        </w:trPr>
        <w:tc>
          <w:tcPr>
            <w:tcW w:w="2558" w:type="dxa"/>
            <w:tcBorders>
              <w:top w:val="nil"/>
              <w:left w:val="nil"/>
              <w:bottom w:val="nil"/>
              <w:right w:val="nil"/>
            </w:tcBorders>
            <w:shd w:val="clear" w:color="auto" w:fill="auto"/>
            <w:tcMar>
              <w:top w:w="100" w:type="dxa"/>
              <w:left w:w="100" w:type="dxa"/>
              <w:bottom w:w="100" w:type="dxa"/>
              <w:right w:w="100" w:type="dxa"/>
            </w:tcMar>
          </w:tcPr>
          <w:p w14:paraId="7EA70FEA"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 machine in dashboard menu</w:t>
            </w:r>
          </w:p>
        </w:tc>
        <w:tc>
          <w:tcPr>
            <w:tcW w:w="2065" w:type="dxa"/>
            <w:tcBorders>
              <w:top w:val="nil"/>
              <w:left w:val="nil"/>
              <w:bottom w:val="nil"/>
              <w:right w:val="nil"/>
            </w:tcBorders>
            <w:shd w:val="clear" w:color="auto" w:fill="auto"/>
            <w:tcMar>
              <w:top w:w="100" w:type="dxa"/>
              <w:left w:w="100" w:type="dxa"/>
              <w:bottom w:w="100" w:type="dxa"/>
              <w:right w:w="100" w:type="dxa"/>
            </w:tcMar>
          </w:tcPr>
          <w:p w14:paraId="6A1A7AD8"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machine information</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14E78D9C"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summary of machine information as a whole</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123044AF"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FE18E8" w14:paraId="39CE9F81" w14:textId="77777777">
        <w:trPr>
          <w:trHeight w:val="650"/>
        </w:trPr>
        <w:tc>
          <w:tcPr>
            <w:tcW w:w="2558" w:type="dxa"/>
            <w:tcBorders>
              <w:top w:val="nil"/>
              <w:left w:val="nil"/>
              <w:bottom w:val="nil"/>
              <w:right w:val="nil"/>
            </w:tcBorders>
            <w:shd w:val="clear" w:color="auto" w:fill="auto"/>
            <w:tcMar>
              <w:top w:w="100" w:type="dxa"/>
              <w:left w:w="100" w:type="dxa"/>
              <w:bottom w:w="100" w:type="dxa"/>
              <w:right w:w="100" w:type="dxa"/>
            </w:tcMar>
          </w:tcPr>
          <w:p w14:paraId="66FB7010"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log machine menu</w:t>
            </w:r>
          </w:p>
        </w:tc>
        <w:tc>
          <w:tcPr>
            <w:tcW w:w="2065" w:type="dxa"/>
            <w:tcBorders>
              <w:top w:val="nil"/>
              <w:left w:val="nil"/>
              <w:bottom w:val="nil"/>
              <w:right w:val="nil"/>
            </w:tcBorders>
            <w:shd w:val="clear" w:color="auto" w:fill="auto"/>
            <w:tcMar>
              <w:top w:w="100" w:type="dxa"/>
              <w:left w:w="100" w:type="dxa"/>
              <w:bottom w:w="100" w:type="dxa"/>
              <w:right w:w="100" w:type="dxa"/>
            </w:tcMar>
          </w:tcPr>
          <w:p w14:paraId="5707066E"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log data</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438E8406"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Viewing data that has been entered from the machine</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4D6BC0C2"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183C51BF" w14:textId="77777777">
        <w:trPr>
          <w:trHeight w:val="650"/>
        </w:trPr>
        <w:tc>
          <w:tcPr>
            <w:tcW w:w="2558" w:type="dxa"/>
            <w:tcBorders>
              <w:top w:val="nil"/>
              <w:left w:val="nil"/>
              <w:bottom w:val="nil"/>
              <w:right w:val="nil"/>
            </w:tcBorders>
            <w:shd w:val="clear" w:color="auto" w:fill="auto"/>
            <w:tcMar>
              <w:top w:w="100" w:type="dxa"/>
              <w:left w:w="100" w:type="dxa"/>
              <w:bottom w:w="100" w:type="dxa"/>
              <w:right w:w="100" w:type="dxa"/>
            </w:tcMar>
          </w:tcPr>
          <w:p w14:paraId="46C9E736"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machine menu</w:t>
            </w:r>
          </w:p>
        </w:tc>
        <w:tc>
          <w:tcPr>
            <w:tcW w:w="2065" w:type="dxa"/>
            <w:tcBorders>
              <w:top w:val="nil"/>
              <w:left w:val="nil"/>
              <w:bottom w:val="nil"/>
              <w:right w:val="nil"/>
            </w:tcBorders>
            <w:shd w:val="clear" w:color="auto" w:fill="auto"/>
            <w:tcMar>
              <w:top w:w="100" w:type="dxa"/>
              <w:left w:w="100" w:type="dxa"/>
              <w:bottom w:w="100" w:type="dxa"/>
              <w:right w:w="100" w:type="dxa"/>
            </w:tcMar>
          </w:tcPr>
          <w:p w14:paraId="4AB7EA2B"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machine page</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0C9F4E83"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Add machine</w:t>
            </w:r>
          </w:p>
          <w:p w14:paraId="5693B7BA"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Edit machine data</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7BFC46FD"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2748EBC3" w14:textId="77777777">
        <w:trPr>
          <w:trHeight w:val="650"/>
        </w:trPr>
        <w:tc>
          <w:tcPr>
            <w:tcW w:w="2558" w:type="dxa"/>
            <w:tcBorders>
              <w:top w:val="nil"/>
              <w:left w:val="nil"/>
              <w:bottom w:val="nil"/>
              <w:right w:val="nil"/>
            </w:tcBorders>
            <w:shd w:val="clear" w:color="auto" w:fill="auto"/>
            <w:tcMar>
              <w:top w:w="100" w:type="dxa"/>
              <w:left w:w="100" w:type="dxa"/>
              <w:bottom w:w="100" w:type="dxa"/>
              <w:right w:w="100" w:type="dxa"/>
            </w:tcMar>
          </w:tcPr>
          <w:p w14:paraId="5D18CD59"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fisherman menu</w:t>
            </w:r>
          </w:p>
        </w:tc>
        <w:tc>
          <w:tcPr>
            <w:tcW w:w="2065" w:type="dxa"/>
            <w:tcBorders>
              <w:top w:val="nil"/>
              <w:left w:val="nil"/>
              <w:bottom w:val="nil"/>
              <w:right w:val="nil"/>
            </w:tcBorders>
            <w:shd w:val="clear" w:color="auto" w:fill="auto"/>
            <w:tcMar>
              <w:top w:w="100" w:type="dxa"/>
              <w:left w:w="100" w:type="dxa"/>
              <w:bottom w:w="100" w:type="dxa"/>
              <w:right w:w="100" w:type="dxa"/>
            </w:tcMar>
          </w:tcPr>
          <w:p w14:paraId="1B8ABBAE"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fisherman page</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344ECEB7"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Add fisherman</w:t>
            </w:r>
          </w:p>
          <w:p w14:paraId="4E5D076A"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Edit fisherman data</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61F24B8B"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7FC81223" w14:textId="77777777">
        <w:trPr>
          <w:trHeight w:val="650"/>
        </w:trPr>
        <w:tc>
          <w:tcPr>
            <w:tcW w:w="2558" w:type="dxa"/>
            <w:tcBorders>
              <w:top w:val="nil"/>
              <w:left w:val="nil"/>
              <w:bottom w:val="nil"/>
              <w:right w:val="nil"/>
            </w:tcBorders>
            <w:shd w:val="clear" w:color="auto" w:fill="auto"/>
            <w:tcMar>
              <w:top w:w="100" w:type="dxa"/>
              <w:left w:w="100" w:type="dxa"/>
              <w:bottom w:w="100" w:type="dxa"/>
              <w:right w:w="100" w:type="dxa"/>
            </w:tcMar>
          </w:tcPr>
          <w:p w14:paraId="338970A2"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user menu</w:t>
            </w:r>
          </w:p>
        </w:tc>
        <w:tc>
          <w:tcPr>
            <w:tcW w:w="2065" w:type="dxa"/>
            <w:tcBorders>
              <w:top w:val="nil"/>
              <w:left w:val="nil"/>
              <w:bottom w:val="nil"/>
              <w:right w:val="nil"/>
            </w:tcBorders>
            <w:shd w:val="clear" w:color="auto" w:fill="auto"/>
            <w:tcMar>
              <w:top w:w="100" w:type="dxa"/>
              <w:left w:w="100" w:type="dxa"/>
              <w:bottom w:w="100" w:type="dxa"/>
              <w:right w:w="100" w:type="dxa"/>
            </w:tcMar>
          </w:tcPr>
          <w:p w14:paraId="3AB2B3B2"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user page</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74A47A05"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Add user</w:t>
            </w:r>
          </w:p>
          <w:p w14:paraId="64EA0128"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Edit user data</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003B58BE"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6EED111E" w14:textId="77777777">
        <w:trPr>
          <w:trHeight w:val="650"/>
        </w:trPr>
        <w:tc>
          <w:tcPr>
            <w:tcW w:w="2558" w:type="dxa"/>
            <w:tcBorders>
              <w:top w:val="nil"/>
              <w:left w:val="nil"/>
              <w:bottom w:val="nil"/>
              <w:right w:val="nil"/>
            </w:tcBorders>
            <w:shd w:val="clear" w:color="auto" w:fill="auto"/>
            <w:tcMar>
              <w:top w:w="100" w:type="dxa"/>
              <w:left w:w="100" w:type="dxa"/>
              <w:bottom w:w="100" w:type="dxa"/>
              <w:right w:w="100" w:type="dxa"/>
            </w:tcMar>
          </w:tcPr>
          <w:p w14:paraId="396CD3DC"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type fish menu</w:t>
            </w:r>
          </w:p>
        </w:tc>
        <w:tc>
          <w:tcPr>
            <w:tcW w:w="2065" w:type="dxa"/>
            <w:tcBorders>
              <w:top w:val="nil"/>
              <w:left w:val="nil"/>
              <w:bottom w:val="nil"/>
              <w:right w:val="nil"/>
            </w:tcBorders>
            <w:shd w:val="clear" w:color="auto" w:fill="auto"/>
            <w:tcMar>
              <w:top w:w="100" w:type="dxa"/>
              <w:left w:w="100" w:type="dxa"/>
              <w:bottom w:w="100" w:type="dxa"/>
              <w:right w:w="100" w:type="dxa"/>
            </w:tcMar>
          </w:tcPr>
          <w:p w14:paraId="1F086CA0"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type fish page</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213BF777"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Add type fish</w:t>
            </w:r>
          </w:p>
          <w:p w14:paraId="149152B2" w14:textId="77777777" w:rsidR="00FE18E8" w:rsidRDefault="00000000">
            <w:pPr>
              <w:ind w:left="400" w:hanging="20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Edit type fish data</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261E2E90"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597EAEDF" w14:textId="77777777">
        <w:trPr>
          <w:trHeight w:val="440"/>
        </w:trPr>
        <w:tc>
          <w:tcPr>
            <w:tcW w:w="2558" w:type="dxa"/>
            <w:tcBorders>
              <w:top w:val="nil"/>
              <w:left w:val="nil"/>
              <w:bottom w:val="nil"/>
              <w:right w:val="nil"/>
            </w:tcBorders>
            <w:shd w:val="clear" w:color="auto" w:fill="auto"/>
            <w:tcMar>
              <w:top w:w="100" w:type="dxa"/>
              <w:left w:w="100" w:type="dxa"/>
              <w:bottom w:w="100" w:type="dxa"/>
              <w:right w:w="100" w:type="dxa"/>
            </w:tcMar>
          </w:tcPr>
          <w:p w14:paraId="17B69EB1"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logout</w:t>
            </w:r>
          </w:p>
        </w:tc>
        <w:tc>
          <w:tcPr>
            <w:tcW w:w="2065" w:type="dxa"/>
            <w:tcBorders>
              <w:top w:val="nil"/>
              <w:left w:val="nil"/>
              <w:bottom w:val="nil"/>
              <w:right w:val="nil"/>
            </w:tcBorders>
            <w:shd w:val="clear" w:color="auto" w:fill="auto"/>
            <w:tcMar>
              <w:top w:w="100" w:type="dxa"/>
              <w:left w:w="100" w:type="dxa"/>
              <w:bottom w:w="100" w:type="dxa"/>
              <w:right w:w="100" w:type="dxa"/>
            </w:tcMar>
          </w:tcPr>
          <w:p w14:paraId="53F2AA44"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Clear login cache</w:t>
            </w:r>
          </w:p>
        </w:tc>
        <w:tc>
          <w:tcPr>
            <w:tcW w:w="2882" w:type="dxa"/>
            <w:gridSpan w:val="2"/>
            <w:tcBorders>
              <w:top w:val="nil"/>
              <w:left w:val="nil"/>
              <w:bottom w:val="nil"/>
              <w:right w:val="nil"/>
            </w:tcBorders>
            <w:shd w:val="clear" w:color="auto" w:fill="auto"/>
            <w:tcMar>
              <w:top w:w="100" w:type="dxa"/>
              <w:left w:w="100" w:type="dxa"/>
              <w:bottom w:w="100" w:type="dxa"/>
              <w:right w:w="100" w:type="dxa"/>
            </w:tcMar>
          </w:tcPr>
          <w:p w14:paraId="1F7AD4DD"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of the system</w:t>
            </w:r>
          </w:p>
        </w:tc>
        <w:tc>
          <w:tcPr>
            <w:tcW w:w="1518" w:type="dxa"/>
            <w:gridSpan w:val="2"/>
            <w:tcBorders>
              <w:top w:val="nil"/>
              <w:left w:val="nil"/>
              <w:bottom w:val="nil"/>
              <w:right w:val="nil"/>
            </w:tcBorders>
            <w:shd w:val="clear" w:color="auto" w:fill="auto"/>
            <w:tcMar>
              <w:top w:w="100" w:type="dxa"/>
              <w:left w:w="100" w:type="dxa"/>
              <w:bottom w:w="100" w:type="dxa"/>
              <w:right w:w="100" w:type="dxa"/>
            </w:tcMar>
          </w:tcPr>
          <w:p w14:paraId="4644D3D0"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44FD87ED" w14:textId="77777777">
        <w:trPr>
          <w:trHeight w:val="665"/>
        </w:trPr>
        <w:tc>
          <w:tcPr>
            <w:tcW w:w="2558" w:type="dxa"/>
            <w:tcBorders>
              <w:top w:val="nil"/>
              <w:left w:val="nil"/>
              <w:bottom w:val="single" w:sz="8" w:space="0" w:color="000000"/>
              <w:right w:val="nil"/>
            </w:tcBorders>
            <w:shd w:val="clear" w:color="auto" w:fill="auto"/>
            <w:tcMar>
              <w:top w:w="100" w:type="dxa"/>
              <w:left w:w="100" w:type="dxa"/>
              <w:bottom w:w="100" w:type="dxa"/>
              <w:right w:w="100" w:type="dxa"/>
            </w:tcMar>
          </w:tcPr>
          <w:p w14:paraId="6C0798D2"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 the dashboard menu via url before login</w:t>
            </w:r>
          </w:p>
        </w:tc>
        <w:tc>
          <w:tcPr>
            <w:tcW w:w="2065" w:type="dxa"/>
            <w:tcBorders>
              <w:top w:val="nil"/>
              <w:left w:val="nil"/>
              <w:bottom w:val="single" w:sz="8" w:space="0" w:color="000000"/>
              <w:right w:val="nil"/>
            </w:tcBorders>
            <w:shd w:val="clear" w:color="auto" w:fill="auto"/>
            <w:tcMar>
              <w:top w:w="100" w:type="dxa"/>
              <w:left w:w="100" w:type="dxa"/>
              <w:bottom w:w="100" w:type="dxa"/>
              <w:right w:w="100" w:type="dxa"/>
            </w:tcMar>
          </w:tcPr>
          <w:p w14:paraId="7A7E9B22"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Check session login</w:t>
            </w:r>
          </w:p>
        </w:tc>
        <w:tc>
          <w:tcPr>
            <w:tcW w:w="2882"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6126873"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Redirected to login page</w:t>
            </w:r>
          </w:p>
        </w:tc>
        <w:tc>
          <w:tcPr>
            <w:tcW w:w="1518"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B3E02C7" w14:textId="77777777" w:rsidR="00FE18E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Succeed</w:t>
            </w:r>
          </w:p>
        </w:tc>
      </w:tr>
      <w:tr w:rsidR="00FE18E8" w14:paraId="6B0530F9" w14:textId="77777777">
        <w:trPr>
          <w:trHeight w:val="215"/>
        </w:trPr>
        <w:tc>
          <w:tcPr>
            <w:tcW w:w="2558" w:type="dxa"/>
            <w:tcBorders>
              <w:top w:val="nil"/>
              <w:left w:val="nil"/>
              <w:bottom w:val="nil"/>
              <w:right w:val="nil"/>
            </w:tcBorders>
            <w:shd w:val="clear" w:color="auto" w:fill="auto"/>
            <w:tcMar>
              <w:top w:w="100" w:type="dxa"/>
              <w:left w:w="100" w:type="dxa"/>
              <w:bottom w:w="100" w:type="dxa"/>
              <w:right w:w="100" w:type="dxa"/>
            </w:tcMar>
          </w:tcPr>
          <w:p w14:paraId="4D545DD9" w14:textId="77777777" w:rsidR="00FE18E8" w:rsidRDefault="00FE18E8">
            <w:pPr>
              <w:rPr>
                <w:sz w:val="24"/>
                <w:szCs w:val="24"/>
              </w:rPr>
            </w:pPr>
          </w:p>
        </w:tc>
        <w:tc>
          <w:tcPr>
            <w:tcW w:w="2065" w:type="dxa"/>
            <w:tcBorders>
              <w:top w:val="nil"/>
              <w:left w:val="nil"/>
              <w:bottom w:val="nil"/>
              <w:right w:val="nil"/>
            </w:tcBorders>
            <w:shd w:val="clear" w:color="auto" w:fill="auto"/>
            <w:tcMar>
              <w:top w:w="100" w:type="dxa"/>
              <w:left w:w="100" w:type="dxa"/>
              <w:bottom w:w="100" w:type="dxa"/>
              <w:right w:w="100" w:type="dxa"/>
            </w:tcMar>
          </w:tcPr>
          <w:p w14:paraId="38A12400" w14:textId="77777777" w:rsidR="00FE18E8" w:rsidRDefault="00FE18E8">
            <w:pPr>
              <w:rPr>
                <w:sz w:val="24"/>
                <w:szCs w:val="24"/>
              </w:rPr>
            </w:pPr>
          </w:p>
        </w:tc>
        <w:tc>
          <w:tcPr>
            <w:tcW w:w="2660" w:type="dxa"/>
            <w:tcBorders>
              <w:top w:val="nil"/>
              <w:left w:val="nil"/>
              <w:bottom w:val="nil"/>
              <w:right w:val="nil"/>
            </w:tcBorders>
            <w:shd w:val="clear" w:color="auto" w:fill="auto"/>
            <w:tcMar>
              <w:top w:w="100" w:type="dxa"/>
              <w:left w:w="100" w:type="dxa"/>
              <w:bottom w:w="100" w:type="dxa"/>
              <w:right w:w="100" w:type="dxa"/>
            </w:tcMar>
          </w:tcPr>
          <w:p w14:paraId="18EEE97F" w14:textId="77777777" w:rsidR="00FE18E8" w:rsidRDefault="00FE18E8">
            <w:pPr>
              <w:jc w:val="both"/>
              <w:rPr>
                <w:sz w:val="24"/>
                <w:szCs w:val="24"/>
              </w:rPr>
            </w:pPr>
          </w:p>
        </w:tc>
        <w:tc>
          <w:tcPr>
            <w:tcW w:w="222" w:type="dxa"/>
            <w:tcBorders>
              <w:top w:val="nil"/>
              <w:left w:val="nil"/>
              <w:bottom w:val="nil"/>
              <w:right w:val="nil"/>
            </w:tcBorders>
            <w:shd w:val="clear" w:color="auto" w:fill="auto"/>
            <w:tcMar>
              <w:top w:w="100" w:type="dxa"/>
              <w:left w:w="100" w:type="dxa"/>
              <w:bottom w:w="100" w:type="dxa"/>
              <w:right w:w="100" w:type="dxa"/>
            </w:tcMar>
          </w:tcPr>
          <w:p w14:paraId="20806A48" w14:textId="77777777" w:rsidR="00FE18E8" w:rsidRDefault="00FE18E8">
            <w:pPr>
              <w:rPr>
                <w:sz w:val="24"/>
                <w:szCs w:val="24"/>
              </w:rPr>
            </w:pPr>
          </w:p>
        </w:tc>
        <w:tc>
          <w:tcPr>
            <w:tcW w:w="1267" w:type="dxa"/>
            <w:tcBorders>
              <w:top w:val="nil"/>
              <w:left w:val="nil"/>
              <w:bottom w:val="nil"/>
              <w:right w:val="nil"/>
            </w:tcBorders>
            <w:shd w:val="clear" w:color="auto" w:fill="auto"/>
            <w:tcMar>
              <w:top w:w="100" w:type="dxa"/>
              <w:left w:w="100" w:type="dxa"/>
              <w:bottom w:w="100" w:type="dxa"/>
              <w:right w:w="100" w:type="dxa"/>
            </w:tcMar>
          </w:tcPr>
          <w:p w14:paraId="797A0805" w14:textId="77777777" w:rsidR="00FE18E8" w:rsidRDefault="00FE18E8">
            <w:pPr>
              <w:rPr>
                <w:sz w:val="24"/>
                <w:szCs w:val="24"/>
              </w:rPr>
            </w:pPr>
          </w:p>
        </w:tc>
        <w:tc>
          <w:tcPr>
            <w:tcW w:w="251" w:type="dxa"/>
            <w:tcBorders>
              <w:top w:val="nil"/>
              <w:left w:val="nil"/>
              <w:bottom w:val="nil"/>
              <w:right w:val="nil"/>
            </w:tcBorders>
            <w:shd w:val="clear" w:color="auto" w:fill="auto"/>
            <w:tcMar>
              <w:top w:w="100" w:type="dxa"/>
              <w:left w:w="100" w:type="dxa"/>
              <w:bottom w:w="100" w:type="dxa"/>
              <w:right w:w="100" w:type="dxa"/>
            </w:tcMar>
          </w:tcPr>
          <w:p w14:paraId="5992AD0A" w14:textId="77777777" w:rsidR="00FE18E8" w:rsidRDefault="00FE18E8">
            <w:pPr>
              <w:rPr>
                <w:sz w:val="24"/>
                <w:szCs w:val="24"/>
              </w:rPr>
            </w:pPr>
          </w:p>
        </w:tc>
      </w:tr>
    </w:tbl>
    <w:p w14:paraId="4134A037" w14:textId="45798CC8" w:rsidR="00FE18E8" w:rsidRDefault="00000000">
      <w:pPr>
        <w:ind w:firstLine="2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1A9FA8" w14:textId="0F6BE96B" w:rsidR="007616AD" w:rsidRDefault="007616AD">
      <w:pPr>
        <w:ind w:firstLine="280"/>
        <w:jc w:val="both"/>
        <w:rPr>
          <w:rFonts w:ascii="Times New Roman" w:eastAsia="Times New Roman" w:hAnsi="Times New Roman" w:cs="Times New Roman"/>
          <w:sz w:val="20"/>
          <w:szCs w:val="20"/>
        </w:rPr>
      </w:pPr>
    </w:p>
    <w:p w14:paraId="39E66B3D" w14:textId="57ACD3EF" w:rsidR="007616AD" w:rsidRDefault="007616AD">
      <w:pPr>
        <w:ind w:firstLine="280"/>
        <w:jc w:val="both"/>
        <w:rPr>
          <w:rFonts w:ascii="Times New Roman" w:eastAsia="Times New Roman" w:hAnsi="Times New Roman" w:cs="Times New Roman"/>
          <w:sz w:val="20"/>
          <w:szCs w:val="20"/>
        </w:rPr>
      </w:pPr>
    </w:p>
    <w:p w14:paraId="1C4B4A53" w14:textId="0F6F051B" w:rsidR="007616AD" w:rsidRDefault="007616AD">
      <w:pPr>
        <w:ind w:firstLine="280"/>
        <w:jc w:val="both"/>
        <w:rPr>
          <w:rFonts w:ascii="Times New Roman" w:eastAsia="Times New Roman" w:hAnsi="Times New Roman" w:cs="Times New Roman"/>
          <w:sz w:val="20"/>
          <w:szCs w:val="20"/>
        </w:rPr>
      </w:pPr>
    </w:p>
    <w:p w14:paraId="3123A411" w14:textId="3F59F00D" w:rsidR="007616AD" w:rsidRDefault="007616AD">
      <w:pPr>
        <w:ind w:firstLine="280"/>
        <w:jc w:val="both"/>
        <w:rPr>
          <w:rFonts w:ascii="Times New Roman" w:eastAsia="Times New Roman" w:hAnsi="Times New Roman" w:cs="Times New Roman"/>
          <w:sz w:val="20"/>
          <w:szCs w:val="20"/>
        </w:rPr>
      </w:pPr>
    </w:p>
    <w:p w14:paraId="785AEE52" w14:textId="5375CA8E" w:rsidR="007616AD" w:rsidRDefault="007616AD">
      <w:pPr>
        <w:ind w:firstLine="280"/>
        <w:jc w:val="both"/>
        <w:rPr>
          <w:rFonts w:ascii="Times New Roman" w:eastAsia="Times New Roman" w:hAnsi="Times New Roman" w:cs="Times New Roman"/>
          <w:sz w:val="20"/>
          <w:szCs w:val="20"/>
        </w:rPr>
      </w:pPr>
    </w:p>
    <w:p w14:paraId="68E892B5" w14:textId="3D5123E3" w:rsidR="007616AD" w:rsidRDefault="007616AD">
      <w:pPr>
        <w:ind w:firstLine="280"/>
        <w:jc w:val="both"/>
        <w:rPr>
          <w:rFonts w:ascii="Times New Roman" w:eastAsia="Times New Roman" w:hAnsi="Times New Roman" w:cs="Times New Roman"/>
          <w:sz w:val="20"/>
          <w:szCs w:val="20"/>
        </w:rPr>
      </w:pPr>
    </w:p>
    <w:p w14:paraId="6CDA9826" w14:textId="190BDE19" w:rsidR="007616AD" w:rsidRDefault="007616AD">
      <w:pPr>
        <w:ind w:firstLine="280"/>
        <w:jc w:val="both"/>
        <w:rPr>
          <w:rFonts w:ascii="Times New Roman" w:eastAsia="Times New Roman" w:hAnsi="Times New Roman" w:cs="Times New Roman"/>
          <w:sz w:val="20"/>
          <w:szCs w:val="20"/>
        </w:rPr>
      </w:pPr>
    </w:p>
    <w:p w14:paraId="775414F5" w14:textId="6FB4FDD3" w:rsidR="007616AD" w:rsidRDefault="007616AD">
      <w:pPr>
        <w:ind w:firstLine="280"/>
        <w:jc w:val="both"/>
        <w:rPr>
          <w:rFonts w:ascii="Times New Roman" w:eastAsia="Times New Roman" w:hAnsi="Times New Roman" w:cs="Times New Roman"/>
          <w:sz w:val="20"/>
          <w:szCs w:val="20"/>
        </w:rPr>
      </w:pPr>
    </w:p>
    <w:p w14:paraId="0D7A8D8D" w14:textId="3195247A" w:rsidR="007616AD" w:rsidRDefault="007616AD">
      <w:pPr>
        <w:ind w:firstLine="280"/>
        <w:jc w:val="both"/>
        <w:rPr>
          <w:rFonts w:ascii="Times New Roman" w:eastAsia="Times New Roman" w:hAnsi="Times New Roman" w:cs="Times New Roman"/>
          <w:sz w:val="20"/>
          <w:szCs w:val="20"/>
        </w:rPr>
      </w:pPr>
    </w:p>
    <w:p w14:paraId="41A53662" w14:textId="7A24342D" w:rsidR="007616AD" w:rsidRDefault="007616AD">
      <w:pPr>
        <w:ind w:firstLine="280"/>
        <w:jc w:val="both"/>
        <w:rPr>
          <w:rFonts w:ascii="Times New Roman" w:eastAsia="Times New Roman" w:hAnsi="Times New Roman" w:cs="Times New Roman"/>
          <w:sz w:val="20"/>
          <w:szCs w:val="20"/>
        </w:rPr>
      </w:pPr>
    </w:p>
    <w:p w14:paraId="59F295BC" w14:textId="4A674302" w:rsidR="007616AD" w:rsidRDefault="007616AD">
      <w:pPr>
        <w:ind w:firstLine="280"/>
        <w:jc w:val="both"/>
        <w:rPr>
          <w:rFonts w:ascii="Times New Roman" w:eastAsia="Times New Roman" w:hAnsi="Times New Roman" w:cs="Times New Roman"/>
          <w:sz w:val="20"/>
          <w:szCs w:val="20"/>
        </w:rPr>
      </w:pPr>
    </w:p>
    <w:p w14:paraId="481AEA04" w14:textId="10E91A0B" w:rsidR="007616AD" w:rsidRPr="007616AD" w:rsidRDefault="007616AD" w:rsidP="007616AD">
      <w:pPr>
        <w:ind w:firstLine="709"/>
        <w:jc w:val="both"/>
        <w:rPr>
          <w:b/>
          <w:bCs/>
          <w:sz w:val="32"/>
          <w:szCs w:val="32"/>
          <w:lang w:val="en-US"/>
        </w:rPr>
      </w:pPr>
      <w:bookmarkStart w:id="5" w:name="_Hlk79140867"/>
      <w:bookmarkStart w:id="6" w:name="_Hlk79141485"/>
      <w:proofErr w:type="spellStart"/>
      <w:r w:rsidRPr="007616AD">
        <w:rPr>
          <w:b/>
          <w:bCs/>
          <w:sz w:val="32"/>
          <w:szCs w:val="32"/>
          <w:lang w:val="en-US"/>
        </w:rPr>
        <w:lastRenderedPageBreak/>
        <w:t>Perhitungan</w:t>
      </w:r>
      <w:proofErr w:type="spellEnd"/>
      <w:r w:rsidRPr="007616AD">
        <w:rPr>
          <w:b/>
          <w:bCs/>
          <w:sz w:val="32"/>
          <w:szCs w:val="32"/>
          <w:lang w:val="en-US"/>
        </w:rPr>
        <w:t xml:space="preserve"> Solar Cell</w:t>
      </w:r>
    </w:p>
    <w:p w14:paraId="7FEAD02C" w14:textId="482450AE" w:rsidR="007616AD" w:rsidRDefault="00910802" w:rsidP="007616AD">
      <w:pPr>
        <w:ind w:firstLine="709"/>
        <w:jc w:val="both"/>
        <w:rPr>
          <w:lang w:val="en-US"/>
        </w:rPr>
      </w:pPr>
      <w:r>
        <w:rPr>
          <w:lang w:val="en-US"/>
        </w:rPr>
        <w:t xml:space="preserve">Alat </w:t>
      </w:r>
      <w:proofErr w:type="spellStart"/>
      <w:r>
        <w:rPr>
          <w:lang w:val="en-US"/>
        </w:rPr>
        <w:t>pengeringan</w:t>
      </w:r>
      <w:proofErr w:type="spellEnd"/>
      <w:r>
        <w:rPr>
          <w:lang w:val="en-US"/>
        </w:rPr>
        <w:t xml:space="preserve"> ikan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energi</w:t>
      </w:r>
      <w:proofErr w:type="spellEnd"/>
      <w:r>
        <w:rPr>
          <w:lang w:val="en-US"/>
        </w:rPr>
        <w:t xml:space="preserve"> </w:t>
      </w:r>
      <w:proofErr w:type="spellStart"/>
      <w:r>
        <w:rPr>
          <w:lang w:val="en-US"/>
        </w:rPr>
        <w:t>dari</w:t>
      </w:r>
      <w:proofErr w:type="spellEnd"/>
      <w:r>
        <w:rPr>
          <w:lang w:val="en-US"/>
        </w:rPr>
        <w:t xml:space="preserve"> panel </w:t>
      </w:r>
      <w:proofErr w:type="spellStart"/>
      <w:r>
        <w:rPr>
          <w:lang w:val="en-US"/>
        </w:rPr>
        <w:t>surya</w:t>
      </w:r>
      <w:proofErr w:type="spellEnd"/>
      <w:r>
        <w:rPr>
          <w:lang w:val="en-US"/>
        </w:rPr>
        <w:t xml:space="preserve"> </w:t>
      </w:r>
      <w:proofErr w:type="spellStart"/>
      <w:r>
        <w:rPr>
          <w:lang w:val="en-US"/>
        </w:rPr>
        <w:t>sebesar</w:t>
      </w:r>
      <w:proofErr w:type="spellEnd"/>
      <w:r>
        <w:rPr>
          <w:lang w:val="en-US"/>
        </w:rPr>
        <w:t xml:space="preserve"> 100 WP dan </w:t>
      </w:r>
      <w:proofErr w:type="spellStart"/>
      <w:r>
        <w:rPr>
          <w:lang w:val="en-US"/>
        </w:rPr>
        <w:t>penyimpanan</w:t>
      </w:r>
      <w:proofErr w:type="spellEnd"/>
      <w:r>
        <w:rPr>
          <w:lang w:val="en-US"/>
        </w:rPr>
        <w:t xml:space="preserve"> </w:t>
      </w:r>
      <w:proofErr w:type="spellStart"/>
      <w:r>
        <w:rPr>
          <w:lang w:val="en-US"/>
        </w:rPr>
        <w:t>batrai</w:t>
      </w:r>
      <w:proofErr w:type="spellEnd"/>
      <w:r>
        <w:rPr>
          <w:lang w:val="en-US"/>
        </w:rPr>
        <w:t xml:space="preserve"> 12v 65 Ah, </w:t>
      </w:r>
      <w:proofErr w:type="spellStart"/>
      <w:r>
        <w:rPr>
          <w:lang w:val="en-US"/>
        </w:rPr>
        <w:t>kemudian</w:t>
      </w:r>
      <w:proofErr w:type="spellEnd"/>
      <w:r>
        <w:rPr>
          <w:lang w:val="en-US"/>
        </w:rPr>
        <w:t xml:space="preserve"> </w:t>
      </w:r>
      <w:proofErr w:type="spellStart"/>
      <w:r>
        <w:rPr>
          <w:lang w:val="en-US"/>
        </w:rPr>
        <w:t>tegangan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diturunkan</w:t>
      </w:r>
      <w:proofErr w:type="spellEnd"/>
      <w:r>
        <w:rPr>
          <w:lang w:val="en-US"/>
        </w:rPr>
        <w:t xml:space="preserve"> </w:t>
      </w:r>
      <w:proofErr w:type="spellStart"/>
      <w:r>
        <w:rPr>
          <w:lang w:val="en-US"/>
        </w:rPr>
        <w:t>menjadi</w:t>
      </w:r>
      <w:proofErr w:type="spellEnd"/>
      <w:r>
        <w:rPr>
          <w:lang w:val="en-US"/>
        </w:rPr>
        <w:t xml:space="preserve"> 4,9 VDC </w:t>
      </w:r>
      <w:proofErr w:type="spellStart"/>
      <w:r>
        <w:rPr>
          <w:lang w:val="en-US"/>
        </w:rPr>
        <w:t>menggunakan</w:t>
      </w:r>
      <w:proofErr w:type="spellEnd"/>
      <w:r>
        <w:rPr>
          <w:lang w:val="en-US"/>
        </w:rPr>
        <w:t xml:space="preserve"> Buck Converter. </w:t>
      </w:r>
      <w:proofErr w:type="spellStart"/>
      <w:r>
        <w:rPr>
          <w:lang w:val="en-US"/>
        </w:rPr>
        <w:t>Sistem</w:t>
      </w:r>
      <w:proofErr w:type="spellEnd"/>
      <w:r>
        <w:rPr>
          <w:lang w:val="en-US"/>
        </w:rPr>
        <w:t xml:space="preserve"> PV </w:t>
      </w:r>
      <w:proofErr w:type="spellStart"/>
      <w:r>
        <w:rPr>
          <w:lang w:val="en-US"/>
        </w:rPr>
        <w:t>ini</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169.95% </w:t>
      </w:r>
      <w:proofErr w:type="spellStart"/>
      <w:r>
        <w:rPr>
          <w:lang w:val="en-US"/>
        </w:rPr>
        <w:t>dari</w:t>
      </w:r>
      <w:proofErr w:type="spellEnd"/>
      <w:r>
        <w:rPr>
          <w:lang w:val="en-US"/>
        </w:rPr>
        <w:t xml:space="preserve"> 240 </w:t>
      </w:r>
      <w:proofErr w:type="spellStart"/>
      <w:r>
        <w:rPr>
          <w:lang w:val="en-US"/>
        </w:rPr>
        <w:t>Wh</w:t>
      </w:r>
      <w:proofErr w:type="spellEnd"/>
      <w:r>
        <w:rPr>
          <w:lang w:val="en-US"/>
        </w:rPr>
        <w:t>/</w:t>
      </w:r>
      <w:proofErr w:type="spellStart"/>
      <w:r>
        <w:rPr>
          <w:lang w:val="en-US"/>
        </w:rPr>
        <w:t>hari</w:t>
      </w:r>
      <w:proofErr w:type="spellEnd"/>
      <w:r>
        <w:rPr>
          <w:lang w:val="en-US"/>
        </w:rPr>
        <w:t xml:space="preserve"> </w:t>
      </w:r>
      <w:proofErr w:type="spellStart"/>
      <w:r w:rsidR="00E91F6B">
        <w:rPr>
          <w:lang w:val="en-US"/>
        </w:rPr>
        <w:t>energi</w:t>
      </w:r>
      <w:proofErr w:type="spellEnd"/>
      <w:r w:rsidR="00E91F6B">
        <w:rPr>
          <w:lang w:val="en-US"/>
        </w:rPr>
        <w:t xml:space="preserve"> </w:t>
      </w:r>
      <w:proofErr w:type="spellStart"/>
      <w:r w:rsidR="00E91F6B">
        <w:rPr>
          <w:lang w:val="en-US"/>
        </w:rPr>
        <w:t>listrik</w:t>
      </w:r>
      <w:proofErr w:type="spellEnd"/>
      <w:r w:rsidR="00E91F6B">
        <w:rPr>
          <w:lang w:val="en-US"/>
        </w:rPr>
        <w:t xml:space="preserve"> </w:t>
      </w:r>
      <w:proofErr w:type="spellStart"/>
      <w:r w:rsidR="00E91F6B">
        <w:rPr>
          <w:lang w:val="en-US"/>
        </w:rPr>
        <w:t>dari</w:t>
      </w:r>
      <w:proofErr w:type="spellEnd"/>
      <w:r w:rsidR="00E91F6B">
        <w:rPr>
          <w:lang w:val="en-US"/>
        </w:rPr>
        <w:t xml:space="preserve"> </w:t>
      </w:r>
      <w:proofErr w:type="spellStart"/>
      <w:r w:rsidR="00E91F6B">
        <w:rPr>
          <w:lang w:val="en-US"/>
        </w:rPr>
        <w:t>pengeringan</w:t>
      </w:r>
      <w:proofErr w:type="spellEnd"/>
      <w:r w:rsidR="00E91F6B">
        <w:rPr>
          <w:lang w:val="en-US"/>
        </w:rPr>
        <w:t xml:space="preserve">. Beban </w:t>
      </w:r>
      <w:proofErr w:type="spellStart"/>
      <w:r w:rsidR="00E91F6B">
        <w:rPr>
          <w:lang w:val="en-US"/>
        </w:rPr>
        <w:t>listrik</w:t>
      </w:r>
      <w:proofErr w:type="spellEnd"/>
      <w:r w:rsidR="00E91F6B">
        <w:rPr>
          <w:lang w:val="en-US"/>
        </w:rPr>
        <w:t xml:space="preserve"> </w:t>
      </w:r>
      <w:proofErr w:type="spellStart"/>
      <w:r w:rsidR="00E91F6B">
        <w:rPr>
          <w:lang w:val="en-US"/>
        </w:rPr>
        <w:t>terdapat</w:t>
      </w:r>
      <w:proofErr w:type="spellEnd"/>
      <w:r w:rsidR="00E91F6B">
        <w:rPr>
          <w:lang w:val="en-US"/>
        </w:rPr>
        <w:t xml:space="preserve"> 10W UV lamp dan 5W </w:t>
      </w:r>
      <w:proofErr w:type="spellStart"/>
      <w:r w:rsidR="00E91F6B">
        <w:rPr>
          <w:lang w:val="en-US"/>
        </w:rPr>
        <w:t>sistem</w:t>
      </w:r>
      <w:proofErr w:type="spellEnd"/>
      <w:r w:rsidR="00E91F6B">
        <w:rPr>
          <w:lang w:val="en-US"/>
        </w:rPr>
        <w:t xml:space="preserve"> </w:t>
      </w:r>
      <w:proofErr w:type="spellStart"/>
      <w:r w:rsidR="00E91F6B">
        <w:rPr>
          <w:lang w:val="en-US"/>
        </w:rPr>
        <w:t>kontrol</w:t>
      </w:r>
      <w:proofErr w:type="spellEnd"/>
      <w:r w:rsidR="00E91F6B">
        <w:rPr>
          <w:lang w:val="en-US"/>
        </w:rPr>
        <w:t xml:space="preserve">. </w:t>
      </w:r>
      <w:proofErr w:type="spellStart"/>
      <w:r w:rsidR="00E91F6B">
        <w:rPr>
          <w:lang w:val="en-US"/>
        </w:rPr>
        <w:t>Sistem</w:t>
      </w:r>
      <w:proofErr w:type="spellEnd"/>
      <w:r w:rsidR="00E91F6B">
        <w:rPr>
          <w:lang w:val="en-US"/>
        </w:rPr>
        <w:t xml:space="preserve"> </w:t>
      </w:r>
      <w:proofErr w:type="spellStart"/>
      <w:r w:rsidR="00E91F6B">
        <w:rPr>
          <w:lang w:val="en-US"/>
        </w:rPr>
        <w:t>kelistrikan</w:t>
      </w:r>
      <w:proofErr w:type="spellEnd"/>
      <w:r w:rsidR="00E91F6B">
        <w:rPr>
          <w:lang w:val="en-US"/>
        </w:rPr>
        <w:t xml:space="preserve"> pada </w:t>
      </w:r>
      <w:proofErr w:type="spellStart"/>
      <w:r w:rsidR="00E91F6B">
        <w:rPr>
          <w:lang w:val="en-US"/>
        </w:rPr>
        <w:t>alat</w:t>
      </w:r>
      <w:proofErr w:type="spellEnd"/>
      <w:r w:rsidR="00E91F6B">
        <w:rPr>
          <w:lang w:val="en-US"/>
        </w:rPr>
        <w:t xml:space="preserve"> </w:t>
      </w:r>
      <w:proofErr w:type="spellStart"/>
      <w:r w:rsidR="00E91F6B">
        <w:rPr>
          <w:lang w:val="en-US"/>
        </w:rPr>
        <w:t>pengeringan</w:t>
      </w:r>
      <w:proofErr w:type="spellEnd"/>
      <w:r w:rsidR="00E91F6B">
        <w:rPr>
          <w:lang w:val="en-US"/>
        </w:rPr>
        <w:t xml:space="preserve"> ikan </w:t>
      </w:r>
      <w:proofErr w:type="spellStart"/>
      <w:r w:rsidR="00E91F6B">
        <w:rPr>
          <w:lang w:val="en-US"/>
        </w:rPr>
        <w:t>dapat</w:t>
      </w:r>
      <w:proofErr w:type="spellEnd"/>
      <w:r w:rsidR="00E91F6B">
        <w:rPr>
          <w:lang w:val="en-US"/>
        </w:rPr>
        <w:t xml:space="preserve"> </w:t>
      </w:r>
      <w:proofErr w:type="spellStart"/>
      <w:r w:rsidR="00E91F6B">
        <w:rPr>
          <w:lang w:val="en-US"/>
        </w:rPr>
        <w:t>dilihat</w:t>
      </w:r>
      <w:proofErr w:type="spellEnd"/>
      <w:r w:rsidR="00E91F6B">
        <w:rPr>
          <w:lang w:val="en-US"/>
        </w:rPr>
        <w:t xml:space="preserve"> </w:t>
      </w:r>
      <w:proofErr w:type="spellStart"/>
      <w:r w:rsidR="00E91F6B">
        <w:rPr>
          <w:lang w:val="en-US"/>
        </w:rPr>
        <w:t>dari</w:t>
      </w:r>
      <w:proofErr w:type="spellEnd"/>
      <w:r w:rsidR="00E91F6B">
        <w:rPr>
          <w:lang w:val="en-US"/>
        </w:rPr>
        <w:t xml:space="preserve"> Gambar 2.</w:t>
      </w:r>
    </w:p>
    <w:p w14:paraId="3437FB07" w14:textId="77777777" w:rsidR="00E91F6B" w:rsidRPr="00910802" w:rsidRDefault="00E91F6B" w:rsidP="007616AD">
      <w:pPr>
        <w:ind w:firstLine="709"/>
        <w:jc w:val="both"/>
        <w:rPr>
          <w:lang w:val="en-US"/>
        </w:rPr>
      </w:pPr>
    </w:p>
    <w:p w14:paraId="1DD5E736" w14:textId="4B907524" w:rsidR="007616AD" w:rsidRDefault="007616AD" w:rsidP="007616AD">
      <w:pPr>
        <w:ind w:firstLine="709"/>
        <w:jc w:val="both"/>
      </w:pPr>
      <w:r>
        <w:rPr>
          <w:lang w:val="id-ID"/>
        </w:rPr>
        <w:t xml:space="preserve">This fish dryer uses an electrical energy source from a 100 WP solar panel and a 12 V 65 Ah storage battery, which is then lowered to 4.9 VDC using a buck converter. This </w:t>
      </w:r>
      <w:r>
        <w:t>PV</w:t>
      </w:r>
      <w:r>
        <w:rPr>
          <w:lang w:val="id-ID"/>
        </w:rPr>
        <w:t xml:space="preserve"> system can meet 169.95% of the need for 240 Wh/day of electrical energy from the dryer. The electrical load of this system comes from a 10W UV lamp and a 5W control system. The electrical system of the fish drying device can be seen in Figure </w:t>
      </w:r>
      <w:r>
        <w:t>2</w:t>
      </w:r>
      <w:r>
        <w:rPr>
          <w:lang w:val="id-ID"/>
        </w:rPr>
        <w:t>.</w:t>
      </w:r>
    </w:p>
    <w:p w14:paraId="3213B9FE" w14:textId="77777777" w:rsidR="007616AD" w:rsidRDefault="007616AD" w:rsidP="007616AD">
      <w:pPr>
        <w:ind w:firstLine="709"/>
        <w:jc w:val="both"/>
        <w:rPr>
          <w:lang w:val="id-ID"/>
        </w:rPr>
      </w:pPr>
    </w:p>
    <w:p w14:paraId="39D301AB" w14:textId="77777777" w:rsidR="007616AD" w:rsidRDefault="00CA6DD3" w:rsidP="007616AD">
      <w:pPr>
        <w:jc w:val="center"/>
        <w:rPr>
          <w:lang w:val="id-ID"/>
        </w:rPr>
      </w:pPr>
      <w:r w:rsidRPr="00CA6DD3">
        <w:rPr>
          <w:rFonts w:asciiTheme="minorHAnsi" w:eastAsiaTheme="minorHAnsi" w:hAnsiTheme="minorHAnsi" w:cstheme="minorBidi"/>
          <w:noProof/>
          <w:lang w:val="en-US" w:eastAsia="en-US"/>
        </w:rPr>
        <w:object w:dxaOrig="6580" w:dyaOrig="5720" w14:anchorId="5D1FC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55pt;height:286.5pt;mso-width-percent:0;mso-height-percent:0;mso-width-percent:0;mso-height-percent:0" o:ole="">
            <v:imagedata r:id="rId13" o:title=""/>
          </v:shape>
          <o:OLEObject Type="Embed" ProgID="Visio.Drawing.11" ShapeID="_x0000_i1025" DrawAspect="Content" ObjectID="_1725191825" r:id="rId14"/>
        </w:object>
      </w:r>
    </w:p>
    <w:p w14:paraId="6EF3C008" w14:textId="77777777" w:rsidR="007616AD" w:rsidRDefault="007616AD" w:rsidP="007616AD">
      <w:pPr>
        <w:ind w:hanging="90"/>
        <w:jc w:val="center"/>
        <w:rPr>
          <w:lang w:val="id-ID"/>
        </w:rPr>
      </w:pPr>
      <w:r>
        <w:t xml:space="preserve">Figure 2. </w:t>
      </w:r>
      <w:r>
        <w:rPr>
          <w:lang w:val="id-ID"/>
        </w:rPr>
        <w:t>The electrical system of the fish drying device</w:t>
      </w:r>
    </w:p>
    <w:p w14:paraId="40F769ED" w14:textId="0E95F7BB" w:rsidR="00660B89" w:rsidRPr="00660B89" w:rsidRDefault="007A6BC5" w:rsidP="00660B89">
      <w:pPr>
        <w:ind w:firstLine="709"/>
        <w:jc w:val="both"/>
        <w:rPr>
          <w:lang w:val="en-US"/>
        </w:rPr>
      </w:pPr>
      <w:proofErr w:type="spellStart"/>
      <w:r>
        <w:rPr>
          <w:lang w:val="en-US"/>
        </w:rPr>
        <w:t>Selama</w:t>
      </w:r>
      <w:proofErr w:type="spellEnd"/>
      <w:r>
        <w:rPr>
          <w:lang w:val="en-US"/>
        </w:rPr>
        <w:t xml:space="preserve"> </w:t>
      </w:r>
      <w:proofErr w:type="spellStart"/>
      <w:r>
        <w:rPr>
          <w:lang w:val="en-US"/>
        </w:rPr>
        <w:t>pemanfaatan</w:t>
      </w:r>
      <w:proofErr w:type="spellEnd"/>
      <w:r w:rsidR="00FD712F">
        <w:rPr>
          <w:lang w:val="en-US"/>
        </w:rPr>
        <w:t xml:space="preserve"> </w:t>
      </w:r>
      <w:proofErr w:type="spellStart"/>
      <w:r w:rsidR="00FD712F">
        <w:rPr>
          <w:lang w:val="en-US"/>
        </w:rPr>
        <w:t>alat</w:t>
      </w:r>
      <w:proofErr w:type="spellEnd"/>
      <w:r w:rsidR="00FD712F">
        <w:rPr>
          <w:lang w:val="en-US"/>
        </w:rPr>
        <w:t xml:space="preserve"> </w:t>
      </w:r>
      <w:proofErr w:type="spellStart"/>
      <w:r w:rsidR="00FD712F">
        <w:rPr>
          <w:lang w:val="en-US"/>
        </w:rPr>
        <w:t>pengeringan</w:t>
      </w:r>
      <w:proofErr w:type="spellEnd"/>
      <w:r w:rsidR="00FD712F">
        <w:rPr>
          <w:lang w:val="en-US"/>
        </w:rPr>
        <w:t xml:space="preserve"> ikan di </w:t>
      </w:r>
      <w:proofErr w:type="spellStart"/>
      <w:r w:rsidR="00FD712F">
        <w:rPr>
          <w:lang w:val="en-US"/>
        </w:rPr>
        <w:t>desa</w:t>
      </w:r>
      <w:proofErr w:type="spellEnd"/>
      <w:r w:rsidR="00FD712F">
        <w:rPr>
          <w:lang w:val="en-US"/>
        </w:rPr>
        <w:t xml:space="preserve"> </w:t>
      </w:r>
      <w:proofErr w:type="spellStart"/>
      <w:r w:rsidR="00FD712F">
        <w:rPr>
          <w:lang w:val="en-US"/>
        </w:rPr>
        <w:t>Seraya</w:t>
      </w:r>
      <w:proofErr w:type="spellEnd"/>
      <w:r w:rsidR="00660B89">
        <w:rPr>
          <w:lang w:val="en-US"/>
        </w:rPr>
        <w:t xml:space="preserve">, </w:t>
      </w:r>
      <w:r w:rsidR="00660B89" w:rsidRPr="00660B89">
        <w:rPr>
          <w:lang w:val="en-US"/>
        </w:rPr>
        <w:t xml:space="preserve">PV </w:t>
      </w:r>
      <w:proofErr w:type="spellStart"/>
      <w:r w:rsidR="00660B89" w:rsidRPr="00660B89">
        <w:rPr>
          <w:lang w:val="en-US"/>
        </w:rPr>
        <w:t>dapat</w:t>
      </w:r>
      <w:proofErr w:type="spellEnd"/>
      <w:r w:rsidR="00660B89" w:rsidRPr="00660B89">
        <w:rPr>
          <w:lang w:val="en-US"/>
        </w:rPr>
        <w:t xml:space="preserve"> </w:t>
      </w:r>
      <w:proofErr w:type="spellStart"/>
      <w:r w:rsidR="00660B89" w:rsidRPr="00660B89">
        <w:rPr>
          <w:lang w:val="en-US"/>
        </w:rPr>
        <w:t>menghasilkan</w:t>
      </w:r>
      <w:proofErr w:type="spellEnd"/>
      <w:r w:rsidR="00660B89" w:rsidRPr="00660B89">
        <w:rPr>
          <w:lang w:val="en-US"/>
        </w:rPr>
        <w:t xml:space="preserve"> </w:t>
      </w:r>
      <w:proofErr w:type="spellStart"/>
      <w:r w:rsidR="00660B89" w:rsidRPr="00660B89">
        <w:rPr>
          <w:lang w:val="en-US"/>
        </w:rPr>
        <w:t>energi</w:t>
      </w:r>
      <w:proofErr w:type="spellEnd"/>
      <w:r w:rsidR="00660B89" w:rsidRPr="00660B89">
        <w:rPr>
          <w:lang w:val="en-US"/>
        </w:rPr>
        <w:t xml:space="preserve"> </w:t>
      </w:r>
      <w:proofErr w:type="spellStart"/>
      <w:r w:rsidR="00660B89" w:rsidRPr="00660B89">
        <w:rPr>
          <w:lang w:val="en-US"/>
        </w:rPr>
        <w:t>listrik</w:t>
      </w:r>
      <w:proofErr w:type="spellEnd"/>
      <w:r w:rsidR="00660B89" w:rsidRPr="00660B89">
        <w:rPr>
          <w:lang w:val="en-US"/>
        </w:rPr>
        <w:t xml:space="preserve"> </w:t>
      </w:r>
      <w:proofErr w:type="spellStart"/>
      <w:r w:rsidR="00660B89" w:rsidRPr="00660B89">
        <w:rPr>
          <w:lang w:val="en-US"/>
        </w:rPr>
        <w:t>sebesar</w:t>
      </w:r>
      <w:proofErr w:type="spellEnd"/>
      <w:r w:rsidR="00660B89" w:rsidRPr="00660B89">
        <w:rPr>
          <w:lang w:val="en-US"/>
        </w:rPr>
        <w:t xml:space="preserve"> 407,81 </w:t>
      </w:r>
      <w:proofErr w:type="spellStart"/>
      <w:r w:rsidR="00660B89" w:rsidRPr="00660B89">
        <w:rPr>
          <w:lang w:val="en-US"/>
        </w:rPr>
        <w:t>Wh</w:t>
      </w:r>
      <w:proofErr w:type="spellEnd"/>
      <w:r w:rsidR="00660B89" w:rsidRPr="00660B89">
        <w:rPr>
          <w:lang w:val="en-US"/>
        </w:rPr>
        <w:t>/</w:t>
      </w:r>
      <w:proofErr w:type="spellStart"/>
      <w:r w:rsidR="00660B89" w:rsidRPr="00660B89">
        <w:rPr>
          <w:lang w:val="en-US"/>
        </w:rPr>
        <w:t>hari</w:t>
      </w:r>
      <w:proofErr w:type="spellEnd"/>
      <w:r w:rsidR="00660B89" w:rsidRPr="00660B89">
        <w:rPr>
          <w:lang w:val="en-US"/>
        </w:rPr>
        <w:t xml:space="preserve">, </w:t>
      </w:r>
      <w:proofErr w:type="spellStart"/>
      <w:r w:rsidR="00660B89" w:rsidRPr="00660B89">
        <w:rPr>
          <w:lang w:val="en-US"/>
        </w:rPr>
        <w:t>energi</w:t>
      </w:r>
      <w:proofErr w:type="spellEnd"/>
      <w:r w:rsidR="00660B89" w:rsidRPr="00660B89">
        <w:rPr>
          <w:lang w:val="en-US"/>
        </w:rPr>
        <w:t xml:space="preserve"> </w:t>
      </w:r>
      <w:proofErr w:type="spellStart"/>
      <w:r w:rsidR="00660B89" w:rsidRPr="00660B89">
        <w:rPr>
          <w:lang w:val="en-US"/>
        </w:rPr>
        <w:t>terbesar</w:t>
      </w:r>
      <w:proofErr w:type="spellEnd"/>
      <w:r w:rsidR="00660B89" w:rsidRPr="00660B89">
        <w:rPr>
          <w:lang w:val="en-US"/>
        </w:rPr>
        <w:t xml:space="preserve"> </w:t>
      </w:r>
      <w:proofErr w:type="spellStart"/>
      <w:r w:rsidR="00660B89" w:rsidRPr="00660B89">
        <w:rPr>
          <w:lang w:val="en-US"/>
        </w:rPr>
        <w:t>dapat</w:t>
      </w:r>
      <w:proofErr w:type="spellEnd"/>
      <w:r w:rsidR="00660B89" w:rsidRPr="00660B89">
        <w:rPr>
          <w:lang w:val="en-US"/>
        </w:rPr>
        <w:t xml:space="preserve"> </w:t>
      </w:r>
      <w:proofErr w:type="spellStart"/>
      <w:r w:rsidR="00660B89" w:rsidRPr="00660B89">
        <w:rPr>
          <w:lang w:val="en-US"/>
        </w:rPr>
        <w:t>mencapai</w:t>
      </w:r>
      <w:proofErr w:type="spellEnd"/>
      <w:r w:rsidR="00660B89" w:rsidRPr="00660B89">
        <w:rPr>
          <w:lang w:val="en-US"/>
        </w:rPr>
        <w:t xml:space="preserve"> 520 </w:t>
      </w:r>
      <w:proofErr w:type="spellStart"/>
      <w:r w:rsidR="00660B89" w:rsidRPr="00660B89">
        <w:rPr>
          <w:lang w:val="en-US"/>
        </w:rPr>
        <w:t>Wh</w:t>
      </w:r>
      <w:proofErr w:type="spellEnd"/>
      <w:r w:rsidR="00660B89" w:rsidRPr="00660B89">
        <w:rPr>
          <w:lang w:val="en-US"/>
        </w:rPr>
        <w:t xml:space="preserve"> dan </w:t>
      </w:r>
      <w:proofErr w:type="spellStart"/>
      <w:r w:rsidR="00660B89" w:rsidRPr="00660B89">
        <w:rPr>
          <w:lang w:val="en-US"/>
        </w:rPr>
        <w:t>terkecil</w:t>
      </w:r>
      <w:proofErr w:type="spellEnd"/>
      <w:r w:rsidR="00660B89" w:rsidRPr="00660B89">
        <w:rPr>
          <w:lang w:val="en-US"/>
        </w:rPr>
        <w:t xml:space="preserve"> 160,8 Wh. </w:t>
      </w:r>
      <w:proofErr w:type="spellStart"/>
      <w:r w:rsidR="00660B89" w:rsidRPr="00660B89">
        <w:rPr>
          <w:lang w:val="en-US"/>
        </w:rPr>
        <w:t>Perbedaan</w:t>
      </w:r>
      <w:proofErr w:type="spellEnd"/>
      <w:r w:rsidR="00660B89" w:rsidRPr="00660B89">
        <w:rPr>
          <w:lang w:val="en-US"/>
        </w:rPr>
        <w:t xml:space="preserve"> </w:t>
      </w:r>
      <w:proofErr w:type="spellStart"/>
      <w:r w:rsidR="00660B89" w:rsidRPr="00660B89">
        <w:rPr>
          <w:lang w:val="en-US"/>
        </w:rPr>
        <w:t>energi</w:t>
      </w:r>
      <w:proofErr w:type="spellEnd"/>
      <w:r w:rsidR="00660B89" w:rsidRPr="00660B89">
        <w:rPr>
          <w:lang w:val="en-US"/>
        </w:rPr>
        <w:t xml:space="preserve"> </w:t>
      </w:r>
      <w:proofErr w:type="spellStart"/>
      <w:r w:rsidR="00660B89" w:rsidRPr="00660B89">
        <w:rPr>
          <w:lang w:val="en-US"/>
        </w:rPr>
        <w:t>keluaran</w:t>
      </w:r>
      <w:proofErr w:type="spellEnd"/>
      <w:r w:rsidR="00660B89" w:rsidRPr="00660B89">
        <w:rPr>
          <w:lang w:val="en-US"/>
        </w:rPr>
        <w:t xml:space="preserve"> yang </w:t>
      </w:r>
      <w:proofErr w:type="spellStart"/>
      <w:r w:rsidR="00660B89" w:rsidRPr="00660B89">
        <w:rPr>
          <w:lang w:val="en-US"/>
        </w:rPr>
        <w:t>dihasilkan</w:t>
      </w:r>
      <w:proofErr w:type="spellEnd"/>
      <w:r w:rsidR="00660B89" w:rsidRPr="00660B89">
        <w:rPr>
          <w:lang w:val="en-US"/>
        </w:rPr>
        <w:t xml:space="preserve"> </w:t>
      </w:r>
      <w:proofErr w:type="spellStart"/>
      <w:r w:rsidR="00660B89" w:rsidRPr="00660B89">
        <w:rPr>
          <w:lang w:val="en-US"/>
        </w:rPr>
        <w:t>disebabkan</w:t>
      </w:r>
      <w:proofErr w:type="spellEnd"/>
      <w:r w:rsidR="00660B89" w:rsidRPr="00660B89">
        <w:rPr>
          <w:lang w:val="en-US"/>
        </w:rPr>
        <w:t xml:space="preserve"> oleh </w:t>
      </w:r>
      <w:proofErr w:type="spellStart"/>
      <w:r w:rsidR="00660B89" w:rsidRPr="00660B89">
        <w:rPr>
          <w:lang w:val="en-US"/>
        </w:rPr>
        <w:t>beberapa</w:t>
      </w:r>
      <w:proofErr w:type="spellEnd"/>
      <w:r w:rsidR="00660B89" w:rsidRPr="00660B89">
        <w:rPr>
          <w:lang w:val="en-US"/>
        </w:rPr>
        <w:t xml:space="preserve"> </w:t>
      </w:r>
      <w:proofErr w:type="spellStart"/>
      <w:r w:rsidR="00660B89" w:rsidRPr="00660B89">
        <w:rPr>
          <w:lang w:val="en-US"/>
        </w:rPr>
        <w:t>faktor</w:t>
      </w:r>
      <w:proofErr w:type="spellEnd"/>
      <w:r w:rsidR="00660B89" w:rsidRPr="00660B89">
        <w:rPr>
          <w:lang w:val="en-US"/>
        </w:rPr>
        <w:t xml:space="preserve"> </w:t>
      </w:r>
      <w:proofErr w:type="spellStart"/>
      <w:r w:rsidR="00660B89" w:rsidRPr="00660B89">
        <w:rPr>
          <w:lang w:val="en-US"/>
        </w:rPr>
        <w:t>lingkungan</w:t>
      </w:r>
      <w:proofErr w:type="spellEnd"/>
      <w:r w:rsidR="00660B89" w:rsidRPr="00660B89">
        <w:rPr>
          <w:lang w:val="en-US"/>
        </w:rPr>
        <w:t xml:space="preserve">, </w:t>
      </w:r>
      <w:proofErr w:type="spellStart"/>
      <w:r w:rsidR="00660B89" w:rsidRPr="00660B89">
        <w:rPr>
          <w:lang w:val="en-US"/>
        </w:rPr>
        <w:t>diantaranya</w:t>
      </w:r>
      <w:proofErr w:type="spellEnd"/>
      <w:r w:rsidR="00660B89" w:rsidRPr="00660B89">
        <w:rPr>
          <w:lang w:val="en-US"/>
        </w:rPr>
        <w:t xml:space="preserve"> </w:t>
      </w:r>
      <w:proofErr w:type="spellStart"/>
      <w:r w:rsidR="00660B89" w:rsidRPr="00660B89">
        <w:rPr>
          <w:lang w:val="en-US"/>
        </w:rPr>
        <w:t>suhu</w:t>
      </w:r>
      <w:proofErr w:type="spellEnd"/>
      <w:r w:rsidR="00660B89" w:rsidRPr="00660B89">
        <w:rPr>
          <w:lang w:val="en-US"/>
        </w:rPr>
        <w:t xml:space="preserve"> </w:t>
      </w:r>
      <w:proofErr w:type="spellStart"/>
      <w:r w:rsidR="00660B89" w:rsidRPr="00660B89">
        <w:rPr>
          <w:lang w:val="en-US"/>
        </w:rPr>
        <w:t>udara</w:t>
      </w:r>
      <w:proofErr w:type="spellEnd"/>
      <w:r w:rsidR="00660B89" w:rsidRPr="00660B89">
        <w:rPr>
          <w:lang w:val="en-US"/>
        </w:rPr>
        <w:t xml:space="preserve">, </w:t>
      </w:r>
      <w:proofErr w:type="spellStart"/>
      <w:r w:rsidR="00660B89" w:rsidRPr="00660B89">
        <w:rPr>
          <w:lang w:val="en-US"/>
        </w:rPr>
        <w:t>kecepatan</w:t>
      </w:r>
      <w:proofErr w:type="spellEnd"/>
      <w:r w:rsidR="00660B89" w:rsidRPr="00660B89">
        <w:rPr>
          <w:lang w:val="en-US"/>
        </w:rPr>
        <w:t xml:space="preserve"> </w:t>
      </w:r>
      <w:proofErr w:type="spellStart"/>
      <w:r w:rsidR="00660B89" w:rsidRPr="00660B89">
        <w:rPr>
          <w:lang w:val="en-US"/>
        </w:rPr>
        <w:t>angin</w:t>
      </w:r>
      <w:proofErr w:type="spellEnd"/>
      <w:r w:rsidR="00660B89" w:rsidRPr="00660B89">
        <w:rPr>
          <w:lang w:val="en-US"/>
        </w:rPr>
        <w:t xml:space="preserve">, dan </w:t>
      </w:r>
      <w:proofErr w:type="spellStart"/>
      <w:r w:rsidR="00660B89" w:rsidRPr="00660B89">
        <w:rPr>
          <w:lang w:val="en-US"/>
        </w:rPr>
        <w:t>kelembaban</w:t>
      </w:r>
      <w:proofErr w:type="spellEnd"/>
      <w:r w:rsidR="00660B89" w:rsidRPr="00660B89">
        <w:rPr>
          <w:lang w:val="en-US"/>
        </w:rPr>
        <w:t xml:space="preserve"> </w:t>
      </w:r>
      <w:proofErr w:type="spellStart"/>
      <w:r w:rsidR="00660B89" w:rsidRPr="00660B89">
        <w:rPr>
          <w:lang w:val="en-US"/>
        </w:rPr>
        <w:t>udara</w:t>
      </w:r>
      <w:proofErr w:type="spellEnd"/>
      <w:r w:rsidR="00660B89" w:rsidRPr="00660B89">
        <w:rPr>
          <w:lang w:val="en-US"/>
        </w:rPr>
        <w:t xml:space="preserve"> di </w:t>
      </w:r>
      <w:proofErr w:type="spellStart"/>
      <w:r w:rsidR="00660B89" w:rsidRPr="00660B89">
        <w:rPr>
          <w:lang w:val="en-US"/>
        </w:rPr>
        <w:t>sekitar</w:t>
      </w:r>
      <w:proofErr w:type="spellEnd"/>
      <w:r w:rsidR="00660B89" w:rsidRPr="00660B89">
        <w:rPr>
          <w:lang w:val="en-US"/>
        </w:rPr>
        <w:t xml:space="preserve"> </w:t>
      </w:r>
      <w:proofErr w:type="spellStart"/>
      <w:r w:rsidR="00660B89" w:rsidRPr="00660B89">
        <w:rPr>
          <w:lang w:val="en-US"/>
        </w:rPr>
        <w:t>lokasi</w:t>
      </w:r>
      <w:proofErr w:type="spellEnd"/>
      <w:r w:rsidR="00660B89" w:rsidRPr="00660B89">
        <w:rPr>
          <w:lang w:val="en-US"/>
        </w:rPr>
        <w:t xml:space="preserve"> </w:t>
      </w:r>
      <w:proofErr w:type="spellStart"/>
      <w:r w:rsidR="00660B89" w:rsidRPr="00660B89">
        <w:rPr>
          <w:lang w:val="en-US"/>
        </w:rPr>
        <w:t>pemasangan</w:t>
      </w:r>
      <w:proofErr w:type="spellEnd"/>
      <w:r w:rsidR="00660B89" w:rsidRPr="00660B89">
        <w:rPr>
          <w:lang w:val="en-US"/>
        </w:rPr>
        <w:t xml:space="preserve"> </w:t>
      </w:r>
      <w:proofErr w:type="spellStart"/>
      <w:r w:rsidR="00660B89" w:rsidRPr="00660B89">
        <w:rPr>
          <w:lang w:val="en-US"/>
        </w:rPr>
        <w:t>alat</w:t>
      </w:r>
      <w:proofErr w:type="spellEnd"/>
      <w:r w:rsidR="00660B89" w:rsidRPr="00660B89">
        <w:rPr>
          <w:lang w:val="en-US"/>
        </w:rPr>
        <w:t xml:space="preserve"> </w:t>
      </w:r>
      <w:proofErr w:type="spellStart"/>
      <w:r w:rsidR="00660B89" w:rsidRPr="00660B89">
        <w:rPr>
          <w:lang w:val="en-US"/>
        </w:rPr>
        <w:t>pengering</w:t>
      </w:r>
      <w:proofErr w:type="spellEnd"/>
      <w:r w:rsidR="00660B89" w:rsidRPr="00660B89">
        <w:rPr>
          <w:lang w:val="en-US"/>
        </w:rPr>
        <w:t xml:space="preserve"> ikan. </w:t>
      </w:r>
      <w:proofErr w:type="spellStart"/>
      <w:r w:rsidR="00660B89" w:rsidRPr="00660B89">
        <w:rPr>
          <w:lang w:val="en-US"/>
        </w:rPr>
        <w:t>Kondisi</w:t>
      </w:r>
      <w:proofErr w:type="spellEnd"/>
      <w:r w:rsidR="00660B89" w:rsidRPr="00660B89">
        <w:rPr>
          <w:lang w:val="en-US"/>
        </w:rPr>
        <w:t xml:space="preserve"> </w:t>
      </w:r>
      <w:proofErr w:type="spellStart"/>
      <w:r w:rsidR="00660B89" w:rsidRPr="00660B89">
        <w:rPr>
          <w:lang w:val="en-US"/>
        </w:rPr>
        <w:t>lingkungan</w:t>
      </w:r>
      <w:proofErr w:type="spellEnd"/>
      <w:r w:rsidR="00660B89" w:rsidRPr="00660B89">
        <w:rPr>
          <w:lang w:val="en-US"/>
        </w:rPr>
        <w:t xml:space="preserve"> </w:t>
      </w:r>
      <w:proofErr w:type="spellStart"/>
      <w:r w:rsidR="00660B89" w:rsidRPr="00660B89">
        <w:rPr>
          <w:lang w:val="en-US"/>
        </w:rPr>
        <w:t>selama</w:t>
      </w:r>
      <w:proofErr w:type="spellEnd"/>
      <w:r w:rsidR="00660B89" w:rsidRPr="00660B89">
        <w:rPr>
          <w:lang w:val="en-US"/>
        </w:rPr>
        <w:t xml:space="preserve"> 31 </w:t>
      </w:r>
      <w:proofErr w:type="spellStart"/>
      <w:r w:rsidR="00660B89" w:rsidRPr="00660B89">
        <w:rPr>
          <w:lang w:val="en-US"/>
        </w:rPr>
        <w:t>hari</w:t>
      </w:r>
      <w:proofErr w:type="spellEnd"/>
      <w:r w:rsidR="00660B89" w:rsidRPr="00660B89">
        <w:rPr>
          <w:lang w:val="en-US"/>
        </w:rPr>
        <w:t xml:space="preserve"> </w:t>
      </w:r>
      <w:proofErr w:type="spellStart"/>
      <w:r w:rsidR="00660B89" w:rsidRPr="00660B89">
        <w:rPr>
          <w:lang w:val="en-US"/>
        </w:rPr>
        <w:t>dapat</w:t>
      </w:r>
      <w:proofErr w:type="spellEnd"/>
      <w:r w:rsidR="00660B89" w:rsidRPr="00660B89">
        <w:rPr>
          <w:lang w:val="en-US"/>
        </w:rPr>
        <w:t xml:space="preserve"> </w:t>
      </w:r>
      <w:proofErr w:type="spellStart"/>
      <w:r w:rsidR="00660B89" w:rsidRPr="00660B89">
        <w:rPr>
          <w:lang w:val="en-US"/>
        </w:rPr>
        <w:t>dilihat</w:t>
      </w:r>
      <w:proofErr w:type="spellEnd"/>
      <w:r w:rsidR="00660B89" w:rsidRPr="00660B89">
        <w:rPr>
          <w:lang w:val="en-US"/>
        </w:rPr>
        <w:t xml:space="preserve"> pada </w:t>
      </w:r>
      <w:proofErr w:type="spellStart"/>
      <w:r w:rsidR="00660B89" w:rsidRPr="00660B89">
        <w:rPr>
          <w:lang w:val="en-US"/>
        </w:rPr>
        <w:t>Tabel</w:t>
      </w:r>
      <w:proofErr w:type="spellEnd"/>
      <w:r w:rsidR="00660B89" w:rsidRPr="00660B89">
        <w:rPr>
          <w:lang w:val="en-US"/>
        </w:rPr>
        <w:t xml:space="preserve"> 1, </w:t>
      </w:r>
      <w:proofErr w:type="spellStart"/>
      <w:r w:rsidR="00660B89" w:rsidRPr="00660B89">
        <w:rPr>
          <w:lang w:val="en-US"/>
        </w:rPr>
        <w:t>sedangkan</w:t>
      </w:r>
      <w:proofErr w:type="spellEnd"/>
      <w:r w:rsidR="00660B89" w:rsidRPr="00660B89">
        <w:rPr>
          <w:lang w:val="en-US"/>
        </w:rPr>
        <w:t xml:space="preserve"> </w:t>
      </w:r>
      <w:proofErr w:type="spellStart"/>
      <w:r w:rsidR="00660B89" w:rsidRPr="00660B89">
        <w:rPr>
          <w:lang w:val="en-US"/>
        </w:rPr>
        <w:t>energi</w:t>
      </w:r>
      <w:proofErr w:type="spellEnd"/>
      <w:r w:rsidR="00660B89" w:rsidRPr="00660B89">
        <w:rPr>
          <w:lang w:val="en-US"/>
        </w:rPr>
        <w:t xml:space="preserve"> </w:t>
      </w:r>
      <w:proofErr w:type="spellStart"/>
      <w:r w:rsidR="00660B89" w:rsidRPr="00660B89">
        <w:rPr>
          <w:lang w:val="en-US"/>
        </w:rPr>
        <w:t>keluaran</w:t>
      </w:r>
      <w:proofErr w:type="spellEnd"/>
      <w:r w:rsidR="00660B89" w:rsidRPr="00660B89">
        <w:rPr>
          <w:lang w:val="en-US"/>
        </w:rPr>
        <w:t xml:space="preserve"> </w:t>
      </w:r>
      <w:proofErr w:type="spellStart"/>
      <w:r w:rsidR="00660B89" w:rsidRPr="00660B89">
        <w:rPr>
          <w:lang w:val="en-US"/>
        </w:rPr>
        <w:t>dari</w:t>
      </w:r>
      <w:proofErr w:type="spellEnd"/>
      <w:r w:rsidR="00660B89" w:rsidRPr="00660B89">
        <w:rPr>
          <w:lang w:val="en-US"/>
        </w:rPr>
        <w:t xml:space="preserve"> PV yang </w:t>
      </w:r>
      <w:proofErr w:type="spellStart"/>
      <w:r w:rsidR="00660B89" w:rsidRPr="00660B89">
        <w:rPr>
          <w:lang w:val="en-US"/>
        </w:rPr>
        <w:t>dipasang</w:t>
      </w:r>
      <w:proofErr w:type="spellEnd"/>
      <w:r w:rsidR="00660B89" w:rsidRPr="00660B89">
        <w:rPr>
          <w:lang w:val="en-US"/>
        </w:rPr>
        <w:t xml:space="preserve"> pada </w:t>
      </w:r>
      <w:proofErr w:type="spellStart"/>
      <w:r w:rsidR="00660B89" w:rsidRPr="00660B89">
        <w:rPr>
          <w:lang w:val="en-US"/>
        </w:rPr>
        <w:t>alat</w:t>
      </w:r>
      <w:proofErr w:type="spellEnd"/>
      <w:r w:rsidR="00660B89" w:rsidRPr="00660B89">
        <w:rPr>
          <w:lang w:val="en-US"/>
        </w:rPr>
        <w:t xml:space="preserve"> </w:t>
      </w:r>
      <w:proofErr w:type="spellStart"/>
      <w:r w:rsidR="00660B89" w:rsidRPr="00660B89">
        <w:rPr>
          <w:lang w:val="en-US"/>
        </w:rPr>
        <w:t>pengering</w:t>
      </w:r>
      <w:proofErr w:type="spellEnd"/>
      <w:r w:rsidR="00660B89" w:rsidRPr="00660B89">
        <w:rPr>
          <w:lang w:val="en-US"/>
        </w:rPr>
        <w:t xml:space="preserve"> ikan </w:t>
      </w:r>
      <w:proofErr w:type="spellStart"/>
      <w:r w:rsidR="00660B89" w:rsidRPr="00660B89">
        <w:rPr>
          <w:lang w:val="en-US"/>
        </w:rPr>
        <w:t>dapat</w:t>
      </w:r>
      <w:proofErr w:type="spellEnd"/>
      <w:r w:rsidR="00660B89" w:rsidRPr="00660B89">
        <w:rPr>
          <w:lang w:val="en-US"/>
        </w:rPr>
        <w:t xml:space="preserve"> </w:t>
      </w:r>
      <w:proofErr w:type="spellStart"/>
      <w:r w:rsidR="00660B89" w:rsidRPr="00660B89">
        <w:rPr>
          <w:lang w:val="en-US"/>
        </w:rPr>
        <w:t>dilihat</w:t>
      </w:r>
      <w:proofErr w:type="spellEnd"/>
      <w:r w:rsidR="00660B89" w:rsidRPr="00660B89">
        <w:rPr>
          <w:lang w:val="en-US"/>
        </w:rPr>
        <w:t xml:space="preserve"> pada Gambar 3.</w:t>
      </w:r>
    </w:p>
    <w:p w14:paraId="17E2AA09" w14:textId="77777777" w:rsidR="00E91F6B" w:rsidRDefault="00E91F6B" w:rsidP="007616AD">
      <w:pPr>
        <w:ind w:firstLine="709"/>
        <w:jc w:val="both"/>
        <w:rPr>
          <w:lang w:val="id-ID"/>
        </w:rPr>
      </w:pPr>
    </w:p>
    <w:p w14:paraId="585B5F7A" w14:textId="77777777" w:rsidR="007616AD" w:rsidRDefault="007616AD" w:rsidP="007616AD">
      <w:pPr>
        <w:ind w:firstLine="709"/>
        <w:jc w:val="both"/>
        <w:rPr>
          <w:bCs/>
          <w:lang w:val="id-ID"/>
        </w:rPr>
      </w:pPr>
      <w:r>
        <w:rPr>
          <w:lang w:val="id-ID"/>
        </w:rPr>
        <w:t xml:space="preserve">During the utilization of fish dryers in Seraya Village, </w:t>
      </w:r>
      <w:r>
        <w:t>PV</w:t>
      </w:r>
      <w:r>
        <w:rPr>
          <w:lang w:val="id-ID"/>
        </w:rPr>
        <w:t xml:space="preserve"> can produce electrical energy of 407.81 Wh/day, where the largest energy can reach 520 Wh and the smallest is 160.8 Wh. The difference in output energy produced is caused by several environmental factors, including air temperature, wind speed, and air humidity around the installation location of the </w:t>
      </w:r>
      <w:r>
        <w:rPr>
          <w:lang w:val="id-ID"/>
        </w:rPr>
        <w:lastRenderedPageBreak/>
        <w:t xml:space="preserve">fish dryer. The environmental conditions for 31 days can be seen in Table 1, while the energy output from </w:t>
      </w:r>
      <w:r>
        <w:t>PV</w:t>
      </w:r>
      <w:r>
        <w:rPr>
          <w:lang w:val="id-ID"/>
        </w:rPr>
        <w:t xml:space="preserve"> installed on the fish dryer can be seen in Figure 3.</w:t>
      </w:r>
    </w:p>
    <w:p w14:paraId="446AC05C" w14:textId="77777777" w:rsidR="007616AD" w:rsidRDefault="007616AD" w:rsidP="007616AD">
      <w:pPr>
        <w:rPr>
          <w:bCs/>
          <w:lang w:val="id-ID"/>
        </w:rPr>
      </w:pPr>
    </w:p>
    <w:p w14:paraId="4E62589F" w14:textId="77777777" w:rsidR="007616AD" w:rsidRDefault="007616AD" w:rsidP="007616AD">
      <w:pPr>
        <w:jc w:val="center"/>
        <w:rPr>
          <w:lang w:val="en-US"/>
        </w:rPr>
      </w:pPr>
      <w:r>
        <w:rPr>
          <w:lang w:val="id-ID"/>
        </w:rPr>
        <w:t>Table 1. The environmental conditions</w:t>
      </w:r>
      <w:r>
        <w:t xml:space="preserve"> at Seraya Village</w:t>
      </w:r>
    </w:p>
    <w:tbl>
      <w:tblPr>
        <w:tblStyle w:val="TableGrid"/>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1337"/>
        <w:gridCol w:w="1381"/>
        <w:gridCol w:w="1110"/>
      </w:tblGrid>
      <w:tr w:rsidR="007616AD" w14:paraId="0127F152" w14:textId="77777777" w:rsidTr="007616AD">
        <w:trPr>
          <w:tblHeader/>
          <w:jc w:val="center"/>
        </w:trPr>
        <w:tc>
          <w:tcPr>
            <w:tcW w:w="0" w:type="auto"/>
            <w:tcBorders>
              <w:top w:val="single" w:sz="4" w:space="0" w:color="auto"/>
              <w:left w:val="nil"/>
              <w:bottom w:val="single" w:sz="4" w:space="0" w:color="auto"/>
              <w:right w:val="nil"/>
            </w:tcBorders>
            <w:hideMark/>
          </w:tcPr>
          <w:p w14:paraId="2DEEA561" w14:textId="77777777" w:rsidR="007616AD" w:rsidRDefault="007616AD">
            <w:pPr>
              <w:jc w:val="center"/>
              <w:rPr>
                <w:sz w:val="16"/>
                <w:szCs w:val="16"/>
              </w:rPr>
            </w:pPr>
            <w:r>
              <w:rPr>
                <w:sz w:val="16"/>
                <w:szCs w:val="16"/>
              </w:rPr>
              <w:t>Day</w:t>
            </w:r>
          </w:p>
        </w:tc>
        <w:tc>
          <w:tcPr>
            <w:tcW w:w="0" w:type="auto"/>
            <w:tcBorders>
              <w:top w:val="single" w:sz="4" w:space="0" w:color="auto"/>
              <w:left w:val="nil"/>
              <w:bottom w:val="single" w:sz="4" w:space="0" w:color="auto"/>
              <w:right w:val="nil"/>
            </w:tcBorders>
            <w:hideMark/>
          </w:tcPr>
          <w:p w14:paraId="374B3702" w14:textId="77777777" w:rsidR="007616AD" w:rsidRDefault="007616AD">
            <w:pPr>
              <w:jc w:val="center"/>
              <w:rPr>
                <w:sz w:val="16"/>
                <w:szCs w:val="16"/>
              </w:rPr>
            </w:pPr>
            <w:r>
              <w:rPr>
                <w:sz w:val="16"/>
                <w:szCs w:val="16"/>
                <w:lang w:val="id-ID"/>
              </w:rPr>
              <w:t>Temperature</w:t>
            </w:r>
            <w:r>
              <w:rPr>
                <w:sz w:val="16"/>
                <w:szCs w:val="16"/>
              </w:rPr>
              <w:t xml:space="preserve"> (</w:t>
            </w:r>
            <w:r>
              <w:rPr>
                <w:sz w:val="16"/>
                <w:szCs w:val="16"/>
                <w:vertAlign w:val="superscript"/>
              </w:rPr>
              <w:t>o</w:t>
            </w:r>
            <w:r>
              <w:rPr>
                <w:sz w:val="16"/>
                <w:szCs w:val="16"/>
              </w:rPr>
              <w:t>C)</w:t>
            </w:r>
          </w:p>
        </w:tc>
        <w:tc>
          <w:tcPr>
            <w:tcW w:w="0" w:type="auto"/>
            <w:tcBorders>
              <w:top w:val="single" w:sz="4" w:space="0" w:color="auto"/>
              <w:left w:val="nil"/>
              <w:bottom w:val="single" w:sz="4" w:space="0" w:color="auto"/>
              <w:right w:val="nil"/>
            </w:tcBorders>
            <w:hideMark/>
          </w:tcPr>
          <w:p w14:paraId="5B8A071D" w14:textId="77777777" w:rsidR="007616AD" w:rsidRDefault="007616AD">
            <w:pPr>
              <w:jc w:val="center"/>
              <w:rPr>
                <w:sz w:val="16"/>
                <w:szCs w:val="16"/>
              </w:rPr>
            </w:pPr>
            <w:r>
              <w:rPr>
                <w:sz w:val="16"/>
                <w:szCs w:val="16"/>
              </w:rPr>
              <w:t>Wind Speed (m/s)</w:t>
            </w:r>
          </w:p>
        </w:tc>
        <w:tc>
          <w:tcPr>
            <w:tcW w:w="0" w:type="auto"/>
            <w:tcBorders>
              <w:top w:val="single" w:sz="4" w:space="0" w:color="auto"/>
              <w:left w:val="nil"/>
              <w:bottom w:val="single" w:sz="4" w:space="0" w:color="auto"/>
              <w:right w:val="nil"/>
            </w:tcBorders>
            <w:hideMark/>
          </w:tcPr>
          <w:p w14:paraId="593FD700" w14:textId="77777777" w:rsidR="007616AD" w:rsidRDefault="007616AD">
            <w:pPr>
              <w:jc w:val="center"/>
              <w:rPr>
                <w:sz w:val="16"/>
                <w:szCs w:val="16"/>
              </w:rPr>
            </w:pPr>
            <w:r>
              <w:rPr>
                <w:sz w:val="16"/>
                <w:szCs w:val="16"/>
              </w:rPr>
              <w:t>Humidity (%)</w:t>
            </w:r>
          </w:p>
        </w:tc>
      </w:tr>
      <w:tr w:rsidR="007616AD" w14:paraId="53DEEE9B" w14:textId="77777777" w:rsidTr="007616AD">
        <w:trPr>
          <w:jc w:val="center"/>
        </w:trPr>
        <w:tc>
          <w:tcPr>
            <w:tcW w:w="0" w:type="auto"/>
            <w:tcBorders>
              <w:top w:val="single" w:sz="4" w:space="0" w:color="auto"/>
              <w:left w:val="nil"/>
              <w:bottom w:val="nil"/>
              <w:right w:val="nil"/>
            </w:tcBorders>
            <w:vAlign w:val="bottom"/>
            <w:hideMark/>
          </w:tcPr>
          <w:p w14:paraId="746193DA" w14:textId="77777777" w:rsidR="007616AD" w:rsidRDefault="007616AD">
            <w:pPr>
              <w:jc w:val="center"/>
              <w:rPr>
                <w:sz w:val="16"/>
                <w:szCs w:val="16"/>
                <w:lang w:val="id-ID"/>
              </w:rPr>
            </w:pPr>
            <w:r>
              <w:rPr>
                <w:color w:val="000000"/>
                <w:sz w:val="16"/>
                <w:szCs w:val="16"/>
              </w:rPr>
              <w:t>1</w:t>
            </w:r>
          </w:p>
        </w:tc>
        <w:tc>
          <w:tcPr>
            <w:tcW w:w="0" w:type="auto"/>
            <w:tcBorders>
              <w:top w:val="single" w:sz="4" w:space="0" w:color="auto"/>
              <w:left w:val="nil"/>
              <w:bottom w:val="nil"/>
              <w:right w:val="nil"/>
            </w:tcBorders>
            <w:vAlign w:val="bottom"/>
            <w:hideMark/>
          </w:tcPr>
          <w:p w14:paraId="5E7213D2" w14:textId="77777777" w:rsidR="007616AD" w:rsidRDefault="007616AD">
            <w:pPr>
              <w:jc w:val="center"/>
              <w:rPr>
                <w:sz w:val="16"/>
                <w:szCs w:val="16"/>
                <w:lang w:val="id-ID"/>
              </w:rPr>
            </w:pPr>
            <w:r>
              <w:rPr>
                <w:color w:val="000000"/>
                <w:sz w:val="16"/>
                <w:szCs w:val="16"/>
              </w:rPr>
              <w:t>27.71</w:t>
            </w:r>
          </w:p>
        </w:tc>
        <w:tc>
          <w:tcPr>
            <w:tcW w:w="0" w:type="auto"/>
            <w:tcBorders>
              <w:top w:val="single" w:sz="4" w:space="0" w:color="auto"/>
              <w:left w:val="nil"/>
              <w:bottom w:val="nil"/>
              <w:right w:val="nil"/>
            </w:tcBorders>
            <w:vAlign w:val="bottom"/>
            <w:hideMark/>
          </w:tcPr>
          <w:p w14:paraId="596F4DCF" w14:textId="77777777" w:rsidR="007616AD" w:rsidRDefault="007616AD">
            <w:pPr>
              <w:jc w:val="center"/>
              <w:rPr>
                <w:sz w:val="16"/>
                <w:szCs w:val="16"/>
                <w:lang w:val="id-ID"/>
              </w:rPr>
            </w:pPr>
            <w:r>
              <w:rPr>
                <w:color w:val="000000"/>
                <w:sz w:val="16"/>
                <w:szCs w:val="16"/>
              </w:rPr>
              <w:t>2.62</w:t>
            </w:r>
          </w:p>
        </w:tc>
        <w:tc>
          <w:tcPr>
            <w:tcW w:w="0" w:type="auto"/>
            <w:tcBorders>
              <w:top w:val="single" w:sz="4" w:space="0" w:color="auto"/>
              <w:left w:val="nil"/>
              <w:bottom w:val="nil"/>
              <w:right w:val="nil"/>
            </w:tcBorders>
            <w:vAlign w:val="bottom"/>
            <w:hideMark/>
          </w:tcPr>
          <w:p w14:paraId="1E08D4F8" w14:textId="77777777" w:rsidR="007616AD" w:rsidRDefault="007616AD">
            <w:pPr>
              <w:jc w:val="center"/>
              <w:rPr>
                <w:sz w:val="16"/>
                <w:szCs w:val="16"/>
                <w:lang w:val="id-ID"/>
              </w:rPr>
            </w:pPr>
            <w:r>
              <w:rPr>
                <w:color w:val="000000"/>
                <w:sz w:val="16"/>
                <w:szCs w:val="16"/>
              </w:rPr>
              <w:t>79.25</w:t>
            </w:r>
          </w:p>
        </w:tc>
      </w:tr>
      <w:tr w:rsidR="007616AD" w14:paraId="49177AE4" w14:textId="77777777" w:rsidTr="007616AD">
        <w:trPr>
          <w:jc w:val="center"/>
        </w:trPr>
        <w:tc>
          <w:tcPr>
            <w:tcW w:w="0" w:type="auto"/>
            <w:tcBorders>
              <w:top w:val="nil"/>
              <w:left w:val="nil"/>
              <w:bottom w:val="nil"/>
              <w:right w:val="nil"/>
            </w:tcBorders>
            <w:vAlign w:val="bottom"/>
            <w:hideMark/>
          </w:tcPr>
          <w:p w14:paraId="2A749936" w14:textId="77777777" w:rsidR="007616AD" w:rsidRDefault="007616AD">
            <w:pPr>
              <w:jc w:val="center"/>
              <w:rPr>
                <w:sz w:val="16"/>
                <w:szCs w:val="16"/>
                <w:lang w:val="id-ID"/>
              </w:rPr>
            </w:pPr>
            <w:r>
              <w:rPr>
                <w:color w:val="000000"/>
                <w:sz w:val="16"/>
                <w:szCs w:val="16"/>
              </w:rPr>
              <w:t>2</w:t>
            </w:r>
          </w:p>
        </w:tc>
        <w:tc>
          <w:tcPr>
            <w:tcW w:w="0" w:type="auto"/>
            <w:tcBorders>
              <w:top w:val="nil"/>
              <w:left w:val="nil"/>
              <w:bottom w:val="nil"/>
              <w:right w:val="nil"/>
            </w:tcBorders>
            <w:vAlign w:val="bottom"/>
            <w:hideMark/>
          </w:tcPr>
          <w:p w14:paraId="56266B7B" w14:textId="77777777" w:rsidR="007616AD" w:rsidRDefault="007616AD">
            <w:pPr>
              <w:jc w:val="center"/>
              <w:rPr>
                <w:sz w:val="16"/>
                <w:szCs w:val="16"/>
                <w:lang w:val="id-ID"/>
              </w:rPr>
            </w:pPr>
            <w:r>
              <w:rPr>
                <w:color w:val="000000"/>
                <w:sz w:val="16"/>
                <w:szCs w:val="16"/>
              </w:rPr>
              <w:t>27.84</w:t>
            </w:r>
          </w:p>
        </w:tc>
        <w:tc>
          <w:tcPr>
            <w:tcW w:w="0" w:type="auto"/>
            <w:tcBorders>
              <w:top w:val="nil"/>
              <w:left w:val="nil"/>
              <w:bottom w:val="nil"/>
              <w:right w:val="nil"/>
            </w:tcBorders>
            <w:vAlign w:val="bottom"/>
            <w:hideMark/>
          </w:tcPr>
          <w:p w14:paraId="1AF636BC" w14:textId="77777777" w:rsidR="007616AD" w:rsidRDefault="007616AD">
            <w:pPr>
              <w:jc w:val="center"/>
              <w:rPr>
                <w:sz w:val="16"/>
                <w:szCs w:val="16"/>
                <w:lang w:val="id-ID"/>
              </w:rPr>
            </w:pPr>
            <w:r>
              <w:rPr>
                <w:color w:val="000000"/>
                <w:sz w:val="16"/>
                <w:szCs w:val="16"/>
              </w:rPr>
              <w:t>2.17</w:t>
            </w:r>
          </w:p>
        </w:tc>
        <w:tc>
          <w:tcPr>
            <w:tcW w:w="0" w:type="auto"/>
            <w:tcBorders>
              <w:top w:val="nil"/>
              <w:left w:val="nil"/>
              <w:bottom w:val="nil"/>
              <w:right w:val="nil"/>
            </w:tcBorders>
            <w:vAlign w:val="bottom"/>
            <w:hideMark/>
          </w:tcPr>
          <w:p w14:paraId="729E9718" w14:textId="77777777" w:rsidR="007616AD" w:rsidRDefault="007616AD">
            <w:pPr>
              <w:jc w:val="center"/>
              <w:rPr>
                <w:sz w:val="16"/>
                <w:szCs w:val="16"/>
                <w:lang w:val="id-ID"/>
              </w:rPr>
            </w:pPr>
            <w:r>
              <w:rPr>
                <w:color w:val="000000"/>
                <w:sz w:val="16"/>
                <w:szCs w:val="16"/>
              </w:rPr>
              <w:t>81.12</w:t>
            </w:r>
          </w:p>
        </w:tc>
      </w:tr>
      <w:tr w:rsidR="007616AD" w14:paraId="44C1E4CA" w14:textId="77777777" w:rsidTr="007616AD">
        <w:trPr>
          <w:jc w:val="center"/>
        </w:trPr>
        <w:tc>
          <w:tcPr>
            <w:tcW w:w="0" w:type="auto"/>
            <w:tcBorders>
              <w:top w:val="nil"/>
              <w:left w:val="nil"/>
              <w:bottom w:val="nil"/>
              <w:right w:val="nil"/>
            </w:tcBorders>
            <w:vAlign w:val="bottom"/>
            <w:hideMark/>
          </w:tcPr>
          <w:p w14:paraId="24D24A62" w14:textId="77777777" w:rsidR="007616AD" w:rsidRDefault="007616AD">
            <w:pPr>
              <w:jc w:val="center"/>
              <w:rPr>
                <w:sz w:val="16"/>
                <w:szCs w:val="16"/>
                <w:lang w:val="id-ID"/>
              </w:rPr>
            </w:pPr>
            <w:r>
              <w:rPr>
                <w:color w:val="000000"/>
                <w:sz w:val="16"/>
                <w:szCs w:val="16"/>
              </w:rPr>
              <w:t>3</w:t>
            </w:r>
          </w:p>
        </w:tc>
        <w:tc>
          <w:tcPr>
            <w:tcW w:w="0" w:type="auto"/>
            <w:tcBorders>
              <w:top w:val="nil"/>
              <w:left w:val="nil"/>
              <w:bottom w:val="nil"/>
              <w:right w:val="nil"/>
            </w:tcBorders>
            <w:vAlign w:val="bottom"/>
            <w:hideMark/>
          </w:tcPr>
          <w:p w14:paraId="327C4501" w14:textId="77777777" w:rsidR="007616AD" w:rsidRDefault="007616AD">
            <w:pPr>
              <w:jc w:val="center"/>
              <w:rPr>
                <w:sz w:val="16"/>
                <w:szCs w:val="16"/>
                <w:lang w:val="id-ID"/>
              </w:rPr>
            </w:pPr>
            <w:r>
              <w:rPr>
                <w:color w:val="000000"/>
                <w:sz w:val="16"/>
                <w:szCs w:val="16"/>
              </w:rPr>
              <w:t>27.64</w:t>
            </w:r>
          </w:p>
        </w:tc>
        <w:tc>
          <w:tcPr>
            <w:tcW w:w="0" w:type="auto"/>
            <w:tcBorders>
              <w:top w:val="nil"/>
              <w:left w:val="nil"/>
              <w:bottom w:val="nil"/>
              <w:right w:val="nil"/>
            </w:tcBorders>
            <w:vAlign w:val="bottom"/>
            <w:hideMark/>
          </w:tcPr>
          <w:p w14:paraId="64700211" w14:textId="77777777" w:rsidR="007616AD" w:rsidRDefault="007616AD">
            <w:pPr>
              <w:jc w:val="center"/>
              <w:rPr>
                <w:sz w:val="16"/>
                <w:szCs w:val="16"/>
                <w:lang w:val="id-ID"/>
              </w:rPr>
            </w:pPr>
            <w:r>
              <w:rPr>
                <w:color w:val="000000"/>
                <w:sz w:val="16"/>
                <w:szCs w:val="16"/>
              </w:rPr>
              <w:t>1.71</w:t>
            </w:r>
          </w:p>
        </w:tc>
        <w:tc>
          <w:tcPr>
            <w:tcW w:w="0" w:type="auto"/>
            <w:tcBorders>
              <w:top w:val="nil"/>
              <w:left w:val="nil"/>
              <w:bottom w:val="nil"/>
              <w:right w:val="nil"/>
            </w:tcBorders>
            <w:vAlign w:val="bottom"/>
            <w:hideMark/>
          </w:tcPr>
          <w:p w14:paraId="380C23B0" w14:textId="77777777" w:rsidR="007616AD" w:rsidRDefault="007616AD">
            <w:pPr>
              <w:jc w:val="center"/>
              <w:rPr>
                <w:sz w:val="16"/>
                <w:szCs w:val="16"/>
                <w:lang w:val="id-ID"/>
              </w:rPr>
            </w:pPr>
            <w:r>
              <w:rPr>
                <w:color w:val="000000"/>
                <w:sz w:val="16"/>
                <w:szCs w:val="16"/>
              </w:rPr>
              <w:t>81.06</w:t>
            </w:r>
          </w:p>
        </w:tc>
      </w:tr>
      <w:tr w:rsidR="007616AD" w14:paraId="60123034" w14:textId="77777777" w:rsidTr="007616AD">
        <w:trPr>
          <w:jc w:val="center"/>
        </w:trPr>
        <w:tc>
          <w:tcPr>
            <w:tcW w:w="0" w:type="auto"/>
            <w:tcBorders>
              <w:top w:val="nil"/>
              <w:left w:val="nil"/>
              <w:bottom w:val="nil"/>
              <w:right w:val="nil"/>
            </w:tcBorders>
            <w:vAlign w:val="bottom"/>
            <w:hideMark/>
          </w:tcPr>
          <w:p w14:paraId="5D72E8A8" w14:textId="77777777" w:rsidR="007616AD" w:rsidRDefault="007616AD">
            <w:pPr>
              <w:jc w:val="center"/>
              <w:rPr>
                <w:sz w:val="16"/>
                <w:szCs w:val="16"/>
                <w:lang w:val="id-ID"/>
              </w:rPr>
            </w:pPr>
            <w:r>
              <w:rPr>
                <w:color w:val="000000"/>
                <w:sz w:val="16"/>
                <w:szCs w:val="16"/>
              </w:rPr>
              <w:t>4</w:t>
            </w:r>
          </w:p>
        </w:tc>
        <w:tc>
          <w:tcPr>
            <w:tcW w:w="0" w:type="auto"/>
            <w:tcBorders>
              <w:top w:val="nil"/>
              <w:left w:val="nil"/>
              <w:bottom w:val="nil"/>
              <w:right w:val="nil"/>
            </w:tcBorders>
            <w:vAlign w:val="bottom"/>
            <w:hideMark/>
          </w:tcPr>
          <w:p w14:paraId="1C54559E" w14:textId="77777777" w:rsidR="007616AD" w:rsidRDefault="007616AD">
            <w:pPr>
              <w:jc w:val="center"/>
              <w:rPr>
                <w:sz w:val="16"/>
                <w:szCs w:val="16"/>
                <w:lang w:val="id-ID"/>
              </w:rPr>
            </w:pPr>
            <w:r>
              <w:rPr>
                <w:color w:val="000000"/>
                <w:sz w:val="16"/>
                <w:szCs w:val="16"/>
              </w:rPr>
              <w:t>27.57</w:t>
            </w:r>
          </w:p>
        </w:tc>
        <w:tc>
          <w:tcPr>
            <w:tcW w:w="0" w:type="auto"/>
            <w:tcBorders>
              <w:top w:val="nil"/>
              <w:left w:val="nil"/>
              <w:bottom w:val="nil"/>
              <w:right w:val="nil"/>
            </w:tcBorders>
            <w:vAlign w:val="bottom"/>
            <w:hideMark/>
          </w:tcPr>
          <w:p w14:paraId="6A65470B" w14:textId="77777777" w:rsidR="007616AD" w:rsidRDefault="007616AD">
            <w:pPr>
              <w:jc w:val="center"/>
              <w:rPr>
                <w:sz w:val="16"/>
                <w:szCs w:val="16"/>
                <w:lang w:val="id-ID"/>
              </w:rPr>
            </w:pPr>
            <w:r>
              <w:rPr>
                <w:color w:val="000000"/>
                <w:sz w:val="16"/>
                <w:szCs w:val="16"/>
              </w:rPr>
              <w:t>1.37</w:t>
            </w:r>
          </w:p>
        </w:tc>
        <w:tc>
          <w:tcPr>
            <w:tcW w:w="0" w:type="auto"/>
            <w:tcBorders>
              <w:top w:val="nil"/>
              <w:left w:val="nil"/>
              <w:bottom w:val="nil"/>
              <w:right w:val="nil"/>
            </w:tcBorders>
            <w:vAlign w:val="bottom"/>
            <w:hideMark/>
          </w:tcPr>
          <w:p w14:paraId="4A63571F" w14:textId="77777777" w:rsidR="007616AD" w:rsidRDefault="007616AD">
            <w:pPr>
              <w:jc w:val="center"/>
              <w:rPr>
                <w:sz w:val="16"/>
                <w:szCs w:val="16"/>
                <w:lang w:val="id-ID"/>
              </w:rPr>
            </w:pPr>
            <w:r>
              <w:rPr>
                <w:color w:val="000000"/>
                <w:sz w:val="16"/>
                <w:szCs w:val="16"/>
              </w:rPr>
              <w:t>80.5</w:t>
            </w:r>
          </w:p>
        </w:tc>
      </w:tr>
      <w:tr w:rsidR="007616AD" w14:paraId="5ECC5079" w14:textId="77777777" w:rsidTr="007616AD">
        <w:trPr>
          <w:jc w:val="center"/>
        </w:trPr>
        <w:tc>
          <w:tcPr>
            <w:tcW w:w="0" w:type="auto"/>
            <w:tcBorders>
              <w:top w:val="nil"/>
              <w:left w:val="nil"/>
              <w:bottom w:val="nil"/>
              <w:right w:val="nil"/>
            </w:tcBorders>
            <w:vAlign w:val="bottom"/>
            <w:hideMark/>
          </w:tcPr>
          <w:p w14:paraId="34D022F8" w14:textId="77777777" w:rsidR="007616AD" w:rsidRDefault="007616AD">
            <w:pPr>
              <w:jc w:val="center"/>
              <w:rPr>
                <w:sz w:val="16"/>
                <w:szCs w:val="16"/>
                <w:lang w:val="id-ID"/>
              </w:rPr>
            </w:pPr>
            <w:r>
              <w:rPr>
                <w:color w:val="000000"/>
                <w:sz w:val="16"/>
                <w:szCs w:val="16"/>
              </w:rPr>
              <w:t>5</w:t>
            </w:r>
          </w:p>
        </w:tc>
        <w:tc>
          <w:tcPr>
            <w:tcW w:w="0" w:type="auto"/>
            <w:tcBorders>
              <w:top w:val="nil"/>
              <w:left w:val="nil"/>
              <w:bottom w:val="nil"/>
              <w:right w:val="nil"/>
            </w:tcBorders>
            <w:vAlign w:val="bottom"/>
            <w:hideMark/>
          </w:tcPr>
          <w:p w14:paraId="2FDA4309" w14:textId="77777777" w:rsidR="007616AD" w:rsidRDefault="007616AD">
            <w:pPr>
              <w:jc w:val="center"/>
              <w:rPr>
                <w:sz w:val="16"/>
                <w:szCs w:val="16"/>
                <w:lang w:val="id-ID"/>
              </w:rPr>
            </w:pPr>
            <w:r>
              <w:rPr>
                <w:color w:val="000000"/>
                <w:sz w:val="16"/>
                <w:szCs w:val="16"/>
              </w:rPr>
              <w:t>27.45</w:t>
            </w:r>
          </w:p>
        </w:tc>
        <w:tc>
          <w:tcPr>
            <w:tcW w:w="0" w:type="auto"/>
            <w:tcBorders>
              <w:top w:val="nil"/>
              <w:left w:val="nil"/>
              <w:bottom w:val="nil"/>
              <w:right w:val="nil"/>
            </w:tcBorders>
            <w:vAlign w:val="bottom"/>
            <w:hideMark/>
          </w:tcPr>
          <w:p w14:paraId="634A79EC" w14:textId="77777777" w:rsidR="007616AD" w:rsidRDefault="007616AD">
            <w:pPr>
              <w:jc w:val="center"/>
              <w:rPr>
                <w:sz w:val="16"/>
                <w:szCs w:val="16"/>
                <w:lang w:val="id-ID"/>
              </w:rPr>
            </w:pPr>
            <w:r>
              <w:rPr>
                <w:color w:val="000000"/>
                <w:sz w:val="16"/>
                <w:szCs w:val="16"/>
              </w:rPr>
              <w:t>1.4</w:t>
            </w:r>
          </w:p>
        </w:tc>
        <w:tc>
          <w:tcPr>
            <w:tcW w:w="0" w:type="auto"/>
            <w:tcBorders>
              <w:top w:val="nil"/>
              <w:left w:val="nil"/>
              <w:bottom w:val="nil"/>
              <w:right w:val="nil"/>
            </w:tcBorders>
            <w:vAlign w:val="bottom"/>
            <w:hideMark/>
          </w:tcPr>
          <w:p w14:paraId="3B3441C7" w14:textId="77777777" w:rsidR="007616AD" w:rsidRDefault="007616AD">
            <w:pPr>
              <w:jc w:val="center"/>
              <w:rPr>
                <w:sz w:val="16"/>
                <w:szCs w:val="16"/>
                <w:lang w:val="id-ID"/>
              </w:rPr>
            </w:pPr>
            <w:r>
              <w:rPr>
                <w:color w:val="000000"/>
                <w:sz w:val="16"/>
                <w:szCs w:val="16"/>
              </w:rPr>
              <w:t>82.75</w:t>
            </w:r>
          </w:p>
        </w:tc>
      </w:tr>
      <w:tr w:rsidR="007616AD" w14:paraId="34723E63" w14:textId="77777777" w:rsidTr="007616AD">
        <w:trPr>
          <w:jc w:val="center"/>
        </w:trPr>
        <w:tc>
          <w:tcPr>
            <w:tcW w:w="0" w:type="auto"/>
            <w:tcBorders>
              <w:top w:val="nil"/>
              <w:left w:val="nil"/>
              <w:bottom w:val="nil"/>
              <w:right w:val="nil"/>
            </w:tcBorders>
            <w:vAlign w:val="bottom"/>
            <w:hideMark/>
          </w:tcPr>
          <w:p w14:paraId="5F382259" w14:textId="77777777" w:rsidR="007616AD" w:rsidRDefault="007616AD">
            <w:pPr>
              <w:jc w:val="center"/>
              <w:rPr>
                <w:sz w:val="16"/>
                <w:szCs w:val="16"/>
                <w:lang w:val="id-ID"/>
              </w:rPr>
            </w:pPr>
            <w:r>
              <w:rPr>
                <w:color w:val="000000"/>
                <w:sz w:val="16"/>
                <w:szCs w:val="16"/>
              </w:rPr>
              <w:t>6</w:t>
            </w:r>
          </w:p>
        </w:tc>
        <w:tc>
          <w:tcPr>
            <w:tcW w:w="0" w:type="auto"/>
            <w:tcBorders>
              <w:top w:val="nil"/>
              <w:left w:val="nil"/>
              <w:bottom w:val="nil"/>
              <w:right w:val="nil"/>
            </w:tcBorders>
            <w:vAlign w:val="bottom"/>
            <w:hideMark/>
          </w:tcPr>
          <w:p w14:paraId="078A9BDC" w14:textId="77777777" w:rsidR="007616AD" w:rsidRDefault="007616AD">
            <w:pPr>
              <w:jc w:val="center"/>
              <w:rPr>
                <w:sz w:val="16"/>
                <w:szCs w:val="16"/>
                <w:lang w:val="id-ID"/>
              </w:rPr>
            </w:pPr>
            <w:r>
              <w:rPr>
                <w:color w:val="000000"/>
                <w:sz w:val="16"/>
                <w:szCs w:val="16"/>
              </w:rPr>
              <w:t>27.01</w:t>
            </w:r>
          </w:p>
        </w:tc>
        <w:tc>
          <w:tcPr>
            <w:tcW w:w="0" w:type="auto"/>
            <w:tcBorders>
              <w:top w:val="nil"/>
              <w:left w:val="nil"/>
              <w:bottom w:val="nil"/>
              <w:right w:val="nil"/>
            </w:tcBorders>
            <w:vAlign w:val="bottom"/>
            <w:hideMark/>
          </w:tcPr>
          <w:p w14:paraId="6B89ED22" w14:textId="77777777" w:rsidR="007616AD" w:rsidRDefault="007616AD">
            <w:pPr>
              <w:jc w:val="center"/>
              <w:rPr>
                <w:sz w:val="16"/>
                <w:szCs w:val="16"/>
                <w:lang w:val="id-ID"/>
              </w:rPr>
            </w:pPr>
            <w:r>
              <w:rPr>
                <w:color w:val="000000"/>
                <w:sz w:val="16"/>
                <w:szCs w:val="16"/>
              </w:rPr>
              <w:t>2.53</w:t>
            </w:r>
          </w:p>
        </w:tc>
        <w:tc>
          <w:tcPr>
            <w:tcW w:w="0" w:type="auto"/>
            <w:tcBorders>
              <w:top w:val="nil"/>
              <w:left w:val="nil"/>
              <w:bottom w:val="nil"/>
              <w:right w:val="nil"/>
            </w:tcBorders>
            <w:vAlign w:val="bottom"/>
            <w:hideMark/>
          </w:tcPr>
          <w:p w14:paraId="255B239F" w14:textId="77777777" w:rsidR="007616AD" w:rsidRDefault="007616AD">
            <w:pPr>
              <w:jc w:val="center"/>
              <w:rPr>
                <w:sz w:val="16"/>
                <w:szCs w:val="16"/>
                <w:lang w:val="id-ID"/>
              </w:rPr>
            </w:pPr>
            <w:r>
              <w:rPr>
                <w:color w:val="000000"/>
                <w:sz w:val="16"/>
                <w:szCs w:val="16"/>
              </w:rPr>
              <w:t>85.12</w:t>
            </w:r>
          </w:p>
        </w:tc>
      </w:tr>
      <w:tr w:rsidR="007616AD" w14:paraId="2C16E54B" w14:textId="77777777" w:rsidTr="007616AD">
        <w:trPr>
          <w:jc w:val="center"/>
        </w:trPr>
        <w:tc>
          <w:tcPr>
            <w:tcW w:w="0" w:type="auto"/>
            <w:tcBorders>
              <w:top w:val="nil"/>
              <w:left w:val="nil"/>
              <w:bottom w:val="nil"/>
              <w:right w:val="nil"/>
            </w:tcBorders>
            <w:vAlign w:val="bottom"/>
            <w:hideMark/>
          </w:tcPr>
          <w:p w14:paraId="1DD03B93" w14:textId="77777777" w:rsidR="007616AD" w:rsidRDefault="007616AD">
            <w:pPr>
              <w:jc w:val="center"/>
              <w:rPr>
                <w:sz w:val="16"/>
                <w:szCs w:val="16"/>
                <w:lang w:val="id-ID"/>
              </w:rPr>
            </w:pPr>
            <w:r>
              <w:rPr>
                <w:color w:val="000000"/>
                <w:sz w:val="16"/>
                <w:szCs w:val="16"/>
              </w:rPr>
              <w:t>7</w:t>
            </w:r>
          </w:p>
        </w:tc>
        <w:tc>
          <w:tcPr>
            <w:tcW w:w="0" w:type="auto"/>
            <w:tcBorders>
              <w:top w:val="nil"/>
              <w:left w:val="nil"/>
              <w:bottom w:val="nil"/>
              <w:right w:val="nil"/>
            </w:tcBorders>
            <w:vAlign w:val="bottom"/>
            <w:hideMark/>
          </w:tcPr>
          <w:p w14:paraId="588A478C" w14:textId="77777777" w:rsidR="007616AD" w:rsidRDefault="007616AD">
            <w:pPr>
              <w:jc w:val="center"/>
              <w:rPr>
                <w:sz w:val="16"/>
                <w:szCs w:val="16"/>
                <w:lang w:val="id-ID"/>
              </w:rPr>
            </w:pPr>
            <w:r>
              <w:rPr>
                <w:color w:val="000000"/>
                <w:sz w:val="16"/>
                <w:szCs w:val="16"/>
              </w:rPr>
              <w:t>26.23</w:t>
            </w:r>
          </w:p>
        </w:tc>
        <w:tc>
          <w:tcPr>
            <w:tcW w:w="0" w:type="auto"/>
            <w:tcBorders>
              <w:top w:val="nil"/>
              <w:left w:val="nil"/>
              <w:bottom w:val="nil"/>
              <w:right w:val="nil"/>
            </w:tcBorders>
            <w:vAlign w:val="bottom"/>
            <w:hideMark/>
          </w:tcPr>
          <w:p w14:paraId="4BE7BB32" w14:textId="77777777" w:rsidR="007616AD" w:rsidRDefault="007616AD">
            <w:pPr>
              <w:jc w:val="center"/>
              <w:rPr>
                <w:sz w:val="16"/>
                <w:szCs w:val="16"/>
                <w:lang w:val="id-ID"/>
              </w:rPr>
            </w:pPr>
            <w:r>
              <w:rPr>
                <w:color w:val="000000"/>
                <w:sz w:val="16"/>
                <w:szCs w:val="16"/>
              </w:rPr>
              <w:t>1.19</w:t>
            </w:r>
          </w:p>
        </w:tc>
        <w:tc>
          <w:tcPr>
            <w:tcW w:w="0" w:type="auto"/>
            <w:tcBorders>
              <w:top w:val="nil"/>
              <w:left w:val="nil"/>
              <w:bottom w:val="nil"/>
              <w:right w:val="nil"/>
            </w:tcBorders>
            <w:vAlign w:val="bottom"/>
            <w:hideMark/>
          </w:tcPr>
          <w:p w14:paraId="1405583D" w14:textId="77777777" w:rsidR="007616AD" w:rsidRDefault="007616AD">
            <w:pPr>
              <w:jc w:val="center"/>
              <w:rPr>
                <w:sz w:val="16"/>
                <w:szCs w:val="16"/>
                <w:lang w:val="id-ID"/>
              </w:rPr>
            </w:pPr>
            <w:r>
              <w:rPr>
                <w:color w:val="000000"/>
                <w:sz w:val="16"/>
                <w:szCs w:val="16"/>
              </w:rPr>
              <w:t>80.94</w:t>
            </w:r>
          </w:p>
        </w:tc>
      </w:tr>
      <w:tr w:rsidR="007616AD" w14:paraId="2E316ADF" w14:textId="77777777" w:rsidTr="007616AD">
        <w:trPr>
          <w:jc w:val="center"/>
        </w:trPr>
        <w:tc>
          <w:tcPr>
            <w:tcW w:w="0" w:type="auto"/>
            <w:tcBorders>
              <w:top w:val="nil"/>
              <w:left w:val="nil"/>
              <w:bottom w:val="nil"/>
              <w:right w:val="nil"/>
            </w:tcBorders>
            <w:vAlign w:val="bottom"/>
            <w:hideMark/>
          </w:tcPr>
          <w:p w14:paraId="05672C84" w14:textId="77777777" w:rsidR="007616AD" w:rsidRDefault="007616AD">
            <w:pPr>
              <w:jc w:val="center"/>
              <w:rPr>
                <w:sz w:val="16"/>
                <w:szCs w:val="16"/>
                <w:lang w:val="id-ID"/>
              </w:rPr>
            </w:pPr>
            <w:r>
              <w:rPr>
                <w:color w:val="000000"/>
                <w:sz w:val="16"/>
                <w:szCs w:val="16"/>
              </w:rPr>
              <w:t>8</w:t>
            </w:r>
          </w:p>
        </w:tc>
        <w:tc>
          <w:tcPr>
            <w:tcW w:w="0" w:type="auto"/>
            <w:tcBorders>
              <w:top w:val="nil"/>
              <w:left w:val="nil"/>
              <w:bottom w:val="nil"/>
              <w:right w:val="nil"/>
            </w:tcBorders>
            <w:vAlign w:val="bottom"/>
            <w:hideMark/>
          </w:tcPr>
          <w:p w14:paraId="62237541" w14:textId="77777777" w:rsidR="007616AD" w:rsidRDefault="007616AD">
            <w:pPr>
              <w:jc w:val="center"/>
              <w:rPr>
                <w:sz w:val="16"/>
                <w:szCs w:val="16"/>
                <w:lang w:val="id-ID"/>
              </w:rPr>
            </w:pPr>
            <w:r>
              <w:rPr>
                <w:color w:val="000000"/>
                <w:sz w:val="16"/>
                <w:szCs w:val="16"/>
              </w:rPr>
              <w:t>27.08</w:t>
            </w:r>
          </w:p>
        </w:tc>
        <w:tc>
          <w:tcPr>
            <w:tcW w:w="0" w:type="auto"/>
            <w:tcBorders>
              <w:top w:val="nil"/>
              <w:left w:val="nil"/>
              <w:bottom w:val="nil"/>
              <w:right w:val="nil"/>
            </w:tcBorders>
            <w:vAlign w:val="bottom"/>
            <w:hideMark/>
          </w:tcPr>
          <w:p w14:paraId="05562C63" w14:textId="77777777" w:rsidR="007616AD" w:rsidRDefault="007616AD">
            <w:pPr>
              <w:jc w:val="center"/>
              <w:rPr>
                <w:sz w:val="16"/>
                <w:szCs w:val="16"/>
                <w:lang w:val="id-ID"/>
              </w:rPr>
            </w:pPr>
            <w:r>
              <w:rPr>
                <w:color w:val="000000"/>
                <w:sz w:val="16"/>
                <w:szCs w:val="16"/>
              </w:rPr>
              <w:t>1.82</w:t>
            </w:r>
          </w:p>
        </w:tc>
        <w:tc>
          <w:tcPr>
            <w:tcW w:w="0" w:type="auto"/>
            <w:tcBorders>
              <w:top w:val="nil"/>
              <w:left w:val="nil"/>
              <w:bottom w:val="nil"/>
              <w:right w:val="nil"/>
            </w:tcBorders>
            <w:vAlign w:val="bottom"/>
            <w:hideMark/>
          </w:tcPr>
          <w:p w14:paraId="55F18969" w14:textId="77777777" w:rsidR="007616AD" w:rsidRDefault="007616AD">
            <w:pPr>
              <w:jc w:val="center"/>
              <w:rPr>
                <w:sz w:val="16"/>
                <w:szCs w:val="16"/>
                <w:lang w:val="id-ID"/>
              </w:rPr>
            </w:pPr>
            <w:r>
              <w:rPr>
                <w:color w:val="000000"/>
                <w:sz w:val="16"/>
                <w:szCs w:val="16"/>
              </w:rPr>
              <w:t>80.44</w:t>
            </w:r>
          </w:p>
        </w:tc>
      </w:tr>
      <w:tr w:rsidR="007616AD" w14:paraId="27D5A878" w14:textId="77777777" w:rsidTr="007616AD">
        <w:trPr>
          <w:jc w:val="center"/>
        </w:trPr>
        <w:tc>
          <w:tcPr>
            <w:tcW w:w="0" w:type="auto"/>
            <w:tcBorders>
              <w:top w:val="nil"/>
              <w:left w:val="nil"/>
              <w:bottom w:val="nil"/>
              <w:right w:val="nil"/>
            </w:tcBorders>
            <w:vAlign w:val="bottom"/>
            <w:hideMark/>
          </w:tcPr>
          <w:p w14:paraId="38DDABCD" w14:textId="77777777" w:rsidR="007616AD" w:rsidRDefault="007616AD">
            <w:pPr>
              <w:jc w:val="center"/>
              <w:rPr>
                <w:sz w:val="16"/>
                <w:szCs w:val="16"/>
                <w:lang w:val="id-ID"/>
              </w:rPr>
            </w:pPr>
            <w:r>
              <w:rPr>
                <w:color w:val="000000"/>
                <w:sz w:val="16"/>
                <w:szCs w:val="16"/>
              </w:rPr>
              <w:t>9</w:t>
            </w:r>
          </w:p>
        </w:tc>
        <w:tc>
          <w:tcPr>
            <w:tcW w:w="0" w:type="auto"/>
            <w:tcBorders>
              <w:top w:val="nil"/>
              <w:left w:val="nil"/>
              <w:bottom w:val="nil"/>
              <w:right w:val="nil"/>
            </w:tcBorders>
            <w:vAlign w:val="bottom"/>
            <w:hideMark/>
          </w:tcPr>
          <w:p w14:paraId="2B14B98E" w14:textId="77777777" w:rsidR="007616AD" w:rsidRDefault="007616AD">
            <w:pPr>
              <w:jc w:val="center"/>
              <w:rPr>
                <w:sz w:val="16"/>
                <w:szCs w:val="16"/>
                <w:lang w:val="id-ID"/>
              </w:rPr>
            </w:pPr>
            <w:r>
              <w:rPr>
                <w:color w:val="000000"/>
                <w:sz w:val="16"/>
                <w:szCs w:val="16"/>
              </w:rPr>
              <w:t>27.37</w:t>
            </w:r>
          </w:p>
        </w:tc>
        <w:tc>
          <w:tcPr>
            <w:tcW w:w="0" w:type="auto"/>
            <w:tcBorders>
              <w:top w:val="nil"/>
              <w:left w:val="nil"/>
              <w:bottom w:val="nil"/>
              <w:right w:val="nil"/>
            </w:tcBorders>
            <w:vAlign w:val="bottom"/>
            <w:hideMark/>
          </w:tcPr>
          <w:p w14:paraId="551F4D82" w14:textId="77777777" w:rsidR="007616AD" w:rsidRDefault="007616AD">
            <w:pPr>
              <w:jc w:val="center"/>
              <w:rPr>
                <w:sz w:val="16"/>
                <w:szCs w:val="16"/>
                <w:lang w:val="id-ID"/>
              </w:rPr>
            </w:pPr>
            <w:r>
              <w:rPr>
                <w:color w:val="000000"/>
                <w:sz w:val="16"/>
                <w:szCs w:val="16"/>
              </w:rPr>
              <w:t>2.02</w:t>
            </w:r>
          </w:p>
        </w:tc>
        <w:tc>
          <w:tcPr>
            <w:tcW w:w="0" w:type="auto"/>
            <w:tcBorders>
              <w:top w:val="nil"/>
              <w:left w:val="nil"/>
              <w:bottom w:val="nil"/>
              <w:right w:val="nil"/>
            </w:tcBorders>
            <w:vAlign w:val="bottom"/>
            <w:hideMark/>
          </w:tcPr>
          <w:p w14:paraId="2CED54A9" w14:textId="77777777" w:rsidR="007616AD" w:rsidRDefault="007616AD">
            <w:pPr>
              <w:jc w:val="center"/>
              <w:rPr>
                <w:sz w:val="16"/>
                <w:szCs w:val="16"/>
                <w:lang w:val="id-ID"/>
              </w:rPr>
            </w:pPr>
            <w:r>
              <w:rPr>
                <w:color w:val="000000"/>
                <w:sz w:val="16"/>
                <w:szCs w:val="16"/>
              </w:rPr>
              <w:t>81.62</w:t>
            </w:r>
          </w:p>
        </w:tc>
      </w:tr>
      <w:tr w:rsidR="007616AD" w14:paraId="486485A6" w14:textId="77777777" w:rsidTr="007616AD">
        <w:trPr>
          <w:jc w:val="center"/>
        </w:trPr>
        <w:tc>
          <w:tcPr>
            <w:tcW w:w="0" w:type="auto"/>
            <w:tcBorders>
              <w:top w:val="nil"/>
              <w:left w:val="nil"/>
              <w:bottom w:val="nil"/>
              <w:right w:val="nil"/>
            </w:tcBorders>
            <w:vAlign w:val="bottom"/>
            <w:hideMark/>
          </w:tcPr>
          <w:p w14:paraId="4AACCB99" w14:textId="77777777" w:rsidR="007616AD" w:rsidRDefault="007616AD">
            <w:pPr>
              <w:jc w:val="center"/>
              <w:rPr>
                <w:sz w:val="16"/>
                <w:szCs w:val="16"/>
                <w:lang w:val="id-ID"/>
              </w:rPr>
            </w:pPr>
            <w:r>
              <w:rPr>
                <w:color w:val="000000"/>
                <w:sz w:val="16"/>
                <w:szCs w:val="16"/>
              </w:rPr>
              <w:t>10</w:t>
            </w:r>
          </w:p>
        </w:tc>
        <w:tc>
          <w:tcPr>
            <w:tcW w:w="0" w:type="auto"/>
            <w:tcBorders>
              <w:top w:val="nil"/>
              <w:left w:val="nil"/>
              <w:bottom w:val="nil"/>
              <w:right w:val="nil"/>
            </w:tcBorders>
            <w:vAlign w:val="bottom"/>
            <w:hideMark/>
          </w:tcPr>
          <w:p w14:paraId="620B9BC6" w14:textId="77777777" w:rsidR="007616AD" w:rsidRDefault="007616AD">
            <w:pPr>
              <w:jc w:val="center"/>
              <w:rPr>
                <w:sz w:val="16"/>
                <w:szCs w:val="16"/>
                <w:lang w:val="id-ID"/>
              </w:rPr>
            </w:pPr>
            <w:r>
              <w:rPr>
                <w:color w:val="000000"/>
                <w:sz w:val="16"/>
                <w:szCs w:val="16"/>
              </w:rPr>
              <w:t>27.24</w:t>
            </w:r>
          </w:p>
        </w:tc>
        <w:tc>
          <w:tcPr>
            <w:tcW w:w="0" w:type="auto"/>
            <w:tcBorders>
              <w:top w:val="nil"/>
              <w:left w:val="nil"/>
              <w:bottom w:val="nil"/>
              <w:right w:val="nil"/>
            </w:tcBorders>
            <w:vAlign w:val="bottom"/>
            <w:hideMark/>
          </w:tcPr>
          <w:p w14:paraId="7263EA0C" w14:textId="77777777" w:rsidR="007616AD" w:rsidRDefault="007616AD">
            <w:pPr>
              <w:jc w:val="center"/>
              <w:rPr>
                <w:sz w:val="16"/>
                <w:szCs w:val="16"/>
                <w:lang w:val="id-ID"/>
              </w:rPr>
            </w:pPr>
            <w:r>
              <w:rPr>
                <w:color w:val="000000"/>
                <w:sz w:val="16"/>
                <w:szCs w:val="16"/>
              </w:rPr>
              <w:t>2.56</w:t>
            </w:r>
          </w:p>
        </w:tc>
        <w:tc>
          <w:tcPr>
            <w:tcW w:w="0" w:type="auto"/>
            <w:tcBorders>
              <w:top w:val="nil"/>
              <w:left w:val="nil"/>
              <w:bottom w:val="nil"/>
              <w:right w:val="nil"/>
            </w:tcBorders>
            <w:vAlign w:val="bottom"/>
            <w:hideMark/>
          </w:tcPr>
          <w:p w14:paraId="7E16B682" w14:textId="77777777" w:rsidR="007616AD" w:rsidRDefault="007616AD">
            <w:pPr>
              <w:jc w:val="center"/>
              <w:rPr>
                <w:sz w:val="16"/>
                <w:szCs w:val="16"/>
                <w:lang w:val="id-ID"/>
              </w:rPr>
            </w:pPr>
            <w:r>
              <w:rPr>
                <w:color w:val="000000"/>
                <w:sz w:val="16"/>
                <w:szCs w:val="16"/>
              </w:rPr>
              <w:t>85.19</w:t>
            </w:r>
          </w:p>
        </w:tc>
      </w:tr>
      <w:tr w:rsidR="007616AD" w14:paraId="571A9FE8" w14:textId="77777777" w:rsidTr="007616AD">
        <w:trPr>
          <w:jc w:val="center"/>
        </w:trPr>
        <w:tc>
          <w:tcPr>
            <w:tcW w:w="0" w:type="auto"/>
            <w:tcBorders>
              <w:top w:val="nil"/>
              <w:left w:val="nil"/>
              <w:bottom w:val="nil"/>
              <w:right w:val="nil"/>
            </w:tcBorders>
            <w:vAlign w:val="bottom"/>
            <w:hideMark/>
          </w:tcPr>
          <w:p w14:paraId="536804D9" w14:textId="77777777" w:rsidR="007616AD" w:rsidRDefault="007616AD">
            <w:pPr>
              <w:jc w:val="center"/>
              <w:rPr>
                <w:sz w:val="16"/>
                <w:szCs w:val="16"/>
                <w:lang w:val="id-ID"/>
              </w:rPr>
            </w:pPr>
            <w:r>
              <w:rPr>
                <w:color w:val="000000"/>
                <w:sz w:val="16"/>
                <w:szCs w:val="16"/>
              </w:rPr>
              <w:t>11</w:t>
            </w:r>
          </w:p>
        </w:tc>
        <w:tc>
          <w:tcPr>
            <w:tcW w:w="0" w:type="auto"/>
            <w:tcBorders>
              <w:top w:val="nil"/>
              <w:left w:val="nil"/>
              <w:bottom w:val="nil"/>
              <w:right w:val="nil"/>
            </w:tcBorders>
            <w:vAlign w:val="bottom"/>
            <w:hideMark/>
          </w:tcPr>
          <w:p w14:paraId="588EE6FA" w14:textId="77777777" w:rsidR="007616AD" w:rsidRDefault="007616AD">
            <w:pPr>
              <w:jc w:val="center"/>
              <w:rPr>
                <w:sz w:val="16"/>
                <w:szCs w:val="16"/>
                <w:lang w:val="id-ID"/>
              </w:rPr>
            </w:pPr>
            <w:r>
              <w:rPr>
                <w:color w:val="000000"/>
                <w:sz w:val="16"/>
                <w:szCs w:val="16"/>
              </w:rPr>
              <w:t>27.41</w:t>
            </w:r>
          </w:p>
        </w:tc>
        <w:tc>
          <w:tcPr>
            <w:tcW w:w="0" w:type="auto"/>
            <w:tcBorders>
              <w:top w:val="nil"/>
              <w:left w:val="nil"/>
              <w:bottom w:val="nil"/>
              <w:right w:val="nil"/>
            </w:tcBorders>
            <w:vAlign w:val="bottom"/>
            <w:hideMark/>
          </w:tcPr>
          <w:p w14:paraId="7D3FDF1B" w14:textId="77777777" w:rsidR="007616AD" w:rsidRDefault="007616AD">
            <w:pPr>
              <w:jc w:val="center"/>
              <w:rPr>
                <w:sz w:val="16"/>
                <w:szCs w:val="16"/>
                <w:lang w:val="id-ID"/>
              </w:rPr>
            </w:pPr>
            <w:r>
              <w:rPr>
                <w:color w:val="000000"/>
                <w:sz w:val="16"/>
                <w:szCs w:val="16"/>
              </w:rPr>
              <w:t>3.03</w:t>
            </w:r>
          </w:p>
        </w:tc>
        <w:tc>
          <w:tcPr>
            <w:tcW w:w="0" w:type="auto"/>
            <w:tcBorders>
              <w:top w:val="nil"/>
              <w:left w:val="nil"/>
              <w:bottom w:val="nil"/>
              <w:right w:val="nil"/>
            </w:tcBorders>
            <w:vAlign w:val="bottom"/>
            <w:hideMark/>
          </w:tcPr>
          <w:p w14:paraId="165F0A4B" w14:textId="77777777" w:rsidR="007616AD" w:rsidRDefault="007616AD">
            <w:pPr>
              <w:jc w:val="center"/>
              <w:rPr>
                <w:sz w:val="16"/>
                <w:szCs w:val="16"/>
                <w:lang w:val="id-ID"/>
              </w:rPr>
            </w:pPr>
            <w:r>
              <w:rPr>
                <w:color w:val="000000"/>
                <w:sz w:val="16"/>
                <w:szCs w:val="16"/>
              </w:rPr>
              <w:t>84.56</w:t>
            </w:r>
          </w:p>
        </w:tc>
      </w:tr>
      <w:tr w:rsidR="007616AD" w14:paraId="7DC1A5CE" w14:textId="77777777" w:rsidTr="007616AD">
        <w:trPr>
          <w:jc w:val="center"/>
        </w:trPr>
        <w:tc>
          <w:tcPr>
            <w:tcW w:w="0" w:type="auto"/>
            <w:tcBorders>
              <w:top w:val="nil"/>
              <w:left w:val="nil"/>
              <w:bottom w:val="nil"/>
              <w:right w:val="nil"/>
            </w:tcBorders>
            <w:vAlign w:val="bottom"/>
            <w:hideMark/>
          </w:tcPr>
          <w:p w14:paraId="33757E1E" w14:textId="77777777" w:rsidR="007616AD" w:rsidRDefault="007616AD">
            <w:pPr>
              <w:jc w:val="center"/>
              <w:rPr>
                <w:sz w:val="16"/>
                <w:szCs w:val="16"/>
                <w:lang w:val="id-ID"/>
              </w:rPr>
            </w:pPr>
            <w:r>
              <w:rPr>
                <w:color w:val="000000"/>
                <w:sz w:val="16"/>
                <w:szCs w:val="16"/>
              </w:rPr>
              <w:t>12</w:t>
            </w:r>
          </w:p>
        </w:tc>
        <w:tc>
          <w:tcPr>
            <w:tcW w:w="0" w:type="auto"/>
            <w:tcBorders>
              <w:top w:val="nil"/>
              <w:left w:val="nil"/>
              <w:bottom w:val="nil"/>
              <w:right w:val="nil"/>
            </w:tcBorders>
            <w:vAlign w:val="bottom"/>
            <w:hideMark/>
          </w:tcPr>
          <w:p w14:paraId="3D7421E3" w14:textId="77777777" w:rsidR="007616AD" w:rsidRDefault="007616AD">
            <w:pPr>
              <w:jc w:val="center"/>
              <w:rPr>
                <w:sz w:val="16"/>
                <w:szCs w:val="16"/>
                <w:lang w:val="id-ID"/>
              </w:rPr>
            </w:pPr>
            <w:r>
              <w:rPr>
                <w:color w:val="000000"/>
                <w:sz w:val="16"/>
                <w:szCs w:val="16"/>
              </w:rPr>
              <w:t>27.8</w:t>
            </w:r>
          </w:p>
        </w:tc>
        <w:tc>
          <w:tcPr>
            <w:tcW w:w="0" w:type="auto"/>
            <w:tcBorders>
              <w:top w:val="nil"/>
              <w:left w:val="nil"/>
              <w:bottom w:val="nil"/>
              <w:right w:val="nil"/>
            </w:tcBorders>
            <w:vAlign w:val="bottom"/>
            <w:hideMark/>
          </w:tcPr>
          <w:p w14:paraId="2B44C4E7" w14:textId="77777777" w:rsidR="007616AD" w:rsidRDefault="007616AD">
            <w:pPr>
              <w:jc w:val="center"/>
              <w:rPr>
                <w:sz w:val="16"/>
                <w:szCs w:val="16"/>
                <w:lang w:val="id-ID"/>
              </w:rPr>
            </w:pPr>
            <w:r>
              <w:rPr>
                <w:color w:val="000000"/>
                <w:sz w:val="16"/>
                <w:szCs w:val="16"/>
              </w:rPr>
              <w:t>3.48</w:t>
            </w:r>
          </w:p>
        </w:tc>
        <w:tc>
          <w:tcPr>
            <w:tcW w:w="0" w:type="auto"/>
            <w:tcBorders>
              <w:top w:val="nil"/>
              <w:left w:val="nil"/>
              <w:bottom w:val="nil"/>
              <w:right w:val="nil"/>
            </w:tcBorders>
            <w:vAlign w:val="bottom"/>
            <w:hideMark/>
          </w:tcPr>
          <w:p w14:paraId="084297AE" w14:textId="77777777" w:rsidR="007616AD" w:rsidRDefault="007616AD">
            <w:pPr>
              <w:jc w:val="center"/>
              <w:rPr>
                <w:sz w:val="16"/>
                <w:szCs w:val="16"/>
                <w:lang w:val="id-ID"/>
              </w:rPr>
            </w:pPr>
            <w:r>
              <w:rPr>
                <w:color w:val="000000"/>
                <w:sz w:val="16"/>
                <w:szCs w:val="16"/>
              </w:rPr>
              <w:t>78.69</w:t>
            </w:r>
          </w:p>
        </w:tc>
      </w:tr>
      <w:tr w:rsidR="007616AD" w14:paraId="23409500" w14:textId="77777777" w:rsidTr="007616AD">
        <w:trPr>
          <w:jc w:val="center"/>
        </w:trPr>
        <w:tc>
          <w:tcPr>
            <w:tcW w:w="0" w:type="auto"/>
            <w:tcBorders>
              <w:top w:val="nil"/>
              <w:left w:val="nil"/>
              <w:bottom w:val="nil"/>
              <w:right w:val="nil"/>
            </w:tcBorders>
            <w:vAlign w:val="bottom"/>
            <w:hideMark/>
          </w:tcPr>
          <w:p w14:paraId="0902C780" w14:textId="77777777" w:rsidR="007616AD" w:rsidRDefault="007616AD">
            <w:pPr>
              <w:jc w:val="center"/>
              <w:rPr>
                <w:sz w:val="16"/>
                <w:szCs w:val="16"/>
                <w:lang w:val="id-ID"/>
              </w:rPr>
            </w:pPr>
            <w:r>
              <w:rPr>
                <w:color w:val="000000"/>
                <w:sz w:val="16"/>
                <w:szCs w:val="16"/>
              </w:rPr>
              <w:t>13</w:t>
            </w:r>
          </w:p>
        </w:tc>
        <w:tc>
          <w:tcPr>
            <w:tcW w:w="0" w:type="auto"/>
            <w:tcBorders>
              <w:top w:val="nil"/>
              <w:left w:val="nil"/>
              <w:bottom w:val="nil"/>
              <w:right w:val="nil"/>
            </w:tcBorders>
            <w:vAlign w:val="bottom"/>
            <w:hideMark/>
          </w:tcPr>
          <w:p w14:paraId="4AAC301F" w14:textId="77777777" w:rsidR="007616AD" w:rsidRDefault="007616AD">
            <w:pPr>
              <w:jc w:val="center"/>
              <w:rPr>
                <w:sz w:val="16"/>
                <w:szCs w:val="16"/>
                <w:lang w:val="id-ID"/>
              </w:rPr>
            </w:pPr>
            <w:r>
              <w:rPr>
                <w:color w:val="000000"/>
                <w:sz w:val="16"/>
                <w:szCs w:val="16"/>
              </w:rPr>
              <w:t>28</w:t>
            </w:r>
          </w:p>
        </w:tc>
        <w:tc>
          <w:tcPr>
            <w:tcW w:w="0" w:type="auto"/>
            <w:tcBorders>
              <w:top w:val="nil"/>
              <w:left w:val="nil"/>
              <w:bottom w:val="nil"/>
              <w:right w:val="nil"/>
            </w:tcBorders>
            <w:vAlign w:val="bottom"/>
            <w:hideMark/>
          </w:tcPr>
          <w:p w14:paraId="4ABEFF0F" w14:textId="77777777" w:rsidR="007616AD" w:rsidRDefault="007616AD">
            <w:pPr>
              <w:jc w:val="center"/>
              <w:rPr>
                <w:sz w:val="16"/>
                <w:szCs w:val="16"/>
                <w:lang w:val="id-ID"/>
              </w:rPr>
            </w:pPr>
            <w:r>
              <w:rPr>
                <w:color w:val="000000"/>
                <w:sz w:val="16"/>
                <w:szCs w:val="16"/>
              </w:rPr>
              <w:t>1.53</w:t>
            </w:r>
          </w:p>
        </w:tc>
        <w:tc>
          <w:tcPr>
            <w:tcW w:w="0" w:type="auto"/>
            <w:tcBorders>
              <w:top w:val="nil"/>
              <w:left w:val="nil"/>
              <w:bottom w:val="nil"/>
              <w:right w:val="nil"/>
            </w:tcBorders>
            <w:vAlign w:val="bottom"/>
            <w:hideMark/>
          </w:tcPr>
          <w:p w14:paraId="1C4BCE93" w14:textId="77777777" w:rsidR="007616AD" w:rsidRDefault="007616AD">
            <w:pPr>
              <w:jc w:val="center"/>
              <w:rPr>
                <w:sz w:val="16"/>
                <w:szCs w:val="16"/>
                <w:lang w:val="id-ID"/>
              </w:rPr>
            </w:pPr>
            <w:r>
              <w:rPr>
                <w:color w:val="000000"/>
                <w:sz w:val="16"/>
                <w:szCs w:val="16"/>
              </w:rPr>
              <w:t>72.75</w:t>
            </w:r>
          </w:p>
        </w:tc>
      </w:tr>
      <w:tr w:rsidR="007616AD" w14:paraId="126DB12A" w14:textId="77777777" w:rsidTr="007616AD">
        <w:trPr>
          <w:jc w:val="center"/>
        </w:trPr>
        <w:tc>
          <w:tcPr>
            <w:tcW w:w="0" w:type="auto"/>
            <w:tcBorders>
              <w:top w:val="nil"/>
              <w:left w:val="nil"/>
              <w:bottom w:val="nil"/>
              <w:right w:val="nil"/>
            </w:tcBorders>
            <w:vAlign w:val="bottom"/>
            <w:hideMark/>
          </w:tcPr>
          <w:p w14:paraId="7FA0F24B" w14:textId="77777777" w:rsidR="007616AD" w:rsidRDefault="007616AD">
            <w:pPr>
              <w:jc w:val="center"/>
              <w:rPr>
                <w:sz w:val="16"/>
                <w:szCs w:val="16"/>
                <w:lang w:val="id-ID"/>
              </w:rPr>
            </w:pPr>
            <w:r>
              <w:rPr>
                <w:color w:val="000000"/>
                <w:sz w:val="16"/>
                <w:szCs w:val="16"/>
              </w:rPr>
              <w:t>14</w:t>
            </w:r>
          </w:p>
        </w:tc>
        <w:tc>
          <w:tcPr>
            <w:tcW w:w="0" w:type="auto"/>
            <w:tcBorders>
              <w:top w:val="nil"/>
              <w:left w:val="nil"/>
              <w:bottom w:val="nil"/>
              <w:right w:val="nil"/>
            </w:tcBorders>
            <w:vAlign w:val="bottom"/>
            <w:hideMark/>
          </w:tcPr>
          <w:p w14:paraId="5C7C2A85" w14:textId="77777777" w:rsidR="007616AD" w:rsidRDefault="007616AD">
            <w:pPr>
              <w:jc w:val="center"/>
              <w:rPr>
                <w:sz w:val="16"/>
                <w:szCs w:val="16"/>
                <w:lang w:val="id-ID"/>
              </w:rPr>
            </w:pPr>
            <w:r>
              <w:rPr>
                <w:color w:val="000000"/>
                <w:sz w:val="16"/>
                <w:szCs w:val="16"/>
              </w:rPr>
              <w:t>28.12</w:t>
            </w:r>
          </w:p>
        </w:tc>
        <w:tc>
          <w:tcPr>
            <w:tcW w:w="0" w:type="auto"/>
            <w:tcBorders>
              <w:top w:val="nil"/>
              <w:left w:val="nil"/>
              <w:bottom w:val="nil"/>
              <w:right w:val="nil"/>
            </w:tcBorders>
            <w:vAlign w:val="bottom"/>
            <w:hideMark/>
          </w:tcPr>
          <w:p w14:paraId="22781326" w14:textId="77777777" w:rsidR="007616AD" w:rsidRDefault="007616AD">
            <w:pPr>
              <w:jc w:val="center"/>
              <w:rPr>
                <w:sz w:val="16"/>
                <w:szCs w:val="16"/>
                <w:lang w:val="id-ID"/>
              </w:rPr>
            </w:pPr>
            <w:r>
              <w:rPr>
                <w:color w:val="000000"/>
                <w:sz w:val="16"/>
                <w:szCs w:val="16"/>
              </w:rPr>
              <w:t>1.84</w:t>
            </w:r>
          </w:p>
        </w:tc>
        <w:tc>
          <w:tcPr>
            <w:tcW w:w="0" w:type="auto"/>
            <w:tcBorders>
              <w:top w:val="nil"/>
              <w:left w:val="nil"/>
              <w:bottom w:val="nil"/>
              <w:right w:val="nil"/>
            </w:tcBorders>
            <w:vAlign w:val="bottom"/>
            <w:hideMark/>
          </w:tcPr>
          <w:p w14:paraId="738362AE" w14:textId="77777777" w:rsidR="007616AD" w:rsidRDefault="007616AD">
            <w:pPr>
              <w:jc w:val="center"/>
              <w:rPr>
                <w:sz w:val="16"/>
                <w:szCs w:val="16"/>
                <w:lang w:val="id-ID"/>
              </w:rPr>
            </w:pPr>
            <w:r>
              <w:rPr>
                <w:color w:val="000000"/>
                <w:sz w:val="16"/>
                <w:szCs w:val="16"/>
              </w:rPr>
              <w:t>72.25</w:t>
            </w:r>
          </w:p>
        </w:tc>
      </w:tr>
      <w:tr w:rsidR="007616AD" w14:paraId="6AE540D4" w14:textId="77777777" w:rsidTr="007616AD">
        <w:trPr>
          <w:jc w:val="center"/>
        </w:trPr>
        <w:tc>
          <w:tcPr>
            <w:tcW w:w="0" w:type="auto"/>
            <w:tcBorders>
              <w:top w:val="nil"/>
              <w:left w:val="nil"/>
              <w:bottom w:val="nil"/>
              <w:right w:val="nil"/>
            </w:tcBorders>
            <w:vAlign w:val="bottom"/>
            <w:hideMark/>
          </w:tcPr>
          <w:p w14:paraId="153246CB" w14:textId="77777777" w:rsidR="007616AD" w:rsidRDefault="007616AD">
            <w:pPr>
              <w:jc w:val="center"/>
              <w:rPr>
                <w:sz w:val="16"/>
                <w:szCs w:val="16"/>
                <w:lang w:val="id-ID"/>
              </w:rPr>
            </w:pPr>
            <w:r>
              <w:rPr>
                <w:color w:val="000000"/>
                <w:sz w:val="16"/>
                <w:szCs w:val="16"/>
              </w:rPr>
              <w:t>15</w:t>
            </w:r>
          </w:p>
        </w:tc>
        <w:tc>
          <w:tcPr>
            <w:tcW w:w="0" w:type="auto"/>
            <w:tcBorders>
              <w:top w:val="nil"/>
              <w:left w:val="nil"/>
              <w:bottom w:val="nil"/>
              <w:right w:val="nil"/>
            </w:tcBorders>
            <w:vAlign w:val="bottom"/>
            <w:hideMark/>
          </w:tcPr>
          <w:p w14:paraId="44D28581" w14:textId="77777777" w:rsidR="007616AD" w:rsidRDefault="007616AD">
            <w:pPr>
              <w:jc w:val="center"/>
              <w:rPr>
                <w:sz w:val="16"/>
                <w:szCs w:val="16"/>
                <w:lang w:val="id-ID"/>
              </w:rPr>
            </w:pPr>
            <w:r>
              <w:rPr>
                <w:color w:val="000000"/>
                <w:sz w:val="16"/>
                <w:szCs w:val="16"/>
              </w:rPr>
              <w:t>28.24</w:t>
            </w:r>
          </w:p>
        </w:tc>
        <w:tc>
          <w:tcPr>
            <w:tcW w:w="0" w:type="auto"/>
            <w:tcBorders>
              <w:top w:val="nil"/>
              <w:left w:val="nil"/>
              <w:bottom w:val="nil"/>
              <w:right w:val="nil"/>
            </w:tcBorders>
            <w:vAlign w:val="bottom"/>
            <w:hideMark/>
          </w:tcPr>
          <w:p w14:paraId="5B5882B3" w14:textId="77777777" w:rsidR="007616AD" w:rsidRDefault="007616AD">
            <w:pPr>
              <w:jc w:val="center"/>
              <w:rPr>
                <w:sz w:val="16"/>
                <w:szCs w:val="16"/>
                <w:lang w:val="id-ID"/>
              </w:rPr>
            </w:pPr>
            <w:r>
              <w:rPr>
                <w:color w:val="000000"/>
                <w:sz w:val="16"/>
                <w:szCs w:val="16"/>
              </w:rPr>
              <w:t>1.55</w:t>
            </w:r>
          </w:p>
        </w:tc>
        <w:tc>
          <w:tcPr>
            <w:tcW w:w="0" w:type="auto"/>
            <w:tcBorders>
              <w:top w:val="nil"/>
              <w:left w:val="nil"/>
              <w:bottom w:val="nil"/>
              <w:right w:val="nil"/>
            </w:tcBorders>
            <w:vAlign w:val="bottom"/>
            <w:hideMark/>
          </w:tcPr>
          <w:p w14:paraId="6D9AE8E3" w14:textId="77777777" w:rsidR="007616AD" w:rsidRDefault="007616AD">
            <w:pPr>
              <w:jc w:val="center"/>
              <w:rPr>
                <w:sz w:val="16"/>
                <w:szCs w:val="16"/>
                <w:lang w:val="id-ID"/>
              </w:rPr>
            </w:pPr>
            <w:r>
              <w:rPr>
                <w:color w:val="000000"/>
                <w:sz w:val="16"/>
                <w:szCs w:val="16"/>
              </w:rPr>
              <w:t>73.88</w:t>
            </w:r>
          </w:p>
        </w:tc>
      </w:tr>
      <w:tr w:rsidR="007616AD" w14:paraId="0841C990" w14:textId="77777777" w:rsidTr="007616AD">
        <w:trPr>
          <w:jc w:val="center"/>
        </w:trPr>
        <w:tc>
          <w:tcPr>
            <w:tcW w:w="0" w:type="auto"/>
            <w:tcBorders>
              <w:top w:val="nil"/>
              <w:left w:val="nil"/>
              <w:bottom w:val="nil"/>
              <w:right w:val="nil"/>
            </w:tcBorders>
            <w:vAlign w:val="bottom"/>
            <w:hideMark/>
          </w:tcPr>
          <w:p w14:paraId="77F4E24C" w14:textId="77777777" w:rsidR="007616AD" w:rsidRDefault="007616AD">
            <w:pPr>
              <w:jc w:val="center"/>
              <w:rPr>
                <w:sz w:val="16"/>
                <w:szCs w:val="16"/>
                <w:lang w:val="id-ID"/>
              </w:rPr>
            </w:pPr>
            <w:r>
              <w:rPr>
                <w:color w:val="000000"/>
                <w:sz w:val="16"/>
                <w:szCs w:val="16"/>
              </w:rPr>
              <w:t>16</w:t>
            </w:r>
          </w:p>
        </w:tc>
        <w:tc>
          <w:tcPr>
            <w:tcW w:w="0" w:type="auto"/>
            <w:tcBorders>
              <w:top w:val="nil"/>
              <w:left w:val="nil"/>
              <w:bottom w:val="nil"/>
              <w:right w:val="nil"/>
            </w:tcBorders>
            <w:vAlign w:val="bottom"/>
            <w:hideMark/>
          </w:tcPr>
          <w:p w14:paraId="089A835C" w14:textId="77777777" w:rsidR="007616AD" w:rsidRDefault="007616AD">
            <w:pPr>
              <w:jc w:val="center"/>
              <w:rPr>
                <w:sz w:val="16"/>
                <w:szCs w:val="16"/>
                <w:lang w:val="id-ID"/>
              </w:rPr>
            </w:pPr>
            <w:r>
              <w:rPr>
                <w:color w:val="000000"/>
                <w:sz w:val="16"/>
                <w:szCs w:val="16"/>
              </w:rPr>
              <w:t>27.7</w:t>
            </w:r>
          </w:p>
        </w:tc>
        <w:tc>
          <w:tcPr>
            <w:tcW w:w="0" w:type="auto"/>
            <w:tcBorders>
              <w:top w:val="nil"/>
              <w:left w:val="nil"/>
              <w:bottom w:val="nil"/>
              <w:right w:val="nil"/>
            </w:tcBorders>
            <w:vAlign w:val="bottom"/>
            <w:hideMark/>
          </w:tcPr>
          <w:p w14:paraId="2AAE1CBE" w14:textId="77777777" w:rsidR="007616AD" w:rsidRDefault="007616AD">
            <w:pPr>
              <w:jc w:val="center"/>
              <w:rPr>
                <w:sz w:val="16"/>
                <w:szCs w:val="16"/>
                <w:lang w:val="id-ID"/>
              </w:rPr>
            </w:pPr>
            <w:r>
              <w:rPr>
                <w:color w:val="000000"/>
                <w:sz w:val="16"/>
                <w:szCs w:val="16"/>
              </w:rPr>
              <w:t>2.7</w:t>
            </w:r>
          </w:p>
        </w:tc>
        <w:tc>
          <w:tcPr>
            <w:tcW w:w="0" w:type="auto"/>
            <w:tcBorders>
              <w:top w:val="nil"/>
              <w:left w:val="nil"/>
              <w:bottom w:val="nil"/>
              <w:right w:val="nil"/>
            </w:tcBorders>
            <w:vAlign w:val="bottom"/>
            <w:hideMark/>
          </w:tcPr>
          <w:p w14:paraId="749160F7" w14:textId="77777777" w:rsidR="007616AD" w:rsidRDefault="007616AD">
            <w:pPr>
              <w:jc w:val="center"/>
              <w:rPr>
                <w:sz w:val="16"/>
                <w:szCs w:val="16"/>
                <w:lang w:val="id-ID"/>
              </w:rPr>
            </w:pPr>
            <w:r>
              <w:rPr>
                <w:color w:val="000000"/>
                <w:sz w:val="16"/>
                <w:szCs w:val="16"/>
              </w:rPr>
              <w:t>83.5</w:t>
            </w:r>
          </w:p>
        </w:tc>
      </w:tr>
      <w:tr w:rsidR="007616AD" w14:paraId="7B365591" w14:textId="77777777" w:rsidTr="007616AD">
        <w:trPr>
          <w:jc w:val="center"/>
        </w:trPr>
        <w:tc>
          <w:tcPr>
            <w:tcW w:w="0" w:type="auto"/>
            <w:tcBorders>
              <w:top w:val="nil"/>
              <w:left w:val="nil"/>
              <w:bottom w:val="nil"/>
              <w:right w:val="nil"/>
            </w:tcBorders>
            <w:vAlign w:val="bottom"/>
            <w:hideMark/>
          </w:tcPr>
          <w:p w14:paraId="5EDE4718" w14:textId="77777777" w:rsidR="007616AD" w:rsidRDefault="007616AD">
            <w:pPr>
              <w:jc w:val="center"/>
              <w:rPr>
                <w:sz w:val="16"/>
                <w:szCs w:val="16"/>
                <w:lang w:val="id-ID"/>
              </w:rPr>
            </w:pPr>
            <w:r>
              <w:rPr>
                <w:color w:val="000000"/>
                <w:sz w:val="16"/>
                <w:szCs w:val="16"/>
              </w:rPr>
              <w:t>17</w:t>
            </w:r>
          </w:p>
        </w:tc>
        <w:tc>
          <w:tcPr>
            <w:tcW w:w="0" w:type="auto"/>
            <w:tcBorders>
              <w:top w:val="nil"/>
              <w:left w:val="nil"/>
              <w:bottom w:val="nil"/>
              <w:right w:val="nil"/>
            </w:tcBorders>
            <w:vAlign w:val="bottom"/>
            <w:hideMark/>
          </w:tcPr>
          <w:p w14:paraId="105A3CE3" w14:textId="77777777" w:rsidR="007616AD" w:rsidRDefault="007616AD">
            <w:pPr>
              <w:jc w:val="center"/>
              <w:rPr>
                <w:sz w:val="16"/>
                <w:szCs w:val="16"/>
                <w:lang w:val="id-ID"/>
              </w:rPr>
            </w:pPr>
            <w:r>
              <w:rPr>
                <w:color w:val="000000"/>
                <w:sz w:val="16"/>
                <w:szCs w:val="16"/>
              </w:rPr>
              <w:t>27.79</w:t>
            </w:r>
          </w:p>
        </w:tc>
        <w:tc>
          <w:tcPr>
            <w:tcW w:w="0" w:type="auto"/>
            <w:tcBorders>
              <w:top w:val="nil"/>
              <w:left w:val="nil"/>
              <w:bottom w:val="nil"/>
              <w:right w:val="nil"/>
            </w:tcBorders>
            <w:vAlign w:val="bottom"/>
            <w:hideMark/>
          </w:tcPr>
          <w:p w14:paraId="70DE89C8" w14:textId="77777777" w:rsidR="007616AD" w:rsidRDefault="007616AD">
            <w:pPr>
              <w:jc w:val="center"/>
              <w:rPr>
                <w:sz w:val="16"/>
                <w:szCs w:val="16"/>
                <w:lang w:val="id-ID"/>
              </w:rPr>
            </w:pPr>
            <w:r>
              <w:rPr>
                <w:color w:val="000000"/>
                <w:sz w:val="16"/>
                <w:szCs w:val="16"/>
              </w:rPr>
              <w:t>2.8</w:t>
            </w:r>
          </w:p>
        </w:tc>
        <w:tc>
          <w:tcPr>
            <w:tcW w:w="0" w:type="auto"/>
            <w:tcBorders>
              <w:top w:val="nil"/>
              <w:left w:val="nil"/>
              <w:bottom w:val="nil"/>
              <w:right w:val="nil"/>
            </w:tcBorders>
            <w:vAlign w:val="bottom"/>
            <w:hideMark/>
          </w:tcPr>
          <w:p w14:paraId="2458BC23" w14:textId="77777777" w:rsidR="007616AD" w:rsidRDefault="007616AD">
            <w:pPr>
              <w:jc w:val="center"/>
              <w:rPr>
                <w:sz w:val="16"/>
                <w:szCs w:val="16"/>
                <w:lang w:val="id-ID"/>
              </w:rPr>
            </w:pPr>
            <w:r>
              <w:rPr>
                <w:color w:val="000000"/>
                <w:sz w:val="16"/>
                <w:szCs w:val="16"/>
              </w:rPr>
              <w:t>81.81</w:t>
            </w:r>
          </w:p>
        </w:tc>
      </w:tr>
      <w:tr w:rsidR="007616AD" w14:paraId="2C0E197A" w14:textId="77777777" w:rsidTr="007616AD">
        <w:trPr>
          <w:jc w:val="center"/>
        </w:trPr>
        <w:tc>
          <w:tcPr>
            <w:tcW w:w="0" w:type="auto"/>
            <w:tcBorders>
              <w:top w:val="nil"/>
              <w:left w:val="nil"/>
              <w:bottom w:val="nil"/>
              <w:right w:val="nil"/>
            </w:tcBorders>
            <w:vAlign w:val="bottom"/>
            <w:hideMark/>
          </w:tcPr>
          <w:p w14:paraId="6E7D871F" w14:textId="77777777" w:rsidR="007616AD" w:rsidRDefault="007616AD">
            <w:pPr>
              <w:jc w:val="center"/>
              <w:rPr>
                <w:sz w:val="16"/>
                <w:szCs w:val="16"/>
                <w:lang w:val="id-ID"/>
              </w:rPr>
            </w:pPr>
            <w:r>
              <w:rPr>
                <w:color w:val="000000"/>
                <w:sz w:val="16"/>
                <w:szCs w:val="16"/>
              </w:rPr>
              <w:t>18</w:t>
            </w:r>
          </w:p>
        </w:tc>
        <w:tc>
          <w:tcPr>
            <w:tcW w:w="0" w:type="auto"/>
            <w:tcBorders>
              <w:top w:val="nil"/>
              <w:left w:val="nil"/>
              <w:bottom w:val="nil"/>
              <w:right w:val="nil"/>
            </w:tcBorders>
            <w:vAlign w:val="bottom"/>
            <w:hideMark/>
          </w:tcPr>
          <w:p w14:paraId="60B59C62" w14:textId="77777777" w:rsidR="007616AD" w:rsidRDefault="007616AD">
            <w:pPr>
              <w:jc w:val="center"/>
              <w:rPr>
                <w:sz w:val="16"/>
                <w:szCs w:val="16"/>
                <w:lang w:val="id-ID"/>
              </w:rPr>
            </w:pPr>
            <w:r>
              <w:rPr>
                <w:color w:val="000000"/>
                <w:sz w:val="16"/>
                <w:szCs w:val="16"/>
              </w:rPr>
              <w:t>27.83</w:t>
            </w:r>
          </w:p>
        </w:tc>
        <w:tc>
          <w:tcPr>
            <w:tcW w:w="0" w:type="auto"/>
            <w:tcBorders>
              <w:top w:val="nil"/>
              <w:left w:val="nil"/>
              <w:bottom w:val="nil"/>
              <w:right w:val="nil"/>
            </w:tcBorders>
            <w:vAlign w:val="bottom"/>
            <w:hideMark/>
          </w:tcPr>
          <w:p w14:paraId="323D39A3" w14:textId="77777777" w:rsidR="007616AD" w:rsidRDefault="007616AD">
            <w:pPr>
              <w:jc w:val="center"/>
              <w:rPr>
                <w:sz w:val="16"/>
                <w:szCs w:val="16"/>
                <w:lang w:val="id-ID"/>
              </w:rPr>
            </w:pPr>
            <w:r>
              <w:rPr>
                <w:color w:val="000000"/>
                <w:sz w:val="16"/>
                <w:szCs w:val="16"/>
              </w:rPr>
              <w:t>2.23</w:t>
            </w:r>
          </w:p>
        </w:tc>
        <w:tc>
          <w:tcPr>
            <w:tcW w:w="0" w:type="auto"/>
            <w:tcBorders>
              <w:top w:val="nil"/>
              <w:left w:val="nil"/>
              <w:bottom w:val="nil"/>
              <w:right w:val="nil"/>
            </w:tcBorders>
            <w:vAlign w:val="bottom"/>
            <w:hideMark/>
          </w:tcPr>
          <w:p w14:paraId="71D8FA7A" w14:textId="77777777" w:rsidR="007616AD" w:rsidRDefault="007616AD">
            <w:pPr>
              <w:jc w:val="center"/>
              <w:rPr>
                <w:sz w:val="16"/>
                <w:szCs w:val="16"/>
                <w:lang w:val="id-ID"/>
              </w:rPr>
            </w:pPr>
            <w:r>
              <w:rPr>
                <w:color w:val="000000"/>
                <w:sz w:val="16"/>
                <w:szCs w:val="16"/>
              </w:rPr>
              <w:t>79.5</w:t>
            </w:r>
          </w:p>
        </w:tc>
      </w:tr>
      <w:tr w:rsidR="007616AD" w14:paraId="200219BE" w14:textId="77777777" w:rsidTr="007616AD">
        <w:trPr>
          <w:jc w:val="center"/>
        </w:trPr>
        <w:tc>
          <w:tcPr>
            <w:tcW w:w="0" w:type="auto"/>
            <w:tcBorders>
              <w:top w:val="nil"/>
              <w:left w:val="nil"/>
              <w:bottom w:val="nil"/>
              <w:right w:val="nil"/>
            </w:tcBorders>
            <w:vAlign w:val="bottom"/>
            <w:hideMark/>
          </w:tcPr>
          <w:p w14:paraId="33F41A3D" w14:textId="77777777" w:rsidR="007616AD" w:rsidRDefault="007616AD">
            <w:pPr>
              <w:jc w:val="center"/>
              <w:rPr>
                <w:sz w:val="16"/>
                <w:szCs w:val="16"/>
                <w:lang w:val="id-ID"/>
              </w:rPr>
            </w:pPr>
            <w:r>
              <w:rPr>
                <w:color w:val="000000"/>
                <w:sz w:val="16"/>
                <w:szCs w:val="16"/>
              </w:rPr>
              <w:t>19</w:t>
            </w:r>
          </w:p>
        </w:tc>
        <w:tc>
          <w:tcPr>
            <w:tcW w:w="0" w:type="auto"/>
            <w:tcBorders>
              <w:top w:val="nil"/>
              <w:left w:val="nil"/>
              <w:bottom w:val="nil"/>
              <w:right w:val="nil"/>
            </w:tcBorders>
            <w:vAlign w:val="bottom"/>
            <w:hideMark/>
          </w:tcPr>
          <w:p w14:paraId="369F637D" w14:textId="77777777" w:rsidR="007616AD" w:rsidRDefault="007616AD">
            <w:pPr>
              <w:jc w:val="center"/>
              <w:rPr>
                <w:sz w:val="16"/>
                <w:szCs w:val="16"/>
                <w:lang w:val="id-ID"/>
              </w:rPr>
            </w:pPr>
            <w:r>
              <w:rPr>
                <w:color w:val="000000"/>
                <w:sz w:val="16"/>
                <w:szCs w:val="16"/>
              </w:rPr>
              <w:t>27.9</w:t>
            </w:r>
          </w:p>
        </w:tc>
        <w:tc>
          <w:tcPr>
            <w:tcW w:w="0" w:type="auto"/>
            <w:tcBorders>
              <w:top w:val="nil"/>
              <w:left w:val="nil"/>
              <w:bottom w:val="nil"/>
              <w:right w:val="nil"/>
            </w:tcBorders>
            <w:vAlign w:val="bottom"/>
            <w:hideMark/>
          </w:tcPr>
          <w:p w14:paraId="1BB87746" w14:textId="77777777" w:rsidR="007616AD" w:rsidRDefault="007616AD">
            <w:pPr>
              <w:jc w:val="center"/>
              <w:rPr>
                <w:sz w:val="16"/>
                <w:szCs w:val="16"/>
                <w:lang w:val="id-ID"/>
              </w:rPr>
            </w:pPr>
            <w:r>
              <w:rPr>
                <w:color w:val="000000"/>
                <w:sz w:val="16"/>
                <w:szCs w:val="16"/>
              </w:rPr>
              <w:t>3.12</w:t>
            </w:r>
          </w:p>
        </w:tc>
        <w:tc>
          <w:tcPr>
            <w:tcW w:w="0" w:type="auto"/>
            <w:tcBorders>
              <w:top w:val="nil"/>
              <w:left w:val="nil"/>
              <w:bottom w:val="nil"/>
              <w:right w:val="nil"/>
            </w:tcBorders>
            <w:vAlign w:val="bottom"/>
            <w:hideMark/>
          </w:tcPr>
          <w:p w14:paraId="0EC46923" w14:textId="77777777" w:rsidR="007616AD" w:rsidRDefault="007616AD">
            <w:pPr>
              <w:jc w:val="center"/>
              <w:rPr>
                <w:sz w:val="16"/>
                <w:szCs w:val="16"/>
                <w:lang w:val="id-ID"/>
              </w:rPr>
            </w:pPr>
            <w:r>
              <w:rPr>
                <w:color w:val="000000"/>
                <w:sz w:val="16"/>
                <w:szCs w:val="16"/>
              </w:rPr>
              <w:t>82.31</w:t>
            </w:r>
          </w:p>
        </w:tc>
      </w:tr>
      <w:tr w:rsidR="007616AD" w14:paraId="5A364C43" w14:textId="77777777" w:rsidTr="007616AD">
        <w:trPr>
          <w:jc w:val="center"/>
        </w:trPr>
        <w:tc>
          <w:tcPr>
            <w:tcW w:w="0" w:type="auto"/>
            <w:tcBorders>
              <w:top w:val="nil"/>
              <w:left w:val="nil"/>
              <w:bottom w:val="nil"/>
              <w:right w:val="nil"/>
            </w:tcBorders>
            <w:vAlign w:val="bottom"/>
            <w:hideMark/>
          </w:tcPr>
          <w:p w14:paraId="0BA24014" w14:textId="77777777" w:rsidR="007616AD" w:rsidRDefault="007616AD">
            <w:pPr>
              <w:jc w:val="center"/>
              <w:rPr>
                <w:sz w:val="16"/>
                <w:szCs w:val="16"/>
                <w:lang w:val="id-ID"/>
              </w:rPr>
            </w:pPr>
            <w:r>
              <w:rPr>
                <w:color w:val="000000"/>
                <w:sz w:val="16"/>
                <w:szCs w:val="16"/>
              </w:rPr>
              <w:t>20</w:t>
            </w:r>
          </w:p>
        </w:tc>
        <w:tc>
          <w:tcPr>
            <w:tcW w:w="0" w:type="auto"/>
            <w:tcBorders>
              <w:top w:val="nil"/>
              <w:left w:val="nil"/>
              <w:bottom w:val="nil"/>
              <w:right w:val="nil"/>
            </w:tcBorders>
            <w:vAlign w:val="bottom"/>
            <w:hideMark/>
          </w:tcPr>
          <w:p w14:paraId="6A80FFA0" w14:textId="77777777" w:rsidR="007616AD" w:rsidRDefault="007616AD">
            <w:pPr>
              <w:jc w:val="center"/>
              <w:rPr>
                <w:sz w:val="16"/>
                <w:szCs w:val="16"/>
                <w:lang w:val="id-ID"/>
              </w:rPr>
            </w:pPr>
            <w:r>
              <w:rPr>
                <w:color w:val="000000"/>
                <w:sz w:val="16"/>
                <w:szCs w:val="16"/>
              </w:rPr>
              <w:t>27.64</w:t>
            </w:r>
          </w:p>
        </w:tc>
        <w:tc>
          <w:tcPr>
            <w:tcW w:w="0" w:type="auto"/>
            <w:tcBorders>
              <w:top w:val="nil"/>
              <w:left w:val="nil"/>
              <w:bottom w:val="nil"/>
              <w:right w:val="nil"/>
            </w:tcBorders>
            <w:vAlign w:val="bottom"/>
            <w:hideMark/>
          </w:tcPr>
          <w:p w14:paraId="71DB9E73" w14:textId="77777777" w:rsidR="007616AD" w:rsidRDefault="007616AD">
            <w:pPr>
              <w:jc w:val="center"/>
              <w:rPr>
                <w:sz w:val="16"/>
                <w:szCs w:val="16"/>
                <w:lang w:val="id-ID"/>
              </w:rPr>
            </w:pPr>
            <w:r>
              <w:rPr>
                <w:color w:val="000000"/>
                <w:sz w:val="16"/>
                <w:szCs w:val="16"/>
              </w:rPr>
              <w:t>3.49</w:t>
            </w:r>
          </w:p>
        </w:tc>
        <w:tc>
          <w:tcPr>
            <w:tcW w:w="0" w:type="auto"/>
            <w:tcBorders>
              <w:top w:val="nil"/>
              <w:left w:val="nil"/>
              <w:bottom w:val="nil"/>
              <w:right w:val="nil"/>
            </w:tcBorders>
            <w:vAlign w:val="bottom"/>
            <w:hideMark/>
          </w:tcPr>
          <w:p w14:paraId="115A8F40" w14:textId="77777777" w:rsidR="007616AD" w:rsidRDefault="007616AD">
            <w:pPr>
              <w:jc w:val="center"/>
              <w:rPr>
                <w:sz w:val="16"/>
                <w:szCs w:val="16"/>
                <w:lang w:val="id-ID"/>
              </w:rPr>
            </w:pPr>
            <w:r>
              <w:rPr>
                <w:color w:val="000000"/>
                <w:sz w:val="16"/>
                <w:szCs w:val="16"/>
              </w:rPr>
              <w:t>83.75</w:t>
            </w:r>
          </w:p>
        </w:tc>
      </w:tr>
      <w:tr w:rsidR="007616AD" w14:paraId="311BAFD0" w14:textId="77777777" w:rsidTr="007616AD">
        <w:trPr>
          <w:jc w:val="center"/>
        </w:trPr>
        <w:tc>
          <w:tcPr>
            <w:tcW w:w="0" w:type="auto"/>
            <w:tcBorders>
              <w:top w:val="nil"/>
              <w:left w:val="nil"/>
              <w:bottom w:val="nil"/>
              <w:right w:val="nil"/>
            </w:tcBorders>
            <w:vAlign w:val="bottom"/>
            <w:hideMark/>
          </w:tcPr>
          <w:p w14:paraId="70188126" w14:textId="77777777" w:rsidR="007616AD" w:rsidRDefault="007616AD">
            <w:pPr>
              <w:jc w:val="center"/>
              <w:rPr>
                <w:sz w:val="16"/>
                <w:szCs w:val="16"/>
                <w:lang w:val="id-ID"/>
              </w:rPr>
            </w:pPr>
            <w:r>
              <w:rPr>
                <w:color w:val="000000"/>
                <w:sz w:val="16"/>
                <w:szCs w:val="16"/>
              </w:rPr>
              <w:t>21</w:t>
            </w:r>
          </w:p>
        </w:tc>
        <w:tc>
          <w:tcPr>
            <w:tcW w:w="0" w:type="auto"/>
            <w:tcBorders>
              <w:top w:val="nil"/>
              <w:left w:val="nil"/>
              <w:bottom w:val="nil"/>
              <w:right w:val="nil"/>
            </w:tcBorders>
            <w:vAlign w:val="bottom"/>
            <w:hideMark/>
          </w:tcPr>
          <w:p w14:paraId="771F94B3" w14:textId="77777777" w:rsidR="007616AD" w:rsidRDefault="007616AD">
            <w:pPr>
              <w:jc w:val="center"/>
              <w:rPr>
                <w:sz w:val="16"/>
                <w:szCs w:val="16"/>
                <w:lang w:val="id-ID"/>
              </w:rPr>
            </w:pPr>
            <w:r>
              <w:rPr>
                <w:color w:val="000000"/>
                <w:sz w:val="16"/>
                <w:szCs w:val="16"/>
              </w:rPr>
              <w:t>27.3</w:t>
            </w:r>
          </w:p>
        </w:tc>
        <w:tc>
          <w:tcPr>
            <w:tcW w:w="0" w:type="auto"/>
            <w:tcBorders>
              <w:top w:val="nil"/>
              <w:left w:val="nil"/>
              <w:bottom w:val="nil"/>
              <w:right w:val="nil"/>
            </w:tcBorders>
            <w:vAlign w:val="bottom"/>
            <w:hideMark/>
          </w:tcPr>
          <w:p w14:paraId="119887A6" w14:textId="77777777" w:rsidR="007616AD" w:rsidRDefault="007616AD">
            <w:pPr>
              <w:jc w:val="center"/>
              <w:rPr>
                <w:sz w:val="16"/>
                <w:szCs w:val="16"/>
                <w:lang w:val="id-ID"/>
              </w:rPr>
            </w:pPr>
            <w:r>
              <w:rPr>
                <w:color w:val="000000"/>
                <w:sz w:val="16"/>
                <w:szCs w:val="16"/>
              </w:rPr>
              <w:t>3.74</w:t>
            </w:r>
          </w:p>
        </w:tc>
        <w:tc>
          <w:tcPr>
            <w:tcW w:w="0" w:type="auto"/>
            <w:tcBorders>
              <w:top w:val="nil"/>
              <w:left w:val="nil"/>
              <w:bottom w:val="nil"/>
              <w:right w:val="nil"/>
            </w:tcBorders>
            <w:vAlign w:val="bottom"/>
            <w:hideMark/>
          </w:tcPr>
          <w:p w14:paraId="23989F15" w14:textId="77777777" w:rsidR="007616AD" w:rsidRDefault="007616AD">
            <w:pPr>
              <w:jc w:val="center"/>
              <w:rPr>
                <w:sz w:val="16"/>
                <w:szCs w:val="16"/>
                <w:lang w:val="id-ID"/>
              </w:rPr>
            </w:pPr>
            <w:r>
              <w:rPr>
                <w:color w:val="000000"/>
                <w:sz w:val="16"/>
                <w:szCs w:val="16"/>
              </w:rPr>
              <w:t>85</w:t>
            </w:r>
          </w:p>
        </w:tc>
      </w:tr>
      <w:tr w:rsidR="007616AD" w14:paraId="70F80A64" w14:textId="77777777" w:rsidTr="007616AD">
        <w:trPr>
          <w:jc w:val="center"/>
        </w:trPr>
        <w:tc>
          <w:tcPr>
            <w:tcW w:w="0" w:type="auto"/>
            <w:tcBorders>
              <w:top w:val="nil"/>
              <w:left w:val="nil"/>
              <w:bottom w:val="nil"/>
              <w:right w:val="nil"/>
            </w:tcBorders>
            <w:vAlign w:val="bottom"/>
            <w:hideMark/>
          </w:tcPr>
          <w:p w14:paraId="0E348779" w14:textId="77777777" w:rsidR="007616AD" w:rsidRDefault="007616AD">
            <w:pPr>
              <w:jc w:val="center"/>
              <w:rPr>
                <w:sz w:val="16"/>
                <w:szCs w:val="16"/>
                <w:lang w:val="id-ID"/>
              </w:rPr>
            </w:pPr>
            <w:r>
              <w:rPr>
                <w:color w:val="000000"/>
                <w:sz w:val="16"/>
                <w:szCs w:val="16"/>
              </w:rPr>
              <w:t>22</w:t>
            </w:r>
          </w:p>
        </w:tc>
        <w:tc>
          <w:tcPr>
            <w:tcW w:w="0" w:type="auto"/>
            <w:tcBorders>
              <w:top w:val="nil"/>
              <w:left w:val="nil"/>
              <w:bottom w:val="nil"/>
              <w:right w:val="nil"/>
            </w:tcBorders>
            <w:vAlign w:val="bottom"/>
            <w:hideMark/>
          </w:tcPr>
          <w:p w14:paraId="103DD652" w14:textId="77777777" w:rsidR="007616AD" w:rsidRDefault="007616AD">
            <w:pPr>
              <w:jc w:val="center"/>
              <w:rPr>
                <w:sz w:val="16"/>
                <w:szCs w:val="16"/>
                <w:lang w:val="id-ID"/>
              </w:rPr>
            </w:pPr>
            <w:r>
              <w:rPr>
                <w:color w:val="000000"/>
                <w:sz w:val="16"/>
                <w:szCs w:val="16"/>
              </w:rPr>
              <w:t>27.33</w:t>
            </w:r>
          </w:p>
        </w:tc>
        <w:tc>
          <w:tcPr>
            <w:tcW w:w="0" w:type="auto"/>
            <w:tcBorders>
              <w:top w:val="nil"/>
              <w:left w:val="nil"/>
              <w:bottom w:val="nil"/>
              <w:right w:val="nil"/>
            </w:tcBorders>
            <w:vAlign w:val="bottom"/>
            <w:hideMark/>
          </w:tcPr>
          <w:p w14:paraId="2F53C575" w14:textId="77777777" w:rsidR="007616AD" w:rsidRDefault="007616AD">
            <w:pPr>
              <w:jc w:val="center"/>
              <w:rPr>
                <w:sz w:val="16"/>
                <w:szCs w:val="16"/>
                <w:lang w:val="id-ID"/>
              </w:rPr>
            </w:pPr>
            <w:r>
              <w:rPr>
                <w:color w:val="000000"/>
                <w:sz w:val="16"/>
                <w:szCs w:val="16"/>
              </w:rPr>
              <w:t>3.62</w:t>
            </w:r>
          </w:p>
        </w:tc>
        <w:tc>
          <w:tcPr>
            <w:tcW w:w="0" w:type="auto"/>
            <w:tcBorders>
              <w:top w:val="nil"/>
              <w:left w:val="nil"/>
              <w:bottom w:val="nil"/>
              <w:right w:val="nil"/>
            </w:tcBorders>
            <w:vAlign w:val="bottom"/>
            <w:hideMark/>
          </w:tcPr>
          <w:p w14:paraId="3BCADFCA" w14:textId="77777777" w:rsidR="007616AD" w:rsidRDefault="007616AD">
            <w:pPr>
              <w:jc w:val="center"/>
              <w:rPr>
                <w:sz w:val="16"/>
                <w:szCs w:val="16"/>
                <w:lang w:val="id-ID"/>
              </w:rPr>
            </w:pPr>
            <w:r>
              <w:rPr>
                <w:color w:val="000000"/>
                <w:sz w:val="16"/>
                <w:szCs w:val="16"/>
              </w:rPr>
              <w:t>84.44</w:t>
            </w:r>
          </w:p>
        </w:tc>
      </w:tr>
      <w:tr w:rsidR="007616AD" w14:paraId="6732CD6A" w14:textId="77777777" w:rsidTr="007616AD">
        <w:trPr>
          <w:jc w:val="center"/>
        </w:trPr>
        <w:tc>
          <w:tcPr>
            <w:tcW w:w="0" w:type="auto"/>
            <w:tcBorders>
              <w:top w:val="nil"/>
              <w:left w:val="nil"/>
              <w:bottom w:val="nil"/>
              <w:right w:val="nil"/>
            </w:tcBorders>
            <w:vAlign w:val="bottom"/>
            <w:hideMark/>
          </w:tcPr>
          <w:p w14:paraId="76B39F80" w14:textId="77777777" w:rsidR="007616AD" w:rsidRDefault="007616AD">
            <w:pPr>
              <w:jc w:val="center"/>
              <w:rPr>
                <w:sz w:val="16"/>
                <w:szCs w:val="16"/>
                <w:lang w:val="id-ID"/>
              </w:rPr>
            </w:pPr>
            <w:r>
              <w:rPr>
                <w:color w:val="000000"/>
                <w:sz w:val="16"/>
                <w:szCs w:val="16"/>
              </w:rPr>
              <w:t>23</w:t>
            </w:r>
          </w:p>
        </w:tc>
        <w:tc>
          <w:tcPr>
            <w:tcW w:w="0" w:type="auto"/>
            <w:tcBorders>
              <w:top w:val="nil"/>
              <w:left w:val="nil"/>
              <w:bottom w:val="nil"/>
              <w:right w:val="nil"/>
            </w:tcBorders>
            <w:vAlign w:val="bottom"/>
            <w:hideMark/>
          </w:tcPr>
          <w:p w14:paraId="63FAF765" w14:textId="77777777" w:rsidR="007616AD" w:rsidRDefault="007616AD">
            <w:pPr>
              <w:jc w:val="center"/>
              <w:rPr>
                <w:sz w:val="16"/>
                <w:szCs w:val="16"/>
                <w:lang w:val="id-ID"/>
              </w:rPr>
            </w:pPr>
            <w:r>
              <w:rPr>
                <w:color w:val="000000"/>
                <w:sz w:val="16"/>
                <w:szCs w:val="16"/>
              </w:rPr>
              <w:t>27.23</w:t>
            </w:r>
          </w:p>
        </w:tc>
        <w:tc>
          <w:tcPr>
            <w:tcW w:w="0" w:type="auto"/>
            <w:tcBorders>
              <w:top w:val="nil"/>
              <w:left w:val="nil"/>
              <w:bottom w:val="nil"/>
              <w:right w:val="nil"/>
            </w:tcBorders>
            <w:vAlign w:val="bottom"/>
            <w:hideMark/>
          </w:tcPr>
          <w:p w14:paraId="2DF1CE4F" w14:textId="77777777" w:rsidR="007616AD" w:rsidRDefault="007616AD">
            <w:pPr>
              <w:jc w:val="center"/>
              <w:rPr>
                <w:sz w:val="16"/>
                <w:szCs w:val="16"/>
                <w:lang w:val="id-ID"/>
              </w:rPr>
            </w:pPr>
            <w:r>
              <w:rPr>
                <w:color w:val="000000"/>
                <w:sz w:val="16"/>
                <w:szCs w:val="16"/>
              </w:rPr>
              <w:t>3.46</w:t>
            </w:r>
          </w:p>
        </w:tc>
        <w:tc>
          <w:tcPr>
            <w:tcW w:w="0" w:type="auto"/>
            <w:tcBorders>
              <w:top w:val="nil"/>
              <w:left w:val="nil"/>
              <w:bottom w:val="nil"/>
              <w:right w:val="nil"/>
            </w:tcBorders>
            <w:vAlign w:val="bottom"/>
            <w:hideMark/>
          </w:tcPr>
          <w:p w14:paraId="308486C4" w14:textId="77777777" w:rsidR="007616AD" w:rsidRDefault="007616AD">
            <w:pPr>
              <w:jc w:val="center"/>
              <w:rPr>
                <w:sz w:val="16"/>
                <w:szCs w:val="16"/>
                <w:lang w:val="id-ID"/>
              </w:rPr>
            </w:pPr>
            <w:r>
              <w:rPr>
                <w:color w:val="000000"/>
                <w:sz w:val="16"/>
                <w:szCs w:val="16"/>
              </w:rPr>
              <w:t>85.19</w:t>
            </w:r>
          </w:p>
        </w:tc>
      </w:tr>
      <w:tr w:rsidR="007616AD" w14:paraId="65048C2F" w14:textId="77777777" w:rsidTr="007616AD">
        <w:trPr>
          <w:jc w:val="center"/>
        </w:trPr>
        <w:tc>
          <w:tcPr>
            <w:tcW w:w="0" w:type="auto"/>
            <w:tcBorders>
              <w:top w:val="nil"/>
              <w:left w:val="nil"/>
              <w:bottom w:val="nil"/>
              <w:right w:val="nil"/>
            </w:tcBorders>
            <w:vAlign w:val="bottom"/>
            <w:hideMark/>
          </w:tcPr>
          <w:p w14:paraId="22FF4EE6" w14:textId="77777777" w:rsidR="007616AD" w:rsidRDefault="007616AD">
            <w:pPr>
              <w:jc w:val="center"/>
              <w:rPr>
                <w:sz w:val="16"/>
                <w:szCs w:val="16"/>
                <w:lang w:val="id-ID"/>
              </w:rPr>
            </w:pPr>
            <w:r>
              <w:rPr>
                <w:color w:val="000000"/>
                <w:sz w:val="16"/>
                <w:szCs w:val="16"/>
              </w:rPr>
              <w:t>24</w:t>
            </w:r>
          </w:p>
        </w:tc>
        <w:tc>
          <w:tcPr>
            <w:tcW w:w="0" w:type="auto"/>
            <w:tcBorders>
              <w:top w:val="nil"/>
              <w:left w:val="nil"/>
              <w:bottom w:val="nil"/>
              <w:right w:val="nil"/>
            </w:tcBorders>
            <w:vAlign w:val="bottom"/>
            <w:hideMark/>
          </w:tcPr>
          <w:p w14:paraId="37829CE8" w14:textId="77777777" w:rsidR="007616AD" w:rsidRDefault="007616AD">
            <w:pPr>
              <w:jc w:val="center"/>
              <w:rPr>
                <w:sz w:val="16"/>
                <w:szCs w:val="16"/>
                <w:lang w:val="id-ID"/>
              </w:rPr>
            </w:pPr>
            <w:r>
              <w:rPr>
                <w:color w:val="000000"/>
                <w:sz w:val="16"/>
                <w:szCs w:val="16"/>
              </w:rPr>
              <w:t>27.99</w:t>
            </w:r>
          </w:p>
        </w:tc>
        <w:tc>
          <w:tcPr>
            <w:tcW w:w="0" w:type="auto"/>
            <w:tcBorders>
              <w:top w:val="nil"/>
              <w:left w:val="nil"/>
              <w:bottom w:val="nil"/>
              <w:right w:val="nil"/>
            </w:tcBorders>
            <w:vAlign w:val="bottom"/>
            <w:hideMark/>
          </w:tcPr>
          <w:p w14:paraId="28CA3178" w14:textId="77777777" w:rsidR="007616AD" w:rsidRDefault="007616AD">
            <w:pPr>
              <w:jc w:val="center"/>
              <w:rPr>
                <w:sz w:val="16"/>
                <w:szCs w:val="16"/>
                <w:lang w:val="id-ID"/>
              </w:rPr>
            </w:pPr>
            <w:r>
              <w:rPr>
                <w:color w:val="000000"/>
                <w:sz w:val="16"/>
                <w:szCs w:val="16"/>
              </w:rPr>
              <w:t>2.8</w:t>
            </w:r>
          </w:p>
        </w:tc>
        <w:tc>
          <w:tcPr>
            <w:tcW w:w="0" w:type="auto"/>
            <w:tcBorders>
              <w:top w:val="nil"/>
              <w:left w:val="nil"/>
              <w:bottom w:val="nil"/>
              <w:right w:val="nil"/>
            </w:tcBorders>
            <w:vAlign w:val="bottom"/>
            <w:hideMark/>
          </w:tcPr>
          <w:p w14:paraId="6FD8A37B" w14:textId="77777777" w:rsidR="007616AD" w:rsidRDefault="007616AD">
            <w:pPr>
              <w:jc w:val="center"/>
              <w:rPr>
                <w:sz w:val="16"/>
                <w:szCs w:val="16"/>
                <w:lang w:val="id-ID"/>
              </w:rPr>
            </w:pPr>
            <w:r>
              <w:rPr>
                <w:color w:val="000000"/>
                <w:sz w:val="16"/>
                <w:szCs w:val="16"/>
              </w:rPr>
              <w:t>83.19</w:t>
            </w:r>
          </w:p>
        </w:tc>
      </w:tr>
      <w:tr w:rsidR="007616AD" w14:paraId="0B4F6B08" w14:textId="77777777" w:rsidTr="007616AD">
        <w:trPr>
          <w:jc w:val="center"/>
        </w:trPr>
        <w:tc>
          <w:tcPr>
            <w:tcW w:w="0" w:type="auto"/>
            <w:tcBorders>
              <w:top w:val="nil"/>
              <w:left w:val="nil"/>
              <w:bottom w:val="nil"/>
              <w:right w:val="nil"/>
            </w:tcBorders>
            <w:vAlign w:val="bottom"/>
            <w:hideMark/>
          </w:tcPr>
          <w:p w14:paraId="7A82D37E" w14:textId="77777777" w:rsidR="007616AD" w:rsidRDefault="007616AD">
            <w:pPr>
              <w:jc w:val="center"/>
              <w:rPr>
                <w:sz w:val="16"/>
                <w:szCs w:val="16"/>
                <w:lang w:val="id-ID"/>
              </w:rPr>
            </w:pPr>
            <w:r>
              <w:rPr>
                <w:color w:val="000000"/>
                <w:sz w:val="16"/>
                <w:szCs w:val="16"/>
              </w:rPr>
              <w:t>25</w:t>
            </w:r>
          </w:p>
        </w:tc>
        <w:tc>
          <w:tcPr>
            <w:tcW w:w="0" w:type="auto"/>
            <w:tcBorders>
              <w:top w:val="nil"/>
              <w:left w:val="nil"/>
              <w:bottom w:val="nil"/>
              <w:right w:val="nil"/>
            </w:tcBorders>
            <w:vAlign w:val="bottom"/>
            <w:hideMark/>
          </w:tcPr>
          <w:p w14:paraId="07F8829C" w14:textId="77777777" w:rsidR="007616AD" w:rsidRDefault="007616AD">
            <w:pPr>
              <w:jc w:val="center"/>
              <w:rPr>
                <w:sz w:val="16"/>
                <w:szCs w:val="16"/>
                <w:lang w:val="id-ID"/>
              </w:rPr>
            </w:pPr>
            <w:r>
              <w:rPr>
                <w:color w:val="000000"/>
                <w:sz w:val="16"/>
                <w:szCs w:val="16"/>
              </w:rPr>
              <w:t>28.11</w:t>
            </w:r>
          </w:p>
        </w:tc>
        <w:tc>
          <w:tcPr>
            <w:tcW w:w="0" w:type="auto"/>
            <w:tcBorders>
              <w:top w:val="nil"/>
              <w:left w:val="nil"/>
              <w:bottom w:val="nil"/>
              <w:right w:val="nil"/>
            </w:tcBorders>
            <w:vAlign w:val="bottom"/>
            <w:hideMark/>
          </w:tcPr>
          <w:p w14:paraId="63B75BA2" w14:textId="77777777" w:rsidR="007616AD" w:rsidRDefault="007616AD">
            <w:pPr>
              <w:jc w:val="center"/>
              <w:rPr>
                <w:sz w:val="16"/>
                <w:szCs w:val="16"/>
                <w:lang w:val="id-ID"/>
              </w:rPr>
            </w:pPr>
            <w:r>
              <w:rPr>
                <w:color w:val="000000"/>
                <w:sz w:val="16"/>
                <w:szCs w:val="16"/>
              </w:rPr>
              <w:t>2.13</w:t>
            </w:r>
          </w:p>
        </w:tc>
        <w:tc>
          <w:tcPr>
            <w:tcW w:w="0" w:type="auto"/>
            <w:tcBorders>
              <w:top w:val="nil"/>
              <w:left w:val="nil"/>
              <w:bottom w:val="nil"/>
              <w:right w:val="nil"/>
            </w:tcBorders>
            <w:vAlign w:val="bottom"/>
            <w:hideMark/>
          </w:tcPr>
          <w:p w14:paraId="0C434234" w14:textId="77777777" w:rsidR="007616AD" w:rsidRDefault="007616AD">
            <w:pPr>
              <w:jc w:val="center"/>
              <w:rPr>
                <w:sz w:val="16"/>
                <w:szCs w:val="16"/>
                <w:lang w:val="id-ID"/>
              </w:rPr>
            </w:pPr>
            <w:r>
              <w:rPr>
                <w:color w:val="000000"/>
                <w:sz w:val="16"/>
                <w:szCs w:val="16"/>
              </w:rPr>
              <w:t>83.38</w:t>
            </w:r>
          </w:p>
        </w:tc>
      </w:tr>
      <w:tr w:rsidR="007616AD" w14:paraId="0AD4B30C" w14:textId="77777777" w:rsidTr="007616AD">
        <w:trPr>
          <w:jc w:val="center"/>
        </w:trPr>
        <w:tc>
          <w:tcPr>
            <w:tcW w:w="0" w:type="auto"/>
            <w:tcBorders>
              <w:top w:val="nil"/>
              <w:left w:val="nil"/>
              <w:bottom w:val="nil"/>
              <w:right w:val="nil"/>
            </w:tcBorders>
            <w:vAlign w:val="bottom"/>
            <w:hideMark/>
          </w:tcPr>
          <w:p w14:paraId="00C9D6D8" w14:textId="77777777" w:rsidR="007616AD" w:rsidRDefault="007616AD">
            <w:pPr>
              <w:jc w:val="center"/>
              <w:rPr>
                <w:sz w:val="16"/>
                <w:szCs w:val="16"/>
                <w:lang w:val="id-ID"/>
              </w:rPr>
            </w:pPr>
            <w:r>
              <w:rPr>
                <w:color w:val="000000"/>
                <w:sz w:val="16"/>
                <w:szCs w:val="16"/>
              </w:rPr>
              <w:t>26</w:t>
            </w:r>
          </w:p>
        </w:tc>
        <w:tc>
          <w:tcPr>
            <w:tcW w:w="0" w:type="auto"/>
            <w:tcBorders>
              <w:top w:val="nil"/>
              <w:left w:val="nil"/>
              <w:bottom w:val="nil"/>
              <w:right w:val="nil"/>
            </w:tcBorders>
            <w:vAlign w:val="bottom"/>
            <w:hideMark/>
          </w:tcPr>
          <w:p w14:paraId="5A43D424" w14:textId="77777777" w:rsidR="007616AD" w:rsidRDefault="007616AD">
            <w:pPr>
              <w:jc w:val="center"/>
              <w:rPr>
                <w:sz w:val="16"/>
                <w:szCs w:val="16"/>
                <w:lang w:val="id-ID"/>
              </w:rPr>
            </w:pPr>
            <w:r>
              <w:rPr>
                <w:color w:val="000000"/>
                <w:sz w:val="16"/>
                <w:szCs w:val="16"/>
              </w:rPr>
              <w:t>27.83</w:t>
            </w:r>
          </w:p>
        </w:tc>
        <w:tc>
          <w:tcPr>
            <w:tcW w:w="0" w:type="auto"/>
            <w:tcBorders>
              <w:top w:val="nil"/>
              <w:left w:val="nil"/>
              <w:bottom w:val="nil"/>
              <w:right w:val="nil"/>
            </w:tcBorders>
            <w:vAlign w:val="bottom"/>
            <w:hideMark/>
          </w:tcPr>
          <w:p w14:paraId="772E4157" w14:textId="77777777" w:rsidR="007616AD" w:rsidRDefault="007616AD">
            <w:pPr>
              <w:jc w:val="center"/>
              <w:rPr>
                <w:sz w:val="16"/>
                <w:szCs w:val="16"/>
                <w:lang w:val="id-ID"/>
              </w:rPr>
            </w:pPr>
            <w:r>
              <w:rPr>
                <w:color w:val="000000"/>
                <w:sz w:val="16"/>
                <w:szCs w:val="16"/>
              </w:rPr>
              <w:t>2.68</w:t>
            </w:r>
          </w:p>
        </w:tc>
        <w:tc>
          <w:tcPr>
            <w:tcW w:w="0" w:type="auto"/>
            <w:tcBorders>
              <w:top w:val="nil"/>
              <w:left w:val="nil"/>
              <w:bottom w:val="nil"/>
              <w:right w:val="nil"/>
            </w:tcBorders>
            <w:vAlign w:val="bottom"/>
            <w:hideMark/>
          </w:tcPr>
          <w:p w14:paraId="448DB139" w14:textId="77777777" w:rsidR="007616AD" w:rsidRDefault="007616AD">
            <w:pPr>
              <w:jc w:val="center"/>
              <w:rPr>
                <w:sz w:val="16"/>
                <w:szCs w:val="16"/>
                <w:lang w:val="id-ID"/>
              </w:rPr>
            </w:pPr>
            <w:r>
              <w:rPr>
                <w:color w:val="000000"/>
                <w:sz w:val="16"/>
                <w:szCs w:val="16"/>
              </w:rPr>
              <w:t>85.75</w:t>
            </w:r>
          </w:p>
        </w:tc>
      </w:tr>
      <w:tr w:rsidR="007616AD" w14:paraId="77CC5DBD" w14:textId="77777777" w:rsidTr="007616AD">
        <w:trPr>
          <w:jc w:val="center"/>
        </w:trPr>
        <w:tc>
          <w:tcPr>
            <w:tcW w:w="0" w:type="auto"/>
            <w:tcBorders>
              <w:top w:val="nil"/>
              <w:left w:val="nil"/>
              <w:bottom w:val="nil"/>
              <w:right w:val="nil"/>
            </w:tcBorders>
            <w:vAlign w:val="bottom"/>
            <w:hideMark/>
          </w:tcPr>
          <w:p w14:paraId="1CE596F2" w14:textId="77777777" w:rsidR="007616AD" w:rsidRDefault="007616AD">
            <w:pPr>
              <w:jc w:val="center"/>
              <w:rPr>
                <w:sz w:val="16"/>
                <w:szCs w:val="16"/>
                <w:lang w:val="id-ID"/>
              </w:rPr>
            </w:pPr>
            <w:r>
              <w:rPr>
                <w:color w:val="000000"/>
                <w:sz w:val="16"/>
                <w:szCs w:val="16"/>
              </w:rPr>
              <w:t>27</w:t>
            </w:r>
          </w:p>
        </w:tc>
        <w:tc>
          <w:tcPr>
            <w:tcW w:w="0" w:type="auto"/>
            <w:tcBorders>
              <w:top w:val="nil"/>
              <w:left w:val="nil"/>
              <w:bottom w:val="nil"/>
              <w:right w:val="nil"/>
            </w:tcBorders>
            <w:vAlign w:val="bottom"/>
            <w:hideMark/>
          </w:tcPr>
          <w:p w14:paraId="2EDC959C" w14:textId="77777777" w:rsidR="007616AD" w:rsidRDefault="007616AD">
            <w:pPr>
              <w:jc w:val="center"/>
              <w:rPr>
                <w:sz w:val="16"/>
                <w:szCs w:val="16"/>
                <w:lang w:val="id-ID"/>
              </w:rPr>
            </w:pPr>
            <w:r>
              <w:rPr>
                <w:color w:val="000000"/>
                <w:sz w:val="16"/>
                <w:szCs w:val="16"/>
              </w:rPr>
              <w:t>27.57</w:t>
            </w:r>
          </w:p>
        </w:tc>
        <w:tc>
          <w:tcPr>
            <w:tcW w:w="0" w:type="auto"/>
            <w:tcBorders>
              <w:top w:val="nil"/>
              <w:left w:val="nil"/>
              <w:bottom w:val="nil"/>
              <w:right w:val="nil"/>
            </w:tcBorders>
            <w:vAlign w:val="bottom"/>
            <w:hideMark/>
          </w:tcPr>
          <w:p w14:paraId="5F645763" w14:textId="77777777" w:rsidR="007616AD" w:rsidRDefault="007616AD">
            <w:pPr>
              <w:jc w:val="center"/>
              <w:rPr>
                <w:sz w:val="16"/>
                <w:szCs w:val="16"/>
                <w:lang w:val="id-ID"/>
              </w:rPr>
            </w:pPr>
            <w:r>
              <w:rPr>
                <w:color w:val="000000"/>
                <w:sz w:val="16"/>
                <w:szCs w:val="16"/>
              </w:rPr>
              <w:t>3.8</w:t>
            </w:r>
          </w:p>
        </w:tc>
        <w:tc>
          <w:tcPr>
            <w:tcW w:w="0" w:type="auto"/>
            <w:tcBorders>
              <w:top w:val="nil"/>
              <w:left w:val="nil"/>
              <w:bottom w:val="nil"/>
              <w:right w:val="nil"/>
            </w:tcBorders>
            <w:vAlign w:val="bottom"/>
            <w:hideMark/>
          </w:tcPr>
          <w:p w14:paraId="27796960" w14:textId="77777777" w:rsidR="007616AD" w:rsidRDefault="007616AD">
            <w:pPr>
              <w:jc w:val="center"/>
              <w:rPr>
                <w:sz w:val="16"/>
                <w:szCs w:val="16"/>
                <w:lang w:val="id-ID"/>
              </w:rPr>
            </w:pPr>
            <w:r>
              <w:rPr>
                <w:color w:val="000000"/>
                <w:sz w:val="16"/>
                <w:szCs w:val="16"/>
              </w:rPr>
              <w:t>82.69</w:t>
            </w:r>
          </w:p>
        </w:tc>
      </w:tr>
      <w:tr w:rsidR="007616AD" w14:paraId="33208F59" w14:textId="77777777" w:rsidTr="007616AD">
        <w:trPr>
          <w:jc w:val="center"/>
        </w:trPr>
        <w:tc>
          <w:tcPr>
            <w:tcW w:w="0" w:type="auto"/>
            <w:tcBorders>
              <w:top w:val="nil"/>
              <w:left w:val="nil"/>
              <w:bottom w:val="nil"/>
              <w:right w:val="nil"/>
            </w:tcBorders>
            <w:vAlign w:val="bottom"/>
            <w:hideMark/>
          </w:tcPr>
          <w:p w14:paraId="76352201" w14:textId="77777777" w:rsidR="007616AD" w:rsidRDefault="007616AD">
            <w:pPr>
              <w:jc w:val="center"/>
              <w:rPr>
                <w:sz w:val="16"/>
                <w:szCs w:val="16"/>
                <w:lang w:val="id-ID"/>
              </w:rPr>
            </w:pPr>
            <w:r>
              <w:rPr>
                <w:color w:val="000000"/>
                <w:sz w:val="16"/>
                <w:szCs w:val="16"/>
              </w:rPr>
              <w:t>28</w:t>
            </w:r>
          </w:p>
        </w:tc>
        <w:tc>
          <w:tcPr>
            <w:tcW w:w="0" w:type="auto"/>
            <w:tcBorders>
              <w:top w:val="nil"/>
              <w:left w:val="nil"/>
              <w:bottom w:val="nil"/>
              <w:right w:val="nil"/>
            </w:tcBorders>
            <w:vAlign w:val="bottom"/>
            <w:hideMark/>
          </w:tcPr>
          <w:p w14:paraId="6F66746D" w14:textId="77777777" w:rsidR="007616AD" w:rsidRDefault="007616AD">
            <w:pPr>
              <w:jc w:val="center"/>
              <w:rPr>
                <w:sz w:val="16"/>
                <w:szCs w:val="16"/>
                <w:lang w:val="id-ID"/>
              </w:rPr>
            </w:pPr>
            <w:r>
              <w:rPr>
                <w:color w:val="000000"/>
                <w:sz w:val="16"/>
                <w:szCs w:val="16"/>
              </w:rPr>
              <w:t>27.51</w:t>
            </w:r>
          </w:p>
        </w:tc>
        <w:tc>
          <w:tcPr>
            <w:tcW w:w="0" w:type="auto"/>
            <w:tcBorders>
              <w:top w:val="nil"/>
              <w:left w:val="nil"/>
              <w:bottom w:val="nil"/>
              <w:right w:val="nil"/>
            </w:tcBorders>
            <w:vAlign w:val="bottom"/>
            <w:hideMark/>
          </w:tcPr>
          <w:p w14:paraId="488D6160" w14:textId="77777777" w:rsidR="007616AD" w:rsidRDefault="007616AD">
            <w:pPr>
              <w:jc w:val="center"/>
              <w:rPr>
                <w:sz w:val="16"/>
                <w:szCs w:val="16"/>
                <w:lang w:val="id-ID"/>
              </w:rPr>
            </w:pPr>
            <w:r>
              <w:rPr>
                <w:color w:val="000000"/>
                <w:sz w:val="16"/>
                <w:szCs w:val="16"/>
              </w:rPr>
              <w:t>2.48</w:t>
            </w:r>
          </w:p>
        </w:tc>
        <w:tc>
          <w:tcPr>
            <w:tcW w:w="0" w:type="auto"/>
            <w:tcBorders>
              <w:top w:val="nil"/>
              <w:left w:val="nil"/>
              <w:bottom w:val="nil"/>
              <w:right w:val="nil"/>
            </w:tcBorders>
            <w:vAlign w:val="bottom"/>
            <w:hideMark/>
          </w:tcPr>
          <w:p w14:paraId="72DD6960" w14:textId="77777777" w:rsidR="007616AD" w:rsidRDefault="007616AD">
            <w:pPr>
              <w:jc w:val="center"/>
              <w:rPr>
                <w:sz w:val="16"/>
                <w:szCs w:val="16"/>
                <w:lang w:val="id-ID"/>
              </w:rPr>
            </w:pPr>
            <w:r>
              <w:rPr>
                <w:color w:val="000000"/>
                <w:sz w:val="16"/>
                <w:szCs w:val="16"/>
              </w:rPr>
              <w:t>81</w:t>
            </w:r>
          </w:p>
        </w:tc>
      </w:tr>
      <w:tr w:rsidR="007616AD" w14:paraId="1A3271BF" w14:textId="77777777" w:rsidTr="007616AD">
        <w:trPr>
          <w:jc w:val="center"/>
        </w:trPr>
        <w:tc>
          <w:tcPr>
            <w:tcW w:w="0" w:type="auto"/>
            <w:tcBorders>
              <w:top w:val="nil"/>
              <w:left w:val="nil"/>
              <w:bottom w:val="nil"/>
              <w:right w:val="nil"/>
            </w:tcBorders>
            <w:vAlign w:val="bottom"/>
            <w:hideMark/>
          </w:tcPr>
          <w:p w14:paraId="03280C66" w14:textId="77777777" w:rsidR="007616AD" w:rsidRDefault="007616AD">
            <w:pPr>
              <w:jc w:val="center"/>
              <w:rPr>
                <w:sz w:val="16"/>
                <w:szCs w:val="16"/>
                <w:lang w:val="id-ID"/>
              </w:rPr>
            </w:pPr>
            <w:r>
              <w:rPr>
                <w:color w:val="000000"/>
                <w:sz w:val="16"/>
                <w:szCs w:val="16"/>
              </w:rPr>
              <w:t>29</w:t>
            </w:r>
          </w:p>
        </w:tc>
        <w:tc>
          <w:tcPr>
            <w:tcW w:w="0" w:type="auto"/>
            <w:tcBorders>
              <w:top w:val="nil"/>
              <w:left w:val="nil"/>
              <w:bottom w:val="nil"/>
              <w:right w:val="nil"/>
            </w:tcBorders>
            <w:vAlign w:val="bottom"/>
            <w:hideMark/>
          </w:tcPr>
          <w:p w14:paraId="327047F9" w14:textId="77777777" w:rsidR="007616AD" w:rsidRDefault="007616AD">
            <w:pPr>
              <w:jc w:val="center"/>
              <w:rPr>
                <w:sz w:val="16"/>
                <w:szCs w:val="16"/>
                <w:lang w:val="id-ID"/>
              </w:rPr>
            </w:pPr>
            <w:r>
              <w:rPr>
                <w:color w:val="000000"/>
                <w:sz w:val="16"/>
                <w:szCs w:val="16"/>
              </w:rPr>
              <w:t>27.8</w:t>
            </w:r>
          </w:p>
        </w:tc>
        <w:tc>
          <w:tcPr>
            <w:tcW w:w="0" w:type="auto"/>
            <w:tcBorders>
              <w:top w:val="nil"/>
              <w:left w:val="nil"/>
              <w:bottom w:val="nil"/>
              <w:right w:val="nil"/>
            </w:tcBorders>
            <w:vAlign w:val="bottom"/>
            <w:hideMark/>
          </w:tcPr>
          <w:p w14:paraId="1885E7AA" w14:textId="77777777" w:rsidR="007616AD" w:rsidRDefault="007616AD">
            <w:pPr>
              <w:jc w:val="center"/>
              <w:rPr>
                <w:sz w:val="16"/>
                <w:szCs w:val="16"/>
                <w:lang w:val="id-ID"/>
              </w:rPr>
            </w:pPr>
            <w:r>
              <w:rPr>
                <w:color w:val="000000"/>
                <w:sz w:val="16"/>
                <w:szCs w:val="16"/>
              </w:rPr>
              <w:t>1.69</w:t>
            </w:r>
          </w:p>
        </w:tc>
        <w:tc>
          <w:tcPr>
            <w:tcW w:w="0" w:type="auto"/>
            <w:tcBorders>
              <w:top w:val="nil"/>
              <w:left w:val="nil"/>
              <w:bottom w:val="nil"/>
              <w:right w:val="nil"/>
            </w:tcBorders>
            <w:vAlign w:val="bottom"/>
            <w:hideMark/>
          </w:tcPr>
          <w:p w14:paraId="641524D2" w14:textId="77777777" w:rsidR="007616AD" w:rsidRDefault="007616AD">
            <w:pPr>
              <w:jc w:val="center"/>
              <w:rPr>
                <w:sz w:val="16"/>
                <w:szCs w:val="16"/>
                <w:lang w:val="id-ID"/>
              </w:rPr>
            </w:pPr>
            <w:r>
              <w:rPr>
                <w:color w:val="000000"/>
                <w:sz w:val="16"/>
                <w:szCs w:val="16"/>
              </w:rPr>
              <w:t>82.56</w:t>
            </w:r>
          </w:p>
        </w:tc>
      </w:tr>
      <w:tr w:rsidR="007616AD" w14:paraId="425D4034" w14:textId="77777777" w:rsidTr="007616AD">
        <w:trPr>
          <w:jc w:val="center"/>
        </w:trPr>
        <w:tc>
          <w:tcPr>
            <w:tcW w:w="0" w:type="auto"/>
            <w:tcBorders>
              <w:top w:val="nil"/>
              <w:left w:val="nil"/>
              <w:bottom w:val="nil"/>
              <w:right w:val="nil"/>
            </w:tcBorders>
            <w:vAlign w:val="bottom"/>
            <w:hideMark/>
          </w:tcPr>
          <w:p w14:paraId="1C425D9E" w14:textId="77777777" w:rsidR="007616AD" w:rsidRDefault="007616AD">
            <w:pPr>
              <w:jc w:val="center"/>
              <w:rPr>
                <w:sz w:val="16"/>
                <w:szCs w:val="16"/>
                <w:lang w:val="id-ID"/>
              </w:rPr>
            </w:pPr>
            <w:r>
              <w:rPr>
                <w:color w:val="000000"/>
                <w:sz w:val="16"/>
                <w:szCs w:val="16"/>
              </w:rPr>
              <w:t>30</w:t>
            </w:r>
          </w:p>
        </w:tc>
        <w:tc>
          <w:tcPr>
            <w:tcW w:w="0" w:type="auto"/>
            <w:tcBorders>
              <w:top w:val="nil"/>
              <w:left w:val="nil"/>
              <w:bottom w:val="nil"/>
              <w:right w:val="nil"/>
            </w:tcBorders>
            <w:vAlign w:val="bottom"/>
            <w:hideMark/>
          </w:tcPr>
          <w:p w14:paraId="390E36D6" w14:textId="77777777" w:rsidR="007616AD" w:rsidRDefault="007616AD">
            <w:pPr>
              <w:jc w:val="center"/>
              <w:rPr>
                <w:sz w:val="16"/>
                <w:szCs w:val="16"/>
                <w:lang w:val="id-ID"/>
              </w:rPr>
            </w:pPr>
            <w:r>
              <w:rPr>
                <w:color w:val="000000"/>
                <w:sz w:val="16"/>
                <w:szCs w:val="16"/>
              </w:rPr>
              <w:t>27.42</w:t>
            </w:r>
          </w:p>
        </w:tc>
        <w:tc>
          <w:tcPr>
            <w:tcW w:w="0" w:type="auto"/>
            <w:tcBorders>
              <w:top w:val="nil"/>
              <w:left w:val="nil"/>
              <w:bottom w:val="nil"/>
              <w:right w:val="nil"/>
            </w:tcBorders>
            <w:vAlign w:val="bottom"/>
            <w:hideMark/>
          </w:tcPr>
          <w:p w14:paraId="715A91AC" w14:textId="77777777" w:rsidR="007616AD" w:rsidRDefault="007616AD">
            <w:pPr>
              <w:jc w:val="center"/>
              <w:rPr>
                <w:sz w:val="16"/>
                <w:szCs w:val="16"/>
                <w:lang w:val="id-ID"/>
              </w:rPr>
            </w:pPr>
            <w:r>
              <w:rPr>
                <w:color w:val="000000"/>
                <w:sz w:val="16"/>
                <w:szCs w:val="16"/>
              </w:rPr>
              <w:t>2.3</w:t>
            </w:r>
          </w:p>
        </w:tc>
        <w:tc>
          <w:tcPr>
            <w:tcW w:w="0" w:type="auto"/>
            <w:tcBorders>
              <w:top w:val="nil"/>
              <w:left w:val="nil"/>
              <w:bottom w:val="nil"/>
              <w:right w:val="nil"/>
            </w:tcBorders>
            <w:vAlign w:val="bottom"/>
            <w:hideMark/>
          </w:tcPr>
          <w:p w14:paraId="3A935CD6" w14:textId="77777777" w:rsidR="007616AD" w:rsidRDefault="007616AD">
            <w:pPr>
              <w:jc w:val="center"/>
              <w:rPr>
                <w:sz w:val="16"/>
                <w:szCs w:val="16"/>
                <w:lang w:val="id-ID"/>
              </w:rPr>
            </w:pPr>
            <w:r>
              <w:rPr>
                <w:color w:val="000000"/>
                <w:sz w:val="16"/>
                <w:szCs w:val="16"/>
              </w:rPr>
              <w:t>85.94</w:t>
            </w:r>
          </w:p>
        </w:tc>
      </w:tr>
      <w:tr w:rsidR="007616AD" w14:paraId="79BBEB22" w14:textId="77777777" w:rsidTr="007616AD">
        <w:trPr>
          <w:jc w:val="center"/>
        </w:trPr>
        <w:tc>
          <w:tcPr>
            <w:tcW w:w="0" w:type="auto"/>
            <w:tcBorders>
              <w:top w:val="nil"/>
              <w:left w:val="nil"/>
              <w:bottom w:val="single" w:sz="4" w:space="0" w:color="auto"/>
              <w:right w:val="nil"/>
            </w:tcBorders>
            <w:vAlign w:val="bottom"/>
            <w:hideMark/>
          </w:tcPr>
          <w:p w14:paraId="0E74E927" w14:textId="77777777" w:rsidR="007616AD" w:rsidRDefault="007616AD">
            <w:pPr>
              <w:jc w:val="center"/>
              <w:rPr>
                <w:sz w:val="16"/>
                <w:szCs w:val="16"/>
                <w:lang w:val="id-ID"/>
              </w:rPr>
            </w:pPr>
            <w:r>
              <w:rPr>
                <w:color w:val="000000"/>
                <w:sz w:val="16"/>
                <w:szCs w:val="16"/>
              </w:rPr>
              <w:t>31</w:t>
            </w:r>
          </w:p>
        </w:tc>
        <w:tc>
          <w:tcPr>
            <w:tcW w:w="0" w:type="auto"/>
            <w:tcBorders>
              <w:top w:val="nil"/>
              <w:left w:val="nil"/>
              <w:bottom w:val="single" w:sz="4" w:space="0" w:color="auto"/>
              <w:right w:val="nil"/>
            </w:tcBorders>
            <w:vAlign w:val="bottom"/>
            <w:hideMark/>
          </w:tcPr>
          <w:p w14:paraId="362143FA" w14:textId="77777777" w:rsidR="007616AD" w:rsidRDefault="007616AD">
            <w:pPr>
              <w:jc w:val="center"/>
              <w:rPr>
                <w:sz w:val="16"/>
                <w:szCs w:val="16"/>
                <w:lang w:val="id-ID"/>
              </w:rPr>
            </w:pPr>
            <w:r>
              <w:rPr>
                <w:color w:val="000000"/>
                <w:sz w:val="16"/>
                <w:szCs w:val="16"/>
              </w:rPr>
              <w:t>27.77</w:t>
            </w:r>
          </w:p>
        </w:tc>
        <w:tc>
          <w:tcPr>
            <w:tcW w:w="0" w:type="auto"/>
            <w:tcBorders>
              <w:top w:val="nil"/>
              <w:left w:val="nil"/>
              <w:bottom w:val="single" w:sz="4" w:space="0" w:color="auto"/>
              <w:right w:val="nil"/>
            </w:tcBorders>
            <w:vAlign w:val="bottom"/>
            <w:hideMark/>
          </w:tcPr>
          <w:p w14:paraId="35399A40" w14:textId="77777777" w:rsidR="007616AD" w:rsidRDefault="007616AD">
            <w:pPr>
              <w:jc w:val="center"/>
              <w:rPr>
                <w:sz w:val="16"/>
                <w:szCs w:val="16"/>
                <w:lang w:val="id-ID"/>
              </w:rPr>
            </w:pPr>
            <w:r>
              <w:rPr>
                <w:color w:val="000000"/>
                <w:sz w:val="16"/>
                <w:szCs w:val="16"/>
              </w:rPr>
              <w:t>1.77</w:t>
            </w:r>
          </w:p>
        </w:tc>
        <w:tc>
          <w:tcPr>
            <w:tcW w:w="0" w:type="auto"/>
            <w:tcBorders>
              <w:top w:val="nil"/>
              <w:left w:val="nil"/>
              <w:bottom w:val="single" w:sz="4" w:space="0" w:color="auto"/>
              <w:right w:val="nil"/>
            </w:tcBorders>
            <w:vAlign w:val="bottom"/>
            <w:hideMark/>
          </w:tcPr>
          <w:p w14:paraId="7DDF4736" w14:textId="77777777" w:rsidR="007616AD" w:rsidRDefault="007616AD">
            <w:pPr>
              <w:jc w:val="center"/>
              <w:rPr>
                <w:sz w:val="16"/>
                <w:szCs w:val="16"/>
                <w:lang w:val="id-ID"/>
              </w:rPr>
            </w:pPr>
            <w:r>
              <w:rPr>
                <w:color w:val="000000"/>
                <w:sz w:val="16"/>
                <w:szCs w:val="16"/>
              </w:rPr>
              <w:t>79.31</w:t>
            </w:r>
          </w:p>
        </w:tc>
      </w:tr>
    </w:tbl>
    <w:p w14:paraId="393875C2" w14:textId="77777777" w:rsidR="007616AD" w:rsidRDefault="007616AD" w:rsidP="007616AD">
      <w:pPr>
        <w:jc w:val="center"/>
        <w:rPr>
          <w:sz w:val="20"/>
          <w:szCs w:val="20"/>
          <w:lang w:val="id-ID" w:eastAsia="en-US"/>
        </w:rPr>
      </w:pPr>
    </w:p>
    <w:p w14:paraId="460A5770" w14:textId="6AF94C25" w:rsidR="007616AD" w:rsidRDefault="007616AD" w:rsidP="007616AD">
      <w:pPr>
        <w:jc w:val="center"/>
        <w:rPr>
          <w:lang w:val="id-ID"/>
        </w:rPr>
      </w:pPr>
      <w:r>
        <w:rPr>
          <w:noProof/>
        </w:rPr>
        <w:drawing>
          <wp:inline distT="0" distB="0" distL="0" distR="0" wp14:anchorId="27A7E352" wp14:editId="403922D0">
            <wp:extent cx="5207000" cy="2678430"/>
            <wp:effectExtent l="0" t="0" r="0"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C933DD" w14:textId="77777777" w:rsidR="007616AD" w:rsidRDefault="007616AD" w:rsidP="007616AD">
      <w:pPr>
        <w:jc w:val="center"/>
        <w:rPr>
          <w:lang w:val="id-ID"/>
        </w:rPr>
      </w:pPr>
      <w:r>
        <w:t>Figure 2. E</w:t>
      </w:r>
      <w:r>
        <w:rPr>
          <w:lang w:val="id-ID"/>
        </w:rPr>
        <w:t xml:space="preserve">nergy output from </w:t>
      </w:r>
      <w:r>
        <w:t>PV</w:t>
      </w:r>
      <w:r>
        <w:rPr>
          <w:lang w:val="id-ID"/>
        </w:rPr>
        <w:t xml:space="preserve"> installed on the fish dryer</w:t>
      </w:r>
    </w:p>
    <w:p w14:paraId="62D76665" w14:textId="77777777" w:rsidR="007616AD" w:rsidRDefault="007616AD" w:rsidP="007616AD">
      <w:pPr>
        <w:jc w:val="center"/>
        <w:rPr>
          <w:lang w:val="id-ID"/>
        </w:rPr>
      </w:pPr>
    </w:p>
    <w:p w14:paraId="7C802AF9" w14:textId="77777777" w:rsidR="007616AD" w:rsidRDefault="007616AD" w:rsidP="007616AD">
      <w:pPr>
        <w:jc w:val="center"/>
        <w:rPr>
          <w:lang w:val="id-ID"/>
        </w:rPr>
      </w:pPr>
    </w:p>
    <w:bookmarkEnd w:id="5"/>
    <w:bookmarkEnd w:id="6"/>
    <w:p w14:paraId="5BFD7D14" w14:textId="77777777" w:rsidR="007616AD" w:rsidRDefault="007616AD" w:rsidP="007616AD">
      <w:pPr>
        <w:rPr>
          <w:b/>
          <w:bCs/>
          <w:lang w:val="id-ID"/>
        </w:rPr>
      </w:pPr>
      <w:r>
        <w:rPr>
          <w:b/>
          <w:bCs/>
          <w:lang w:val="id-ID"/>
        </w:rPr>
        <w:t>3.2.  Socio-</w:t>
      </w:r>
      <w:r>
        <w:rPr>
          <w:b/>
          <w:bCs/>
        </w:rPr>
        <w:t>e</w:t>
      </w:r>
      <w:r>
        <w:rPr>
          <w:b/>
          <w:bCs/>
          <w:lang w:val="id-ID"/>
        </w:rPr>
        <w:t>conomic testing of the use of fish dryer</w:t>
      </w:r>
    </w:p>
    <w:p w14:paraId="32D6DF72" w14:textId="77777777" w:rsidR="00660B89" w:rsidRPr="00660B89" w:rsidRDefault="00660B89" w:rsidP="00660B89">
      <w:pPr>
        <w:ind w:firstLine="720"/>
        <w:jc w:val="both"/>
        <w:rPr>
          <w:bCs/>
          <w:lang w:val="id-ID"/>
        </w:rPr>
      </w:pPr>
      <w:r w:rsidRPr="00660B89">
        <w:rPr>
          <w:bCs/>
          <w:lang w:val="id-ID"/>
        </w:rPr>
        <w:t xml:space="preserve">Pada Tabel 2 dapat dilihat hasil uji-t berpasangan terhadap dampak sosial penggunaan alat pengering ikan pada nelayan. Nilai signifikansi sebesar 0,000 (p &lt; 0,05), artinya terdapat perbedaan yang signifikan antara rata-rata dampak sosial penggunaan alat pengering ikan sebelum dan sesudah penggunaan. Jika dampak sosial penggunaan alat </w:t>
      </w:r>
      <w:r w:rsidRPr="00660B89">
        <w:rPr>
          <w:bCs/>
          <w:lang w:val="id-ID"/>
        </w:rPr>
        <w:lastRenderedPageBreak/>
        <w:t>pengering ikan tidak berbeda antara sebelum dan sesudah penggunaan, maka faktor probabilitas dapat menjelaskan 0,00% sehingga diperoleh perbedaan rata-rata sebesar 5,37. Karena peluang untuk menjelaskan hasil yang diperoleh &lt; 5%, maka hasil tersebut signifikan. Hasil penelitian juga menunjukkan bahwa dari hasil analisis diperoleh kepercayaan 95%, dimana jika dilakukan pengukuran terhadap populasi, maka perbedaan dampak sosial sebelum dan sesudah penggunaan alat pengering ikan adalah antara 4,820 - 5,921. Variabel-variabel yang dibahas dalam dampak sosial ini adalah keamanan, kebersihan, dan pemanfaatan lahan pengering ikan.</w:t>
      </w:r>
    </w:p>
    <w:p w14:paraId="7846EB35" w14:textId="77777777" w:rsidR="00660B89" w:rsidRPr="00660B89" w:rsidRDefault="00660B89" w:rsidP="00660B89">
      <w:pPr>
        <w:ind w:firstLine="720"/>
        <w:jc w:val="both"/>
        <w:rPr>
          <w:bCs/>
          <w:lang w:val="id-ID"/>
        </w:rPr>
      </w:pPr>
      <w:r w:rsidRPr="00660B89">
        <w:rPr>
          <w:bCs/>
          <w:lang w:val="id-ID"/>
        </w:rPr>
        <w:t>Pada Tabel 3 terlihat bahwa hasil uji-t berpasangan telah menunjukkan dampak ekonomi penggunaan alat pengering ikan terhadap nelayan. Nilai signifikansi sebesar 0,000 (p &lt; 0,05), artinya terdapat perbedaan yang signifikan antara rata-rata dampak ekonomi penggunaan alat pengering ikan sebelum dan sesudah penggunaan. Jika dampak ekonomi penggunaan alat pengering ikan tidak berbeda antara sebelum dan sesudah penggunaan, maka faktor probabilitas dapat menjelaskan sebesar 0,00% sehingga diperoleh perbedaan rata-rata sebesar 7,96. Karena peluang untuk menjelaskan hasil yang diperoleh &lt; 5%, maka hasil tersebut signifikan. Hasil penelitian juga menunjukkan bahwa dari hasil analisis diperoleh kepercayaan 95%, dimana jika dilakukan pengukuran terhadap populasi, maka perbedaan dampak sosial sebelum dan sesudah penggunaan alat pengering ikan adalah antara 6,99 - 8,94. Variabel yang dibahas dalam dampak ekonomi ini adalah tambahan pendapatan yang diperoleh nelayan, efisiensi, biaya operasional, dan kesempatan kerja.</w:t>
      </w:r>
    </w:p>
    <w:p w14:paraId="39340965" w14:textId="7608C5AB" w:rsidR="00660B89" w:rsidRDefault="00660B89" w:rsidP="00660B89">
      <w:pPr>
        <w:jc w:val="both"/>
        <w:rPr>
          <w:bCs/>
          <w:lang w:val="id-ID"/>
        </w:rPr>
      </w:pPr>
    </w:p>
    <w:p w14:paraId="26B45464" w14:textId="338CBCCE" w:rsidR="007616AD" w:rsidRDefault="007616AD" w:rsidP="007616AD">
      <w:pPr>
        <w:ind w:firstLine="720"/>
        <w:jc w:val="both"/>
        <w:rPr>
          <w:bCs/>
          <w:lang w:val="id-ID"/>
        </w:rPr>
      </w:pPr>
      <w:r>
        <w:rPr>
          <w:bCs/>
          <w:lang w:val="id-ID"/>
        </w:rPr>
        <w:t xml:space="preserve">In the </w:t>
      </w:r>
      <w:r>
        <w:rPr>
          <w:bCs/>
        </w:rPr>
        <w:t>T</w:t>
      </w:r>
      <w:r>
        <w:rPr>
          <w:bCs/>
          <w:lang w:val="id-ID"/>
        </w:rPr>
        <w:t xml:space="preserve">able </w:t>
      </w:r>
      <w:r>
        <w:rPr>
          <w:bCs/>
        </w:rPr>
        <w:t>2</w:t>
      </w:r>
      <w:r>
        <w:rPr>
          <w:bCs/>
          <w:lang w:val="id-ID"/>
        </w:rPr>
        <w:t>, it can be seen the results of the paired t-test on the social impact of using fish dryers on fishermen. The significance value was 0.000 (p &lt; 0.05), meaning that there was a significant difference between the average social impact of using fish dryers before and after use. If the social impact of using a fish dryer does not differ between before and after use, then the probability factor can explain 0.00% to obtain an average difference of 5.37. Because the opportunity to explain the results obtained is &lt; 5%, then these results are significant. The results also show that from the results of the analysis, 95% confidence is obtained, where if measurements are made on the population, the difference in social impacts before and after the use of fish dryers is between 4,820 – 5,921. The variables discussed in this social impact are safety, cleanliness, and land use of the fish dryer.</w:t>
      </w:r>
    </w:p>
    <w:p w14:paraId="6F1637EC" w14:textId="77777777" w:rsidR="007616AD" w:rsidRDefault="007616AD" w:rsidP="007616AD">
      <w:pPr>
        <w:ind w:firstLine="720"/>
        <w:jc w:val="both"/>
        <w:rPr>
          <w:bCs/>
          <w:lang w:val="id-ID"/>
        </w:rPr>
      </w:pPr>
      <w:r>
        <w:rPr>
          <w:bCs/>
          <w:lang w:val="id-ID"/>
        </w:rPr>
        <w:t xml:space="preserve">In the </w:t>
      </w:r>
      <w:r>
        <w:rPr>
          <w:bCs/>
        </w:rPr>
        <w:t>T</w:t>
      </w:r>
      <w:r>
        <w:rPr>
          <w:bCs/>
          <w:lang w:val="id-ID"/>
        </w:rPr>
        <w:t xml:space="preserve">able </w:t>
      </w:r>
      <w:r>
        <w:rPr>
          <w:bCs/>
        </w:rPr>
        <w:t>3</w:t>
      </w:r>
      <w:r>
        <w:rPr>
          <w:bCs/>
          <w:lang w:val="id-ID"/>
        </w:rPr>
        <w:t>, it can be seen that the results of the paired t-test have shown the economic impact of using fish dryers on fishermen. The significance value was 0.000 (p &lt; 0.05), meaning that there was a significant difference between the average economic impact of using fish dryers before and after use. If the economic impact of using a fish dryer does not differ between before and after use, then the probability factor can explain 0.00% to obtain an average difference of 7.96. Because the opportunity to explain the results obtained is &lt; 5%, then these results are significant. The results also show that from the analysis, 95% confidence is obtained, where if measurements are made on the population, the difference in social impacts before and after the use of fish dryers is between 6.99 – 8.94. The variables discussed in this economic impact are additional income earned by fishermen, efficiency, operational costs, and employment opportunities.</w:t>
      </w:r>
    </w:p>
    <w:p w14:paraId="426C5065" w14:textId="77777777" w:rsidR="007616AD" w:rsidRDefault="007616AD" w:rsidP="007616AD">
      <w:pPr>
        <w:jc w:val="center"/>
        <w:rPr>
          <w:bCs/>
          <w:lang w:val="en-US"/>
        </w:rPr>
      </w:pPr>
    </w:p>
    <w:p w14:paraId="50550FAD" w14:textId="77777777" w:rsidR="007616AD" w:rsidRDefault="007616AD" w:rsidP="007616AD">
      <w:pPr>
        <w:jc w:val="center"/>
        <w:rPr>
          <w:bCs/>
        </w:rPr>
      </w:pPr>
      <w:r>
        <w:rPr>
          <w:bCs/>
        </w:rPr>
        <w:t>Table 2. Paired T test results social impact of using fish dryer</w:t>
      </w:r>
    </w:p>
    <w:tbl>
      <w:tblPr>
        <w:tblStyle w:val="TableGrid"/>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5"/>
        <w:gridCol w:w="376"/>
        <w:gridCol w:w="944"/>
        <w:gridCol w:w="1575"/>
        <w:gridCol w:w="1825"/>
        <w:gridCol w:w="707"/>
      </w:tblGrid>
      <w:tr w:rsidR="007616AD" w14:paraId="0C5A8B56" w14:textId="77777777" w:rsidTr="007616AD">
        <w:trPr>
          <w:jc w:val="center"/>
        </w:trPr>
        <w:tc>
          <w:tcPr>
            <w:tcW w:w="0" w:type="auto"/>
            <w:tcBorders>
              <w:top w:val="single" w:sz="4" w:space="0" w:color="auto"/>
              <w:left w:val="nil"/>
              <w:bottom w:val="single" w:sz="4" w:space="0" w:color="auto"/>
              <w:right w:val="nil"/>
            </w:tcBorders>
          </w:tcPr>
          <w:p w14:paraId="6A4749A5" w14:textId="77777777" w:rsidR="007616AD" w:rsidRDefault="007616AD">
            <w:pPr>
              <w:rPr>
                <w:sz w:val="16"/>
                <w:szCs w:val="16"/>
              </w:rPr>
            </w:pPr>
          </w:p>
        </w:tc>
        <w:tc>
          <w:tcPr>
            <w:tcW w:w="0" w:type="auto"/>
            <w:tcBorders>
              <w:top w:val="single" w:sz="4" w:space="0" w:color="auto"/>
              <w:left w:val="nil"/>
              <w:bottom w:val="single" w:sz="4" w:space="0" w:color="auto"/>
              <w:right w:val="nil"/>
            </w:tcBorders>
            <w:hideMark/>
          </w:tcPr>
          <w:p w14:paraId="4BE12B10" w14:textId="77777777" w:rsidR="007616AD" w:rsidRDefault="007616AD">
            <w:pPr>
              <w:jc w:val="center"/>
              <w:rPr>
                <w:sz w:val="16"/>
                <w:szCs w:val="16"/>
              </w:rPr>
            </w:pPr>
            <w:r>
              <w:rPr>
                <w:sz w:val="16"/>
                <w:szCs w:val="16"/>
              </w:rPr>
              <w:t>n</w:t>
            </w:r>
          </w:p>
        </w:tc>
        <w:tc>
          <w:tcPr>
            <w:tcW w:w="0" w:type="auto"/>
            <w:tcBorders>
              <w:top w:val="single" w:sz="4" w:space="0" w:color="auto"/>
              <w:left w:val="nil"/>
              <w:bottom w:val="single" w:sz="4" w:space="0" w:color="auto"/>
              <w:right w:val="nil"/>
            </w:tcBorders>
            <w:hideMark/>
          </w:tcPr>
          <w:p w14:paraId="183DE2C6" w14:textId="77777777" w:rsidR="007616AD" w:rsidRDefault="007616AD">
            <w:pPr>
              <w:jc w:val="center"/>
              <w:rPr>
                <w:sz w:val="16"/>
                <w:szCs w:val="16"/>
              </w:rPr>
            </w:pPr>
            <w:r>
              <w:rPr>
                <w:sz w:val="16"/>
                <w:szCs w:val="16"/>
              </w:rPr>
              <w:t>Mean</w:t>
            </w:r>
            <w:r>
              <w:rPr>
                <w:rFonts w:cstheme="minorHAnsi"/>
                <w:sz w:val="16"/>
                <w:szCs w:val="16"/>
              </w:rPr>
              <w:t>±</w:t>
            </w:r>
            <w:r>
              <w:rPr>
                <w:sz w:val="16"/>
                <w:szCs w:val="16"/>
              </w:rPr>
              <w:t>s.d</w:t>
            </w:r>
          </w:p>
        </w:tc>
        <w:tc>
          <w:tcPr>
            <w:tcW w:w="0" w:type="auto"/>
            <w:tcBorders>
              <w:top w:val="single" w:sz="4" w:space="0" w:color="auto"/>
              <w:left w:val="nil"/>
              <w:bottom w:val="single" w:sz="4" w:space="0" w:color="auto"/>
              <w:right w:val="nil"/>
            </w:tcBorders>
            <w:hideMark/>
          </w:tcPr>
          <w:p w14:paraId="1931973B" w14:textId="77777777" w:rsidR="007616AD" w:rsidRDefault="007616AD">
            <w:pPr>
              <w:jc w:val="center"/>
              <w:rPr>
                <w:sz w:val="16"/>
                <w:szCs w:val="16"/>
              </w:rPr>
            </w:pPr>
            <w:r>
              <w:rPr>
                <w:sz w:val="16"/>
                <w:szCs w:val="16"/>
              </w:rPr>
              <w:t>Mean Difference</w:t>
            </w:r>
            <w:r>
              <w:rPr>
                <w:rFonts w:cstheme="minorHAnsi"/>
                <w:sz w:val="16"/>
                <w:szCs w:val="16"/>
              </w:rPr>
              <w:t>±</w:t>
            </w:r>
            <w:r>
              <w:rPr>
                <w:sz w:val="16"/>
                <w:szCs w:val="16"/>
              </w:rPr>
              <w:t>s.d</w:t>
            </w:r>
          </w:p>
        </w:tc>
        <w:tc>
          <w:tcPr>
            <w:tcW w:w="0" w:type="auto"/>
            <w:tcBorders>
              <w:top w:val="single" w:sz="4" w:space="0" w:color="auto"/>
              <w:left w:val="nil"/>
              <w:bottom w:val="single" w:sz="4" w:space="0" w:color="auto"/>
              <w:right w:val="nil"/>
            </w:tcBorders>
            <w:hideMark/>
          </w:tcPr>
          <w:p w14:paraId="1E8368FC" w14:textId="77777777" w:rsidR="007616AD" w:rsidRDefault="007616AD">
            <w:pPr>
              <w:jc w:val="center"/>
              <w:rPr>
                <w:sz w:val="16"/>
                <w:szCs w:val="16"/>
              </w:rPr>
            </w:pPr>
            <w:r>
              <w:rPr>
                <w:sz w:val="16"/>
                <w:szCs w:val="16"/>
              </w:rPr>
              <w:t>95% Confidence Interval</w:t>
            </w:r>
          </w:p>
        </w:tc>
        <w:tc>
          <w:tcPr>
            <w:tcW w:w="0" w:type="auto"/>
            <w:tcBorders>
              <w:top w:val="single" w:sz="4" w:space="0" w:color="auto"/>
              <w:left w:val="nil"/>
              <w:bottom w:val="single" w:sz="4" w:space="0" w:color="auto"/>
              <w:right w:val="nil"/>
            </w:tcBorders>
            <w:hideMark/>
          </w:tcPr>
          <w:p w14:paraId="325F4804" w14:textId="77777777" w:rsidR="007616AD" w:rsidRDefault="007616AD">
            <w:pPr>
              <w:jc w:val="center"/>
              <w:rPr>
                <w:sz w:val="16"/>
                <w:szCs w:val="16"/>
              </w:rPr>
            </w:pPr>
            <w:r>
              <w:rPr>
                <w:sz w:val="16"/>
                <w:szCs w:val="16"/>
              </w:rPr>
              <w:t>P</w:t>
            </w:r>
          </w:p>
        </w:tc>
      </w:tr>
      <w:tr w:rsidR="007616AD" w14:paraId="26FA1D17" w14:textId="77777777" w:rsidTr="007616AD">
        <w:trPr>
          <w:jc w:val="center"/>
        </w:trPr>
        <w:tc>
          <w:tcPr>
            <w:tcW w:w="0" w:type="auto"/>
            <w:tcBorders>
              <w:top w:val="single" w:sz="4" w:space="0" w:color="auto"/>
              <w:left w:val="nil"/>
              <w:bottom w:val="nil"/>
              <w:right w:val="nil"/>
            </w:tcBorders>
            <w:hideMark/>
          </w:tcPr>
          <w:p w14:paraId="08A01978" w14:textId="77777777" w:rsidR="007616AD" w:rsidRDefault="007616AD">
            <w:pPr>
              <w:rPr>
                <w:sz w:val="16"/>
                <w:szCs w:val="16"/>
              </w:rPr>
            </w:pPr>
            <w:r>
              <w:rPr>
                <w:sz w:val="16"/>
                <w:szCs w:val="16"/>
              </w:rPr>
              <w:t>Social impact before using fish dryer</w:t>
            </w:r>
          </w:p>
        </w:tc>
        <w:tc>
          <w:tcPr>
            <w:tcW w:w="0" w:type="auto"/>
            <w:tcBorders>
              <w:top w:val="single" w:sz="4" w:space="0" w:color="auto"/>
              <w:left w:val="nil"/>
              <w:bottom w:val="nil"/>
              <w:right w:val="nil"/>
            </w:tcBorders>
            <w:hideMark/>
          </w:tcPr>
          <w:p w14:paraId="00FDBF0E" w14:textId="77777777" w:rsidR="007616AD" w:rsidRDefault="007616AD">
            <w:pPr>
              <w:jc w:val="center"/>
              <w:rPr>
                <w:sz w:val="16"/>
                <w:szCs w:val="16"/>
              </w:rPr>
            </w:pPr>
            <w:r>
              <w:rPr>
                <w:sz w:val="16"/>
                <w:szCs w:val="16"/>
              </w:rPr>
              <w:t>27</w:t>
            </w:r>
          </w:p>
        </w:tc>
        <w:tc>
          <w:tcPr>
            <w:tcW w:w="0" w:type="auto"/>
            <w:tcBorders>
              <w:top w:val="single" w:sz="4" w:space="0" w:color="auto"/>
              <w:left w:val="nil"/>
              <w:bottom w:val="nil"/>
              <w:right w:val="nil"/>
            </w:tcBorders>
            <w:hideMark/>
          </w:tcPr>
          <w:p w14:paraId="219720E1" w14:textId="77777777" w:rsidR="007616AD" w:rsidRDefault="007616AD">
            <w:pPr>
              <w:jc w:val="center"/>
              <w:rPr>
                <w:sz w:val="16"/>
                <w:szCs w:val="16"/>
              </w:rPr>
            </w:pPr>
            <w:r>
              <w:rPr>
                <w:sz w:val="16"/>
                <w:szCs w:val="16"/>
              </w:rPr>
              <w:t>10.07</w:t>
            </w:r>
            <w:r>
              <w:rPr>
                <w:rFonts w:cstheme="minorHAnsi"/>
                <w:sz w:val="16"/>
                <w:szCs w:val="16"/>
              </w:rPr>
              <w:t>±1.07</w:t>
            </w:r>
          </w:p>
        </w:tc>
        <w:tc>
          <w:tcPr>
            <w:tcW w:w="0" w:type="auto"/>
            <w:tcBorders>
              <w:top w:val="single" w:sz="4" w:space="0" w:color="auto"/>
              <w:left w:val="nil"/>
              <w:bottom w:val="nil"/>
              <w:right w:val="nil"/>
            </w:tcBorders>
            <w:hideMark/>
          </w:tcPr>
          <w:p w14:paraId="3DD51255" w14:textId="77777777" w:rsidR="007616AD" w:rsidRDefault="007616AD">
            <w:pPr>
              <w:jc w:val="center"/>
              <w:rPr>
                <w:sz w:val="16"/>
                <w:szCs w:val="16"/>
              </w:rPr>
            </w:pPr>
            <w:r>
              <w:rPr>
                <w:sz w:val="16"/>
                <w:szCs w:val="16"/>
              </w:rPr>
              <w:t>5.37</w:t>
            </w:r>
            <w:r>
              <w:rPr>
                <w:rFonts w:cstheme="minorHAnsi"/>
                <w:sz w:val="16"/>
                <w:szCs w:val="16"/>
              </w:rPr>
              <w:t>±1.40</w:t>
            </w:r>
          </w:p>
        </w:tc>
        <w:tc>
          <w:tcPr>
            <w:tcW w:w="0" w:type="auto"/>
            <w:tcBorders>
              <w:top w:val="single" w:sz="4" w:space="0" w:color="auto"/>
              <w:left w:val="nil"/>
              <w:bottom w:val="nil"/>
              <w:right w:val="nil"/>
            </w:tcBorders>
            <w:hideMark/>
          </w:tcPr>
          <w:p w14:paraId="322D2DDE" w14:textId="77777777" w:rsidR="007616AD" w:rsidRDefault="007616AD">
            <w:pPr>
              <w:jc w:val="center"/>
              <w:rPr>
                <w:sz w:val="16"/>
                <w:szCs w:val="16"/>
              </w:rPr>
            </w:pPr>
            <w:r>
              <w:rPr>
                <w:sz w:val="16"/>
                <w:szCs w:val="16"/>
              </w:rPr>
              <w:t>4.82 – 5.92</w:t>
            </w:r>
          </w:p>
        </w:tc>
        <w:tc>
          <w:tcPr>
            <w:tcW w:w="0" w:type="auto"/>
            <w:vMerge w:val="restart"/>
            <w:tcBorders>
              <w:top w:val="single" w:sz="4" w:space="0" w:color="auto"/>
              <w:left w:val="nil"/>
              <w:bottom w:val="single" w:sz="4" w:space="0" w:color="auto"/>
              <w:right w:val="nil"/>
            </w:tcBorders>
            <w:hideMark/>
          </w:tcPr>
          <w:p w14:paraId="0A457DDC" w14:textId="77777777" w:rsidR="007616AD" w:rsidRDefault="007616AD">
            <w:pPr>
              <w:jc w:val="center"/>
              <w:rPr>
                <w:sz w:val="16"/>
                <w:szCs w:val="16"/>
              </w:rPr>
            </w:pPr>
            <w:r>
              <w:rPr>
                <w:sz w:val="16"/>
                <w:szCs w:val="16"/>
              </w:rPr>
              <w:t>&lt; 0.005</w:t>
            </w:r>
          </w:p>
        </w:tc>
      </w:tr>
      <w:tr w:rsidR="007616AD" w14:paraId="44D9AEDA" w14:textId="77777777" w:rsidTr="007616AD">
        <w:trPr>
          <w:jc w:val="center"/>
        </w:trPr>
        <w:tc>
          <w:tcPr>
            <w:tcW w:w="0" w:type="auto"/>
            <w:tcBorders>
              <w:top w:val="nil"/>
              <w:left w:val="nil"/>
              <w:bottom w:val="single" w:sz="4" w:space="0" w:color="auto"/>
              <w:right w:val="nil"/>
            </w:tcBorders>
            <w:hideMark/>
          </w:tcPr>
          <w:p w14:paraId="643ACFB9" w14:textId="77777777" w:rsidR="007616AD" w:rsidRDefault="007616AD">
            <w:pPr>
              <w:rPr>
                <w:sz w:val="16"/>
                <w:szCs w:val="16"/>
              </w:rPr>
            </w:pPr>
            <w:r>
              <w:rPr>
                <w:sz w:val="16"/>
                <w:szCs w:val="16"/>
              </w:rPr>
              <w:t>Social impact after using fish dryer</w:t>
            </w:r>
          </w:p>
        </w:tc>
        <w:tc>
          <w:tcPr>
            <w:tcW w:w="0" w:type="auto"/>
            <w:tcBorders>
              <w:top w:val="nil"/>
              <w:left w:val="nil"/>
              <w:bottom w:val="single" w:sz="4" w:space="0" w:color="auto"/>
              <w:right w:val="nil"/>
            </w:tcBorders>
            <w:hideMark/>
          </w:tcPr>
          <w:p w14:paraId="3F3FDA47" w14:textId="77777777" w:rsidR="007616AD" w:rsidRDefault="007616AD">
            <w:pPr>
              <w:jc w:val="center"/>
              <w:rPr>
                <w:sz w:val="16"/>
                <w:szCs w:val="16"/>
              </w:rPr>
            </w:pPr>
            <w:r>
              <w:rPr>
                <w:sz w:val="16"/>
                <w:szCs w:val="16"/>
              </w:rPr>
              <w:t>27</w:t>
            </w:r>
          </w:p>
        </w:tc>
        <w:tc>
          <w:tcPr>
            <w:tcW w:w="0" w:type="auto"/>
            <w:tcBorders>
              <w:top w:val="nil"/>
              <w:left w:val="nil"/>
              <w:bottom w:val="single" w:sz="4" w:space="0" w:color="auto"/>
              <w:right w:val="nil"/>
            </w:tcBorders>
            <w:hideMark/>
          </w:tcPr>
          <w:p w14:paraId="0FA5A91E" w14:textId="77777777" w:rsidR="007616AD" w:rsidRDefault="007616AD">
            <w:pPr>
              <w:jc w:val="center"/>
              <w:rPr>
                <w:sz w:val="16"/>
                <w:szCs w:val="16"/>
              </w:rPr>
            </w:pPr>
            <w:r>
              <w:rPr>
                <w:sz w:val="16"/>
                <w:szCs w:val="16"/>
              </w:rPr>
              <w:t>15.44</w:t>
            </w:r>
            <w:r>
              <w:rPr>
                <w:rFonts w:cstheme="minorHAnsi"/>
                <w:sz w:val="16"/>
                <w:szCs w:val="16"/>
              </w:rPr>
              <w:t>±1.31</w:t>
            </w:r>
          </w:p>
        </w:tc>
        <w:tc>
          <w:tcPr>
            <w:tcW w:w="0" w:type="auto"/>
            <w:tcBorders>
              <w:top w:val="nil"/>
              <w:left w:val="nil"/>
              <w:bottom w:val="single" w:sz="4" w:space="0" w:color="auto"/>
              <w:right w:val="nil"/>
            </w:tcBorders>
          </w:tcPr>
          <w:p w14:paraId="615596C6" w14:textId="77777777" w:rsidR="007616AD" w:rsidRDefault="007616AD">
            <w:pPr>
              <w:rPr>
                <w:sz w:val="16"/>
                <w:szCs w:val="16"/>
              </w:rPr>
            </w:pPr>
          </w:p>
        </w:tc>
        <w:tc>
          <w:tcPr>
            <w:tcW w:w="0" w:type="auto"/>
            <w:tcBorders>
              <w:top w:val="nil"/>
              <w:left w:val="nil"/>
              <w:bottom w:val="single" w:sz="4" w:space="0" w:color="auto"/>
              <w:right w:val="nil"/>
            </w:tcBorders>
          </w:tcPr>
          <w:p w14:paraId="2B861095" w14:textId="77777777" w:rsidR="007616AD" w:rsidRDefault="007616AD">
            <w:pPr>
              <w:rPr>
                <w:sz w:val="16"/>
                <w:szCs w:val="16"/>
              </w:rPr>
            </w:pPr>
          </w:p>
        </w:tc>
        <w:tc>
          <w:tcPr>
            <w:tcW w:w="0" w:type="auto"/>
            <w:vMerge/>
            <w:tcBorders>
              <w:top w:val="single" w:sz="4" w:space="0" w:color="auto"/>
              <w:left w:val="nil"/>
              <w:bottom w:val="single" w:sz="4" w:space="0" w:color="auto"/>
              <w:right w:val="nil"/>
            </w:tcBorders>
            <w:vAlign w:val="center"/>
            <w:hideMark/>
          </w:tcPr>
          <w:p w14:paraId="5136F81F" w14:textId="77777777" w:rsidR="007616AD" w:rsidRDefault="007616AD">
            <w:pPr>
              <w:rPr>
                <w:sz w:val="16"/>
                <w:szCs w:val="16"/>
              </w:rPr>
            </w:pPr>
          </w:p>
        </w:tc>
      </w:tr>
    </w:tbl>
    <w:p w14:paraId="6E15C91E" w14:textId="77777777" w:rsidR="007616AD" w:rsidRDefault="007616AD" w:rsidP="007616AD">
      <w:pPr>
        <w:ind w:firstLine="720"/>
        <w:jc w:val="both"/>
        <w:rPr>
          <w:bCs/>
          <w:sz w:val="20"/>
          <w:szCs w:val="20"/>
          <w:lang w:val="id-ID" w:eastAsia="en-US"/>
        </w:rPr>
      </w:pPr>
    </w:p>
    <w:p w14:paraId="54D181A1" w14:textId="77777777" w:rsidR="007616AD" w:rsidRDefault="007616AD" w:rsidP="007616AD">
      <w:pPr>
        <w:jc w:val="center"/>
        <w:rPr>
          <w:bCs/>
          <w:lang w:val="en-US"/>
        </w:rPr>
      </w:pPr>
      <w:r>
        <w:rPr>
          <w:bCs/>
        </w:rPr>
        <w:t>Table 3. Paired T test results economic impact of using fish dryer</w:t>
      </w:r>
    </w:p>
    <w:tbl>
      <w:tblPr>
        <w:tblStyle w:val="TableGrid"/>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376"/>
        <w:gridCol w:w="944"/>
        <w:gridCol w:w="1575"/>
        <w:gridCol w:w="1825"/>
        <w:gridCol w:w="707"/>
      </w:tblGrid>
      <w:tr w:rsidR="007616AD" w14:paraId="7A548F96" w14:textId="77777777" w:rsidTr="007616AD">
        <w:trPr>
          <w:jc w:val="center"/>
        </w:trPr>
        <w:tc>
          <w:tcPr>
            <w:tcW w:w="0" w:type="auto"/>
            <w:tcBorders>
              <w:top w:val="single" w:sz="4" w:space="0" w:color="auto"/>
              <w:left w:val="nil"/>
              <w:bottom w:val="single" w:sz="4" w:space="0" w:color="auto"/>
              <w:right w:val="nil"/>
            </w:tcBorders>
          </w:tcPr>
          <w:p w14:paraId="0466CF8A" w14:textId="77777777" w:rsidR="007616AD" w:rsidRDefault="007616AD">
            <w:pPr>
              <w:rPr>
                <w:sz w:val="16"/>
                <w:szCs w:val="16"/>
              </w:rPr>
            </w:pPr>
          </w:p>
        </w:tc>
        <w:tc>
          <w:tcPr>
            <w:tcW w:w="0" w:type="auto"/>
            <w:tcBorders>
              <w:top w:val="single" w:sz="4" w:space="0" w:color="auto"/>
              <w:left w:val="nil"/>
              <w:bottom w:val="single" w:sz="4" w:space="0" w:color="auto"/>
              <w:right w:val="nil"/>
            </w:tcBorders>
            <w:hideMark/>
          </w:tcPr>
          <w:p w14:paraId="773490A2" w14:textId="77777777" w:rsidR="007616AD" w:rsidRDefault="007616AD">
            <w:pPr>
              <w:jc w:val="center"/>
              <w:rPr>
                <w:sz w:val="16"/>
                <w:szCs w:val="16"/>
              </w:rPr>
            </w:pPr>
            <w:r>
              <w:rPr>
                <w:sz w:val="16"/>
                <w:szCs w:val="16"/>
              </w:rPr>
              <w:t>n</w:t>
            </w:r>
          </w:p>
        </w:tc>
        <w:tc>
          <w:tcPr>
            <w:tcW w:w="0" w:type="auto"/>
            <w:tcBorders>
              <w:top w:val="single" w:sz="4" w:space="0" w:color="auto"/>
              <w:left w:val="nil"/>
              <w:bottom w:val="single" w:sz="4" w:space="0" w:color="auto"/>
              <w:right w:val="nil"/>
            </w:tcBorders>
            <w:hideMark/>
          </w:tcPr>
          <w:p w14:paraId="369D9D33" w14:textId="77777777" w:rsidR="007616AD" w:rsidRDefault="007616AD">
            <w:pPr>
              <w:jc w:val="center"/>
              <w:rPr>
                <w:sz w:val="16"/>
                <w:szCs w:val="16"/>
              </w:rPr>
            </w:pPr>
            <w:r>
              <w:rPr>
                <w:sz w:val="16"/>
                <w:szCs w:val="16"/>
              </w:rPr>
              <w:t>Mean</w:t>
            </w:r>
            <w:r>
              <w:rPr>
                <w:rFonts w:cstheme="minorHAnsi"/>
                <w:sz w:val="16"/>
                <w:szCs w:val="16"/>
              </w:rPr>
              <w:t>±</w:t>
            </w:r>
            <w:r>
              <w:rPr>
                <w:sz w:val="16"/>
                <w:szCs w:val="16"/>
              </w:rPr>
              <w:t>s.d</w:t>
            </w:r>
          </w:p>
        </w:tc>
        <w:tc>
          <w:tcPr>
            <w:tcW w:w="0" w:type="auto"/>
            <w:tcBorders>
              <w:top w:val="single" w:sz="4" w:space="0" w:color="auto"/>
              <w:left w:val="nil"/>
              <w:bottom w:val="single" w:sz="4" w:space="0" w:color="auto"/>
              <w:right w:val="nil"/>
            </w:tcBorders>
            <w:hideMark/>
          </w:tcPr>
          <w:p w14:paraId="57A47B3A" w14:textId="77777777" w:rsidR="007616AD" w:rsidRDefault="007616AD">
            <w:pPr>
              <w:jc w:val="center"/>
              <w:rPr>
                <w:sz w:val="16"/>
                <w:szCs w:val="16"/>
              </w:rPr>
            </w:pPr>
            <w:r>
              <w:rPr>
                <w:sz w:val="16"/>
                <w:szCs w:val="16"/>
              </w:rPr>
              <w:t>Mean Difference</w:t>
            </w:r>
            <w:r>
              <w:rPr>
                <w:rFonts w:cstheme="minorHAnsi"/>
                <w:sz w:val="16"/>
                <w:szCs w:val="16"/>
              </w:rPr>
              <w:t>±</w:t>
            </w:r>
            <w:r>
              <w:rPr>
                <w:sz w:val="16"/>
                <w:szCs w:val="16"/>
              </w:rPr>
              <w:t>s.d</w:t>
            </w:r>
          </w:p>
        </w:tc>
        <w:tc>
          <w:tcPr>
            <w:tcW w:w="0" w:type="auto"/>
            <w:tcBorders>
              <w:top w:val="single" w:sz="4" w:space="0" w:color="auto"/>
              <w:left w:val="nil"/>
              <w:bottom w:val="single" w:sz="4" w:space="0" w:color="auto"/>
              <w:right w:val="nil"/>
            </w:tcBorders>
            <w:hideMark/>
          </w:tcPr>
          <w:p w14:paraId="5C1847C5" w14:textId="77777777" w:rsidR="007616AD" w:rsidRDefault="007616AD">
            <w:pPr>
              <w:jc w:val="center"/>
              <w:rPr>
                <w:sz w:val="16"/>
                <w:szCs w:val="16"/>
              </w:rPr>
            </w:pPr>
            <w:r>
              <w:rPr>
                <w:sz w:val="16"/>
                <w:szCs w:val="16"/>
              </w:rPr>
              <w:t>95% Confidence Interval</w:t>
            </w:r>
          </w:p>
        </w:tc>
        <w:tc>
          <w:tcPr>
            <w:tcW w:w="0" w:type="auto"/>
            <w:tcBorders>
              <w:top w:val="single" w:sz="4" w:space="0" w:color="auto"/>
              <w:left w:val="nil"/>
              <w:bottom w:val="single" w:sz="4" w:space="0" w:color="auto"/>
              <w:right w:val="nil"/>
            </w:tcBorders>
            <w:hideMark/>
          </w:tcPr>
          <w:p w14:paraId="2A863965" w14:textId="77777777" w:rsidR="007616AD" w:rsidRDefault="007616AD">
            <w:pPr>
              <w:jc w:val="center"/>
              <w:rPr>
                <w:sz w:val="16"/>
                <w:szCs w:val="16"/>
              </w:rPr>
            </w:pPr>
            <w:r>
              <w:rPr>
                <w:sz w:val="16"/>
                <w:szCs w:val="16"/>
              </w:rPr>
              <w:t>p</w:t>
            </w:r>
          </w:p>
        </w:tc>
      </w:tr>
      <w:tr w:rsidR="007616AD" w14:paraId="075ABA0C" w14:textId="77777777" w:rsidTr="007616AD">
        <w:trPr>
          <w:jc w:val="center"/>
        </w:trPr>
        <w:tc>
          <w:tcPr>
            <w:tcW w:w="0" w:type="auto"/>
            <w:tcBorders>
              <w:top w:val="single" w:sz="4" w:space="0" w:color="auto"/>
              <w:left w:val="nil"/>
              <w:bottom w:val="nil"/>
              <w:right w:val="nil"/>
            </w:tcBorders>
            <w:hideMark/>
          </w:tcPr>
          <w:p w14:paraId="19155AAA" w14:textId="77777777" w:rsidR="007616AD" w:rsidRDefault="007616AD">
            <w:pPr>
              <w:rPr>
                <w:sz w:val="16"/>
                <w:szCs w:val="16"/>
              </w:rPr>
            </w:pPr>
            <w:r>
              <w:rPr>
                <w:sz w:val="16"/>
                <w:szCs w:val="16"/>
              </w:rPr>
              <w:t>Economic impact before using fish dryer</w:t>
            </w:r>
          </w:p>
        </w:tc>
        <w:tc>
          <w:tcPr>
            <w:tcW w:w="0" w:type="auto"/>
            <w:tcBorders>
              <w:top w:val="single" w:sz="4" w:space="0" w:color="auto"/>
              <w:left w:val="nil"/>
              <w:bottom w:val="nil"/>
              <w:right w:val="nil"/>
            </w:tcBorders>
            <w:hideMark/>
          </w:tcPr>
          <w:p w14:paraId="6343F842" w14:textId="77777777" w:rsidR="007616AD" w:rsidRDefault="007616AD">
            <w:pPr>
              <w:jc w:val="center"/>
              <w:rPr>
                <w:sz w:val="16"/>
                <w:szCs w:val="16"/>
              </w:rPr>
            </w:pPr>
            <w:r>
              <w:rPr>
                <w:sz w:val="16"/>
                <w:szCs w:val="16"/>
              </w:rPr>
              <w:t>27</w:t>
            </w:r>
          </w:p>
        </w:tc>
        <w:tc>
          <w:tcPr>
            <w:tcW w:w="0" w:type="auto"/>
            <w:tcBorders>
              <w:top w:val="single" w:sz="4" w:space="0" w:color="auto"/>
              <w:left w:val="nil"/>
              <w:bottom w:val="nil"/>
              <w:right w:val="nil"/>
            </w:tcBorders>
            <w:hideMark/>
          </w:tcPr>
          <w:p w14:paraId="4197E746" w14:textId="77777777" w:rsidR="007616AD" w:rsidRDefault="007616AD">
            <w:pPr>
              <w:jc w:val="center"/>
              <w:rPr>
                <w:sz w:val="16"/>
                <w:szCs w:val="16"/>
              </w:rPr>
            </w:pPr>
            <w:r>
              <w:rPr>
                <w:sz w:val="16"/>
                <w:szCs w:val="16"/>
              </w:rPr>
              <w:t>11.11</w:t>
            </w:r>
            <w:r>
              <w:rPr>
                <w:rFonts w:cstheme="minorHAnsi"/>
                <w:sz w:val="16"/>
                <w:szCs w:val="16"/>
              </w:rPr>
              <w:t>±1.72</w:t>
            </w:r>
          </w:p>
        </w:tc>
        <w:tc>
          <w:tcPr>
            <w:tcW w:w="0" w:type="auto"/>
            <w:tcBorders>
              <w:top w:val="single" w:sz="4" w:space="0" w:color="auto"/>
              <w:left w:val="nil"/>
              <w:bottom w:val="nil"/>
              <w:right w:val="nil"/>
            </w:tcBorders>
            <w:hideMark/>
          </w:tcPr>
          <w:p w14:paraId="7B904676" w14:textId="77777777" w:rsidR="007616AD" w:rsidRDefault="007616AD">
            <w:pPr>
              <w:jc w:val="center"/>
              <w:rPr>
                <w:sz w:val="16"/>
                <w:szCs w:val="16"/>
              </w:rPr>
            </w:pPr>
            <w:r>
              <w:rPr>
                <w:sz w:val="16"/>
                <w:szCs w:val="16"/>
              </w:rPr>
              <w:t>7.96</w:t>
            </w:r>
            <w:r>
              <w:rPr>
                <w:rFonts w:cstheme="minorHAnsi"/>
                <w:sz w:val="16"/>
                <w:szCs w:val="16"/>
              </w:rPr>
              <w:t>±2.46</w:t>
            </w:r>
          </w:p>
        </w:tc>
        <w:tc>
          <w:tcPr>
            <w:tcW w:w="0" w:type="auto"/>
            <w:tcBorders>
              <w:top w:val="single" w:sz="4" w:space="0" w:color="auto"/>
              <w:left w:val="nil"/>
              <w:bottom w:val="nil"/>
              <w:right w:val="nil"/>
            </w:tcBorders>
            <w:hideMark/>
          </w:tcPr>
          <w:p w14:paraId="68EC1B7E" w14:textId="77777777" w:rsidR="007616AD" w:rsidRDefault="007616AD">
            <w:pPr>
              <w:jc w:val="center"/>
              <w:rPr>
                <w:sz w:val="16"/>
                <w:szCs w:val="16"/>
              </w:rPr>
            </w:pPr>
            <w:r>
              <w:rPr>
                <w:sz w:val="16"/>
                <w:szCs w:val="16"/>
              </w:rPr>
              <w:t>6.99 – 8.94</w:t>
            </w:r>
          </w:p>
        </w:tc>
        <w:tc>
          <w:tcPr>
            <w:tcW w:w="0" w:type="auto"/>
            <w:vMerge w:val="restart"/>
            <w:tcBorders>
              <w:top w:val="single" w:sz="4" w:space="0" w:color="auto"/>
              <w:left w:val="nil"/>
              <w:bottom w:val="single" w:sz="4" w:space="0" w:color="auto"/>
              <w:right w:val="nil"/>
            </w:tcBorders>
            <w:hideMark/>
          </w:tcPr>
          <w:p w14:paraId="44E7B014" w14:textId="77777777" w:rsidR="007616AD" w:rsidRDefault="007616AD">
            <w:pPr>
              <w:jc w:val="center"/>
              <w:rPr>
                <w:sz w:val="16"/>
                <w:szCs w:val="16"/>
              </w:rPr>
            </w:pPr>
            <w:r>
              <w:rPr>
                <w:sz w:val="16"/>
                <w:szCs w:val="16"/>
              </w:rPr>
              <w:t>&lt; 0.005</w:t>
            </w:r>
          </w:p>
        </w:tc>
      </w:tr>
      <w:tr w:rsidR="007616AD" w14:paraId="69A33C13" w14:textId="77777777" w:rsidTr="007616AD">
        <w:trPr>
          <w:jc w:val="center"/>
        </w:trPr>
        <w:tc>
          <w:tcPr>
            <w:tcW w:w="0" w:type="auto"/>
            <w:tcBorders>
              <w:top w:val="nil"/>
              <w:left w:val="nil"/>
              <w:bottom w:val="single" w:sz="4" w:space="0" w:color="auto"/>
              <w:right w:val="nil"/>
            </w:tcBorders>
            <w:hideMark/>
          </w:tcPr>
          <w:p w14:paraId="3EA01C7A" w14:textId="77777777" w:rsidR="007616AD" w:rsidRDefault="007616AD">
            <w:pPr>
              <w:rPr>
                <w:sz w:val="16"/>
                <w:szCs w:val="16"/>
              </w:rPr>
            </w:pPr>
            <w:r>
              <w:rPr>
                <w:sz w:val="16"/>
                <w:szCs w:val="16"/>
              </w:rPr>
              <w:t>Economic impact after using fish dryer</w:t>
            </w:r>
          </w:p>
        </w:tc>
        <w:tc>
          <w:tcPr>
            <w:tcW w:w="0" w:type="auto"/>
            <w:tcBorders>
              <w:top w:val="nil"/>
              <w:left w:val="nil"/>
              <w:bottom w:val="single" w:sz="4" w:space="0" w:color="auto"/>
              <w:right w:val="nil"/>
            </w:tcBorders>
            <w:hideMark/>
          </w:tcPr>
          <w:p w14:paraId="1F713E0D" w14:textId="77777777" w:rsidR="007616AD" w:rsidRDefault="007616AD">
            <w:pPr>
              <w:jc w:val="center"/>
              <w:rPr>
                <w:sz w:val="16"/>
                <w:szCs w:val="16"/>
              </w:rPr>
            </w:pPr>
            <w:r>
              <w:rPr>
                <w:sz w:val="16"/>
                <w:szCs w:val="16"/>
              </w:rPr>
              <w:t>27</w:t>
            </w:r>
          </w:p>
        </w:tc>
        <w:tc>
          <w:tcPr>
            <w:tcW w:w="0" w:type="auto"/>
            <w:tcBorders>
              <w:top w:val="nil"/>
              <w:left w:val="nil"/>
              <w:bottom w:val="single" w:sz="4" w:space="0" w:color="auto"/>
              <w:right w:val="nil"/>
            </w:tcBorders>
            <w:hideMark/>
          </w:tcPr>
          <w:p w14:paraId="5666485F" w14:textId="77777777" w:rsidR="007616AD" w:rsidRDefault="007616AD">
            <w:pPr>
              <w:jc w:val="center"/>
              <w:rPr>
                <w:sz w:val="16"/>
                <w:szCs w:val="16"/>
              </w:rPr>
            </w:pPr>
            <w:r>
              <w:rPr>
                <w:sz w:val="16"/>
                <w:szCs w:val="16"/>
              </w:rPr>
              <w:t>19.07</w:t>
            </w:r>
            <w:r>
              <w:rPr>
                <w:rFonts w:cstheme="minorHAnsi"/>
                <w:sz w:val="16"/>
                <w:szCs w:val="16"/>
              </w:rPr>
              <w:t>±1.54</w:t>
            </w:r>
          </w:p>
        </w:tc>
        <w:tc>
          <w:tcPr>
            <w:tcW w:w="0" w:type="auto"/>
            <w:tcBorders>
              <w:top w:val="nil"/>
              <w:left w:val="nil"/>
              <w:bottom w:val="single" w:sz="4" w:space="0" w:color="auto"/>
              <w:right w:val="nil"/>
            </w:tcBorders>
          </w:tcPr>
          <w:p w14:paraId="2CF34193" w14:textId="77777777" w:rsidR="007616AD" w:rsidRDefault="007616AD">
            <w:pPr>
              <w:jc w:val="center"/>
              <w:rPr>
                <w:sz w:val="16"/>
                <w:szCs w:val="16"/>
              </w:rPr>
            </w:pPr>
          </w:p>
        </w:tc>
        <w:tc>
          <w:tcPr>
            <w:tcW w:w="0" w:type="auto"/>
            <w:tcBorders>
              <w:top w:val="nil"/>
              <w:left w:val="nil"/>
              <w:bottom w:val="single" w:sz="4" w:space="0" w:color="auto"/>
              <w:right w:val="nil"/>
            </w:tcBorders>
          </w:tcPr>
          <w:p w14:paraId="0B276ECF" w14:textId="77777777" w:rsidR="007616AD" w:rsidRDefault="007616AD">
            <w:pPr>
              <w:jc w:val="center"/>
              <w:rPr>
                <w:sz w:val="16"/>
                <w:szCs w:val="16"/>
              </w:rPr>
            </w:pPr>
          </w:p>
        </w:tc>
        <w:tc>
          <w:tcPr>
            <w:tcW w:w="0" w:type="auto"/>
            <w:vMerge/>
            <w:tcBorders>
              <w:top w:val="single" w:sz="4" w:space="0" w:color="auto"/>
              <w:left w:val="nil"/>
              <w:bottom w:val="single" w:sz="4" w:space="0" w:color="auto"/>
              <w:right w:val="nil"/>
            </w:tcBorders>
            <w:vAlign w:val="center"/>
            <w:hideMark/>
          </w:tcPr>
          <w:p w14:paraId="02D2BCD7" w14:textId="77777777" w:rsidR="007616AD" w:rsidRDefault="007616AD">
            <w:pPr>
              <w:rPr>
                <w:sz w:val="16"/>
                <w:szCs w:val="16"/>
              </w:rPr>
            </w:pPr>
          </w:p>
        </w:tc>
      </w:tr>
    </w:tbl>
    <w:p w14:paraId="3644990B" w14:textId="77777777" w:rsidR="007616AD" w:rsidRDefault="007616AD" w:rsidP="007616AD">
      <w:pPr>
        <w:ind w:firstLine="720"/>
        <w:jc w:val="both"/>
        <w:rPr>
          <w:bCs/>
          <w:sz w:val="20"/>
          <w:szCs w:val="20"/>
          <w:lang w:val="id-ID" w:eastAsia="en-US"/>
        </w:rPr>
      </w:pPr>
    </w:p>
    <w:p w14:paraId="23B73F48" w14:textId="6243A56B" w:rsidR="00660B89" w:rsidRDefault="00660B89" w:rsidP="007616AD">
      <w:pPr>
        <w:ind w:firstLine="720"/>
        <w:jc w:val="both"/>
        <w:rPr>
          <w:bCs/>
          <w:lang w:val="id-ID"/>
        </w:rPr>
      </w:pPr>
      <w:r w:rsidRPr="00660B89">
        <w:rPr>
          <w:bCs/>
          <w:lang w:val="id-ID"/>
        </w:rPr>
        <w:t>Hasil penggunaan alat pengering ikan oleh nelayan juga dianalisis dengan distribusi frekuensi. Hasil tersebut diperoleh berdasarkan beberapa kriteria, seperti persepsi nelayan terhadap alat, kesesuaian penggunaan alat, faktor manfaat, dan bentuk alat pengering ikan. Jika dilihat dari persepsi nelayan terhadap alat tersebut memberikan nilai rata-rata 4,67 yang berarti program bantuan ini layak digunakan oleh nelayan. Nilai persepsi nelayan terhadap efektifitas program alat tersebut sebesar 5,26 yang berarti alat ini sangat cocok untuk nelayan. Nilai persepsi nelayan terhadap faktor kegunaan alat adalah 5,19 yang berarti alat ini sangat cocok untuk nelayan. Nilai persepsi nelayan terhadap bentuk alat pengering ikan adalah 4,19 yang berarti alat ini cocok untuk nelayan. Tabel distribusi frekuensi secara jelas dapat dilihat pada gambar 4.</w:t>
      </w:r>
    </w:p>
    <w:p w14:paraId="582DF37B" w14:textId="77777777" w:rsidR="00660B89" w:rsidRDefault="00660B89" w:rsidP="007616AD">
      <w:pPr>
        <w:ind w:firstLine="720"/>
        <w:jc w:val="both"/>
        <w:rPr>
          <w:bCs/>
          <w:lang w:val="id-ID"/>
        </w:rPr>
      </w:pPr>
    </w:p>
    <w:p w14:paraId="00B01A4F" w14:textId="24EFEF2C" w:rsidR="007616AD" w:rsidRDefault="007616AD" w:rsidP="007616AD">
      <w:pPr>
        <w:ind w:firstLine="720"/>
        <w:jc w:val="both"/>
        <w:rPr>
          <w:bCs/>
          <w:lang w:val="id-ID"/>
        </w:rPr>
      </w:pPr>
      <w:r>
        <w:rPr>
          <w:bCs/>
          <w:lang w:val="id-ID"/>
        </w:rPr>
        <w:t xml:space="preserve">The results of using fish dryers by the fishermen were also analyzed by frequency distribution. These results were obtained based on several criteria, </w:t>
      </w:r>
      <w:r>
        <w:rPr>
          <w:bCs/>
        </w:rPr>
        <w:t>such as</w:t>
      </w:r>
      <w:r>
        <w:rPr>
          <w:bCs/>
          <w:lang w:val="id-ID"/>
        </w:rPr>
        <w:t xml:space="preserve"> the fishermen's perception of the tool, the appropriateness of the tool's use, the benefit factor, and the shape of the fish dryer. If viewed from the fishermen's perception of the tool, it gives an average value of 4.67, which means that this assistance program is suitable for fishermen. The value of fishermen's perceptions of the effectiveness of the tool program is 5.26, which means that this tool is very suitable for fishermen. The value of fishermen's perceptions of the tool's usefulness factor is 5.19, which means that this tool is very suitable for fishermen. The value of fishermen's perceptions of the shape of the fish dryer is 4.19, which means that this tool is suitable for fishermen. The frequency distribution table can clearly be seen in the </w:t>
      </w:r>
      <w:r>
        <w:rPr>
          <w:bCs/>
        </w:rPr>
        <w:t>Figure 4</w:t>
      </w:r>
      <w:r>
        <w:rPr>
          <w:bCs/>
          <w:lang w:val="id-ID"/>
        </w:rPr>
        <w:t>.</w:t>
      </w:r>
    </w:p>
    <w:p w14:paraId="7EEDFDF8" w14:textId="77777777" w:rsidR="007616AD" w:rsidRDefault="007616AD" w:rsidP="007616AD">
      <w:pPr>
        <w:ind w:firstLine="720"/>
        <w:jc w:val="both"/>
        <w:rPr>
          <w:bCs/>
          <w:lang w:val="id-ID"/>
        </w:rPr>
      </w:pPr>
    </w:p>
    <w:p w14:paraId="0B3518EC" w14:textId="557EB233" w:rsidR="007616AD" w:rsidRDefault="007616AD" w:rsidP="007616AD">
      <w:pPr>
        <w:ind w:firstLine="720"/>
        <w:jc w:val="both"/>
        <w:rPr>
          <w:bCs/>
          <w:lang w:val="id-ID"/>
        </w:rPr>
      </w:pPr>
      <w:r>
        <w:rPr>
          <w:noProof/>
        </w:rPr>
        <w:drawing>
          <wp:inline distT="0" distB="0" distL="0" distR="0" wp14:anchorId="6EC88652" wp14:editId="02536CB9">
            <wp:extent cx="4572000" cy="2700020"/>
            <wp:effectExtent l="0" t="0" r="0"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09BE20" w14:textId="77777777" w:rsidR="007616AD" w:rsidRDefault="007616AD" w:rsidP="007616AD">
      <w:pPr>
        <w:jc w:val="center"/>
        <w:rPr>
          <w:lang w:val="en-US"/>
        </w:rPr>
      </w:pPr>
      <w:r>
        <w:t>Figure 4. Fishermen's perception on the use of fish dryers</w:t>
      </w:r>
    </w:p>
    <w:p w14:paraId="03CF816F" w14:textId="77777777" w:rsidR="007616AD" w:rsidRDefault="007616AD" w:rsidP="007616AD">
      <w:pPr>
        <w:jc w:val="center"/>
      </w:pPr>
    </w:p>
    <w:p w14:paraId="4AA52E74" w14:textId="77777777" w:rsidR="007616AD" w:rsidRDefault="007616AD" w:rsidP="007616AD">
      <w:pPr>
        <w:jc w:val="center"/>
      </w:pPr>
    </w:p>
    <w:p w14:paraId="3DF3FBA5" w14:textId="77777777" w:rsidR="007616AD" w:rsidRDefault="007616AD" w:rsidP="007616AD">
      <w:pPr>
        <w:numPr>
          <w:ilvl w:val="0"/>
          <w:numId w:val="1"/>
        </w:numPr>
        <w:tabs>
          <w:tab w:val="left" w:pos="426"/>
        </w:tabs>
        <w:spacing w:line="240" w:lineRule="auto"/>
        <w:ind w:left="426" w:hanging="426"/>
        <w:rPr>
          <w:b/>
          <w:bCs/>
          <w:lang w:val="id-ID"/>
        </w:rPr>
      </w:pPr>
      <w:r>
        <w:rPr>
          <w:b/>
          <w:bCs/>
          <w:lang w:val="id-ID"/>
        </w:rPr>
        <w:t>CONCLUSION</w:t>
      </w:r>
    </w:p>
    <w:p w14:paraId="6A13F49B" w14:textId="0D8FFA04" w:rsidR="00660B89" w:rsidRDefault="00660B89" w:rsidP="007616AD">
      <w:pPr>
        <w:ind w:firstLine="709"/>
        <w:jc w:val="both"/>
        <w:rPr>
          <w:lang w:val="id-ID"/>
        </w:rPr>
      </w:pPr>
      <w:r w:rsidRPr="00660B89">
        <w:rPr>
          <w:lang w:val="id-ID"/>
        </w:rPr>
        <w:t xml:space="preserve">Pemanfaatan sistem PV pada pengering ikan dapat memenuhi kebutuhan energi listrik. Sistem PV ini dapat memenuhi 169,95% kebutuhan energi listrik 240 Wh/hari dari alat pengering ikan. Sistem PV dapat menghasilkan energi listrik sebesar 407,81 Wh/hari, dimana energi terbesar dapat mencapai 520 Wh dan terkecil 160,8 Wh. Perbedaan energi keluaran </w:t>
      </w:r>
      <w:r w:rsidRPr="00660B89">
        <w:rPr>
          <w:lang w:val="id-ID"/>
        </w:rPr>
        <w:lastRenderedPageBreak/>
        <w:t>yang dihasilkan disebabkan oleh beberapa faktor lingkungan, antara lain suhu udara, kecepatan angin, dan kelembaban udara di sekitar lokasi pemasangan alat pengering ikan. Hasil analisis dampak penggunaan alat pengering ikan secara sosial dan ekonomi juga memberikan hasil yang signifikan (p &lt; 0,005), dimana terjadi peningkatan dari sebelum dan sesudah penggunaan alat pengering ikan yang dialami oleh nelayan. Jika dilihat dari perspektif nelayan terhadap alat, ketepatan penggunaan alat, faktor manfaat, dan bentuk alat pengering ikan, para nelayan memberikan respon yang baik, dengan nilai rata-rata 4,19 - 5,26.</w:t>
      </w:r>
    </w:p>
    <w:p w14:paraId="677722F9" w14:textId="77777777" w:rsidR="00660B89" w:rsidRDefault="00660B89" w:rsidP="007616AD">
      <w:pPr>
        <w:ind w:firstLine="709"/>
        <w:jc w:val="both"/>
        <w:rPr>
          <w:lang w:val="id-ID"/>
        </w:rPr>
      </w:pPr>
    </w:p>
    <w:p w14:paraId="5409CB2C" w14:textId="59DF6434" w:rsidR="007616AD" w:rsidRDefault="007616AD" w:rsidP="007616AD">
      <w:pPr>
        <w:ind w:firstLine="709"/>
        <w:jc w:val="both"/>
        <w:rPr>
          <w:lang w:val="id-ID"/>
        </w:rPr>
      </w:pPr>
      <w:r>
        <w:rPr>
          <w:lang w:val="id-ID"/>
        </w:rPr>
        <w:t xml:space="preserve">The utilization of PV systems in fish dryers can meet the needs for electrical energy. This </w:t>
      </w:r>
      <w:r>
        <w:t>PV</w:t>
      </w:r>
      <w:r>
        <w:rPr>
          <w:lang w:val="id-ID"/>
        </w:rPr>
        <w:t xml:space="preserve"> system can meet 169.95% of the need for 240 Wh/day of electrical energy from fish dryers. P</w:t>
      </w:r>
      <w:r>
        <w:t>V system</w:t>
      </w:r>
      <w:r>
        <w:rPr>
          <w:lang w:val="id-ID"/>
        </w:rPr>
        <w:t xml:space="preserve"> can produce electrical energy </w:t>
      </w:r>
      <w:r>
        <w:t>for</w:t>
      </w:r>
      <w:r>
        <w:rPr>
          <w:lang w:val="id-ID"/>
        </w:rPr>
        <w:t xml:space="preserve"> 407.81 Wh/day, where the largest energy can reach 520 Wh and the smallest is 160.8 Wh. The difference in output energy produced is caused by several environmental factors, including air temperature, wind speed, and air humidity around the installation location of the fish dryer. The results of the analysis of the impact of using fish dryers socially and economically also gave significant results (p &lt; 0.005), where there was an increase from before and after the use of fish dryers experienced by fishermen. When viewed from the perspective of fishermen on the tool, the accuracy of the use of the tool, the benefit factor, and the shape of the fish dryer, the fishermen gave a good response, with an average value of 4.19 – 5.26.</w:t>
      </w:r>
    </w:p>
    <w:p w14:paraId="76828B46" w14:textId="77777777" w:rsidR="007616AD" w:rsidRDefault="007616AD">
      <w:pPr>
        <w:ind w:firstLine="280"/>
        <w:jc w:val="both"/>
        <w:rPr>
          <w:rFonts w:ascii="Times New Roman" w:eastAsia="Times New Roman" w:hAnsi="Times New Roman" w:cs="Times New Roman"/>
          <w:sz w:val="20"/>
          <w:szCs w:val="20"/>
        </w:rPr>
      </w:pPr>
    </w:p>
    <w:p w14:paraId="1AF33D38" w14:textId="77777777" w:rsidR="00FE18E8" w:rsidRDefault="00FE18E8">
      <w:pPr>
        <w:rPr>
          <w:sz w:val="24"/>
          <w:szCs w:val="24"/>
        </w:rPr>
      </w:pPr>
    </w:p>
    <w:p w14:paraId="00803BA7" w14:textId="77777777" w:rsidR="00FE18E8" w:rsidRDefault="00FE18E8">
      <w:pPr>
        <w:rPr>
          <w:sz w:val="24"/>
          <w:szCs w:val="24"/>
        </w:rPr>
      </w:pPr>
    </w:p>
    <w:p w14:paraId="527D32E2" w14:textId="77777777" w:rsidR="00FE18E8" w:rsidRDefault="00FE18E8">
      <w:pPr>
        <w:rPr>
          <w:sz w:val="24"/>
          <w:szCs w:val="24"/>
        </w:rPr>
      </w:pPr>
    </w:p>
    <w:sectPr w:rsidR="00FE18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cs="Times New Roman" w:hint="default"/>
        <w:b/>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2620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E8"/>
    <w:rsid w:val="00660B89"/>
    <w:rsid w:val="007616AD"/>
    <w:rsid w:val="007A6BC5"/>
    <w:rsid w:val="00910802"/>
    <w:rsid w:val="00CA6DD3"/>
    <w:rsid w:val="00E91F6B"/>
    <w:rsid w:val="00FD712F"/>
    <w:rsid w:val="00FE18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F0FE"/>
  <w15:docId w15:val="{1C438156-CC99-2146-9C49-C0F546CD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rsid w:val="007616AD"/>
    <w:pPr>
      <w:spacing w:line="240" w:lineRule="auto"/>
    </w:pPr>
    <w:rPr>
      <w:rFonts w:ascii="Times New Roman" w:eastAsia="Times New Roman" w:hAnsi="Times New Roman"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779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Microsoft_Visio_2003-2010_Drawing.vsd"/></Relationships>
</file>

<file path=word/charts/_rels/chart1.xml.rels><?xml version="1.0" encoding="UTF-8" standalone="yes"?>
<Relationships xmlns="http://schemas.openxmlformats.org/package/2006/relationships"><Relationship Id="rId3" Type="http://schemas.openxmlformats.org/officeDocument/2006/relationships/oleObject" Target="file:///D:\Politeknik%20KP%20Kupang%20-%20KKP\Paper\2022\IJEPEDS\Pengering%20Ikan\Data%20Lingkung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oliteknik%20KP%20Kupang%20-%20KKP\Paper\2022\IJEPEDS\Pengering%20Ikan\Kuesioner%20Pengering%20Ik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28987990065193"/>
          <c:y val="3.9575463212808061E-2"/>
          <c:w val="0.8526759826391751"/>
          <c:h val="0.80067167804779937"/>
        </c:manualLayout>
      </c:layout>
      <c:lineChart>
        <c:grouping val="standard"/>
        <c:varyColors val="0"/>
        <c:ser>
          <c:idx val="1"/>
          <c:order val="0"/>
          <c:spPr>
            <a:ln w="28575" cap="rnd">
              <a:solidFill>
                <a:schemeClr val="accent1"/>
              </a:solidFill>
              <a:round/>
            </a:ln>
            <a:effectLst/>
          </c:spPr>
          <c:marker>
            <c:symbol val="none"/>
          </c:marker>
          <c:val>
            <c:numRef>
              <c:f>Sheet1!$K$4:$K$34</c:f>
              <c:numCache>
                <c:formatCode>General</c:formatCode>
                <c:ptCount val="31"/>
                <c:pt idx="0">
                  <c:v>520</c:v>
                </c:pt>
                <c:pt idx="1">
                  <c:v>485.6</c:v>
                </c:pt>
                <c:pt idx="2">
                  <c:v>501.6</c:v>
                </c:pt>
                <c:pt idx="3">
                  <c:v>320</c:v>
                </c:pt>
                <c:pt idx="4">
                  <c:v>242.4</c:v>
                </c:pt>
                <c:pt idx="5">
                  <c:v>247.20000000000002</c:v>
                </c:pt>
                <c:pt idx="6">
                  <c:v>160.79999999999998</c:v>
                </c:pt>
                <c:pt idx="7">
                  <c:v>500.8</c:v>
                </c:pt>
                <c:pt idx="8">
                  <c:v>472</c:v>
                </c:pt>
                <c:pt idx="9">
                  <c:v>446.40000000000003</c:v>
                </c:pt>
                <c:pt idx="10">
                  <c:v>464</c:v>
                </c:pt>
                <c:pt idx="11">
                  <c:v>442.40000000000003</c:v>
                </c:pt>
                <c:pt idx="12">
                  <c:v>460</c:v>
                </c:pt>
                <c:pt idx="13">
                  <c:v>465.6</c:v>
                </c:pt>
                <c:pt idx="14">
                  <c:v>423.20000000000005</c:v>
                </c:pt>
                <c:pt idx="15">
                  <c:v>359.20000000000005</c:v>
                </c:pt>
                <c:pt idx="16">
                  <c:v>374.40000000000003</c:v>
                </c:pt>
                <c:pt idx="17">
                  <c:v>436.8</c:v>
                </c:pt>
                <c:pt idx="18">
                  <c:v>462.40000000000003</c:v>
                </c:pt>
                <c:pt idx="19">
                  <c:v>418.40000000000003</c:v>
                </c:pt>
                <c:pt idx="20">
                  <c:v>432.8</c:v>
                </c:pt>
                <c:pt idx="21">
                  <c:v>338.40000000000009</c:v>
                </c:pt>
                <c:pt idx="22">
                  <c:v>428</c:v>
                </c:pt>
                <c:pt idx="23">
                  <c:v>465.6</c:v>
                </c:pt>
                <c:pt idx="24">
                  <c:v>327.20000000000005</c:v>
                </c:pt>
                <c:pt idx="25">
                  <c:v>408</c:v>
                </c:pt>
                <c:pt idx="26">
                  <c:v>397.6</c:v>
                </c:pt>
                <c:pt idx="27">
                  <c:v>428</c:v>
                </c:pt>
                <c:pt idx="28">
                  <c:v>396.8</c:v>
                </c:pt>
                <c:pt idx="29">
                  <c:v>384</c:v>
                </c:pt>
                <c:pt idx="30">
                  <c:v>434.40000000000003</c:v>
                </c:pt>
              </c:numCache>
            </c:numRef>
          </c:val>
          <c:smooth val="0"/>
          <c:extLst>
            <c:ext xmlns:c16="http://schemas.microsoft.com/office/drawing/2014/chart" uri="{C3380CC4-5D6E-409C-BE32-E72D297353CC}">
              <c16:uniqueId val="{00000000-B566-BE48-ADEE-48827C0A2D62}"/>
            </c:ext>
          </c:extLst>
        </c:ser>
        <c:dLbls>
          <c:showLegendKey val="0"/>
          <c:showVal val="0"/>
          <c:showCatName val="0"/>
          <c:showSerName val="0"/>
          <c:showPercent val="0"/>
          <c:showBubbleSize val="0"/>
        </c:dLbls>
        <c:smooth val="0"/>
        <c:axId val="662791263"/>
        <c:axId val="763881711"/>
      </c:lineChart>
      <c:catAx>
        <c:axId val="662791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881711"/>
        <c:crosses val="autoZero"/>
        <c:auto val="1"/>
        <c:lblAlgn val="ctr"/>
        <c:lblOffset val="100"/>
        <c:noMultiLvlLbl val="0"/>
      </c:catAx>
      <c:valAx>
        <c:axId val="76388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(Wh)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79126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67257207526734"/>
          <c:y val="4.0808857676883963E-2"/>
          <c:w val="0.8034406437403766"/>
          <c:h val="0.84390643975156887"/>
        </c:manualLayout>
      </c:layout>
      <c:barChart>
        <c:barDir val="col"/>
        <c:grouping val="clustered"/>
        <c:varyColors val="0"/>
        <c:ser>
          <c:idx val="0"/>
          <c:order val="0"/>
          <c:spPr>
            <a:solidFill>
              <a:schemeClr val="accent1"/>
            </a:solidFill>
            <a:ln>
              <a:noFill/>
            </a:ln>
            <a:effectLst/>
          </c:spPr>
          <c:invertIfNegative val="0"/>
          <c:cat>
            <c:strRef>
              <c:f>Sheet2!$AA$39:$AA$42</c:f>
              <c:strCache>
                <c:ptCount val="4"/>
                <c:pt idx="0">
                  <c:v>1st criteria</c:v>
                </c:pt>
                <c:pt idx="1">
                  <c:v>2nd criteria</c:v>
                </c:pt>
                <c:pt idx="2">
                  <c:v>3rd criteria</c:v>
                </c:pt>
                <c:pt idx="3">
                  <c:v>4th criteria</c:v>
                </c:pt>
              </c:strCache>
            </c:strRef>
          </c:cat>
          <c:val>
            <c:numRef>
              <c:f>Sheet2!$AB$39:$AB$42</c:f>
              <c:numCache>
                <c:formatCode>General</c:formatCode>
                <c:ptCount val="4"/>
                <c:pt idx="0" formatCode="0.00">
                  <c:v>4.666666666666667</c:v>
                </c:pt>
                <c:pt idx="1">
                  <c:v>5.26</c:v>
                </c:pt>
                <c:pt idx="2">
                  <c:v>5.19</c:v>
                </c:pt>
                <c:pt idx="3">
                  <c:v>4.1900000000000004</c:v>
                </c:pt>
              </c:numCache>
            </c:numRef>
          </c:val>
          <c:extLst>
            <c:ext xmlns:c16="http://schemas.microsoft.com/office/drawing/2014/chart" uri="{C3380CC4-5D6E-409C-BE32-E72D297353CC}">
              <c16:uniqueId val="{00000000-3A0D-2844-9BF5-9CE5007AD88C}"/>
            </c:ext>
          </c:extLst>
        </c:ser>
        <c:dLbls>
          <c:showLegendKey val="0"/>
          <c:showVal val="0"/>
          <c:showCatName val="0"/>
          <c:showSerName val="0"/>
          <c:showPercent val="0"/>
          <c:showBubbleSize val="0"/>
        </c:dLbls>
        <c:gapWidth val="219"/>
        <c:overlap val="-27"/>
        <c:axId val="1977717967"/>
        <c:axId val="1977719631"/>
      </c:barChart>
      <c:catAx>
        <c:axId val="197771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719631"/>
        <c:crosses val="autoZero"/>
        <c:auto val="1"/>
        <c:lblAlgn val="ctr"/>
        <c:lblOffset val="100"/>
        <c:noMultiLvlLbl val="0"/>
      </c:catAx>
      <c:valAx>
        <c:axId val="1977719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717967"/>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sugiharta bagus</cp:lastModifiedBy>
  <cp:revision>3</cp:revision>
  <dcterms:created xsi:type="dcterms:W3CDTF">2022-09-20T03:53:00Z</dcterms:created>
  <dcterms:modified xsi:type="dcterms:W3CDTF">2022-09-20T08:11:00Z</dcterms:modified>
</cp:coreProperties>
</file>