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7EB" w:rsidRDefault="004B07EB" w:rsidP="004B07EB">
      <w:pPr>
        <w:rPr>
          <w:rFonts w:ascii="Cambria" w:hAnsi="Cambria"/>
          <w:b/>
          <w:bCs/>
          <w:u w:val="single"/>
        </w:rPr>
      </w:pPr>
    </w:p>
    <w:p w:rsidR="004B07EB" w:rsidRDefault="004B07EB" w:rsidP="004B07EB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Pending Issues</w:t>
      </w:r>
    </w:p>
    <w:p w:rsidR="004B07EB" w:rsidRDefault="004B07EB" w:rsidP="004B07EB">
      <w:pPr>
        <w:pStyle w:val="ListParagraph"/>
        <w:numPr>
          <w:ilvl w:val="0"/>
          <w:numId w:val="2"/>
        </w:numPr>
        <w:autoSpaceDE w:val="0"/>
        <w:autoSpaceDN w:val="0"/>
        <w:spacing w:after="200" w:line="276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There are data in the system pertaining to legacy data which is mixed i.e. birth, pregnancy outcome and death. This is resulting to errors which propagate to further errors. </w:t>
      </w:r>
      <w:r w:rsidR="002762AD" w:rsidRPr="002762AD">
        <w:rPr>
          <w:rFonts w:ascii="Cambria" w:hAnsi="Cambria"/>
          <w:b/>
          <w:bCs/>
          <w:i/>
          <w:iCs/>
          <w:highlight w:val="yellow"/>
        </w:rPr>
        <w:t>Done</w:t>
      </w:r>
    </w:p>
    <w:p w:rsidR="004B07EB" w:rsidRPr="003F5641" w:rsidRDefault="004B07EB" w:rsidP="007F58DD">
      <w:pPr>
        <w:pStyle w:val="ListParagraph"/>
        <w:numPr>
          <w:ilvl w:val="0"/>
          <w:numId w:val="2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>Pending Migrations:</w:t>
      </w:r>
      <w:r>
        <w:rPr>
          <w:rFonts w:ascii="Cambria" w:hAnsi="Cambria"/>
        </w:rPr>
        <w:t xml:space="preserve"> There were migrations that were pending from the legacy data that were never transferred to the new system</w:t>
      </w:r>
      <w:r>
        <w:rPr>
          <w:rFonts w:ascii="Cambria" w:hAnsi="Cambria"/>
          <w:i/>
          <w:iCs/>
        </w:rPr>
        <w:t>.</w:t>
      </w:r>
      <w:r>
        <w:rPr>
          <w:rFonts w:ascii="Cambria" w:hAnsi="Cambria"/>
          <w:b/>
          <w:bCs/>
          <w:i/>
          <w:iCs/>
        </w:rPr>
        <w:t xml:space="preserve"> Hotenzia</w:t>
      </w:r>
      <w:r w:rsidR="007F58DD">
        <w:rPr>
          <w:rFonts w:ascii="Cambria" w:hAnsi="Cambria"/>
          <w:b/>
          <w:bCs/>
          <w:i/>
          <w:iCs/>
        </w:rPr>
        <w:t xml:space="preserve"> says she</w:t>
      </w:r>
      <w:r>
        <w:rPr>
          <w:rFonts w:ascii="Cambria" w:hAnsi="Cambria"/>
          <w:b/>
          <w:bCs/>
          <w:i/>
          <w:iCs/>
        </w:rPr>
        <w:t xml:space="preserve"> </w:t>
      </w:r>
      <w:r w:rsidR="007F58DD">
        <w:rPr>
          <w:rFonts w:ascii="Cambria" w:hAnsi="Cambria"/>
          <w:b/>
          <w:bCs/>
          <w:i/>
          <w:iCs/>
        </w:rPr>
        <w:t>will finish next week</w:t>
      </w:r>
      <w:r>
        <w:rPr>
          <w:rFonts w:ascii="Cambria" w:hAnsi="Cambria"/>
          <w:b/>
          <w:bCs/>
          <w:i/>
          <w:iCs/>
        </w:rPr>
        <w:t>.</w:t>
      </w:r>
      <w:r w:rsidR="005F49A8">
        <w:rPr>
          <w:rFonts w:ascii="Cambria" w:hAnsi="Cambria"/>
          <w:b/>
          <w:bCs/>
          <w:i/>
          <w:iCs/>
        </w:rPr>
        <w:t xml:space="preserve"> </w:t>
      </w:r>
    </w:p>
    <w:p w:rsidR="003F5641" w:rsidRPr="007F58DD" w:rsidRDefault="003F5641" w:rsidP="007F58DD">
      <w:pPr>
        <w:pStyle w:val="ListParagraph"/>
        <w:numPr>
          <w:ilvl w:val="0"/>
          <w:numId w:val="2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 xml:space="preserve">Updating of PSID when the </w:t>
      </w:r>
      <w:proofErr w:type="spellStart"/>
      <w:r>
        <w:rPr>
          <w:rFonts w:ascii="Cambria" w:hAnsi="Cambria"/>
          <w:b/>
          <w:bCs/>
        </w:rPr>
        <w:t>individid</w:t>
      </w:r>
      <w:proofErr w:type="spellEnd"/>
      <w:r>
        <w:rPr>
          <w:rFonts w:ascii="Cambria" w:hAnsi="Cambria"/>
          <w:b/>
          <w:bCs/>
        </w:rPr>
        <w:t xml:space="preserve"> changes</w:t>
      </w:r>
      <w:r w:rsidR="003068B3">
        <w:rPr>
          <w:rFonts w:ascii="Cambria" w:hAnsi="Cambria"/>
          <w:b/>
          <w:bCs/>
        </w:rPr>
        <w:t xml:space="preserve"> </w:t>
      </w:r>
      <w:r w:rsidR="00170BD1">
        <w:rPr>
          <w:rFonts w:ascii="Cambria" w:hAnsi="Cambria"/>
          <w:b/>
          <w:bCs/>
        </w:rPr>
        <w:t xml:space="preserve"> </w:t>
      </w:r>
      <w:r w:rsidR="00170BD1" w:rsidRPr="00170BD1">
        <w:rPr>
          <w:rFonts w:ascii="Cambria" w:hAnsi="Cambria"/>
          <w:b/>
          <w:bCs/>
          <w:highlight w:val="yellow"/>
        </w:rPr>
        <w:t>Done</w:t>
      </w:r>
    </w:p>
    <w:p w:rsidR="004B07EB" w:rsidRPr="005F49A8" w:rsidRDefault="004B07EB" w:rsidP="004B07EB">
      <w:pPr>
        <w:pStyle w:val="ListParagraph"/>
        <w:numPr>
          <w:ilvl w:val="0"/>
          <w:numId w:val="2"/>
        </w:numPr>
        <w:autoSpaceDE w:val="0"/>
        <w:autoSpaceDN w:val="0"/>
        <w:ind w:left="360"/>
        <w:rPr>
          <w:rFonts w:ascii="Cambria" w:hAnsi="Cambria"/>
          <w:highlight w:val="yellow"/>
        </w:rPr>
      </w:pPr>
      <w:r>
        <w:rPr>
          <w:rFonts w:ascii="Cambria" w:hAnsi="Cambria"/>
        </w:rPr>
        <w:t xml:space="preserve">Morbidity </w:t>
      </w:r>
      <w:r w:rsidR="007F58DD">
        <w:rPr>
          <w:rFonts w:ascii="Cambria" w:hAnsi="Cambria"/>
        </w:rPr>
        <w:t xml:space="preserve"> and immunization </w:t>
      </w:r>
      <w:r>
        <w:rPr>
          <w:rFonts w:ascii="Cambria" w:hAnsi="Cambria"/>
        </w:rPr>
        <w:t>QVs</w:t>
      </w:r>
      <w:r w:rsidR="005F49A8">
        <w:rPr>
          <w:rFonts w:ascii="Cambria" w:hAnsi="Cambria"/>
        </w:rPr>
        <w:t xml:space="preserve"> </w:t>
      </w:r>
      <w:r w:rsidR="005F49A8" w:rsidRPr="005F49A8">
        <w:rPr>
          <w:rFonts w:ascii="Cambria" w:hAnsi="Cambria"/>
          <w:highlight w:val="yellow"/>
        </w:rPr>
        <w:t>in progress</w:t>
      </w:r>
    </w:p>
    <w:p w:rsidR="004B07EB" w:rsidRDefault="004B07EB" w:rsidP="004B07EB">
      <w:pPr>
        <w:rPr>
          <w:rFonts w:ascii="Cambria" w:hAnsi="Cambria"/>
          <w:b/>
          <w:bCs/>
          <w:u w:val="single"/>
        </w:rPr>
      </w:pPr>
    </w:p>
    <w:p w:rsidR="004B07EB" w:rsidRDefault="004B07EB" w:rsidP="004B07EB">
      <w:pPr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New Issues</w:t>
      </w:r>
    </w:p>
    <w:p w:rsidR="004B07EB" w:rsidRDefault="004B07EB" w:rsidP="004B07EB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Marriage table allows duplicates:</w:t>
      </w:r>
      <w:r>
        <w:rPr>
          <w:rFonts w:ascii="Cambria" w:hAnsi="Cambria"/>
        </w:rPr>
        <w:t xml:space="preserve"> The nursery option was considered as part of the other column. Now it is part of all </w:t>
      </w:r>
      <w:r w:rsidR="00360F15">
        <w:rPr>
          <w:rFonts w:ascii="Cambria" w:hAnsi="Cambria"/>
        </w:rPr>
        <w:t xml:space="preserve"> </w:t>
      </w:r>
      <w:r w:rsidR="00360F15" w:rsidRPr="00360F15">
        <w:rPr>
          <w:rFonts w:ascii="Cambria" w:hAnsi="Cambria"/>
          <w:highlight w:val="yellow"/>
        </w:rPr>
        <w:t>Done</w:t>
      </w:r>
    </w:p>
    <w:p w:rsidR="004B07EB" w:rsidRPr="005D5BB9" w:rsidRDefault="004B07EB" w:rsidP="004B07EB">
      <w:pPr>
        <w:pStyle w:val="ListParagraph"/>
        <w:numPr>
          <w:ilvl w:val="0"/>
          <w:numId w:val="3"/>
        </w:numPr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>Main database validation</w:t>
      </w:r>
      <w:r w:rsidR="005D5BB9">
        <w:rPr>
          <w:rFonts w:ascii="Cambria" w:hAnsi="Cambria"/>
          <w:b/>
          <w:bCs/>
        </w:rPr>
        <w:t xml:space="preserve"> </w:t>
      </w:r>
      <w:r w:rsidR="005D5BB9" w:rsidRPr="005D5BB9">
        <w:rPr>
          <w:rFonts w:ascii="Cambria" w:hAnsi="Cambria"/>
          <w:b/>
          <w:bCs/>
          <w:highlight w:val="yellow"/>
        </w:rPr>
        <w:t xml:space="preserve">Will run on </w:t>
      </w:r>
      <w:proofErr w:type="spellStart"/>
      <w:r w:rsidR="005D5BB9" w:rsidRPr="005D5BB9">
        <w:rPr>
          <w:rFonts w:ascii="Cambria" w:hAnsi="Cambria"/>
          <w:b/>
          <w:bCs/>
          <w:highlight w:val="yellow"/>
        </w:rPr>
        <w:t>monday</w:t>
      </w:r>
      <w:proofErr w:type="spellEnd"/>
    </w:p>
    <w:p w:rsidR="004B07EB" w:rsidRPr="00E1142B" w:rsidRDefault="004B07EB" w:rsidP="004B07EB">
      <w:pPr>
        <w:pStyle w:val="ListParagraph"/>
        <w:numPr>
          <w:ilvl w:val="0"/>
          <w:numId w:val="3"/>
        </w:numPr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 xml:space="preserve">In-ability to fill Missed </w:t>
      </w:r>
      <w:proofErr w:type="spellStart"/>
      <w:r>
        <w:rPr>
          <w:rFonts w:ascii="Cambria" w:hAnsi="Cambria"/>
          <w:b/>
          <w:bCs/>
        </w:rPr>
        <w:t>Tros</w:t>
      </w:r>
      <w:proofErr w:type="spellEnd"/>
      <w:r>
        <w:rPr>
          <w:rFonts w:ascii="Cambria" w:hAnsi="Cambria"/>
          <w:b/>
          <w:bCs/>
        </w:rPr>
        <w:t xml:space="preserve"> incase TRI’s have already been filled</w:t>
      </w:r>
      <w:r w:rsidR="00E1142B">
        <w:rPr>
          <w:rFonts w:ascii="Cambria" w:hAnsi="Cambria"/>
          <w:b/>
          <w:bCs/>
        </w:rPr>
        <w:t xml:space="preserve"> </w:t>
      </w:r>
      <w:r w:rsidR="00E1142B" w:rsidRPr="00E1142B">
        <w:rPr>
          <w:rFonts w:ascii="Cambria" w:hAnsi="Cambria"/>
          <w:b/>
          <w:bCs/>
          <w:highlight w:val="yellow"/>
        </w:rPr>
        <w:t>Still pending</w:t>
      </w:r>
    </w:p>
    <w:p w:rsidR="00D13A7F" w:rsidRDefault="00D13A7F" w:rsidP="00D13A7F">
      <w:pPr>
        <w:rPr>
          <w:rFonts w:ascii="Cambria" w:hAnsi="Cambria"/>
        </w:rPr>
      </w:pPr>
    </w:p>
    <w:p w:rsidR="00D13A7F" w:rsidRDefault="00D13A7F" w:rsidP="00D13A7F">
      <w:pPr>
        <w:rPr>
          <w:rFonts w:ascii="Cambria" w:hAnsi="Cambria"/>
        </w:rPr>
      </w:pPr>
    </w:p>
    <w:p w:rsidR="00D13A7F" w:rsidRDefault="00D13A7F" w:rsidP="00D13A7F">
      <w:pPr>
        <w:rPr>
          <w:rFonts w:ascii="Cambria" w:hAnsi="Cambria"/>
        </w:rPr>
      </w:pPr>
    </w:p>
    <w:p w:rsidR="00D13A7F" w:rsidRDefault="00D13A7F" w:rsidP="00D13A7F">
      <w:pPr>
        <w:rPr>
          <w:rFonts w:ascii="Cambria" w:hAnsi="Cambria"/>
        </w:rPr>
      </w:pPr>
    </w:p>
    <w:p w:rsidR="00D13A7F" w:rsidRDefault="00D13A7F" w:rsidP="00D13A7F">
      <w:pPr>
        <w:rPr>
          <w:rFonts w:ascii="Cambria" w:hAnsi="Cambria"/>
        </w:rPr>
      </w:pPr>
    </w:p>
    <w:p w:rsidR="00D13A7F" w:rsidRDefault="00D13A7F" w:rsidP="00D13A7F">
      <w:pPr>
        <w:rPr>
          <w:rFonts w:ascii="Cambria" w:hAnsi="Cambria"/>
        </w:rPr>
      </w:pPr>
    </w:p>
    <w:p w:rsidR="00D13A7F" w:rsidRDefault="00D13A7F" w:rsidP="00D13A7F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Feedback on Programming Issues</w:t>
      </w:r>
    </w:p>
    <w:p w:rsidR="00D13A7F" w:rsidRDefault="00D13A7F" w:rsidP="00D13A7F">
      <w:pPr>
        <w:pStyle w:val="ListParagraph"/>
        <w:numPr>
          <w:ilvl w:val="0"/>
          <w:numId w:val="1"/>
        </w:numPr>
        <w:autoSpaceDE w:val="0"/>
        <w:autoSpaceDN w:val="0"/>
        <w:ind w:left="360"/>
        <w:rPr>
          <w:rFonts w:ascii="Cambria" w:hAnsi="Cambria"/>
        </w:rPr>
      </w:pPr>
      <w:r>
        <w:rPr>
          <w:rFonts w:ascii="Cambria" w:hAnsi="Cambria"/>
        </w:rPr>
        <w:t xml:space="preserve">David, Ijaa and Christine to meet and come up with suitable query values. </w:t>
      </w:r>
      <w:r>
        <w:rPr>
          <w:rFonts w:ascii="Cambria" w:hAnsi="Cambria"/>
          <w:b/>
          <w:bCs/>
          <w:i/>
          <w:iCs/>
        </w:rPr>
        <w:t>  The programmers are still looking into ways of implementing the query values which were forwarded to them by David.</w:t>
      </w:r>
      <w:r w:rsidR="003F5641">
        <w:rPr>
          <w:rFonts w:ascii="Cambria" w:hAnsi="Cambria"/>
          <w:b/>
          <w:bCs/>
          <w:i/>
          <w:iCs/>
        </w:rPr>
        <w:t xml:space="preserve">  </w:t>
      </w:r>
      <w:r w:rsidR="003F5641" w:rsidRPr="003F5641">
        <w:rPr>
          <w:rFonts w:ascii="Cambria" w:hAnsi="Cambria"/>
          <w:b/>
          <w:bCs/>
          <w:i/>
          <w:iCs/>
          <w:highlight w:val="yellow"/>
        </w:rPr>
        <w:t>Done</w:t>
      </w:r>
      <w:r>
        <w:rPr>
          <w:rFonts w:ascii="Cambria" w:hAnsi="Cambria"/>
          <w:b/>
          <w:bCs/>
          <w:i/>
          <w:iCs/>
        </w:rPr>
        <w:tab/>
        <w:t xml:space="preserve"> </w:t>
      </w:r>
    </w:p>
    <w:p w:rsidR="00D13A7F" w:rsidRDefault="00D13A7F" w:rsidP="00D13A7F">
      <w:pPr>
        <w:pStyle w:val="ListParagraph"/>
        <w:numPr>
          <w:ilvl w:val="0"/>
          <w:numId w:val="1"/>
        </w:numPr>
        <w:autoSpaceDE w:val="0"/>
        <w:autoSpaceDN w:val="0"/>
        <w:ind w:left="360"/>
        <w:rPr>
          <w:rFonts w:ascii="Cambria" w:hAnsi="Cambria"/>
        </w:rPr>
      </w:pPr>
      <w:r>
        <w:rPr>
          <w:rFonts w:ascii="Cambria" w:hAnsi="Cambria"/>
          <w:b/>
          <w:bCs/>
        </w:rPr>
        <w:t>Morbidity:</w:t>
      </w:r>
      <w:r>
        <w:rPr>
          <w:rFonts w:ascii="Cambria" w:hAnsi="Cambria"/>
        </w:rPr>
        <w:t xml:space="preserve"> The query values for morbidity were discussed and are yet to be implemented. Especially the query values pertaining to dates. </w:t>
      </w:r>
      <w:r w:rsidR="003F5641" w:rsidRPr="003F5641">
        <w:rPr>
          <w:rFonts w:ascii="Cambria" w:hAnsi="Cambria"/>
          <w:b/>
          <w:bCs/>
          <w:i/>
          <w:iCs/>
          <w:highlight w:val="yellow"/>
        </w:rPr>
        <w:t>Pending</w:t>
      </w:r>
    </w:p>
    <w:p w:rsidR="00D13A7F" w:rsidRDefault="00D13A7F" w:rsidP="00D13A7F">
      <w:pPr>
        <w:rPr>
          <w:rFonts w:ascii="Cambria" w:hAnsi="Cambria"/>
          <w:b/>
          <w:bCs/>
          <w:u w:val="single"/>
        </w:rPr>
      </w:pPr>
    </w:p>
    <w:p w:rsidR="00D13A7F" w:rsidRDefault="00D13A7F" w:rsidP="00D13A7F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>Pending Issues</w:t>
      </w:r>
    </w:p>
    <w:p w:rsidR="00D13A7F" w:rsidRPr="003F5641" w:rsidRDefault="00D13A7F" w:rsidP="00D13A7F">
      <w:pPr>
        <w:pStyle w:val="ListParagraph"/>
        <w:numPr>
          <w:ilvl w:val="0"/>
          <w:numId w:val="2"/>
        </w:numPr>
        <w:autoSpaceDE w:val="0"/>
        <w:autoSpaceDN w:val="0"/>
        <w:spacing w:after="200" w:line="276" w:lineRule="auto"/>
        <w:ind w:left="360"/>
        <w:rPr>
          <w:rFonts w:ascii="Cambria" w:hAnsi="Cambria"/>
          <w:highlight w:val="yellow"/>
        </w:rPr>
      </w:pPr>
      <w:r>
        <w:rPr>
          <w:rFonts w:ascii="Cambria" w:hAnsi="Cambria"/>
        </w:rPr>
        <w:t xml:space="preserve">There are data in the system pertaining to legacy data which is mixed i.e. birth, pregnancy outcome and death. This is resulting to errors which propagate to further errors. </w:t>
      </w:r>
      <w:r w:rsidRPr="003F5641">
        <w:rPr>
          <w:rFonts w:ascii="Cambria" w:hAnsi="Cambria"/>
          <w:b/>
          <w:bCs/>
          <w:i/>
          <w:iCs/>
          <w:highlight w:val="yellow"/>
        </w:rPr>
        <w:t>Pending</w:t>
      </w:r>
    </w:p>
    <w:p w:rsidR="00D13A7F" w:rsidRPr="003F5641" w:rsidRDefault="00D13A7F" w:rsidP="00D13A7F">
      <w:pPr>
        <w:pStyle w:val="ListParagraph"/>
        <w:numPr>
          <w:ilvl w:val="0"/>
          <w:numId w:val="2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  <w:highlight w:val="yellow"/>
        </w:rPr>
      </w:pPr>
      <w:r>
        <w:rPr>
          <w:rFonts w:ascii="Cambria" w:hAnsi="Cambria"/>
          <w:b/>
          <w:bCs/>
        </w:rPr>
        <w:t>Duplicate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PSIDs</w:t>
      </w:r>
      <w:r>
        <w:rPr>
          <w:rFonts w:ascii="Cambria" w:hAnsi="Cambria"/>
        </w:rPr>
        <w:t xml:space="preserve">: The system should not allow this to happen. </w:t>
      </w:r>
      <w:r>
        <w:rPr>
          <w:rFonts w:ascii="Cambria" w:hAnsi="Cambria"/>
          <w:b/>
          <w:bCs/>
          <w:i/>
          <w:iCs/>
        </w:rPr>
        <w:t>Pending, David to be involved in this issue.</w:t>
      </w:r>
      <w:r w:rsidR="003F5641">
        <w:rPr>
          <w:rFonts w:ascii="Cambria" w:hAnsi="Cambria"/>
          <w:b/>
          <w:bCs/>
          <w:i/>
          <w:iCs/>
        </w:rPr>
        <w:t xml:space="preserve"> </w:t>
      </w:r>
      <w:r w:rsidR="003F5641" w:rsidRPr="003F5641">
        <w:rPr>
          <w:rFonts w:ascii="Cambria" w:hAnsi="Cambria"/>
          <w:b/>
          <w:bCs/>
          <w:i/>
          <w:iCs/>
          <w:highlight w:val="yellow"/>
        </w:rPr>
        <w:t xml:space="preserve">Was discussed in meeting.  PSID to be updated when </w:t>
      </w:r>
      <w:proofErr w:type="spellStart"/>
      <w:r w:rsidR="003F5641" w:rsidRPr="003F5641">
        <w:rPr>
          <w:rFonts w:ascii="Cambria" w:hAnsi="Cambria"/>
          <w:b/>
          <w:bCs/>
          <w:i/>
          <w:iCs/>
          <w:highlight w:val="yellow"/>
        </w:rPr>
        <w:t>individid</w:t>
      </w:r>
      <w:proofErr w:type="spellEnd"/>
      <w:r w:rsidR="003F5641" w:rsidRPr="003F5641">
        <w:rPr>
          <w:rFonts w:ascii="Cambria" w:hAnsi="Cambria"/>
          <w:b/>
          <w:bCs/>
          <w:i/>
          <w:iCs/>
          <w:highlight w:val="yellow"/>
        </w:rPr>
        <w:t xml:space="preserve"> is changed</w:t>
      </w:r>
    </w:p>
    <w:p w:rsidR="003F5641" w:rsidRPr="003F5641" w:rsidRDefault="00D13A7F" w:rsidP="003F5641">
      <w:pPr>
        <w:pStyle w:val="ListParagraph"/>
        <w:numPr>
          <w:ilvl w:val="0"/>
          <w:numId w:val="2"/>
        </w:numPr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  <w:r>
        <w:rPr>
          <w:rFonts w:ascii="Cambria" w:hAnsi="Cambria"/>
          <w:b/>
          <w:bCs/>
        </w:rPr>
        <w:t>Pending Migrations:</w:t>
      </w:r>
      <w:r>
        <w:rPr>
          <w:rFonts w:ascii="Cambria" w:hAnsi="Cambria"/>
        </w:rPr>
        <w:t xml:space="preserve"> There were migrations that were pending from the legacy data that were never transferred to the new system</w:t>
      </w:r>
      <w:r>
        <w:rPr>
          <w:rFonts w:ascii="Cambria" w:hAnsi="Cambria"/>
          <w:i/>
          <w:iCs/>
        </w:rPr>
        <w:t>.</w:t>
      </w:r>
      <w:r>
        <w:rPr>
          <w:rFonts w:ascii="Cambria" w:hAnsi="Cambria"/>
          <w:b/>
          <w:bCs/>
          <w:i/>
          <w:iCs/>
        </w:rPr>
        <w:t xml:space="preserve"> Pending-Hotenzia working with Ijaa on this issue.</w:t>
      </w:r>
      <w:r w:rsidR="003F5641">
        <w:rPr>
          <w:rFonts w:ascii="Cambria" w:hAnsi="Cambria"/>
          <w:b/>
          <w:bCs/>
          <w:i/>
          <w:iCs/>
        </w:rPr>
        <w:t xml:space="preserve"> </w:t>
      </w:r>
      <w:r w:rsidR="003F5641" w:rsidRPr="003F5641">
        <w:rPr>
          <w:rFonts w:ascii="Cambria" w:hAnsi="Cambria"/>
          <w:b/>
          <w:bCs/>
          <w:i/>
          <w:iCs/>
          <w:highlight w:val="yellow"/>
        </w:rPr>
        <w:t>Hotenzia says she will finish next week.</w:t>
      </w:r>
    </w:p>
    <w:p w:rsidR="00D13A7F" w:rsidRDefault="00D13A7F" w:rsidP="003F5641">
      <w:pPr>
        <w:pStyle w:val="ListParagraph"/>
        <w:autoSpaceDE w:val="0"/>
        <w:autoSpaceDN w:val="0"/>
        <w:spacing w:after="200" w:line="276" w:lineRule="auto"/>
        <w:ind w:left="360"/>
        <w:rPr>
          <w:rFonts w:ascii="Cambria" w:hAnsi="Cambria"/>
          <w:i/>
          <w:iCs/>
        </w:rPr>
      </w:pPr>
    </w:p>
    <w:p w:rsidR="00D13A7F" w:rsidRPr="003F5641" w:rsidRDefault="00D13A7F" w:rsidP="00D13A7F">
      <w:pPr>
        <w:pStyle w:val="ListParagraph"/>
        <w:numPr>
          <w:ilvl w:val="0"/>
          <w:numId w:val="2"/>
        </w:numPr>
        <w:autoSpaceDE w:val="0"/>
        <w:autoSpaceDN w:val="0"/>
        <w:ind w:left="360"/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>Field data 20111</w:t>
      </w:r>
      <w:r>
        <w:rPr>
          <w:rFonts w:ascii="Cambria" w:hAnsi="Cambria"/>
        </w:rPr>
        <w:t xml:space="preserve">: There was data which was collected from the field for round 20111 and it was uploaded into Field20103 database. </w:t>
      </w:r>
      <w:r w:rsidR="003F5641" w:rsidRPr="003F5641">
        <w:rPr>
          <w:rFonts w:ascii="Cambria" w:hAnsi="Cambria"/>
          <w:b/>
          <w:bCs/>
          <w:i/>
          <w:iCs/>
          <w:highlight w:val="yellow"/>
        </w:rPr>
        <w:t>It was agreed that there is no need to move them to 20111. In the future one field database will be created that will host all field data</w:t>
      </w:r>
    </w:p>
    <w:p w:rsidR="00D13A7F" w:rsidRDefault="00D13A7F" w:rsidP="00D13A7F">
      <w:pPr>
        <w:rPr>
          <w:rFonts w:ascii="Cambria" w:hAnsi="Cambria"/>
          <w:b/>
          <w:bCs/>
          <w:u w:val="single"/>
        </w:rPr>
      </w:pPr>
    </w:p>
    <w:p w:rsidR="00D13A7F" w:rsidRDefault="00D13A7F" w:rsidP="00D13A7F">
      <w:pPr>
        <w:rPr>
          <w:rFonts w:ascii="Cambria" w:hAnsi="Cambria"/>
        </w:rPr>
      </w:pPr>
      <w:r>
        <w:rPr>
          <w:rFonts w:ascii="Cambria" w:hAnsi="Cambria"/>
          <w:b/>
          <w:bCs/>
          <w:u w:val="single"/>
        </w:rPr>
        <w:t>New Issues</w:t>
      </w:r>
    </w:p>
    <w:p w:rsidR="00D13A7F" w:rsidRDefault="00D13A7F" w:rsidP="00D13A7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Education:</w:t>
      </w:r>
      <w:r>
        <w:rPr>
          <w:rFonts w:ascii="Cambria" w:hAnsi="Cambria"/>
        </w:rPr>
        <w:t xml:space="preserve"> The nursery option was considered as part of the other column. Now it is part of all </w:t>
      </w:r>
      <w:r w:rsidR="003F5641">
        <w:rPr>
          <w:rFonts w:ascii="Cambria" w:hAnsi="Cambria"/>
        </w:rPr>
        <w:t xml:space="preserve"> </w:t>
      </w:r>
      <w:r w:rsidR="003F5641" w:rsidRPr="003F5641">
        <w:rPr>
          <w:rFonts w:ascii="Cambria" w:hAnsi="Cambria"/>
          <w:highlight w:val="yellow"/>
        </w:rPr>
        <w:t>Done</w:t>
      </w:r>
    </w:p>
    <w:p w:rsidR="00D13A7F" w:rsidRDefault="00D13A7F" w:rsidP="00D13A7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Changes and Corrections:</w:t>
      </w:r>
      <w:r>
        <w:rPr>
          <w:rFonts w:ascii="Cambria" w:hAnsi="Cambria"/>
        </w:rPr>
        <w:t xml:space="preserve"> DOB for individual are not going through</w:t>
      </w:r>
      <w:r w:rsidR="003F5641">
        <w:rPr>
          <w:rFonts w:ascii="Cambria" w:hAnsi="Cambria"/>
        </w:rPr>
        <w:t xml:space="preserve"> </w:t>
      </w:r>
      <w:r w:rsidR="003F5641" w:rsidRPr="003F5641">
        <w:rPr>
          <w:rFonts w:ascii="Cambria" w:hAnsi="Cambria"/>
          <w:highlight w:val="yellow"/>
        </w:rPr>
        <w:t>Done</w:t>
      </w:r>
    </w:p>
    <w:p w:rsidR="00D13A7F" w:rsidRDefault="00D13A7F" w:rsidP="00D13A7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Morbidity QVs: </w:t>
      </w:r>
      <w:r w:rsidR="003F5641">
        <w:rPr>
          <w:rFonts w:ascii="Cambria" w:hAnsi="Cambria"/>
        </w:rPr>
        <w:t xml:space="preserve"> </w:t>
      </w:r>
      <w:r w:rsidR="003F5641" w:rsidRPr="003F5641">
        <w:rPr>
          <w:rFonts w:ascii="Cambria" w:hAnsi="Cambria"/>
          <w:highlight w:val="yellow"/>
        </w:rPr>
        <w:t>Pending</w:t>
      </w:r>
    </w:p>
    <w:p w:rsidR="00D13A7F" w:rsidRDefault="00D13A7F" w:rsidP="00D13A7F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Migration Issues</w:t>
      </w:r>
    </w:p>
    <w:p w:rsidR="00D13A7F" w:rsidRDefault="00D13A7F" w:rsidP="00D13A7F">
      <w:pPr>
        <w:pStyle w:val="ListParagraph"/>
        <w:numPr>
          <w:ilvl w:val="1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Populate individual details from database after entering the PID    </w:t>
      </w:r>
      <w:r w:rsidR="003F5641" w:rsidRPr="003F5641">
        <w:rPr>
          <w:rFonts w:ascii="Cambria" w:hAnsi="Cambria"/>
          <w:highlight w:val="yellow"/>
        </w:rPr>
        <w:t>done</w:t>
      </w:r>
    </w:p>
    <w:p w:rsidR="00D13A7F" w:rsidRPr="003F5641" w:rsidRDefault="00D13A7F" w:rsidP="00D13A7F">
      <w:pPr>
        <w:pStyle w:val="ListParagraph"/>
        <w:numPr>
          <w:ilvl w:val="1"/>
          <w:numId w:val="3"/>
        </w:numPr>
        <w:rPr>
          <w:rFonts w:ascii="Cambria" w:hAnsi="Cambria"/>
          <w:highlight w:val="yellow"/>
        </w:rPr>
      </w:pPr>
      <w:r>
        <w:rPr>
          <w:rFonts w:ascii="Cambria" w:hAnsi="Cambria"/>
        </w:rPr>
        <w:t xml:space="preserve">Populate the </w:t>
      </w:r>
      <w:proofErr w:type="spellStart"/>
      <w:r>
        <w:rPr>
          <w:rFonts w:ascii="Cambria" w:hAnsi="Cambria"/>
        </w:rPr>
        <w:t>sfieldworker</w:t>
      </w:r>
      <w:proofErr w:type="spellEnd"/>
      <w:r>
        <w:rPr>
          <w:rFonts w:ascii="Cambria" w:hAnsi="Cambria"/>
        </w:rPr>
        <w:t xml:space="preserve"> with the field worker details</w:t>
      </w:r>
      <w:r w:rsidR="003F5641">
        <w:rPr>
          <w:rFonts w:ascii="Cambria" w:hAnsi="Cambria"/>
        </w:rPr>
        <w:t xml:space="preserve">. </w:t>
      </w:r>
      <w:r w:rsidR="003F5641" w:rsidRPr="003F5641">
        <w:rPr>
          <w:rFonts w:ascii="Cambria" w:hAnsi="Cambria"/>
          <w:highlight w:val="yellow"/>
        </w:rPr>
        <w:t>to be fixed in the next version</w:t>
      </w:r>
    </w:p>
    <w:p w:rsidR="003F5641" w:rsidRPr="003F5641" w:rsidRDefault="00D13A7F" w:rsidP="003F5641">
      <w:pPr>
        <w:pStyle w:val="ListParagraph"/>
        <w:numPr>
          <w:ilvl w:val="1"/>
          <w:numId w:val="3"/>
        </w:numPr>
        <w:rPr>
          <w:rFonts w:ascii="Cambria" w:hAnsi="Cambria"/>
          <w:highlight w:val="yellow"/>
        </w:rPr>
      </w:pPr>
      <w:r>
        <w:rPr>
          <w:rFonts w:ascii="Cambria" w:hAnsi="Cambria"/>
        </w:rPr>
        <w:t>Validate sleeping place and moved to/from(HHID) (It should be existing)</w:t>
      </w:r>
      <w:r w:rsidR="003F5641">
        <w:rPr>
          <w:rFonts w:ascii="Cambria" w:hAnsi="Cambria"/>
        </w:rPr>
        <w:t xml:space="preserve"> </w:t>
      </w:r>
      <w:r w:rsidR="003F5641" w:rsidRPr="003F5641">
        <w:rPr>
          <w:rFonts w:ascii="Cambria" w:hAnsi="Cambria"/>
          <w:highlight w:val="yellow"/>
        </w:rPr>
        <w:t>to be fixed in the next version</w:t>
      </w:r>
    </w:p>
    <w:p w:rsidR="00D13A7F" w:rsidRDefault="00D13A7F" w:rsidP="00D13A7F">
      <w:pPr>
        <w:pStyle w:val="ListParagraph"/>
        <w:numPr>
          <w:ilvl w:val="1"/>
          <w:numId w:val="3"/>
        </w:numPr>
        <w:rPr>
          <w:rFonts w:ascii="Cambria" w:hAnsi="Cambria"/>
        </w:rPr>
      </w:pPr>
    </w:p>
    <w:p w:rsidR="00D13A7F" w:rsidRDefault="00D13A7F" w:rsidP="00D13A7F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  <w:b/>
          <w:bCs/>
        </w:rPr>
        <w:t>Baseline</w:t>
      </w:r>
      <w:r>
        <w:rPr>
          <w:rFonts w:ascii="Cambria" w:hAnsi="Cambria"/>
        </w:rPr>
        <w:t xml:space="preserve">: Unable to register </w:t>
      </w:r>
      <w:proofErr w:type="gramStart"/>
      <w:r>
        <w:rPr>
          <w:rFonts w:ascii="Cambria" w:hAnsi="Cambria"/>
        </w:rPr>
        <w:t xml:space="preserve">baseline </w:t>
      </w:r>
      <w:r w:rsidR="003F5641">
        <w:rPr>
          <w:rFonts w:ascii="Cambria" w:hAnsi="Cambria"/>
        </w:rPr>
        <w:t>.</w:t>
      </w:r>
      <w:proofErr w:type="gramEnd"/>
      <w:r w:rsidR="003F5641">
        <w:rPr>
          <w:rFonts w:ascii="Cambria" w:hAnsi="Cambria"/>
        </w:rPr>
        <w:t xml:space="preserve"> </w:t>
      </w:r>
      <w:r w:rsidR="003F5641" w:rsidRPr="003F5641">
        <w:rPr>
          <w:rFonts w:ascii="Cambria" w:hAnsi="Cambria"/>
          <w:highlight w:val="yellow"/>
        </w:rPr>
        <w:t>done</w:t>
      </w:r>
    </w:p>
    <w:p w:rsidR="00D13A7F" w:rsidRPr="00D13A7F" w:rsidRDefault="00D13A7F" w:rsidP="00D13A7F">
      <w:pPr>
        <w:rPr>
          <w:rFonts w:ascii="Cambria" w:hAnsi="Cambria"/>
        </w:rPr>
      </w:pPr>
    </w:p>
    <w:p w:rsidR="005E550D" w:rsidRDefault="005E550D"/>
    <w:p w:rsidR="004B07EB" w:rsidRDefault="004B07EB"/>
    <w:sectPr w:rsidR="004B07EB" w:rsidSect="005E5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A4443"/>
    <w:multiLevelType w:val="hybridMultilevel"/>
    <w:tmpl w:val="263AE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911319"/>
    <w:multiLevelType w:val="hybridMultilevel"/>
    <w:tmpl w:val="BB94CAE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410470"/>
    <w:multiLevelType w:val="hybridMultilevel"/>
    <w:tmpl w:val="EB5A8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66CD5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4B07EB"/>
    <w:rsid w:val="00170BD1"/>
    <w:rsid w:val="002762AD"/>
    <w:rsid w:val="003068B3"/>
    <w:rsid w:val="00360F15"/>
    <w:rsid w:val="003F5641"/>
    <w:rsid w:val="004B07EB"/>
    <w:rsid w:val="005D5BB9"/>
    <w:rsid w:val="005E550D"/>
    <w:rsid w:val="005F49A8"/>
    <w:rsid w:val="007F58DD"/>
    <w:rsid w:val="008644CC"/>
    <w:rsid w:val="009D2C1D"/>
    <w:rsid w:val="00D13A7F"/>
    <w:rsid w:val="00D45D2E"/>
    <w:rsid w:val="00E1142B"/>
    <w:rsid w:val="00F83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7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7EB"/>
    <w:pPr>
      <w:ind w:left="720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7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cdc</Company>
  <LinksUpToDate>false</LinksUpToDate>
  <CharactersWithSpaces>2505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wijaa</dc:creator>
  <cp:keywords/>
  <dc:description/>
  <cp:lastModifiedBy>wijaa</cp:lastModifiedBy>
  <cp:revision>3</cp:revision>
  <dcterms:created xsi:type="dcterms:W3CDTF">2011-03-10T07:23:00Z</dcterms:created>
  <dcterms:modified xsi:type="dcterms:W3CDTF">2011-03-11T13:03:00Z</dcterms:modified>
</cp:coreProperties>
</file>