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BAB II</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TINJAUAN PUSTAKA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Bold" w:hAnsi="Times New Roman Bold" w:cs="Times New Roman Bold"/>
          <w:b/>
          <w:bCs/>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536" w:leftChars="0" w:right="0" w:rightChars="0" w:hanging="536" w:hangingChars="223"/>
        <w:jc w:val="both"/>
        <w:textAlignment w:val="auto"/>
        <w:outlineLvl w:val="9"/>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2.1 Sejarah Berdirinya Balai Teknik Kesehatan Lingkungan dan Pengendalian Penyakit (BTKLPP) Kelas I Medan</w:t>
      </w:r>
    </w:p>
    <w:p>
      <w:pPr>
        <w:keepNext w:val="0"/>
        <w:keepLines w:val="0"/>
        <w:pageBreakBefore w:val="0"/>
        <w:widowControl w:val="0"/>
        <w:kinsoku/>
        <w:wordWrap/>
        <w:overflowPunct/>
        <w:topLinePunct w:val="0"/>
        <w:autoSpaceDE/>
        <w:autoSpaceDN/>
        <w:bidi w:val="0"/>
        <w:adjustRightInd/>
        <w:snapToGrid/>
        <w:spacing w:line="240" w:lineRule="auto"/>
        <w:ind w:left="16" w:leftChars="0" w:right="0" w:rightChars="0" w:firstLine="939" w:firstLineChars="0"/>
        <w:jc w:val="both"/>
        <w:textAlignment w:val="auto"/>
        <w:outlineLvl w:val="9"/>
        <w:rPr>
          <w:rFonts w:hint="default" w:ascii="Times New Roman" w:hAnsi="Times New Roman" w:cs="Times New Roman"/>
          <w:b w:val="0"/>
          <w:bCs w:val="0"/>
          <w:sz w:val="24"/>
          <w:szCs w:val="24"/>
          <w:lang w:eastAsia="zh-CN"/>
        </w:rPr>
      </w:pPr>
      <w:r>
        <w:rPr>
          <w:rFonts w:hint="default" w:ascii="Times New Roman" w:hAnsi="Times New Roman" w:cs="Times New Roman"/>
          <w:b w:val="0"/>
          <w:bCs w:val="0"/>
          <w:sz w:val="24"/>
          <w:szCs w:val="24"/>
        </w:rPr>
        <w:t>Balai Teknik Kesehatan Lingkungan dan Pengendalian Penyakit (BTKLPP) Kelas I Medan</w:t>
      </w:r>
      <w:r>
        <w:rPr>
          <w:rFonts w:hint="default" w:ascii="Times New Roman" w:hAnsi="Times New Roman" w:cs="Times New Roman"/>
          <w:b w:val="0"/>
          <w:bCs w:val="0"/>
          <w:sz w:val="24"/>
          <w:szCs w:val="24"/>
        </w:rPr>
        <w:t xml:space="preserve"> didirikan pada tahun 1909 oleh pemerintahan Belanda tepatnya di Manggarai yang awalnya bernama </w:t>
      </w:r>
      <w:r>
        <w:rPr>
          <w:rFonts w:hint="default" w:ascii="Times New Roman" w:hAnsi="Times New Roman" w:cs="Times New Roman"/>
          <w:b w:val="0"/>
          <w:bCs w:val="0"/>
          <w:sz w:val="24"/>
          <w:szCs w:val="24"/>
          <w:lang w:eastAsia="zh-CN"/>
        </w:rPr>
        <w:t>Laboratorium Kesehatan Lingkungan (LKL). Pada tahun 1946 LKL pindah ke kota Yogyakarta dan pada tahun 1978 berganti nama menjadi Balai Teknik Kesehatan Lingkungan (BTKL) dibawah pimpinan direktorat Jendral Pelayanan Medis Kesehatan Lingkungan (Dirjen Yanmed Depkes). Pada tahun 1998, Balai Teknik Kesehatan Lingkungan (BTKL) resmi didirikan di kota Medan berdasarkan Surat Keputusan Menteri Kesehatan 392/Menkes/SK/V/1998 dan mulai beroperasi pada tahun 1999. Pada tahun 2011 BTKL Medan berubah nama menjadi Balai Teknik Kesehana Lingkungan dan Pengendalian Penyakit (BTKLPP) Medan.</w:t>
      </w:r>
    </w:p>
    <w:p>
      <w:pPr>
        <w:keepNext w:val="0"/>
        <w:keepLines w:val="0"/>
        <w:pageBreakBefore w:val="0"/>
        <w:widowControl w:val="0"/>
        <w:kinsoku/>
        <w:wordWrap/>
        <w:overflowPunct/>
        <w:topLinePunct w:val="0"/>
        <w:autoSpaceDE/>
        <w:autoSpaceDN/>
        <w:bidi w:val="0"/>
        <w:adjustRightInd/>
        <w:snapToGrid/>
        <w:spacing w:line="240" w:lineRule="auto"/>
        <w:ind w:left="16" w:leftChars="0" w:right="0" w:rightChars="0" w:firstLine="939" w:firstLineChars="0"/>
        <w:jc w:val="both"/>
        <w:textAlignment w:val="auto"/>
        <w:outlineLvl w:val="9"/>
        <w:rPr>
          <w:rFonts w:hint="default" w:ascii="Times New Roman" w:hAnsi="Times New Roman" w:cs="Times New Roman"/>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536" w:leftChars="0" w:right="0" w:rightChars="0" w:hanging="536" w:hangingChars="223"/>
        <w:jc w:val="both"/>
        <w:textAlignment w:val="auto"/>
        <w:outlineLvl w:val="9"/>
        <w:rPr>
          <w:rFonts w:hint="default" w:ascii="Times New Roman Bold" w:hAnsi="Times New Roman Bold" w:cs="Times New Roman Bold"/>
          <w:b/>
          <w:bCs/>
          <w:color w:val="000000" w:themeColor="text1"/>
          <w:sz w:val="24"/>
          <w:szCs w:val="24"/>
          <w14:textFill>
            <w14:solidFill>
              <w14:schemeClr w14:val="tx1"/>
            </w14:solidFill>
          </w14:textFill>
        </w:rPr>
      </w:pPr>
      <w:r>
        <w:rPr>
          <w:rFonts w:hint="default" w:ascii="Times New Roman Bold" w:hAnsi="Times New Roman Bold" w:cs="Times New Roman Bold"/>
          <w:b/>
          <w:bCs/>
          <w:color w:val="000000" w:themeColor="text1"/>
          <w:sz w:val="24"/>
          <w:szCs w:val="24"/>
          <w:lang w:eastAsia="zh-CN"/>
          <w14:textFill>
            <w14:solidFill>
              <w14:schemeClr w14:val="tx1"/>
            </w14:solidFill>
          </w14:textFill>
        </w:rPr>
        <w:t xml:space="preserve">2.2 Profil </w:t>
      </w:r>
      <w:r>
        <w:rPr>
          <w:rFonts w:hint="default" w:ascii="Times New Roman Bold" w:hAnsi="Times New Roman Bold" w:cs="Times New Roman Bold"/>
          <w:b/>
          <w:bCs/>
          <w:color w:val="000000" w:themeColor="text1"/>
          <w:sz w:val="24"/>
          <w:szCs w:val="24"/>
          <w14:textFill>
            <w14:solidFill>
              <w14:schemeClr w14:val="tx1"/>
            </w14:solidFill>
          </w14:textFill>
        </w:rPr>
        <w:t>Balai Teknik Kesehatan Lingkungan dan Pengendalian Penyakit (BTKLPP) Kelas I Medan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39" w:firstLineChars="0"/>
        <w:jc w:val="both"/>
        <w:textAlignment w:val="auto"/>
        <w:outlineLvl w:val="9"/>
        <w:rPr>
          <w:rFonts w:hint="default" w:ascii="Times New Roman" w:hAnsi="Times New Roman" w:cs="Times New Roman"/>
          <w:b w:val="0"/>
          <w:bCs w:val="0"/>
          <w:color w:val="000000" w:themeColor="text1"/>
          <w:sz w:val="24"/>
          <w:szCs w:val="24"/>
          <w:lang w:eastAsia="zh-CN"/>
          <w14:textFill>
            <w14:solidFill>
              <w14:schemeClr w14:val="tx1"/>
            </w14:solidFill>
          </w14:textFill>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B</w:t>
      </w:r>
      <w:r>
        <w:rPr>
          <w:rFonts w:hint="default" w:ascii="Times New Roman" w:hAnsi="Times New Roman" w:cs="Times New Roman"/>
          <w:b w:val="0"/>
          <w:bCs w:val="0"/>
          <w:color w:val="000000" w:themeColor="text1"/>
          <w:sz w:val="24"/>
          <w:szCs w:val="24"/>
          <w:lang w:eastAsia="zh-CN"/>
          <w14:textFill>
            <w14:solidFill>
              <w14:schemeClr w14:val="tx1"/>
            </w14:solidFill>
          </w14:textFill>
        </w:rPr>
        <w:t xml:space="preserve">alai </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T</w:t>
      </w:r>
      <w:r>
        <w:rPr>
          <w:rFonts w:hint="default" w:ascii="Times New Roman" w:hAnsi="Times New Roman" w:cs="Times New Roman"/>
          <w:b w:val="0"/>
          <w:bCs w:val="0"/>
          <w:color w:val="000000" w:themeColor="text1"/>
          <w:sz w:val="24"/>
          <w:szCs w:val="24"/>
          <w:lang w:eastAsia="zh-CN"/>
          <w14:textFill>
            <w14:solidFill>
              <w14:schemeClr w14:val="tx1"/>
            </w14:solidFill>
          </w14:textFill>
        </w:rPr>
        <w:t xml:space="preserve">eknik </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K</w:t>
      </w:r>
      <w:r>
        <w:rPr>
          <w:rFonts w:hint="default" w:ascii="Times New Roman" w:hAnsi="Times New Roman" w:cs="Times New Roman"/>
          <w:b w:val="0"/>
          <w:bCs w:val="0"/>
          <w:color w:val="000000" w:themeColor="text1"/>
          <w:sz w:val="24"/>
          <w:szCs w:val="24"/>
          <w:lang w:eastAsia="zh-CN"/>
          <w14:textFill>
            <w14:solidFill>
              <w14:schemeClr w14:val="tx1"/>
            </w14:solidFill>
          </w14:textFill>
        </w:rPr>
        <w:t xml:space="preserve">esehatan </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L</w:t>
      </w:r>
      <w:r>
        <w:rPr>
          <w:rFonts w:hint="default" w:ascii="Times New Roman" w:hAnsi="Times New Roman" w:cs="Times New Roman"/>
          <w:b w:val="0"/>
          <w:bCs w:val="0"/>
          <w:color w:val="000000" w:themeColor="text1"/>
          <w:sz w:val="24"/>
          <w:szCs w:val="24"/>
          <w:lang w:eastAsia="zh-CN"/>
          <w14:textFill>
            <w14:solidFill>
              <w14:schemeClr w14:val="tx1"/>
            </w14:solidFill>
          </w14:textFill>
        </w:rPr>
        <w:t xml:space="preserve">ingkungan dan </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P</w:t>
      </w:r>
      <w:r>
        <w:rPr>
          <w:rFonts w:hint="default" w:ascii="Times New Roman" w:hAnsi="Times New Roman" w:cs="Times New Roman"/>
          <w:b w:val="0"/>
          <w:bCs w:val="0"/>
          <w:color w:val="000000" w:themeColor="text1"/>
          <w:sz w:val="24"/>
          <w:szCs w:val="24"/>
          <w:lang w:eastAsia="zh-CN"/>
          <w14:textFill>
            <w14:solidFill>
              <w14:schemeClr w14:val="tx1"/>
            </w14:solidFill>
          </w14:textFill>
        </w:rPr>
        <w:t xml:space="preserve">engendalian </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P</w:t>
      </w:r>
      <w:r>
        <w:rPr>
          <w:rFonts w:hint="default" w:ascii="Times New Roman" w:hAnsi="Times New Roman" w:cs="Times New Roman"/>
          <w:b w:val="0"/>
          <w:bCs w:val="0"/>
          <w:color w:val="000000" w:themeColor="text1"/>
          <w:sz w:val="24"/>
          <w:szCs w:val="24"/>
          <w:lang w:eastAsia="zh-CN"/>
          <w14:textFill>
            <w14:solidFill>
              <w14:schemeClr w14:val="tx1"/>
            </w14:solidFill>
          </w14:textFill>
        </w:rPr>
        <w:t>enyakit (BTKLPP) Kelas I</w:t>
      </w: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 xml:space="preserve"> Medan terletak di Jl. K.H Wahid Hasyim No. 15 Meda</w:t>
      </w:r>
      <w:r>
        <w:rPr>
          <w:rFonts w:hint="default" w:ascii="Times New Roman" w:hAnsi="Times New Roman" w:cs="Times New Roman"/>
          <w:b w:val="0"/>
          <w:bCs w:val="0"/>
          <w:color w:val="000000" w:themeColor="text1"/>
          <w:sz w:val="24"/>
          <w:szCs w:val="24"/>
          <w:lang w:eastAsia="zh-CN"/>
          <w14:textFill>
            <w14:solidFill>
              <w14:schemeClr w14:val="tx1"/>
            </w14:solidFill>
          </w14:textFill>
        </w:rPr>
        <w:t>n. BTKLPP Kelas I Medan merupakan unit pelaksanaan teknik bidang Kesehatan Lingkungan Kementrian Kesehatan yang berada dibawah Direktorat Jendral Pencegahan dan Pengendalian Penyakit (P2P). Unit pelaksanaan masing-masing dipimpin oleh seorang kepala bagian.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39" w:firstLineChars="0"/>
        <w:jc w:val="both"/>
        <w:textAlignment w:val="auto"/>
        <w:outlineLvl w:val="9"/>
        <w:rPr>
          <w:rFonts w:hint="default" w:ascii="Times New Roman" w:hAnsi="Times New Roman" w:cs="Times New Roman"/>
          <w:b w:val="0"/>
          <w:bCs w:val="0"/>
          <w:color w:val="000000" w:themeColor="text1"/>
          <w:sz w:val="24"/>
          <w:szCs w:val="24"/>
          <w:lang w:eastAsia="zh-CN"/>
          <w14:textFill>
            <w14:solidFill>
              <w14:schemeClr w14:val="tx1"/>
            </w14:solidFill>
          </w14:textFill>
        </w:rPr>
      </w:pPr>
      <w:r>
        <w:rPr>
          <w:rFonts w:hint="default" w:ascii="Times New Roman" w:hAnsi="Times New Roman" w:cs="Times New Roman"/>
          <w:b w:val="0"/>
          <w:bCs w:val="0"/>
          <w:color w:val="000000" w:themeColor="text1"/>
          <w:sz w:val="24"/>
          <w:szCs w:val="24"/>
          <w:lang w:eastAsia="zh-CN"/>
          <w14:textFill>
            <w14:solidFill>
              <w14:schemeClr w14:val="tx1"/>
            </w14:solidFill>
          </w14:textFill>
        </w:rPr>
        <w:t>Kementerian Kesehatan RI BTKLPP berada di kota Medan ProviNsi Sumatera Utara BTKLPP meliputi wilayah Sumatera Utara, Sumatera Barat dan Aceh sesuai dengan keputusan Menteri Kesehatan Nomor 2349/MENKES/III/2011, bahwa sebagai Balai Kelas I BTKLPP kota Medan wajib mencapai indikator penilaian kinerja 0,40-0,70. Tahun 2017 hasil penilaian kinerja BTKLPP kelas I Medan telah mencapai &gt; 0,79.</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cs="Times New Roman"/>
          <w:b w:val="0"/>
          <w:bCs w:val="0"/>
          <w:color w:val="000000" w:themeColor="text1"/>
          <w:sz w:val="24"/>
          <w:szCs w:val="24"/>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Bold" w:hAnsi="Times New Roman Bold" w:cs="Times New Roman Bold"/>
          <w:b/>
          <w:bCs/>
          <w:color w:val="000000" w:themeColor="text1"/>
          <w:sz w:val="24"/>
          <w:szCs w:val="24"/>
          <w14:textFill>
            <w14:solidFill>
              <w14:schemeClr w14:val="tx1"/>
            </w14:solidFill>
          </w14:textFill>
        </w:rPr>
      </w:pPr>
      <w:r>
        <w:rPr>
          <w:rFonts w:hint="default" w:ascii="Times New Roman Bold" w:hAnsi="Times New Roman Bold" w:cs="Times New Roman Bold"/>
          <w:b/>
          <w:bCs/>
          <w:color w:val="000000" w:themeColor="text1"/>
          <w:sz w:val="24"/>
          <w:szCs w:val="24"/>
          <w:lang w:eastAsia="zh-CN"/>
          <w14:textFill>
            <w14:solidFill>
              <w14:schemeClr w14:val="tx1"/>
            </w14:solidFill>
          </w14:textFill>
        </w:rPr>
        <w:t xml:space="preserve">2.3 Visi dan Misi </w:t>
      </w:r>
      <w:r>
        <w:rPr>
          <w:rFonts w:hint="default" w:ascii="Times New Roman Bold" w:hAnsi="Times New Roman Bold" w:cs="Times New Roman Bold"/>
          <w:b/>
          <w:bCs/>
          <w:color w:val="000000" w:themeColor="text1"/>
          <w:sz w:val="24"/>
          <w:szCs w:val="24"/>
          <w14:textFill>
            <w14:solidFill>
              <w14:schemeClr w14:val="tx1"/>
            </w14:solidFill>
          </w14:textFill>
        </w:rPr>
        <w:t>Balai Teknik Kesehatan Lingkungan dan Pengendalian Penyakit (BTKLPP) Kelas I Medan</w:t>
      </w:r>
    </w:p>
    <w:p>
      <w:pPr>
        <w:keepNext w:val="0"/>
        <w:keepLines w:val="0"/>
        <w:pageBreakBefore w:val="0"/>
        <w:widowControl w:val="0"/>
        <w:kinsoku/>
        <w:wordWrap/>
        <w:overflowPunct/>
        <w:topLinePunct w:val="0"/>
        <w:autoSpaceDE/>
        <w:autoSpaceDN/>
        <w:bidi w:val="0"/>
        <w:adjustRightInd/>
        <w:snapToGrid/>
        <w:spacing w:line="240" w:lineRule="auto"/>
        <w:ind w:left="-4" w:leftChars="0" w:right="0" w:rightChars="0" w:hanging="4" w:firstLineChars="0"/>
        <w:jc w:val="both"/>
        <w:textAlignment w:val="auto"/>
        <w:outlineLvl w:val="9"/>
        <w:rPr>
          <w:rFonts w:hint="default" w:ascii="Times New Roman Bold" w:hAnsi="Times New Roman Bold" w:cs="Times New Roman Bold"/>
          <w:b/>
          <w:bCs/>
          <w:color w:val="000000" w:themeColor="text1"/>
          <w:sz w:val="24"/>
          <w:szCs w:val="24"/>
          <w:lang w:eastAsia="zh-CN"/>
          <w14:textFill>
            <w14:solidFill>
              <w14:schemeClr w14:val="tx1"/>
            </w14:solidFill>
          </w14:textFill>
        </w:rPr>
      </w:pPr>
      <w:r>
        <w:rPr>
          <w:rFonts w:hint="default" w:ascii="Times New Roman Bold" w:hAnsi="Times New Roman Bold" w:cs="Times New Roman Bold"/>
          <w:b/>
          <w:bCs/>
          <w:color w:val="000000" w:themeColor="text1"/>
          <w:sz w:val="24"/>
          <w:szCs w:val="24"/>
          <w:lang w:eastAsia="zh-CN"/>
          <w14:textFill>
            <w14:solidFill>
              <w14:schemeClr w14:val="tx1"/>
            </w14:solidFill>
          </w14:textFill>
        </w:rPr>
        <w:t>2.3.1 Visi</w:t>
      </w:r>
    </w:p>
    <w:p>
      <w:pPr>
        <w:keepNext w:val="0"/>
        <w:keepLines w:val="0"/>
        <w:widowControl/>
        <w:suppressLineNumbers w:val="0"/>
        <w:ind w:left="0" w:leftChars="0" w:firstLine="840" w:firstLineChars="0"/>
        <w:jc w:val="both"/>
        <w:rPr>
          <w:rFonts w:hint="default" w:ascii="Times New Roman Regular" w:hAnsi="Times New Roman Regular" w:eastAsia="Times" w:cs="Times New Roman Regular"/>
          <w:b w:val="0"/>
          <w:bCs/>
          <w:i w:val="0"/>
          <w:caps w:val="0"/>
          <w:color w:val="000000"/>
          <w:spacing w:val="0"/>
          <w:kern w:val="0"/>
          <w:sz w:val="24"/>
          <w:szCs w:val="24"/>
          <w:lang w:eastAsia="zh-CN" w:bidi="ar"/>
        </w:rPr>
      </w:pPr>
      <w:r>
        <w:rPr>
          <w:rFonts w:hint="default" w:ascii="Times New Roman Regular" w:hAnsi="Times New Roman Regular" w:eastAsia="Times" w:cs="Times New Roman Regular"/>
          <w:b w:val="0"/>
          <w:bCs/>
          <w:i w:val="0"/>
          <w:caps w:val="0"/>
          <w:color w:val="000000"/>
          <w:spacing w:val="0"/>
          <w:kern w:val="0"/>
          <w:sz w:val="24"/>
          <w:szCs w:val="24"/>
          <w:lang w:val="en-US" w:eastAsia="zh-CN" w:bidi="ar"/>
        </w:rPr>
        <w:t xml:space="preserve">Visi BTKLPP Medan </w:t>
      </w:r>
      <w:r>
        <w:rPr>
          <w:rFonts w:hint="default" w:ascii="Times New Roman Regular" w:hAnsi="Times New Roman Regular" w:eastAsia="Times" w:cs="Times New Roman Regular"/>
          <w:b w:val="0"/>
          <w:bCs/>
          <w:i w:val="0"/>
          <w:caps w:val="0"/>
          <w:color w:val="000000"/>
          <w:spacing w:val="0"/>
          <w:kern w:val="0"/>
          <w:sz w:val="24"/>
          <w:szCs w:val="24"/>
          <w:lang w:eastAsia="zh-CN" w:bidi="ar"/>
        </w:rPr>
        <w:t>yaitu mampu mewujudkan masyarakat sehat yang mandiri dan berkeadilan.</w:t>
      </w:r>
    </w:p>
    <w:p>
      <w:pPr>
        <w:keepNext w:val="0"/>
        <w:keepLines w:val="0"/>
        <w:widowControl/>
        <w:suppressLineNumbers w:val="0"/>
        <w:jc w:val="both"/>
        <w:rPr>
          <w:rFonts w:hint="default" w:ascii="Times New Roman Bold" w:hAnsi="Times New Roman Bold" w:eastAsia="Times" w:cs="Times New Roman Bold"/>
          <w:b/>
          <w:bCs w:val="0"/>
          <w:i w:val="0"/>
          <w:caps w:val="0"/>
          <w:color w:val="000000"/>
          <w:spacing w:val="0"/>
          <w:kern w:val="0"/>
          <w:sz w:val="24"/>
          <w:szCs w:val="24"/>
          <w:lang w:eastAsia="zh-CN" w:bidi="ar"/>
        </w:rPr>
      </w:pPr>
      <w:r>
        <w:rPr>
          <w:rFonts w:hint="default" w:ascii="Times New Roman Bold" w:hAnsi="Times New Roman Bold" w:eastAsia="Times" w:cs="Times New Roman Bold"/>
          <w:b/>
          <w:bCs w:val="0"/>
          <w:i w:val="0"/>
          <w:caps w:val="0"/>
          <w:color w:val="000000"/>
          <w:spacing w:val="0"/>
          <w:kern w:val="0"/>
          <w:sz w:val="24"/>
          <w:szCs w:val="24"/>
          <w:lang w:eastAsia="zh-CN" w:bidi="ar"/>
        </w:rPr>
        <w:t>2.3.2 Misi</w:t>
      </w:r>
    </w:p>
    <w:p>
      <w:pPr>
        <w:keepNext w:val="0"/>
        <w:keepLines w:val="0"/>
        <w:widowControl/>
        <w:suppressLineNumbers w:val="0"/>
        <w:ind w:left="0" w:leftChars="0" w:firstLine="840" w:firstLineChars="0"/>
        <w:jc w:val="both"/>
        <w:rPr>
          <w:rFonts w:hint="default" w:ascii="Times New Roman" w:hAnsi="Times New Roman" w:eastAsia="Times" w:cs="Times New Roman"/>
          <w:b w:val="0"/>
          <w:bCs/>
          <w:i w:val="0"/>
          <w:caps w:val="0"/>
          <w:color w:val="000000"/>
          <w:spacing w:val="0"/>
          <w:kern w:val="0"/>
          <w:sz w:val="24"/>
          <w:szCs w:val="24"/>
          <w:lang w:eastAsia="zh-CN" w:bidi="ar"/>
        </w:rPr>
      </w:pPr>
      <w:r>
        <w:rPr>
          <w:rFonts w:hint="default" w:ascii="Times New Roman" w:hAnsi="Times New Roman" w:eastAsia="Times" w:cs="Times New Roman"/>
          <w:b w:val="0"/>
          <w:bCs/>
          <w:i w:val="0"/>
          <w:color w:val="000000"/>
          <w:spacing w:val="0"/>
          <w:kern w:val="0"/>
          <w:sz w:val="24"/>
          <w:szCs w:val="24"/>
          <w:lang w:eastAsia="zh-CN" w:bidi="ar"/>
        </w:rPr>
        <w:t>M</w:t>
      </w:r>
      <w:r>
        <w:rPr>
          <w:rFonts w:hint="default" w:ascii="Times New Roman" w:hAnsi="Times New Roman" w:eastAsia="Times" w:cs="Times New Roman"/>
          <w:b w:val="0"/>
          <w:bCs/>
          <w:i w:val="0"/>
          <w:caps w:val="0"/>
          <w:color w:val="000000"/>
          <w:spacing w:val="0"/>
          <w:kern w:val="0"/>
          <w:sz w:val="24"/>
          <w:szCs w:val="24"/>
          <w:lang w:eastAsia="zh-CN" w:bidi="ar"/>
        </w:rPr>
        <w:t>isi BTKLPP Medan adalah :</w:t>
      </w:r>
    </w:p>
    <w:p>
      <w:pPr>
        <w:keepNext w:val="0"/>
        <w:keepLines w:val="0"/>
        <w:widowControl/>
        <w:numPr>
          <w:ilvl w:val="0"/>
          <w:numId w:val="1"/>
        </w:numPr>
        <w:suppressLineNumbers w:val="0"/>
        <w:ind w:left="628" w:leftChars="200" w:hanging="208" w:firstLineChars="0"/>
        <w:jc w:val="both"/>
        <w:rPr>
          <w:rFonts w:hint="default" w:ascii="Times New Roman" w:hAnsi="Times New Roman" w:eastAsia="Times" w:cs="Times New Roman"/>
          <w:b w:val="0"/>
          <w:bCs/>
          <w:i w:val="0"/>
          <w:caps w:val="0"/>
          <w:color w:val="000000"/>
          <w:spacing w:val="0"/>
          <w:kern w:val="0"/>
          <w:sz w:val="24"/>
          <w:szCs w:val="24"/>
          <w:lang w:eastAsia="zh-CN" w:bidi="ar"/>
        </w:rPr>
      </w:pPr>
      <w:r>
        <w:rPr>
          <w:rFonts w:hint="default" w:ascii="Times New Roman" w:hAnsi="Times New Roman" w:eastAsia="Times" w:cs="Times New Roman"/>
          <w:b w:val="0"/>
          <w:bCs/>
          <w:i w:val="0"/>
          <w:caps w:val="0"/>
          <w:color w:val="000000"/>
          <w:spacing w:val="0"/>
          <w:kern w:val="0"/>
          <w:sz w:val="24"/>
          <w:szCs w:val="24"/>
          <w:lang w:eastAsia="zh-CN" w:bidi="ar"/>
        </w:rPr>
        <w:t>Meningkatkan derajat kesehatan masyarakat melalui pemberdayaan masyarakat, termasuk swasta dan masyarakat madani.</w:t>
      </w:r>
    </w:p>
    <w:p>
      <w:pPr>
        <w:keepNext w:val="0"/>
        <w:keepLines w:val="0"/>
        <w:widowControl/>
        <w:numPr>
          <w:ilvl w:val="0"/>
          <w:numId w:val="1"/>
        </w:numPr>
        <w:suppressLineNumbers w:val="0"/>
        <w:ind w:left="628" w:leftChars="200" w:hanging="208" w:firstLineChars="0"/>
        <w:jc w:val="both"/>
        <w:rPr>
          <w:rFonts w:hint="default" w:ascii="Times New Roman" w:hAnsi="Times New Roman" w:eastAsia="Times" w:cs="Times New Roman"/>
          <w:b w:val="0"/>
          <w:bCs/>
          <w:i w:val="0"/>
          <w:caps w:val="0"/>
          <w:color w:val="000000"/>
          <w:spacing w:val="0"/>
          <w:kern w:val="0"/>
          <w:sz w:val="24"/>
          <w:szCs w:val="24"/>
          <w:lang w:eastAsia="zh-CN" w:bidi="ar"/>
        </w:rPr>
      </w:pPr>
      <w:r>
        <w:rPr>
          <w:rFonts w:hint="default" w:ascii="Times New Roman" w:hAnsi="Times New Roman" w:eastAsia="Times" w:cs="Times New Roman"/>
          <w:b w:val="0"/>
          <w:bCs/>
          <w:i w:val="0"/>
          <w:caps w:val="0"/>
          <w:color w:val="000000"/>
          <w:spacing w:val="0"/>
          <w:kern w:val="0"/>
          <w:sz w:val="24"/>
          <w:szCs w:val="24"/>
          <w:lang w:eastAsia="zh-CN" w:bidi="ar"/>
        </w:rPr>
        <w:t>Melindungi kesehatan masyarakat dengan menjamin tersedianya upaya kesehatan yang paripurna, merata, bermutu dan berkeadilan.</w:t>
      </w:r>
    </w:p>
    <w:p>
      <w:pPr>
        <w:keepNext w:val="0"/>
        <w:keepLines w:val="0"/>
        <w:widowControl/>
        <w:numPr>
          <w:ilvl w:val="0"/>
          <w:numId w:val="1"/>
        </w:numPr>
        <w:suppressLineNumbers w:val="0"/>
        <w:ind w:left="628" w:leftChars="200" w:hanging="208" w:firstLineChars="0"/>
        <w:jc w:val="both"/>
        <w:rPr>
          <w:rFonts w:hint="default" w:ascii="Times New Roman" w:hAnsi="Times New Roman" w:eastAsia="Times" w:cs="Times New Roman"/>
          <w:b w:val="0"/>
          <w:bCs/>
          <w:i w:val="0"/>
          <w:caps w:val="0"/>
          <w:color w:val="000000"/>
          <w:spacing w:val="0"/>
          <w:kern w:val="0"/>
          <w:sz w:val="24"/>
          <w:szCs w:val="24"/>
          <w:lang w:eastAsia="zh-CN" w:bidi="ar"/>
        </w:rPr>
      </w:pPr>
      <w:r>
        <w:rPr>
          <w:rFonts w:hint="default" w:ascii="Times New Roman" w:hAnsi="Times New Roman" w:eastAsia="Times" w:cs="Times New Roman"/>
          <w:b w:val="0"/>
          <w:bCs/>
          <w:i w:val="0"/>
          <w:caps w:val="0"/>
          <w:color w:val="000000"/>
          <w:spacing w:val="0"/>
          <w:kern w:val="0"/>
          <w:sz w:val="24"/>
          <w:szCs w:val="24"/>
          <w:lang w:eastAsia="zh-CN" w:bidi="ar"/>
        </w:rPr>
        <w:t>Menjamin ketersediaan dan pemerataan sumberdaya kesehatan.</w:t>
      </w:r>
    </w:p>
    <w:p>
      <w:pPr>
        <w:keepNext w:val="0"/>
        <w:keepLines w:val="0"/>
        <w:widowControl/>
        <w:numPr>
          <w:ilvl w:val="0"/>
          <w:numId w:val="1"/>
        </w:numPr>
        <w:suppressLineNumbers w:val="0"/>
        <w:ind w:left="628" w:leftChars="200" w:hanging="208" w:firstLineChars="0"/>
        <w:jc w:val="both"/>
        <w:rPr>
          <w:rFonts w:hint="default" w:ascii="Times New Roman" w:hAnsi="Times New Roman" w:eastAsia="Times" w:cs="Times New Roman"/>
          <w:b w:val="0"/>
          <w:bCs/>
          <w:i w:val="0"/>
          <w:caps w:val="0"/>
          <w:color w:val="000000"/>
          <w:spacing w:val="0"/>
          <w:kern w:val="0"/>
          <w:sz w:val="24"/>
          <w:szCs w:val="24"/>
          <w:lang w:eastAsia="zh-CN" w:bidi="ar"/>
        </w:rPr>
      </w:pPr>
      <w:r>
        <w:rPr>
          <w:rFonts w:hint="default" w:ascii="Times New Roman" w:hAnsi="Times New Roman" w:eastAsia="Times" w:cs="Times New Roman"/>
          <w:b w:val="0"/>
          <w:bCs/>
          <w:i w:val="0"/>
          <w:caps w:val="0"/>
          <w:color w:val="000000"/>
          <w:spacing w:val="0"/>
          <w:kern w:val="0"/>
          <w:sz w:val="24"/>
          <w:szCs w:val="24"/>
          <w:lang w:eastAsia="zh-CN" w:bidi="ar"/>
        </w:rPr>
        <w:t>Menciptakan tata kelola kepemerintahan yang baik.</w:t>
      </w:r>
    </w:p>
    <w:p>
      <w:pPr>
        <w:keepNext w:val="0"/>
        <w:keepLines w:val="0"/>
        <w:widowControl/>
        <w:numPr>
          <w:numId w:val="0"/>
        </w:numPr>
        <w:suppressLineNumbers w:val="0"/>
        <w:jc w:val="both"/>
        <w:rPr>
          <w:rFonts w:hint="default" w:ascii="Times New Roman" w:hAnsi="Times New Roman" w:eastAsia="Times" w:cs="Times New Roman"/>
          <w:b w:val="0"/>
          <w:bCs/>
          <w:i w:val="0"/>
          <w:caps w:val="0"/>
          <w:color w:val="000000"/>
          <w:spacing w:val="0"/>
          <w:kern w:val="0"/>
          <w:sz w:val="24"/>
          <w:szCs w:val="24"/>
          <w:lang w:eastAsia="zh-CN" w:bidi="ar"/>
        </w:rPr>
      </w:pPr>
    </w:p>
    <w:p>
      <w:pPr>
        <w:keepNext w:val="0"/>
        <w:keepLines w:val="0"/>
        <w:widowControl/>
        <w:numPr>
          <w:numId w:val="0"/>
        </w:numPr>
        <w:suppressLineNumbers w:val="0"/>
        <w:ind w:left="420" w:leftChars="0" w:hanging="420" w:hangingChars="175"/>
        <w:jc w:val="both"/>
        <w:rPr>
          <w:rFonts w:hint="default" w:ascii="Times New Roman Bold" w:hAnsi="Times New Roman Bold" w:cs="Times New Roman Bold"/>
          <w:b/>
          <w:bCs w:val="0"/>
          <w:color w:val="000000" w:themeColor="text1"/>
          <w:sz w:val="24"/>
          <w:szCs w:val="24"/>
          <w14:textFill>
            <w14:solidFill>
              <w14:schemeClr w14:val="tx1"/>
            </w14:solidFill>
          </w14:textFill>
        </w:rPr>
      </w:pPr>
      <w:r>
        <w:rPr>
          <w:rFonts w:hint="default" w:ascii="Times New Roman Bold" w:hAnsi="Times New Roman Bold" w:eastAsia="Times" w:cs="Times New Roman Bold"/>
          <w:b/>
          <w:bCs w:val="0"/>
          <w:i w:val="0"/>
          <w:caps w:val="0"/>
          <w:color w:val="000000"/>
          <w:spacing w:val="0"/>
          <w:kern w:val="0"/>
          <w:sz w:val="24"/>
          <w:szCs w:val="24"/>
          <w:lang w:eastAsia="zh-CN" w:bidi="ar"/>
        </w:rPr>
        <w:t xml:space="preserve">2.4 Klasifikasi </w:t>
      </w:r>
      <w:r>
        <w:rPr>
          <w:rFonts w:hint="default" w:ascii="Times New Roman Bold" w:hAnsi="Times New Roman Bold" w:cs="Times New Roman Bold"/>
          <w:b/>
          <w:bCs w:val="0"/>
          <w:color w:val="000000" w:themeColor="text1"/>
          <w:sz w:val="24"/>
          <w:szCs w:val="24"/>
          <w14:textFill>
            <w14:solidFill>
              <w14:schemeClr w14:val="tx1"/>
            </w14:solidFill>
          </w14:textFill>
        </w:rPr>
        <w:t>Balai Teknik Kesehatan Lingkungan dan Pengendalian Penyakit (BTKLPP) Medan</w:t>
      </w:r>
    </w:p>
    <w:p>
      <w:pPr>
        <w:keepNext w:val="0"/>
        <w:keepLines w:val="0"/>
        <w:widowControl/>
        <w:numPr>
          <w:numId w:val="0"/>
        </w:numPr>
        <w:suppressLineNumbers w:val="0"/>
        <w:ind w:left="0" w:leftChars="0" w:firstLine="840" w:firstLineChars="0"/>
        <w:jc w:val="both"/>
        <w:rPr>
          <w:rFonts w:hint="default" w:ascii="Times New Roman" w:hAnsi="Times New Roman" w:cs="Times New Roman"/>
          <w:b w:val="0"/>
          <w:bCs/>
          <w:color w:val="000000" w:themeColor="text1"/>
          <w:sz w:val="24"/>
          <w:szCs w:val="24"/>
          <w:lang w:eastAsia="zh-CN"/>
          <w14:textFill>
            <w14:solidFill>
              <w14:schemeClr w14:val="tx1"/>
            </w14:solidFill>
          </w14:textFill>
        </w:rPr>
      </w:pPr>
      <w:r>
        <w:rPr>
          <w:rFonts w:hint="default" w:ascii="Times New Roman" w:hAnsi="Times New Roman" w:cs="Times New Roman"/>
          <w:b w:val="0"/>
          <w:bCs/>
          <w:color w:val="000000" w:themeColor="text1"/>
          <w:sz w:val="24"/>
          <w:szCs w:val="24"/>
          <w:lang w:eastAsia="zh-CN"/>
          <w14:textFill>
            <w14:solidFill>
              <w14:schemeClr w14:val="tx1"/>
            </w14:solidFill>
          </w14:textFill>
        </w:rPr>
        <w:t>Unit pelaksanaan teknis bidang kesehatan lingkungan dan pemberantasan penyakit menular diklasifikasikan dalam 3 kelas, antara lain:</w:t>
      </w:r>
    </w:p>
    <w:p>
      <w:pPr>
        <w:keepNext w:val="0"/>
        <w:keepLines w:val="0"/>
        <w:widowControl/>
        <w:numPr>
          <w:ilvl w:val="0"/>
          <w:numId w:val="2"/>
        </w:numPr>
        <w:suppressLineNumbers w:val="0"/>
        <w:ind w:left="420" w:leftChars="97" w:hanging="216" w:hangingChars="90"/>
        <w:jc w:val="both"/>
        <w:rPr>
          <w:rFonts w:hint="default" w:ascii="Times New Roman" w:hAnsi="Times New Roman" w:cs="Times New Roman"/>
          <w:b w:val="0"/>
          <w:bCs/>
          <w:color w:val="000000" w:themeColor="text1"/>
          <w:sz w:val="24"/>
          <w:szCs w:val="24"/>
          <w:lang w:eastAsia="zh-CN"/>
          <w14:textFill>
            <w14:solidFill>
              <w14:schemeClr w14:val="tx1"/>
            </w14:solidFill>
          </w14:textFill>
        </w:rPr>
      </w:pPr>
      <w:r>
        <w:rPr>
          <w:rFonts w:hint="default" w:ascii="Times New Roman" w:hAnsi="Times New Roman" w:cs="Times New Roman"/>
          <w:b w:val="0"/>
          <w:bCs/>
          <w:color w:val="000000" w:themeColor="text1"/>
          <w:sz w:val="24"/>
          <w:szCs w:val="24"/>
          <w:lang w:eastAsia="zh-CN"/>
          <w14:textFill>
            <w14:solidFill>
              <w14:schemeClr w14:val="tx1"/>
            </w14:solidFill>
          </w14:textFill>
        </w:rPr>
        <w:t xml:space="preserve">Balai Besar Teknik Kesehatan Lingkungan dan Pengendalian Penyakit (BBTKLPP). </w:t>
      </w:r>
    </w:p>
    <w:p>
      <w:pPr>
        <w:keepNext w:val="0"/>
        <w:keepLines w:val="0"/>
        <w:widowControl/>
        <w:numPr>
          <w:ilvl w:val="0"/>
          <w:numId w:val="2"/>
        </w:numPr>
        <w:suppressLineNumbers w:val="0"/>
        <w:ind w:left="420" w:leftChars="97" w:hanging="216" w:hangingChars="90"/>
        <w:jc w:val="both"/>
        <w:rPr>
          <w:rFonts w:hint="default" w:ascii="Times New Roman" w:hAnsi="Times New Roman" w:cs="Times New Roman"/>
          <w:b w:val="0"/>
          <w:bCs/>
          <w:color w:val="000000" w:themeColor="text1"/>
          <w:sz w:val="24"/>
          <w:szCs w:val="24"/>
          <w:lang w:eastAsia="zh-CN"/>
          <w14:textFill>
            <w14:solidFill>
              <w14:schemeClr w14:val="tx1"/>
            </w14:solidFill>
          </w14:textFill>
        </w:rPr>
      </w:pPr>
      <w:r>
        <w:rPr>
          <w:rFonts w:hint="default" w:ascii="Times New Roman" w:hAnsi="Times New Roman" w:cs="Times New Roman"/>
          <w:b w:val="0"/>
          <w:bCs/>
          <w:color w:val="000000" w:themeColor="text1"/>
          <w:sz w:val="24"/>
          <w:szCs w:val="24"/>
          <w:lang w:eastAsia="zh-CN"/>
          <w14:textFill>
            <w14:solidFill>
              <w14:schemeClr w14:val="tx1"/>
            </w14:solidFill>
          </w14:textFill>
        </w:rPr>
        <w:t>Balai Besar Teknik Kesehatan Lingkungan dan Pengendalian Penyakit kelas I (BTKLPP) Medan.</w:t>
      </w:r>
    </w:p>
    <w:p>
      <w:pPr>
        <w:keepNext w:val="0"/>
        <w:keepLines w:val="0"/>
        <w:widowControl/>
        <w:numPr>
          <w:ilvl w:val="0"/>
          <w:numId w:val="2"/>
        </w:numPr>
        <w:suppressLineNumbers w:val="0"/>
        <w:ind w:left="420" w:leftChars="97" w:hanging="216" w:hangingChars="90"/>
        <w:jc w:val="both"/>
        <w:rPr>
          <w:rFonts w:hint="default" w:ascii="Times New Roman" w:hAnsi="Times New Roman" w:cs="Times New Roman"/>
          <w:b w:val="0"/>
          <w:bCs/>
          <w:color w:val="000000" w:themeColor="text1"/>
          <w:sz w:val="24"/>
          <w:szCs w:val="24"/>
          <w:lang w:eastAsia="zh-CN"/>
          <w14:textFill>
            <w14:solidFill>
              <w14:schemeClr w14:val="tx1"/>
            </w14:solidFill>
          </w14:textFill>
        </w:rPr>
      </w:pPr>
      <w:r>
        <w:rPr>
          <w:rFonts w:hint="default" w:ascii="Times New Roman" w:hAnsi="Times New Roman" w:cs="Times New Roman"/>
          <w:b w:val="0"/>
          <w:bCs/>
          <w:color w:val="000000" w:themeColor="text1"/>
          <w:sz w:val="24"/>
          <w:szCs w:val="24"/>
          <w:lang w:eastAsia="zh-CN"/>
          <w14:textFill>
            <w14:solidFill>
              <w14:schemeClr w14:val="tx1"/>
            </w14:solidFill>
          </w14:textFill>
        </w:rPr>
        <w:t>Balai Teknik Kesehatan Lingkungan dan Pengendalian Penyakit Kelas II (BTKLPP Kelas II).</w:t>
      </w:r>
    </w:p>
    <w:p>
      <w:pPr>
        <w:keepNext w:val="0"/>
        <w:keepLines w:val="0"/>
        <w:widowControl/>
        <w:numPr>
          <w:numId w:val="0"/>
        </w:numPr>
        <w:suppressLineNumbers w:val="0"/>
        <w:ind w:left="0" w:leftChars="0" w:firstLine="840" w:firstLineChars="0"/>
        <w:jc w:val="both"/>
        <w:rPr>
          <w:rFonts w:hint="default" w:ascii="Times New Roman" w:hAnsi="Times New Roman" w:cs="Times New Roman"/>
          <w:b w:val="0"/>
          <w:bCs/>
          <w:color w:val="000000" w:themeColor="text1"/>
          <w:sz w:val="24"/>
          <w:szCs w:val="24"/>
          <w:lang w:eastAsia="zh-CN"/>
          <w14:textFill>
            <w14:solidFill>
              <w14:schemeClr w14:val="tx1"/>
            </w14:solidFill>
          </w14:textFill>
        </w:rPr>
      </w:pPr>
      <w:r>
        <w:rPr>
          <w:rFonts w:hint="default" w:ascii="Times New Roman" w:hAnsi="Times New Roman" w:cs="Times New Roman"/>
          <w:b w:val="0"/>
          <w:bCs/>
          <w:color w:val="000000" w:themeColor="text1"/>
          <w:sz w:val="24"/>
          <w:szCs w:val="24"/>
          <w:lang w:eastAsia="zh-CN"/>
          <w14:textFill>
            <w14:solidFill>
              <w14:schemeClr w14:val="tx1"/>
            </w14:solidFill>
          </w14:textFill>
        </w:rPr>
        <w:t>Unit pelaksanaan teknik bidang kesehatan lingkungan dan pemberantasan menular (BTKLPP) Medan termasuk kedalam klasifikasi kelas I.</w:t>
      </w:r>
    </w:p>
    <w:p>
      <w:pPr>
        <w:keepNext w:val="0"/>
        <w:keepLines w:val="0"/>
        <w:widowControl/>
        <w:numPr>
          <w:numId w:val="0"/>
        </w:numPr>
        <w:suppressLineNumbers w:val="0"/>
        <w:ind w:left="0" w:leftChars="0" w:firstLine="840" w:firstLineChars="0"/>
        <w:jc w:val="both"/>
        <w:rPr>
          <w:rFonts w:hint="default" w:ascii="Times New Roman" w:hAnsi="Times New Roman" w:cs="Times New Roman"/>
          <w:b w:val="0"/>
          <w:bCs/>
          <w:color w:val="000000" w:themeColor="text1"/>
          <w:sz w:val="24"/>
          <w:szCs w:val="24"/>
          <w:lang w:eastAsia="zh-CN"/>
          <w14:textFill>
            <w14:solidFill>
              <w14:schemeClr w14:val="tx1"/>
            </w14:solidFill>
          </w14:textFill>
        </w:rPr>
      </w:pPr>
    </w:p>
    <w:p>
      <w:pPr>
        <w:keepNext w:val="0"/>
        <w:keepLines w:val="0"/>
        <w:widowControl/>
        <w:numPr>
          <w:numId w:val="0"/>
        </w:numPr>
        <w:suppressLineNumbers w:val="0"/>
        <w:ind w:left="420" w:leftChars="0" w:hanging="420" w:hangingChars="175"/>
        <w:jc w:val="both"/>
        <w:rPr>
          <w:rFonts w:hint="default" w:ascii="Times New Roman Bold" w:hAnsi="Times New Roman Bold" w:cs="Times New Roman Bold"/>
          <w:b/>
          <w:bCs w:val="0"/>
          <w:color w:val="000000" w:themeColor="text1"/>
          <w:sz w:val="24"/>
          <w:szCs w:val="24"/>
          <w:lang w:eastAsia="zh-CN"/>
          <w14:textFill>
            <w14:solidFill>
              <w14:schemeClr w14:val="tx1"/>
            </w14:solidFill>
          </w14:textFill>
        </w:rPr>
      </w:pPr>
      <w:r>
        <w:rPr>
          <w:rFonts w:hint="default" w:ascii="Times New Roman Bold" w:hAnsi="Times New Roman Bold" w:cs="Times New Roman Bold"/>
          <w:b/>
          <w:bCs w:val="0"/>
          <w:color w:val="000000" w:themeColor="text1"/>
          <w:sz w:val="24"/>
          <w:szCs w:val="24"/>
          <w:lang w:eastAsia="zh-CN"/>
          <w14:textFill>
            <w14:solidFill>
              <w14:schemeClr w14:val="tx1"/>
            </w14:solidFill>
          </w14:textFill>
        </w:rPr>
        <w:t xml:space="preserve">2.5 Tugas dan Fungsi </w:t>
      </w:r>
      <w:r>
        <w:rPr>
          <w:rFonts w:hint="default" w:ascii="Times New Roman Bold" w:hAnsi="Times New Roman Bold" w:cs="Times New Roman Bold"/>
          <w:b/>
          <w:bCs w:val="0"/>
          <w:color w:val="000000" w:themeColor="text1"/>
          <w:sz w:val="24"/>
          <w:szCs w:val="24"/>
          <w14:textFill>
            <w14:solidFill>
              <w14:schemeClr w14:val="tx1"/>
            </w14:solidFill>
          </w14:textFill>
        </w:rPr>
        <w:t>Balai Teknik Kesehatan Lingkungan dan Pengendalian Penyakit (BTKLPP) Medan</w:t>
      </w:r>
    </w:p>
    <w:p>
      <w:pPr>
        <w:keepNext w:val="0"/>
        <w:keepLines w:val="0"/>
        <w:widowControl/>
        <w:numPr>
          <w:numId w:val="0"/>
        </w:numPr>
        <w:suppressLineNumbers w:val="0"/>
        <w:ind w:left="0" w:leftChars="0" w:firstLine="840" w:firstLineChars="0"/>
        <w:jc w:val="both"/>
        <w:rPr>
          <w:rFonts w:hint="default" w:ascii="Times New Roman" w:hAnsi="Times New Roman" w:cs="Times New Roman"/>
          <w:b w:val="0"/>
          <w:bCs/>
          <w:color w:val="000000" w:themeColor="text1"/>
          <w:sz w:val="24"/>
          <w:szCs w:val="24"/>
          <w:lang w:eastAsia="zh-CN"/>
          <w14:textFill>
            <w14:solidFill>
              <w14:schemeClr w14:val="tx1"/>
            </w14:solidFill>
          </w14:textFill>
        </w:rPr>
      </w:pPr>
      <w:r>
        <w:rPr>
          <w:rFonts w:hint="default" w:ascii="Times New Roman" w:hAnsi="Times New Roman" w:cs="Times New Roman"/>
          <w:b w:val="0"/>
          <w:bCs/>
          <w:color w:val="000000" w:themeColor="text1"/>
          <w:sz w:val="24"/>
          <w:szCs w:val="24"/>
          <w:lang w:eastAsia="zh-CN"/>
          <w14:textFill>
            <w14:solidFill>
              <w14:schemeClr w14:val="tx1"/>
            </w14:solidFill>
          </w14:textFill>
        </w:rPr>
        <w:t>Unit pelaksana teknis bidang teknik kesehatan lingkungan mempunyai tugas dan fungsi sebagai berikut:</w:t>
      </w:r>
    </w:p>
    <w:p>
      <w:pPr>
        <w:keepNext w:val="0"/>
        <w:keepLines w:val="0"/>
        <w:widowControl/>
        <w:numPr>
          <w:ilvl w:val="0"/>
          <w:numId w:val="3"/>
        </w:numPr>
        <w:suppressLineNumbers w:val="0"/>
        <w:ind w:left="0" w:leftChars="0" w:firstLine="220" w:firstLineChars="0"/>
        <w:jc w:val="both"/>
        <w:rPr>
          <w:rFonts w:hint="default" w:ascii="Times New Roman" w:hAnsi="Times New Roman" w:cs="Times New Roman"/>
          <w:b w:val="0"/>
          <w:bCs/>
          <w:color w:val="000000" w:themeColor="text1"/>
          <w:sz w:val="24"/>
          <w:szCs w:val="24"/>
          <w:lang w:eastAsia="zh-CN"/>
          <w14:textFill>
            <w14:solidFill>
              <w14:schemeClr w14:val="tx1"/>
            </w14:solidFill>
          </w14:textFill>
        </w:rPr>
      </w:pPr>
      <w:r>
        <w:rPr>
          <w:rFonts w:hint="default" w:ascii="Times New Roman" w:hAnsi="Times New Roman" w:cs="Times New Roman"/>
          <w:b w:val="0"/>
          <w:bCs/>
          <w:color w:val="000000" w:themeColor="text1"/>
          <w:sz w:val="24"/>
          <w:szCs w:val="24"/>
          <w:lang w:eastAsia="zh-CN"/>
          <w14:textFill>
            <w14:solidFill>
              <w14:schemeClr w14:val="tx1"/>
            </w14:solidFill>
          </w14:textFill>
        </w:rPr>
        <w:t>Melaksanakan surveilans epidemiologi.</w:t>
      </w:r>
    </w:p>
    <w:p>
      <w:pPr>
        <w:keepNext w:val="0"/>
        <w:keepLines w:val="0"/>
        <w:widowControl/>
        <w:numPr>
          <w:ilvl w:val="0"/>
          <w:numId w:val="3"/>
        </w:numPr>
        <w:suppressLineNumbers w:val="0"/>
        <w:ind w:left="0" w:leftChars="0" w:firstLine="220" w:firstLineChars="0"/>
        <w:jc w:val="both"/>
        <w:rPr>
          <w:rFonts w:hint="default" w:ascii="Times New Roman" w:hAnsi="Times New Roman" w:cs="Times New Roman"/>
          <w:b w:val="0"/>
          <w:bCs/>
          <w:color w:val="000000" w:themeColor="text1"/>
          <w:sz w:val="24"/>
          <w:szCs w:val="24"/>
          <w:lang w:eastAsia="zh-CN"/>
          <w14:textFill>
            <w14:solidFill>
              <w14:schemeClr w14:val="tx1"/>
            </w14:solidFill>
          </w14:textFill>
        </w:rPr>
      </w:pPr>
      <w:r>
        <w:rPr>
          <w:rFonts w:hint="default" w:ascii="Times New Roman" w:hAnsi="Times New Roman" w:cs="Times New Roman"/>
          <w:b w:val="0"/>
          <w:bCs/>
          <w:color w:val="000000" w:themeColor="text1"/>
          <w:sz w:val="24"/>
          <w:szCs w:val="24"/>
          <w:lang w:eastAsia="zh-CN"/>
          <w14:textFill>
            <w14:solidFill>
              <w14:schemeClr w14:val="tx1"/>
            </w14:solidFill>
          </w14:textFill>
        </w:rPr>
        <w:t>Pelaksanakan analisa dampak kesehatan lingkungan.</w:t>
      </w:r>
    </w:p>
    <w:p>
      <w:pPr>
        <w:keepNext w:val="0"/>
        <w:keepLines w:val="0"/>
        <w:widowControl/>
        <w:numPr>
          <w:ilvl w:val="0"/>
          <w:numId w:val="3"/>
        </w:numPr>
        <w:suppressLineNumbers w:val="0"/>
        <w:ind w:left="0" w:leftChars="0" w:firstLine="220" w:firstLineChars="0"/>
        <w:jc w:val="both"/>
        <w:rPr>
          <w:rFonts w:hint="default" w:ascii="Times New Roman" w:hAnsi="Times New Roman" w:cs="Times New Roman"/>
          <w:b w:val="0"/>
          <w:bCs/>
          <w:color w:val="000000" w:themeColor="text1"/>
          <w:sz w:val="24"/>
          <w:szCs w:val="24"/>
          <w:lang w:eastAsia="zh-CN"/>
          <w14:textFill>
            <w14:solidFill>
              <w14:schemeClr w14:val="tx1"/>
            </w14:solidFill>
          </w14:textFill>
        </w:rPr>
      </w:pPr>
      <w:r>
        <w:rPr>
          <w:rFonts w:hint="default" w:ascii="Times New Roman" w:hAnsi="Times New Roman" w:cs="Times New Roman"/>
          <w:b w:val="0"/>
          <w:bCs/>
          <w:color w:val="000000" w:themeColor="text1"/>
          <w:sz w:val="24"/>
          <w:szCs w:val="24"/>
          <w:lang w:eastAsia="zh-CN"/>
          <w14:textFill>
            <w14:solidFill>
              <w14:schemeClr w14:val="tx1"/>
            </w14:solidFill>
          </w14:textFill>
        </w:rPr>
        <w:t>Pelaksanaan laboratorium rujukan.</w:t>
      </w:r>
    </w:p>
    <w:p>
      <w:pPr>
        <w:keepNext w:val="0"/>
        <w:keepLines w:val="0"/>
        <w:widowControl/>
        <w:numPr>
          <w:ilvl w:val="0"/>
          <w:numId w:val="3"/>
        </w:numPr>
        <w:suppressLineNumbers w:val="0"/>
        <w:ind w:left="0" w:leftChars="0" w:firstLine="220" w:firstLineChars="0"/>
        <w:jc w:val="both"/>
        <w:rPr>
          <w:rFonts w:hint="default" w:ascii="Times New Roman" w:hAnsi="Times New Roman" w:cs="Times New Roman"/>
          <w:b w:val="0"/>
          <w:bCs/>
          <w:color w:val="000000" w:themeColor="text1"/>
          <w:sz w:val="24"/>
          <w:szCs w:val="24"/>
          <w:lang w:eastAsia="zh-CN"/>
          <w14:textFill>
            <w14:solidFill>
              <w14:schemeClr w14:val="tx1"/>
            </w14:solidFill>
          </w14:textFill>
        </w:rPr>
      </w:pPr>
      <w:r>
        <w:rPr>
          <w:rFonts w:hint="default" w:ascii="Times New Roman" w:hAnsi="Times New Roman" w:cs="Times New Roman"/>
          <w:b w:val="0"/>
          <w:bCs/>
          <w:color w:val="000000" w:themeColor="text1"/>
          <w:sz w:val="24"/>
          <w:szCs w:val="24"/>
          <w:lang w:eastAsia="zh-CN"/>
          <w14:textFill>
            <w14:solidFill>
              <w14:schemeClr w14:val="tx1"/>
            </w14:solidFill>
          </w14:textFill>
        </w:rPr>
        <w:t>Pelaksanaan perkembangan model dan teknologi tepat guna.</w:t>
      </w:r>
    </w:p>
    <w:p>
      <w:pPr>
        <w:keepNext w:val="0"/>
        <w:keepLines w:val="0"/>
        <w:widowControl/>
        <w:numPr>
          <w:ilvl w:val="0"/>
          <w:numId w:val="3"/>
        </w:numPr>
        <w:suppressLineNumbers w:val="0"/>
        <w:ind w:left="0" w:leftChars="0" w:firstLine="220" w:firstLineChars="0"/>
        <w:jc w:val="both"/>
        <w:rPr>
          <w:rFonts w:hint="default" w:ascii="Times New Roman" w:hAnsi="Times New Roman" w:cs="Times New Roman"/>
          <w:b w:val="0"/>
          <w:bCs/>
          <w:color w:val="000000" w:themeColor="text1"/>
          <w:sz w:val="24"/>
          <w:szCs w:val="24"/>
          <w:lang w:eastAsia="zh-CN"/>
          <w14:textFill>
            <w14:solidFill>
              <w14:schemeClr w14:val="tx1"/>
            </w14:solidFill>
          </w14:textFill>
        </w:rPr>
      </w:pPr>
      <w:r>
        <w:rPr>
          <w:rFonts w:hint="default" w:ascii="Times New Roman" w:hAnsi="Times New Roman" w:cs="Times New Roman"/>
          <w:b w:val="0"/>
          <w:bCs/>
          <w:color w:val="000000" w:themeColor="text1"/>
          <w:sz w:val="24"/>
          <w:szCs w:val="24"/>
          <w:lang w:eastAsia="zh-CN"/>
          <w14:textFill>
            <w14:solidFill>
              <w14:schemeClr w14:val="tx1"/>
            </w14:solidFill>
          </w14:textFill>
        </w:rPr>
        <w:t>Pelaksanaan uji kendali mutu dan kalibrasi.</w:t>
      </w:r>
    </w:p>
    <w:p>
      <w:pPr>
        <w:keepNext w:val="0"/>
        <w:keepLines w:val="0"/>
        <w:widowControl/>
        <w:numPr>
          <w:ilvl w:val="0"/>
          <w:numId w:val="3"/>
        </w:numPr>
        <w:suppressLineNumbers w:val="0"/>
        <w:ind w:left="418" w:leftChars="104" w:hanging="200" w:firstLineChars="0"/>
        <w:jc w:val="both"/>
        <w:rPr>
          <w:rFonts w:hint="default" w:ascii="Times New Roman" w:hAnsi="Times New Roman" w:cs="Times New Roman"/>
          <w:b w:val="0"/>
          <w:bCs/>
          <w:color w:val="000000" w:themeColor="text1"/>
          <w:sz w:val="24"/>
          <w:szCs w:val="24"/>
          <w:lang w:eastAsia="zh-CN"/>
          <w14:textFill>
            <w14:solidFill>
              <w14:schemeClr w14:val="tx1"/>
            </w14:solidFill>
          </w14:textFill>
        </w:rPr>
      </w:pPr>
      <w:r>
        <w:rPr>
          <w:rFonts w:hint="default" w:ascii="Times New Roman" w:hAnsi="Times New Roman" w:cs="Times New Roman"/>
          <w:b w:val="0"/>
          <w:bCs/>
          <w:color w:val="000000" w:themeColor="text1"/>
          <w:sz w:val="24"/>
          <w:szCs w:val="24"/>
          <w:lang w:eastAsia="zh-CN"/>
          <w14:textFill>
            <w14:solidFill>
              <w14:schemeClr w14:val="tx1"/>
            </w14:solidFill>
          </w14:textFill>
        </w:rPr>
        <w:t>Pelaksanaan penelitian dan respon cepat kewaspadaan dini dan penanggulangan Kejadian Luar Biasa (KLB) wabah dan bencana.</w:t>
      </w:r>
    </w:p>
    <w:p>
      <w:pPr>
        <w:keepNext w:val="0"/>
        <w:keepLines w:val="0"/>
        <w:widowControl/>
        <w:numPr>
          <w:ilvl w:val="0"/>
          <w:numId w:val="3"/>
        </w:numPr>
        <w:suppressLineNumbers w:val="0"/>
        <w:ind w:left="0" w:leftChars="0" w:firstLine="220" w:firstLineChars="0"/>
        <w:jc w:val="both"/>
        <w:rPr>
          <w:rFonts w:hint="default" w:ascii="Times New Roman" w:hAnsi="Times New Roman" w:cs="Times New Roman"/>
          <w:b w:val="0"/>
          <w:bCs/>
          <w:color w:val="000000" w:themeColor="text1"/>
          <w:sz w:val="24"/>
          <w:szCs w:val="24"/>
          <w:lang w:eastAsia="zh-CN"/>
          <w14:textFill>
            <w14:solidFill>
              <w14:schemeClr w14:val="tx1"/>
            </w14:solidFill>
          </w14:textFill>
        </w:rPr>
      </w:pPr>
      <w:r>
        <w:rPr>
          <w:rFonts w:hint="default" w:ascii="Times New Roman" w:hAnsi="Times New Roman" w:cs="Times New Roman"/>
          <w:b w:val="0"/>
          <w:bCs/>
          <w:color w:val="000000" w:themeColor="text1"/>
          <w:sz w:val="24"/>
          <w:szCs w:val="24"/>
          <w:lang w:eastAsia="zh-CN"/>
          <w14:textFill>
            <w14:solidFill>
              <w14:schemeClr w14:val="tx1"/>
            </w14:solidFill>
          </w14:textFill>
        </w:rPr>
        <w:t>Pelaksanaan pendidikan dan pelatihan.</w:t>
      </w:r>
    </w:p>
    <w:p>
      <w:pPr>
        <w:keepNext w:val="0"/>
        <w:keepLines w:val="0"/>
        <w:widowControl/>
        <w:numPr>
          <w:ilvl w:val="0"/>
          <w:numId w:val="3"/>
        </w:numPr>
        <w:suppressLineNumbers w:val="0"/>
        <w:ind w:left="418" w:leftChars="104" w:hanging="200" w:firstLineChars="0"/>
        <w:jc w:val="both"/>
        <w:rPr>
          <w:rFonts w:hint="default" w:ascii="Times New Roman" w:hAnsi="Times New Roman" w:cs="Times New Roman"/>
          <w:b w:val="0"/>
          <w:bCs/>
          <w:color w:val="000000" w:themeColor="text1"/>
          <w:sz w:val="24"/>
          <w:szCs w:val="24"/>
          <w:lang w:eastAsia="zh-CN"/>
          <w14:textFill>
            <w14:solidFill>
              <w14:schemeClr w14:val="tx1"/>
            </w14:solidFill>
          </w14:textFill>
        </w:rPr>
      </w:pPr>
      <w:r>
        <w:rPr>
          <w:rFonts w:hint="default" w:ascii="Times New Roman" w:hAnsi="Times New Roman" w:cs="Times New Roman"/>
          <w:b w:val="0"/>
          <w:bCs/>
          <w:color w:val="000000" w:themeColor="text1"/>
          <w:sz w:val="24"/>
          <w:szCs w:val="24"/>
          <w:lang w:eastAsia="zh-CN"/>
          <w14:textFill>
            <w14:solidFill>
              <w14:schemeClr w14:val="tx1"/>
            </w14:solidFill>
          </w14:textFill>
        </w:rPr>
        <w:t>Pelaksanaan kajian dan pengembangan teknologi pemberantasan penyakit menular kesehatan lingkungan dan kesehatan marta.</w:t>
      </w:r>
    </w:p>
    <w:p>
      <w:pPr>
        <w:keepNext w:val="0"/>
        <w:keepLines w:val="0"/>
        <w:widowControl/>
        <w:numPr>
          <w:ilvl w:val="0"/>
          <w:numId w:val="3"/>
        </w:numPr>
        <w:suppressLineNumbers w:val="0"/>
        <w:ind w:left="0" w:leftChars="0" w:firstLine="220" w:firstLineChars="0"/>
        <w:jc w:val="both"/>
        <w:rPr>
          <w:rFonts w:hint="default" w:ascii="Times New Roman" w:hAnsi="Times New Roman" w:cs="Times New Roman"/>
          <w:b w:val="0"/>
          <w:bCs/>
          <w:color w:val="000000" w:themeColor="text1"/>
          <w:sz w:val="24"/>
          <w:szCs w:val="24"/>
          <w:lang w:eastAsia="zh-CN"/>
          <w14:textFill>
            <w14:solidFill>
              <w14:schemeClr w14:val="tx1"/>
            </w14:solidFill>
          </w14:textFill>
        </w:rPr>
      </w:pPr>
      <w:r>
        <w:rPr>
          <w:rFonts w:hint="default" w:ascii="Times New Roman" w:hAnsi="Times New Roman" w:cs="Times New Roman"/>
          <w:b w:val="0"/>
          <w:bCs/>
          <w:color w:val="000000" w:themeColor="text1"/>
          <w:sz w:val="24"/>
          <w:szCs w:val="24"/>
          <w:lang w:eastAsia="zh-CN"/>
          <w14:textFill>
            <w14:solidFill>
              <w14:schemeClr w14:val="tx1"/>
            </w14:solidFill>
          </w14:textFill>
        </w:rPr>
        <w:t>Pelaksanaan ketatausahaan dan kerumahtanggaan BTKL &amp; PP Medan.</w:t>
      </w:r>
    </w:p>
    <w:p>
      <w:pPr>
        <w:keepNext w:val="0"/>
        <w:keepLines w:val="0"/>
        <w:widowControl/>
        <w:numPr>
          <w:numId w:val="0"/>
        </w:numPr>
        <w:suppressLineNumbers w:val="0"/>
        <w:jc w:val="both"/>
        <w:rPr>
          <w:rFonts w:hint="default" w:ascii="Times New Roman Bold" w:hAnsi="Times New Roman Bold" w:cs="Times New Roman Bold"/>
          <w:b/>
          <w:bCs w:val="0"/>
          <w:color w:val="000000" w:themeColor="text1"/>
          <w:sz w:val="24"/>
          <w:szCs w:val="24"/>
          <w:lang w:eastAsia="zh-CN"/>
          <w14:textFill>
            <w14:solidFill>
              <w14:schemeClr w14:val="tx1"/>
            </w14:solidFill>
          </w14:textFill>
        </w:rPr>
      </w:pPr>
    </w:p>
    <w:p>
      <w:pPr>
        <w:keepNext w:val="0"/>
        <w:keepLines w:val="0"/>
        <w:widowControl/>
        <w:numPr>
          <w:ilvl w:val="0"/>
          <w:numId w:val="0"/>
        </w:numPr>
        <w:suppressLineNumbers w:val="0"/>
        <w:ind w:left="420" w:leftChars="0" w:hanging="420" w:hangingChars="175"/>
        <w:jc w:val="both"/>
        <w:rPr>
          <w:rFonts w:hint="default" w:ascii="Times New Roman Bold" w:hAnsi="Times New Roman Bold" w:cs="Times New Roman Bold"/>
          <w:b/>
          <w:bCs w:val="0"/>
          <w:color w:val="000000" w:themeColor="text1"/>
          <w:sz w:val="24"/>
          <w:szCs w:val="24"/>
          <w14:textFill>
            <w14:solidFill>
              <w14:schemeClr w14:val="tx1"/>
            </w14:solidFill>
          </w14:textFill>
        </w:rPr>
      </w:pPr>
      <w:r>
        <w:rPr>
          <w:rFonts w:hint="default" w:ascii="Times New Roman Bold" w:hAnsi="Times New Roman Bold" w:cs="Times New Roman Bold"/>
          <w:b/>
          <w:bCs w:val="0"/>
          <w:color w:val="000000" w:themeColor="text1"/>
          <w:sz w:val="24"/>
          <w:szCs w:val="24"/>
          <w:lang w:eastAsia="zh-CN"/>
          <w14:textFill>
            <w14:solidFill>
              <w14:schemeClr w14:val="tx1"/>
            </w14:solidFill>
          </w14:textFill>
        </w:rPr>
        <w:t xml:space="preserve">2.6 Wilayah Kerja </w:t>
      </w:r>
      <w:r>
        <w:rPr>
          <w:rFonts w:hint="default" w:ascii="Times New Roman Bold" w:hAnsi="Times New Roman Bold" w:cs="Times New Roman Bold"/>
          <w:b/>
          <w:bCs w:val="0"/>
          <w:color w:val="000000" w:themeColor="text1"/>
          <w:sz w:val="24"/>
          <w:szCs w:val="24"/>
          <w14:textFill>
            <w14:solidFill>
              <w14:schemeClr w14:val="tx1"/>
            </w14:solidFill>
          </w14:textFill>
        </w:rPr>
        <w:t>Balai Teknik Kesehatan Lingkungan dan Pengendalian Penyakit (BTKLPP) Medan</w:t>
      </w:r>
    </w:p>
    <w:p>
      <w:pPr>
        <w:keepNext w:val="0"/>
        <w:keepLines w:val="0"/>
        <w:widowControl/>
        <w:numPr>
          <w:ilvl w:val="0"/>
          <w:numId w:val="0"/>
        </w:numPr>
        <w:suppressLineNumbers w:val="0"/>
        <w:ind w:left="0" w:leftChars="0" w:firstLine="840" w:firstLineChars="0"/>
        <w:jc w:val="both"/>
        <w:rPr>
          <w:rFonts w:hint="default" w:ascii="Times New Roman" w:hAnsi="Times New Roman" w:cs="Times New Roman"/>
          <w:b w:val="0"/>
          <w:bCs/>
          <w:color w:val="000000" w:themeColor="text1"/>
          <w:sz w:val="24"/>
          <w:szCs w:val="24"/>
          <w:lang w:eastAsia="zh-CN"/>
          <w14:textFill>
            <w14:solidFill>
              <w14:schemeClr w14:val="tx1"/>
            </w14:solidFill>
          </w14:textFill>
        </w:rPr>
      </w:pPr>
      <w:r>
        <w:rPr>
          <w:rFonts w:hint="default" w:ascii="Times New Roman" w:hAnsi="Times New Roman" w:cs="Times New Roman"/>
          <w:b w:val="0"/>
          <w:bCs/>
          <w:color w:val="000000" w:themeColor="text1"/>
          <w:sz w:val="24"/>
          <w:szCs w:val="24"/>
          <w:lang w:eastAsia="zh-CN"/>
          <w14:textFill>
            <w14:solidFill>
              <w14:schemeClr w14:val="tx1"/>
            </w14:solidFill>
          </w14:textFill>
        </w:rPr>
        <w:t>Wilayah kerja BTKLPP Medan mencakup provinsi Nanggroe Aceh Darussalam (NAD), Sumatra Utara dan Sumatra Barat, dengan kondisi spesifik berikut:</w:t>
      </w:r>
    </w:p>
    <w:p>
      <w:pPr>
        <w:keepNext w:val="0"/>
        <w:keepLines w:val="0"/>
        <w:widowControl/>
        <w:numPr>
          <w:ilvl w:val="0"/>
          <w:numId w:val="4"/>
        </w:numPr>
        <w:suppressLineNumbers w:val="0"/>
        <w:ind w:left="420" w:leftChars="0" w:hanging="200" w:firstLineChars="0"/>
        <w:jc w:val="both"/>
        <w:rPr>
          <w:rFonts w:hint="default" w:ascii="Times New Roman" w:hAnsi="Times New Roman" w:cs="Times New Roman"/>
          <w:b w:val="0"/>
          <w:bCs/>
          <w:color w:val="000000" w:themeColor="text1"/>
          <w:sz w:val="24"/>
          <w:szCs w:val="24"/>
          <w:lang w:eastAsia="zh-CN"/>
          <w14:textFill>
            <w14:solidFill>
              <w14:schemeClr w14:val="tx1"/>
            </w14:solidFill>
          </w14:textFill>
        </w:rPr>
      </w:pPr>
      <w:r>
        <w:rPr>
          <w:rFonts w:hint="default" w:ascii="Times New Roman" w:hAnsi="Times New Roman" w:cs="Times New Roman"/>
          <w:b w:val="0"/>
          <w:bCs/>
          <w:color w:val="000000" w:themeColor="text1"/>
          <w:sz w:val="24"/>
          <w:szCs w:val="24"/>
          <w:lang w:eastAsia="zh-CN"/>
          <w14:textFill>
            <w14:solidFill>
              <w14:schemeClr w14:val="tx1"/>
            </w14:solidFill>
          </w14:textFill>
        </w:rPr>
        <w:t>Daerah agrobisnis daerah tujuan wisata</w:t>
      </w:r>
      <w:r>
        <w:rPr>
          <w:rFonts w:hint="default" w:ascii="Times New Roman" w:hAnsi="Times New Roman" w:cs="Times New Roman"/>
          <w:b w:val="0"/>
          <w:bCs/>
          <w:color w:val="000000" w:themeColor="text1"/>
          <w:sz w:val="24"/>
          <w:szCs w:val="24"/>
          <w:lang w:eastAsia="zh-CN"/>
          <w14:textFill>
            <w14:solidFill>
              <w14:schemeClr w14:val="tx1"/>
            </w14:solidFill>
          </w14:textFill>
        </w:rPr>
        <w:t>.</w:t>
      </w:r>
    </w:p>
    <w:p>
      <w:pPr>
        <w:keepNext w:val="0"/>
        <w:keepLines w:val="0"/>
        <w:widowControl/>
        <w:numPr>
          <w:ilvl w:val="0"/>
          <w:numId w:val="4"/>
        </w:numPr>
        <w:suppressLineNumbers w:val="0"/>
        <w:ind w:left="420" w:leftChars="0" w:hanging="200" w:firstLineChars="0"/>
        <w:jc w:val="both"/>
        <w:rPr>
          <w:rFonts w:hint="default" w:ascii="Times New Roman" w:hAnsi="Times New Roman" w:cs="Times New Roman"/>
          <w:b w:val="0"/>
          <w:bCs/>
          <w:color w:val="000000" w:themeColor="text1"/>
          <w:sz w:val="24"/>
          <w:szCs w:val="24"/>
          <w:lang w:eastAsia="zh-CN"/>
          <w14:textFill>
            <w14:solidFill>
              <w14:schemeClr w14:val="tx1"/>
            </w14:solidFill>
          </w14:textFill>
        </w:rPr>
      </w:pPr>
      <w:r>
        <w:rPr>
          <w:rFonts w:hint="default" w:ascii="Times New Roman" w:hAnsi="Times New Roman" w:cs="Times New Roman"/>
          <w:b w:val="0"/>
          <w:bCs/>
          <w:color w:val="000000" w:themeColor="text1"/>
          <w:sz w:val="24"/>
          <w:szCs w:val="24"/>
          <w:lang w:eastAsia="zh-CN"/>
          <w14:textFill>
            <w14:solidFill>
              <w14:schemeClr w14:val="tx1"/>
            </w14:solidFill>
          </w14:textFill>
        </w:rPr>
        <w:t>Daerah industri kimia, semen, pupuk, insektisida, dan makanan</w:t>
      </w:r>
      <w:r>
        <w:rPr>
          <w:rFonts w:hint="default" w:ascii="Times New Roman" w:hAnsi="Times New Roman" w:cs="Times New Roman"/>
          <w:b w:val="0"/>
          <w:bCs/>
          <w:color w:val="000000" w:themeColor="text1"/>
          <w:sz w:val="24"/>
          <w:szCs w:val="24"/>
          <w:lang w:eastAsia="zh-CN"/>
          <w14:textFill>
            <w14:solidFill>
              <w14:schemeClr w14:val="tx1"/>
            </w14:solidFill>
          </w14:textFill>
        </w:rPr>
        <w:t>-</w:t>
      </w:r>
      <w:r>
        <w:rPr>
          <w:rFonts w:hint="default" w:ascii="Times New Roman" w:hAnsi="Times New Roman" w:cs="Times New Roman"/>
          <w:b w:val="0"/>
          <w:bCs/>
          <w:color w:val="000000" w:themeColor="text1"/>
          <w:sz w:val="24"/>
          <w:szCs w:val="24"/>
          <w:lang w:eastAsia="zh-CN"/>
          <w14:textFill>
            <w14:solidFill>
              <w14:schemeClr w14:val="tx1"/>
            </w14:solidFill>
          </w14:textFill>
        </w:rPr>
        <w:t>makanan ringan</w:t>
      </w:r>
      <w:r>
        <w:rPr>
          <w:rFonts w:hint="default" w:ascii="Times New Roman" w:hAnsi="Times New Roman" w:cs="Times New Roman"/>
          <w:b w:val="0"/>
          <w:bCs/>
          <w:color w:val="000000" w:themeColor="text1"/>
          <w:sz w:val="24"/>
          <w:szCs w:val="24"/>
          <w:lang w:eastAsia="zh-CN"/>
          <w14:textFill>
            <w14:solidFill>
              <w14:schemeClr w14:val="tx1"/>
            </w14:solidFill>
          </w14:textFill>
        </w:rPr>
        <w:t>.</w:t>
      </w:r>
    </w:p>
    <w:p>
      <w:pPr>
        <w:keepNext w:val="0"/>
        <w:keepLines w:val="0"/>
        <w:widowControl/>
        <w:numPr>
          <w:ilvl w:val="0"/>
          <w:numId w:val="0"/>
        </w:numPr>
        <w:suppressLineNumbers w:val="0"/>
        <w:ind w:left="420" w:leftChars="0" w:hanging="200" w:firstLineChars="0"/>
        <w:jc w:val="both"/>
        <w:rPr>
          <w:rFonts w:hint="default" w:ascii="Times New Roman" w:hAnsi="Times New Roman" w:cs="Times New Roman"/>
          <w:b w:val="0"/>
          <w:bCs/>
          <w:color w:val="000000" w:themeColor="text1"/>
          <w:sz w:val="24"/>
          <w:szCs w:val="24"/>
          <w:lang w:eastAsia="zh-CN"/>
          <w14:textFill>
            <w14:solidFill>
              <w14:schemeClr w14:val="tx1"/>
            </w14:solidFill>
          </w14:textFill>
        </w:rPr>
      </w:pPr>
      <w:r>
        <w:rPr>
          <w:rFonts w:hint="default" w:ascii="Times New Roman" w:hAnsi="Times New Roman" w:cs="Times New Roman"/>
          <w:b w:val="0"/>
          <w:bCs/>
          <w:color w:val="000000" w:themeColor="text1"/>
          <w:sz w:val="24"/>
          <w:szCs w:val="24"/>
          <w:lang w:eastAsia="zh-CN"/>
          <w14:textFill>
            <w14:solidFill>
              <w14:schemeClr w14:val="tx1"/>
            </w14:solidFill>
          </w14:textFill>
        </w:rPr>
        <w:t>3. Daerah yang berbatasan dengan negara lain</w:t>
      </w:r>
      <w:r>
        <w:rPr>
          <w:rFonts w:hint="default" w:ascii="Times New Roman" w:hAnsi="Times New Roman" w:cs="Times New Roman"/>
          <w:b w:val="0"/>
          <w:bCs/>
          <w:color w:val="000000" w:themeColor="text1"/>
          <w:sz w:val="24"/>
          <w:szCs w:val="24"/>
          <w:lang w:eastAsia="zh-CN"/>
          <w14:textFill>
            <w14:solidFill>
              <w14:schemeClr w14:val="tx1"/>
            </w14:solidFill>
          </w14:textFill>
        </w:rPr>
        <w:t>.</w:t>
      </w:r>
    </w:p>
    <w:p>
      <w:pPr>
        <w:keepNext w:val="0"/>
        <w:keepLines w:val="0"/>
        <w:widowControl/>
        <w:numPr>
          <w:ilvl w:val="0"/>
          <w:numId w:val="0"/>
        </w:numPr>
        <w:suppressLineNumbers w:val="0"/>
        <w:ind w:left="420" w:leftChars="0" w:hanging="200" w:firstLineChars="0"/>
        <w:jc w:val="both"/>
        <w:rPr>
          <w:rFonts w:hint="default" w:ascii="Times New Roman" w:hAnsi="Times New Roman" w:cs="Times New Roman"/>
          <w:b w:val="0"/>
          <w:bCs/>
          <w:color w:val="000000" w:themeColor="text1"/>
          <w:sz w:val="24"/>
          <w:szCs w:val="24"/>
          <w:lang w:eastAsia="zh-CN"/>
          <w14:textFill>
            <w14:solidFill>
              <w14:schemeClr w14:val="tx1"/>
            </w14:solidFill>
          </w14:textFill>
        </w:rPr>
      </w:pPr>
      <w:r>
        <w:rPr>
          <w:rFonts w:hint="default" w:ascii="Times New Roman" w:hAnsi="Times New Roman" w:cs="Times New Roman"/>
          <w:b w:val="0"/>
          <w:bCs/>
          <w:color w:val="000000" w:themeColor="text1"/>
          <w:sz w:val="24"/>
          <w:szCs w:val="24"/>
          <w:lang w:eastAsia="zh-CN"/>
          <w14:textFill>
            <w14:solidFill>
              <w14:schemeClr w14:val="tx1"/>
            </w14:solidFill>
          </w14:textFill>
        </w:rPr>
        <w:t>4. Pusar perekonomian di regional.</w:t>
      </w:r>
    </w:p>
    <w:p>
      <w:pPr>
        <w:keepNext w:val="0"/>
        <w:keepLines w:val="0"/>
        <w:widowControl/>
        <w:numPr>
          <w:ilvl w:val="0"/>
          <w:numId w:val="0"/>
        </w:numPr>
        <w:suppressLineNumbers w:val="0"/>
        <w:ind w:left="420" w:leftChars="0" w:hanging="200" w:firstLineChars="0"/>
        <w:jc w:val="both"/>
        <w:rPr>
          <w:rFonts w:hint="default" w:ascii="Times New Roman" w:hAnsi="Times New Roman" w:cs="Times New Roman"/>
          <w:b w:val="0"/>
          <w:bCs/>
          <w:color w:val="000000" w:themeColor="text1"/>
          <w:sz w:val="24"/>
          <w:szCs w:val="24"/>
          <w:lang w:eastAsia="zh-CN"/>
          <w14:textFill>
            <w14:solidFill>
              <w14:schemeClr w14:val="tx1"/>
            </w14:solidFill>
          </w14:textFill>
        </w:rPr>
      </w:pPr>
    </w:p>
    <w:p>
      <w:pPr>
        <w:keepNext w:val="0"/>
        <w:keepLines w:val="0"/>
        <w:widowControl/>
        <w:numPr>
          <w:ilvl w:val="0"/>
          <w:numId w:val="0"/>
        </w:numPr>
        <w:suppressLineNumbers w:val="0"/>
        <w:ind w:left="420" w:leftChars="0" w:hanging="420" w:hangingChars="175"/>
        <w:jc w:val="both"/>
        <w:rPr>
          <w:rFonts w:hint="default" w:ascii="Times New Roman Bold" w:hAnsi="Times New Roman Bold" w:cs="Times New Roman Bold"/>
          <w:b/>
          <w:bCs w:val="0"/>
          <w:color w:val="000000" w:themeColor="text1"/>
          <w:sz w:val="24"/>
          <w:szCs w:val="24"/>
          <w14:textFill>
            <w14:solidFill>
              <w14:schemeClr w14:val="tx1"/>
            </w14:solidFill>
          </w14:textFill>
        </w:rPr>
      </w:pPr>
      <w:r>
        <w:rPr>
          <w:rFonts w:hint="default" w:ascii="Times New Roman Bold" w:hAnsi="Times New Roman Bold" w:cs="Times New Roman Bold"/>
          <w:b/>
          <w:bCs w:val="0"/>
          <w:color w:val="000000" w:themeColor="text1"/>
          <w:sz w:val="24"/>
          <w:szCs w:val="24"/>
          <w:lang w:eastAsia="zh-CN"/>
          <w14:textFill>
            <w14:solidFill>
              <w14:schemeClr w14:val="tx1"/>
            </w14:solidFill>
          </w14:textFill>
        </w:rPr>
        <w:t xml:space="preserve">2.7 Struktur Organisasi </w:t>
      </w:r>
      <w:r>
        <w:rPr>
          <w:rFonts w:hint="default" w:ascii="Times New Roman Bold" w:hAnsi="Times New Roman Bold" w:cs="Times New Roman Bold"/>
          <w:b/>
          <w:bCs w:val="0"/>
          <w:color w:val="000000" w:themeColor="text1"/>
          <w:sz w:val="24"/>
          <w:szCs w:val="24"/>
          <w14:textFill>
            <w14:solidFill>
              <w14:schemeClr w14:val="tx1"/>
            </w14:solidFill>
          </w14:textFill>
        </w:rPr>
        <w:t>Balai Teknik Kesehatan Lingkungan dan Pengendalian Penyakit (BTKLPP) Medan</w:t>
      </w:r>
    </w:p>
    <w:p>
      <w:pPr>
        <w:keepNext w:val="0"/>
        <w:keepLines w:val="0"/>
        <w:widowControl/>
        <w:numPr>
          <w:ilvl w:val="0"/>
          <w:numId w:val="0"/>
        </w:numPr>
        <w:suppressLineNumbers w:val="0"/>
        <w:ind w:left="0" w:leftChars="0" w:firstLine="840" w:firstLineChars="0"/>
        <w:jc w:val="both"/>
        <w:rPr>
          <w:rFonts w:hint="default" w:ascii="Times New Roman Regular" w:hAnsi="Times New Roman Regular" w:cs="Times New Roman Regular"/>
          <w:b w:val="0"/>
          <w:bCs/>
          <w:color w:val="000000" w:themeColor="text1"/>
          <w:sz w:val="24"/>
          <w:szCs w:val="24"/>
          <w:lang w:val="en-US" w:eastAsia="zh-CN"/>
          <w14:textFill>
            <w14:solidFill>
              <w14:schemeClr w14:val="tx1"/>
            </w14:solidFill>
          </w14:textFill>
        </w:rPr>
      </w:pPr>
      <w:r>
        <w:rPr>
          <w:rFonts w:hint="default" w:ascii="Times New Roman Regular" w:hAnsi="Times New Roman Regular" w:cs="Times New Roman Regular"/>
          <w:b w:val="0"/>
          <w:bCs/>
          <w:color w:val="000000" w:themeColor="text1"/>
          <w:sz w:val="24"/>
          <w:szCs w:val="24"/>
          <w:lang w:val="en-US" w:eastAsia="zh-CN"/>
          <w14:textFill>
            <w14:solidFill>
              <w14:schemeClr w14:val="tx1"/>
            </w14:solidFill>
          </w14:textFill>
        </w:rPr>
        <w:t>Adapun bagan Struktur organisasi BTKLPP Kelas I Medan adalah sebagai berikut :</w:t>
      </w:r>
    </w:p>
    <w:p>
      <w:pPr>
        <w:keepNext w:val="0"/>
        <w:keepLines w:val="0"/>
        <w:widowControl/>
        <w:numPr>
          <w:ilvl w:val="0"/>
          <w:numId w:val="0"/>
        </w:numPr>
        <w:suppressLineNumbers w:val="0"/>
        <w:ind w:left="0" w:leftChars="0" w:firstLine="840" w:firstLineChars="0"/>
        <w:jc w:val="both"/>
        <w:rPr>
          <w:rFonts w:hint="default" w:ascii="Times New Roman Regular" w:hAnsi="Times New Roman Regular" w:cs="Times New Roman Regular"/>
          <w:b w:val="0"/>
          <w:bCs/>
          <w:color w:val="000000" w:themeColor="text1"/>
          <w:sz w:val="24"/>
          <w:szCs w:val="24"/>
          <w:lang w:eastAsia="zh-CN"/>
          <w14:textFill>
            <w14:solidFill>
              <w14:schemeClr w14:val="tx1"/>
            </w14:solidFill>
          </w14:textFill>
        </w:rPr>
      </w:pPr>
      <w:bookmarkStart w:id="0" w:name="_GoBack"/>
      <w:bookmarkEnd w:id="0"/>
    </w:p>
    <w:p>
      <w:pPr>
        <w:keepNext w:val="0"/>
        <w:keepLines w:val="0"/>
        <w:widowControl/>
        <w:numPr>
          <w:ilvl w:val="0"/>
          <w:numId w:val="0"/>
        </w:numPr>
        <w:suppressLineNumbers w:val="0"/>
        <w:ind w:left="420" w:leftChars="0" w:firstLine="420" w:firstLineChars="0"/>
        <w:jc w:val="both"/>
        <w:rPr>
          <w:rFonts w:hint="default" w:ascii="Times New Roman Bold" w:hAnsi="Times New Roman Bold" w:cs="Times New Roman Bold"/>
          <w:b/>
          <w:bCs w:val="0"/>
          <w:color w:val="000000" w:themeColor="text1"/>
          <w:sz w:val="24"/>
          <w:szCs w:val="24"/>
          <w:lang w:eastAsia="zh-CN"/>
          <w14:textFill>
            <w14:solidFill>
              <w14:schemeClr w14:val="tx1"/>
            </w14:solidFill>
          </w14:textFill>
        </w:rPr>
      </w:pPr>
    </w:p>
    <w:p>
      <w:pPr>
        <w:keepNext w:val="0"/>
        <w:keepLines w:val="0"/>
        <w:widowControl/>
        <w:numPr>
          <w:numId w:val="0"/>
        </w:numPr>
        <w:suppressLineNumbers w:val="0"/>
        <w:jc w:val="both"/>
        <w:rPr>
          <w:rFonts w:hint="default" w:ascii="Times New Roman" w:hAnsi="Times New Roman" w:cs="Times New Roman"/>
          <w:b w:val="0"/>
          <w:bCs/>
          <w:color w:val="000000" w:themeColor="text1"/>
          <w:sz w:val="24"/>
          <w:szCs w:val="24"/>
          <w:lang w:eastAsia="zh-CN"/>
          <w14:textFill>
            <w14:solidFill>
              <w14:schemeClr w14:val="tx1"/>
            </w14:solidFill>
          </w14:textFill>
        </w:rPr>
      </w:pPr>
    </w:p>
    <w:p>
      <w:pPr>
        <w:keepNext w:val="0"/>
        <w:keepLines w:val="0"/>
        <w:widowControl/>
        <w:numPr>
          <w:numId w:val="0"/>
        </w:numPr>
        <w:suppressLineNumbers w:val="0"/>
        <w:ind w:left="0" w:leftChars="0" w:firstLine="840" w:firstLineChars="0"/>
        <w:jc w:val="both"/>
        <w:rPr>
          <w:rFonts w:hint="default" w:ascii="Times New Roman" w:hAnsi="Times New Roman" w:cs="Times New Roman"/>
          <w:b w:val="0"/>
          <w:bCs/>
          <w:color w:val="000000" w:themeColor="text1"/>
          <w:sz w:val="24"/>
          <w:szCs w:val="24"/>
          <w:lang w:eastAsia="zh-CN"/>
          <w14:textFill>
            <w14:solidFill>
              <w14:schemeClr w14:val="tx1"/>
            </w14:solidFill>
          </w14:textFill>
        </w:rPr>
      </w:pPr>
    </w:p>
    <w:p>
      <w:pPr>
        <w:keepNext w:val="0"/>
        <w:keepLines w:val="0"/>
        <w:widowControl/>
        <w:numPr>
          <w:numId w:val="0"/>
        </w:numPr>
        <w:suppressLineNumbers w:val="0"/>
        <w:ind w:left="0" w:leftChars="0" w:firstLine="840" w:firstLineChars="0"/>
        <w:jc w:val="both"/>
        <w:rPr>
          <w:rFonts w:hint="default" w:ascii="Times New Roman" w:hAnsi="Times New Roman" w:cs="Times New Roman"/>
          <w:b w:val="0"/>
          <w:bCs/>
          <w:color w:val="000000" w:themeColor="text1"/>
          <w:sz w:val="24"/>
          <w:szCs w:val="24"/>
          <w:lang w:eastAsia="zh-CN"/>
          <w14:textFill>
            <w14:solidFill>
              <w14:schemeClr w14:val="tx1"/>
            </w14:solidFill>
          </w14:textFill>
        </w:rPr>
      </w:pPr>
    </w:p>
    <w:p>
      <w:pPr>
        <w:keepNext w:val="0"/>
        <w:keepLines w:val="0"/>
        <w:widowControl/>
        <w:numPr>
          <w:numId w:val="0"/>
        </w:numPr>
        <w:suppressLineNumbers w:val="0"/>
        <w:ind w:left="420" w:leftChars="0" w:firstLine="420" w:firstLineChars="0"/>
        <w:jc w:val="both"/>
        <w:rPr>
          <w:rFonts w:hint="default" w:ascii="Times New Roman" w:hAnsi="Times New Roman" w:cs="Times New Roman"/>
          <w:b w:val="0"/>
          <w:bCs/>
          <w:color w:val="000000" w:themeColor="text1"/>
          <w:sz w:val="24"/>
          <w:szCs w:val="24"/>
          <w:lang w:eastAsia="zh-CN"/>
          <w14:textFill>
            <w14:solidFill>
              <w14:schemeClr w14:val="tx1"/>
            </w14:solidFill>
          </w14:textFill>
        </w:rPr>
      </w:pPr>
    </w:p>
    <w:p>
      <w:pPr>
        <w:keepNext w:val="0"/>
        <w:keepLines w:val="0"/>
        <w:widowControl/>
        <w:numPr>
          <w:numId w:val="0"/>
        </w:numPr>
        <w:suppressLineNumbers w:val="0"/>
        <w:ind w:left="420" w:leftChars="0" w:firstLine="420" w:firstLineChars="0"/>
        <w:jc w:val="both"/>
        <w:rPr>
          <w:rFonts w:hint="default" w:ascii="Times New Roman" w:hAnsi="Times New Roman" w:cs="Times New Roman"/>
          <w:b w:val="0"/>
          <w:bCs/>
          <w:color w:val="000000" w:themeColor="text1"/>
          <w:sz w:val="24"/>
          <w:szCs w:val="24"/>
          <w:lang w:eastAsia="zh-CN"/>
          <w14:textFill>
            <w14:solidFill>
              <w14:schemeClr w14:val="tx1"/>
            </w14:solidFill>
          </w14:textFill>
        </w:rPr>
      </w:pPr>
    </w:p>
    <w:p>
      <w:pPr>
        <w:keepNext w:val="0"/>
        <w:keepLines w:val="0"/>
        <w:widowControl/>
        <w:suppressLineNumbers w:val="0"/>
        <w:ind w:firstLine="420" w:firstLineChars="0"/>
        <w:jc w:val="left"/>
        <w:rPr>
          <w:rFonts w:hint="default" w:ascii="Times New Roman Bold" w:hAnsi="Times New Roman Bold" w:eastAsia="Times" w:cs="Times New Roman Bold"/>
          <w:b/>
          <w:bCs w:val="0"/>
          <w:i w:val="0"/>
          <w:caps w:val="0"/>
          <w:color w:val="000000"/>
          <w:spacing w:val="0"/>
          <w:kern w:val="0"/>
          <w:sz w:val="24"/>
          <w:szCs w:val="24"/>
          <w:lang w:eastAsia="zh-CN" w:bidi="ar"/>
        </w:rPr>
      </w:pPr>
    </w:p>
    <w:p>
      <w:pPr>
        <w:keepNext w:val="0"/>
        <w:keepLines w:val="0"/>
        <w:pageBreakBefore w:val="0"/>
        <w:widowControl w:val="0"/>
        <w:kinsoku/>
        <w:wordWrap/>
        <w:overflowPunct/>
        <w:topLinePunct w:val="0"/>
        <w:autoSpaceDE/>
        <w:autoSpaceDN/>
        <w:bidi w:val="0"/>
        <w:adjustRightInd/>
        <w:snapToGrid/>
        <w:spacing w:line="240" w:lineRule="auto"/>
        <w:ind w:left="-4" w:leftChars="0" w:right="0" w:rightChars="0" w:firstLine="420" w:firstLineChars="0"/>
        <w:jc w:val="both"/>
        <w:textAlignment w:val="auto"/>
        <w:outlineLvl w:val="9"/>
        <w:rPr>
          <w:rFonts w:hint="default" w:ascii="Times New Roman" w:hAnsi="Times New Roman" w:cs="Times New Roman"/>
          <w:b w:val="0"/>
          <w:bCs/>
          <w:color w:val="000000" w:themeColor="text1"/>
          <w:sz w:val="24"/>
          <w:szCs w:val="24"/>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839" w:firstLineChars="0"/>
        <w:jc w:val="both"/>
        <w:textAlignment w:val="auto"/>
        <w:outlineLvl w:val="9"/>
        <w:rPr>
          <w:rFonts w:hint="default" w:ascii="Times New Roman" w:hAnsi="Times New Roman" w:cs="Times New Roman"/>
          <w:b w:val="0"/>
          <w:bCs w:val="0"/>
          <w:color w:val="000000" w:themeColor="text1"/>
          <w:sz w:val="24"/>
          <w:szCs w:val="24"/>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536" w:leftChars="0" w:right="0" w:rightChars="0" w:firstLine="419" w:firstLineChars="0"/>
        <w:jc w:val="both"/>
        <w:textAlignment w:val="auto"/>
        <w:outlineLvl w:val="9"/>
        <w:rPr>
          <w:rFonts w:hint="default" w:ascii="Times New Roman Bold" w:hAnsi="Times New Roman Bold" w:cs="Times New Roman Bold"/>
          <w:b/>
          <w:bCs/>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16" w:leftChars="0" w:right="0" w:rightChars="0" w:firstLine="939" w:firstLineChars="0"/>
        <w:jc w:val="both"/>
        <w:textAlignment w:val="auto"/>
        <w:outlineLvl w:val="9"/>
        <w:rPr>
          <w:rFonts w:hint="default" w:ascii="Times New Roman" w:hAnsi="Times New Roman" w:cs="Times New Roman"/>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16" w:leftChars="0" w:right="0" w:rightChars="0" w:firstLine="939" w:firstLineChars="0"/>
        <w:jc w:val="both"/>
        <w:textAlignment w:val="auto"/>
        <w:outlineLvl w:val="9"/>
        <w:rPr>
          <w:rFonts w:hint="default" w:ascii="Times New Roman" w:hAnsi="Times New Roman" w:cs="Times New Roman"/>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16" w:leftChars="0" w:right="0" w:rightChars="0" w:firstLine="939" w:firstLineChars="0"/>
        <w:jc w:val="both"/>
        <w:textAlignment w:val="auto"/>
        <w:outlineLvl w:val="9"/>
        <w:rPr>
          <w:rFonts w:hint="default" w:ascii="Times New Roman" w:hAnsi="Times New Roman" w:cs="Times New Roman"/>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16" w:leftChars="0" w:right="0" w:rightChars="0" w:firstLine="939" w:firstLineChars="0"/>
        <w:jc w:val="both"/>
        <w:textAlignment w:val="auto"/>
        <w:outlineLvl w:val="9"/>
        <w:rPr>
          <w:rFonts w:hint="default" w:ascii="Times New Roman" w:hAnsi="Times New Roman" w:cs="Times New Roman"/>
          <w:b w:val="0"/>
          <w:bCs w:val="0"/>
          <w:sz w:val="24"/>
          <w:szCs w:val="24"/>
        </w:rPr>
      </w:pPr>
    </w:p>
    <w:sectPr>
      <w:pgSz w:w="11906" w:h="16838"/>
      <w:pgMar w:top="2268" w:right="2268" w:bottom="1701" w:left="2268" w:header="851" w:footer="994" w:gutter="0"/>
      <w:paperSrc/>
      <w:cols w:space="0" w:num="1"/>
      <w:rtlGutter w:val="0"/>
      <w:docGrid w:type="lines" w:linePitch="6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Times">
    <w:panose1 w:val="00000500000000020000"/>
    <w:charset w:val="00"/>
    <w:family w:val="auto"/>
    <w:pitch w:val="default"/>
    <w:sig w:usb0="E00002FF" w:usb1="5000205A" w:usb2="00000000" w:usb3="00000000" w:csb0="2000019F" w:csb1="4F010000"/>
  </w:font>
  <w:font w:name="Arial Regular">
    <w:panose1 w:val="020B0604020202090204"/>
    <w:charset w:val="00"/>
    <w:family w:val="auto"/>
    <w:pitch w:val="default"/>
    <w:sig w:usb0="E0000AFF" w:usb1="00007843" w:usb2="00000001" w:usb3="00000000" w:csb0="400001BF" w:csb1="DFF70000"/>
  </w:font>
  <w:font w:name="Kannada MN Bold">
    <w:panose1 w:val="00000500000000000000"/>
    <w:charset w:val="00"/>
    <w:family w:val="auto"/>
    <w:pitch w:val="default"/>
    <w:sig w:usb0="00400001" w:usb1="00000000" w:usb2="00000000" w:usb3="00000000" w:csb0="00000001" w:csb1="00000000"/>
  </w:font>
  <w:font w:name="Marker Felt Thin">
    <w:panose1 w:val="02000400000000000000"/>
    <w:charset w:val="00"/>
    <w:family w:val="auto"/>
    <w:pitch w:val="default"/>
    <w:sig w:usb0="80000063" w:usb1="00000040" w:usb2="00000000" w:usb3="00000000" w:csb0="20000111" w:csb1="00000000"/>
  </w:font>
  <w:font w:name="Times New Roman Italic">
    <w:panose1 w:val="02020503050405090304"/>
    <w:charset w:val="00"/>
    <w:family w:val="auto"/>
    <w:pitch w:val="default"/>
    <w:sig w:usb0="E0000AFF" w:usb1="00007843" w:usb2="00000001" w:usb3="00000000" w:csb0="400001BF" w:csb1="DFF70000"/>
  </w:font>
  <w:font w:name="Helvetica">
    <w:panose1 w:val="00000000000000000000"/>
    <w:charset w:val="00"/>
    <w:family w:val="auto"/>
    <w:pitch w:val="default"/>
    <w:sig w:usb0="E00002FF" w:usb1="5000785B" w:usb2="00000000" w:usb3="00000000" w:csb0="2000019F" w:csb1="4F010000"/>
  </w:font>
  <w:font w:name="Times Regular">
    <w:panose1 w:val="00000500000000020000"/>
    <w:charset w:val="00"/>
    <w:family w:val="auto"/>
    <w:pitch w:val="default"/>
    <w:sig w:usb0="E00002FF" w:usb1="5000205A" w:usb2="00000000" w:usb3="00000000" w:csb0="2000019F" w:csb1="4F010000"/>
  </w:font>
  <w:font w:name="Lato">
    <w:altName w:val="苹方-简"/>
    <w:panose1 w:val="00000000000000000000"/>
    <w:charset w:val="00"/>
    <w:family w:val="auto"/>
    <w:pitch w:val="default"/>
    <w:sig w:usb0="00000000" w:usb1="00000000" w:usb2="00000000" w:usb3="00000000" w:csb0="00000000" w:csb1="00000000"/>
  </w:font>
  <w:font w:name="Kannada MN Regular">
    <w:panose1 w:val="00000500000000000000"/>
    <w:charset w:val="00"/>
    <w:family w:val="auto"/>
    <w:pitch w:val="default"/>
    <w:sig w:usb0="00400001"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35862"/>
    <w:multiLevelType w:val="singleLevel"/>
    <w:tmpl w:val="62135862"/>
    <w:lvl w:ilvl="0" w:tentative="0">
      <w:start w:val="1"/>
      <w:numFmt w:val="decimal"/>
      <w:suff w:val="space"/>
      <w:lvlText w:val="%1."/>
      <w:lvlJc w:val="left"/>
    </w:lvl>
  </w:abstractNum>
  <w:abstractNum w:abstractNumId="1">
    <w:nsid w:val="62135A1B"/>
    <w:multiLevelType w:val="singleLevel"/>
    <w:tmpl w:val="62135A1B"/>
    <w:lvl w:ilvl="0" w:tentative="0">
      <w:start w:val="1"/>
      <w:numFmt w:val="decimal"/>
      <w:suff w:val="space"/>
      <w:lvlText w:val="%1."/>
      <w:lvlJc w:val="left"/>
    </w:lvl>
  </w:abstractNum>
  <w:abstractNum w:abstractNumId="2">
    <w:nsid w:val="6214BAC0"/>
    <w:multiLevelType w:val="singleLevel"/>
    <w:tmpl w:val="6214BAC0"/>
    <w:lvl w:ilvl="0" w:tentative="0">
      <w:start w:val="1"/>
      <w:numFmt w:val="decimal"/>
      <w:suff w:val="space"/>
      <w:lvlText w:val="%1."/>
      <w:lvlJc w:val="left"/>
    </w:lvl>
  </w:abstractNum>
  <w:abstractNum w:abstractNumId="3">
    <w:nsid w:val="6214BBF0"/>
    <w:multiLevelType w:val="singleLevel"/>
    <w:tmpl w:val="6214BBF0"/>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bordersDoNotSurroundHeader w:val="0"/>
  <w:bordersDoNotSurroundFooter w:val="0"/>
  <w:documentProtection w:enforcement="0"/>
  <w:defaultTabStop w:val="420"/>
  <w:drawingGridVerticalSpacing w:val="30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BF917F"/>
    <w:rsid w:val="4FBF917F"/>
    <w:rsid w:val="5DC71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2022-02-21T14:56:00Z</dcterms:created>
  <dc:creator>imaycantik</dc:creator>
  <cp:lastModifiedBy>imaycantik</cp:lastModifiedBy>
  <dcterms:modified xsi:type="dcterms:W3CDTF">2022-02-23T10:20:45Z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