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1C7A5E" w:rsidRPr="00B626C7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B626C7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3CD3E04F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7511988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B626C7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9E2DDD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5F9F1608" w:rsidR="007F0BB5" w:rsidRPr="009E2DDD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 ND</w:t>
      </w:r>
      <w:r>
        <w:rPr>
          <w:rFonts w:ascii="Arial" w:hAnsi="Arial" w:cs="Arial"/>
          <w:sz w:val="22"/>
          <w:szCs w:val="22"/>
        </w:rPr>
        <w:t xml:space="preserve"> </w:t>
      </w:r>
      <w:r w:rsidRPr="009E2DDD">
        <w:rPr>
          <w:rFonts w:ascii="Arial" w:hAnsi="Arial" w:cs="Arial"/>
          <w:sz w:val="22"/>
          <w:szCs w:val="22"/>
          <w:lang w:val="id-ID"/>
        </w:rPr>
        <w:t>-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Pr="009E2DDD">
        <w:rPr>
          <w:rFonts w:ascii="Arial" w:hAnsi="Arial" w:cs="Arial"/>
          <w:sz w:val="22"/>
          <w:szCs w:val="22"/>
          <w:lang w:val="id-ID"/>
        </w:rPr>
        <w:t>/WKN.17/</w:t>
      </w:r>
      <w:r>
        <w:rPr>
          <w:rFonts w:ascii="Arial" w:hAnsi="Arial" w:cs="Arial"/>
          <w:sz w:val="22"/>
          <w:szCs w:val="22"/>
        </w:rPr>
        <w:t>BD.</w:t>
      </w:r>
      <w:r w:rsidRPr="009E2DDD">
        <w:rPr>
          <w:rFonts w:ascii="Arial" w:hAnsi="Arial" w:cs="Arial"/>
          <w:sz w:val="22"/>
          <w:szCs w:val="22"/>
        </w:rPr>
        <w:t>02</w:t>
      </w:r>
      <w:r w:rsidRPr="009E2DDD">
        <w:rPr>
          <w:rFonts w:ascii="Arial" w:hAnsi="Arial" w:cs="Arial"/>
          <w:sz w:val="22"/>
          <w:szCs w:val="22"/>
          <w:lang w:val="id-ID"/>
        </w:rPr>
        <w:t>/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tahun_terbit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3F0049" w:rsidRDefault="001C7A5E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B626C7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62772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Pr="00F01F24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Pr="00F01F24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8D3F84" w:rsidRDefault="00F01F24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Pr="00F01F24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14:paraId="3DEEEBAF" w14:textId="77777777"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3003939E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jabatan_pemohon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nama_satker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nomor_surat_permohonan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tanggal_surat_permohonan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perihal_surat_permohonan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tanggal_penginputan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1CA69029" w14:textId="676A92F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jenis_bmn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bookmarkStart w:id="0" w:name="_GoBack"/>
      <w:r w:rsidR="00F01F24" w:rsidRPr="007B7CA3">
        <w:rPr>
          <w:rFonts w:ascii="Arial" w:hAnsi="Arial" w:cs="Arial"/>
          <w:color w:val="FF0000"/>
          <w:sz w:val="22"/>
          <w:szCs w:val="22"/>
        </w:rPr>
        <w:t>${</w:t>
      </w:r>
      <w:r w:rsidR="007B7CA3" w:rsidRPr="007B7CA3">
        <w:rPr>
          <w:rFonts w:ascii="Arial" w:hAnsi="Arial" w:cs="Arial"/>
          <w:color w:val="FF0000"/>
          <w:sz w:val="22"/>
          <w:szCs w:val="22"/>
        </w:rPr>
        <w:t>nama_satker</w:t>
      </w:r>
      <w:r w:rsidR="00F01F24" w:rsidRPr="007B7CA3">
        <w:rPr>
          <w:rFonts w:ascii="Arial" w:hAnsi="Arial" w:cs="Arial"/>
          <w:color w:val="FF0000"/>
          <w:sz w:val="22"/>
          <w:szCs w:val="22"/>
        </w:rPr>
        <w:t>}</w:t>
      </w:r>
      <w:r w:rsidR="002D16FD" w:rsidRPr="007B7CA3">
        <w:rPr>
          <w:rFonts w:ascii="Arial" w:hAnsi="Arial" w:cs="Arial"/>
          <w:color w:val="FF0000"/>
          <w:sz w:val="22"/>
          <w:szCs w:val="22"/>
          <w:lang w:val="id-ID"/>
        </w:rPr>
        <w:t xml:space="preserve"> </w:t>
      </w:r>
      <w:bookmarkEnd w:id="0"/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94147">
        <w:rPr>
          <w:rFonts w:ascii="Arial" w:hAnsi="Arial" w:cs="Arial"/>
          <w:sz w:val="22"/>
          <w:szCs w:val="22"/>
        </w:rPr>
        <w:fldChar w:fldCharType="begin"/>
      </w:r>
      <w:r w:rsidR="00394147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94147">
        <w:rPr>
          <w:rFonts w:ascii="Arial" w:hAnsi="Arial" w:cs="Arial"/>
          <w:sz w:val="22"/>
          <w:szCs w:val="22"/>
        </w:rPr>
        <w:fldChar w:fldCharType="separate"/>
      </w:r>
      <w:r w:rsidR="00394147" w:rsidRPr="00D03910">
        <w:rPr>
          <w:rFonts w:ascii="Arial" w:hAnsi="Arial" w:cs="Arial"/>
          <w:noProof/>
          <w:sz w:val="22"/>
          <w:szCs w:val="22"/>
        </w:rPr>
        <w:t>Rp</w:t>
      </w:r>
      <w:r w:rsidR="00394147">
        <w:rPr>
          <w:rFonts w:ascii="Arial" w:hAnsi="Arial" w:cs="Arial"/>
          <w:sz w:val="22"/>
          <w:szCs w:val="22"/>
        </w:rPr>
        <w:fldChar w:fldCharType="end"/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total_nilai_bmn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394147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>
        <w:rPr>
          <w:rFonts w:ascii="Arial" w:hAnsi="Arial" w:cs="Arial"/>
          <w:sz w:val="22"/>
          <w:szCs w:val="22"/>
        </w:rPr>
        <w:t>(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huruf_total_nilai_bmn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394147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masih diperlukan </w:t>
      </w:r>
      <w:r w:rsidR="003F3786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14:paraId="23A4BB7D" w14:textId="419CB862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F01F24" w:rsidRPr="00F01F24">
        <w:rPr>
          <w:rFonts w:ascii="Arial" w:hAnsi="Arial" w:cs="Arial"/>
          <w:color w:val="FF0000"/>
          <w:sz w:val="22"/>
          <w:szCs w:val="22"/>
        </w:rPr>
        <w:t>nama_satker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 xml:space="preserve"> perihal </w:t>
      </w:r>
      <w:r w:rsidR="003F3786">
        <w:rPr>
          <w:rFonts w:ascii="Arial" w:hAnsi="Arial" w:cs="Arial"/>
          <w:sz w:val="22"/>
          <w:szCs w:val="22"/>
        </w:rPr>
        <w:t>rencana survei lapangan</w:t>
      </w:r>
      <w:r w:rsidR="002148CE">
        <w:rPr>
          <w:rFonts w:ascii="Arial" w:hAnsi="Arial" w:cs="Arial"/>
          <w:sz w:val="22"/>
          <w:szCs w:val="22"/>
        </w:rPr>
        <w:t xml:space="preserve">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01B96CF3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41956524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1B55FF22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4D2978CB" w14:textId="69BB8DFD" w:rsidR="001C7A5E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Pr="00E3546A">
        <w:rPr>
          <w:rFonts w:ascii="Arial" w:hAnsi="Arial" w:cs="Arial"/>
          <w:color w:val="FF0000"/>
          <w:sz w:val="22"/>
          <w:szCs w:val="22"/>
        </w:rPr>
        <w:t>plh_plt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1C7A5E">
        <w:rPr>
          <w:rFonts w:ascii="Arial" w:hAnsi="Arial" w:cs="Arial"/>
          <w:color w:val="FF0000"/>
          <w:sz w:val="22"/>
          <w:szCs w:val="22"/>
        </w:rPr>
        <w:t xml:space="preserve"> </w:t>
      </w:r>
      <w:r w:rsidR="001C7A5E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1"/>
      <w:r w:rsidR="001C7A5E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1"/>
      <w:r w:rsidR="001C7A5E">
        <w:rPr>
          <w:rStyle w:val="CommentReference"/>
        </w:rPr>
        <w:commentReference w:id="1"/>
      </w:r>
    </w:p>
    <w:p w14:paraId="4B0BDB7D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20F018C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5F3B0B6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0CEF9D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7F5401D3" w14:textId="12572699" w:rsidR="00DA519B" w:rsidRPr="00D15553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nama_kasi_pkn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4D6EF7E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82EFF" w:rsidRPr="00B626C7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B626C7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0410D1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282EFF" w:rsidRPr="00B626C7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B626C7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887041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B626C7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9E2DDD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13FC208E" w:rsidR="00DA519B" w:rsidRPr="00BF35D6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DA519B"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CD49D31" w14:textId="3D6B91F2" w:rsidR="00DA519B" w:rsidRPr="00E45214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14:paraId="2D8B436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jabatan_pemohon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nama_satker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B77A29" w:rsidRDefault="00F01F2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14:paraId="5D5C15E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jabatan_pemohon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nama_satker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nomor_surat_permohonan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tanggal_surat_permohonan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perihal_surat_permohonan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3DD1F550" w:rsidR="003F3786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nama_kl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282EFF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3F3786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</w:t>
      </w:r>
      <w:r w:rsidR="003F3786" w:rsidRPr="003F3786">
        <w:rPr>
          <w:rFonts w:ascii="Arial" w:hAnsi="Arial" w:cs="Arial"/>
          <w:sz w:val="22"/>
          <w:szCs w:val="22"/>
        </w:rPr>
        <w:t>kami masih memerlukan kroscek dan verifikasi</w:t>
      </w:r>
      <w:r w:rsidR="00253FF3">
        <w:rPr>
          <w:rFonts w:ascii="Arial" w:hAnsi="Arial" w:cs="Arial"/>
          <w:sz w:val="22"/>
          <w:szCs w:val="22"/>
        </w:rPr>
        <w:t xml:space="preserve"> langsung</w:t>
      </w:r>
      <w:r w:rsidR="003F3786"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14:paraId="7B90A4B7" w14:textId="6672E8A5" w:rsidR="00DA519B" w:rsidRPr="00992923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waktu_survei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. Kami </w:t>
      </w:r>
      <w:r w:rsidR="00663A91">
        <w:rPr>
          <w:rFonts w:ascii="Arial" w:hAnsi="Arial" w:cs="Arial"/>
          <w:sz w:val="22"/>
          <w:szCs w:val="22"/>
        </w:rPr>
        <w:t xml:space="preserve">mohon </w:t>
      </w:r>
      <w:r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F01F24"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cp_survei_lapangan</w:t>
      </w:r>
      <w:r w:rsidR="00F01F24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Default="00DA519B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22B10941" w14:textId="77777777"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19E5D2E1" w:rsidR="002116E6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8072A2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2116E6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E3546A" w:rsidRPr="00E3546A">
        <w:rPr>
          <w:rFonts w:ascii="Arial" w:hAnsi="Arial" w:cs="Arial"/>
          <w:color w:val="FF0000"/>
          <w:sz w:val="22"/>
          <w:szCs w:val="22"/>
        </w:rPr>
        <w:t>nama_kepala_kantor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14:paraId="3782A344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1C7A5E" w:rsidRPr="00B626C7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B626C7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C7A5E" w:rsidRPr="00B626C7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B626C7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D7393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333DE39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D7393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2CE9B2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5FBD9791" w:rsidR="001C7A5E" w:rsidRPr="00D7393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0EEE67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995F61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D97EA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A034BD8" w14:textId="2EB1FAED" w:rsidR="001C7A5E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1C7A5E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3B815F7B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238141E" w14:textId="77777777" w:rsidR="00A035D6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D38CC7F" w14:textId="77777777" w:rsidR="001C7A5E" w:rsidRPr="00A035D6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1C7A5E" w:rsidRPr="00B626C7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E35027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3DDE3F39" w14:textId="35764172" w:rsidR="001C7A5E" w:rsidRPr="00976ADF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952D23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8B48EB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1B02F088" w14:textId="42E5F659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AD242A2" w14:textId="77777777" w:rsidR="001C7A5E" w:rsidRPr="00E35027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1C7A5E" w:rsidRPr="00B626C7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7C73C3DF" w:rsidR="001C7A5E" w:rsidRPr="00FF58E9" w:rsidRDefault="001C7A5E" w:rsidP="00A035D6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jabatan_kepala_seksi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61C3C22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D2430C4" w14:textId="5752BBF0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06FA35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00123A40" w:rsidR="001C7A5E" w:rsidRPr="009B0532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1C7A5E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1C7A5E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92423B5" w14:textId="197A3C8E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nip_kepala_bidang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A7AB2EA" w14:textId="77777777" w:rsidR="001C7A5E" w:rsidRPr="00976ADF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72DC5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B626C7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E400AD6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EB212DA" w14:textId="00BB037E" w:rsidR="001C7A5E" w:rsidRPr="00AC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E3546A" w:rsidRPr="00E3546A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E3546A" w:rsidRPr="00E3546A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E3546A" w:rsidRPr="00E3546A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894AD4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kn" w:date="2019-06-26T07:43:00Z" w:initials="j">
    <w:p w14:paraId="7CE6D262" w14:textId="77777777" w:rsidR="001C7A5E" w:rsidRDefault="001C7A5E" w:rsidP="001C7A5E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3E21F9F4" w14:textId="77777777" w:rsidR="001C7A5E" w:rsidRDefault="001C7A5E" w:rsidP="001C7A5E">
      <w:pPr>
        <w:pStyle w:val="CommentText"/>
      </w:pPr>
    </w:p>
    <w:p w14:paraId="387EE553" w14:textId="77777777" w:rsidR="001C7A5E" w:rsidRDefault="001C7A5E" w:rsidP="001C7A5E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7EE5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86DC" w14:textId="77777777" w:rsidR="00CC0AC4" w:rsidRDefault="00CC0AC4" w:rsidP="00D11413">
      <w:r>
        <w:separator/>
      </w:r>
    </w:p>
  </w:endnote>
  <w:endnote w:type="continuationSeparator" w:id="0">
    <w:p w14:paraId="6E845905" w14:textId="77777777" w:rsidR="00CC0AC4" w:rsidRDefault="00CC0AC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1C44" w14:textId="77777777" w:rsidR="00CC0AC4" w:rsidRDefault="00CC0AC4" w:rsidP="00D11413">
      <w:r>
        <w:separator/>
      </w:r>
    </w:p>
  </w:footnote>
  <w:footnote w:type="continuationSeparator" w:id="0">
    <w:p w14:paraId="7A2DFFA8" w14:textId="77777777" w:rsidR="00CC0AC4" w:rsidRDefault="00CC0AC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94A1-D1F7-492E-9BEF-69F6F859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13</cp:revision>
  <cp:lastPrinted>2019-04-08T01:31:00Z</cp:lastPrinted>
  <dcterms:created xsi:type="dcterms:W3CDTF">2019-06-25T02:39:00Z</dcterms:created>
  <dcterms:modified xsi:type="dcterms:W3CDTF">2019-08-01T08:43:00Z</dcterms:modified>
</cp:coreProperties>
</file>