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04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owner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wqw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12 September 2019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wqwq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Selain Tanah dan Bangunan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115.000.000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seratus lima belas juta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1CC8CE2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r w:rsidRPr="001E3F16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wqwq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KPKNL Biak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12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3DD32C5C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/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 xml:space="preserve">KEPALA </w:t>
      </w:r>
      <w:r w:rsidR="000B7033" w:rsidRPr="001E3F16">
        <w:rPr>
          <w:rFonts w:ascii="Bookman Old Style" w:hAnsi="Bookman Old Style"/>
        </w:rPr>
        <w:t>${nama_KPKNL_besar}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Muthoharul Janan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wq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wq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wq</w:t>
      </w: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68CD5" w14:textId="77777777" w:rsidR="00F72548" w:rsidRDefault="00F72548">
      <w:r>
        <w:separator/>
      </w:r>
    </w:p>
  </w:endnote>
  <w:endnote w:type="continuationSeparator" w:id="0">
    <w:p w14:paraId="3FEE9A2F" w14:textId="77777777" w:rsidR="00F72548" w:rsidRDefault="00F7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334F5" w14:textId="77777777" w:rsidR="00F72548" w:rsidRDefault="00F72548">
      <w:r>
        <w:separator/>
      </w:r>
    </w:p>
  </w:footnote>
  <w:footnote w:type="continuationSeparator" w:id="0">
    <w:p w14:paraId="69859D99" w14:textId="77777777" w:rsidR="00F72548" w:rsidRDefault="00F72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676E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676E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548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5583-ECFC-4678-A537-8E9AFEA6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2019-09-23T07:16:00Z</dcterms:created>
  <dcterms:modified xsi:type="dcterms:W3CDTF">2019-09-26T10:11:00Z</dcterms:modified>
</cp:coreProperties>
</file>