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6541" w:tblpY="721"/>
        <w:tblW w:w="0" w:type="auto"/>
        <w:tblLook w:val="04A0" w:firstRow="1" w:lastRow="0" w:firstColumn="1" w:lastColumn="0" w:noHBand="0" w:noVBand="1"/>
      </w:tblPr>
      <w:tblGrid>
        <w:gridCol w:w="2305"/>
        <w:gridCol w:w="2305"/>
      </w:tblGrid>
      <w:tr w:rsidR="004C0729" w:rsidRPr="007E7D51" w:rsidTr="00F35ABE">
        <w:trPr>
          <w:trHeight w:val="556"/>
        </w:trPr>
        <w:tc>
          <w:tcPr>
            <w:tcW w:w="2305" w:type="dxa"/>
          </w:tcPr>
          <w:p w:rsidR="004C0729" w:rsidRPr="007E7D51" w:rsidRDefault="004C0729" w:rsidP="00F35AB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2BB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2305" w:type="dxa"/>
          </w:tcPr>
          <w:p w:rsidR="004C0729" w:rsidRPr="007E7D51" w:rsidRDefault="00552BB5" w:rsidP="00F35AB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C0729" w:rsidRPr="007E7D51" w:rsidTr="00F35ABE">
        <w:trPr>
          <w:trHeight w:val="576"/>
        </w:trPr>
        <w:tc>
          <w:tcPr>
            <w:tcW w:w="2305" w:type="dxa"/>
          </w:tcPr>
          <w:p w:rsidR="004C0729" w:rsidRPr="007E7D51" w:rsidRDefault="004C0729" w:rsidP="00F35AB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Dikumpul</w:t>
            </w:r>
            <w:proofErr w:type="spellEnd"/>
          </w:p>
        </w:tc>
        <w:tc>
          <w:tcPr>
            <w:tcW w:w="2305" w:type="dxa"/>
          </w:tcPr>
          <w:p w:rsidR="004C0729" w:rsidRPr="007E7D51" w:rsidRDefault="00710D15" w:rsidP="00710D15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C0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4C0729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4C0729" w:rsidRPr="007E7D51" w:rsidTr="00F35ABE">
        <w:trPr>
          <w:trHeight w:val="535"/>
        </w:trPr>
        <w:tc>
          <w:tcPr>
            <w:tcW w:w="2305" w:type="dxa"/>
          </w:tcPr>
          <w:p w:rsidR="004C0729" w:rsidRPr="007E7D51" w:rsidRDefault="004C0729" w:rsidP="00F35AB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Teknisi</w:t>
            </w:r>
            <w:proofErr w:type="spellEnd"/>
          </w:p>
        </w:tc>
        <w:tc>
          <w:tcPr>
            <w:tcW w:w="2305" w:type="dxa"/>
          </w:tcPr>
          <w:p w:rsidR="004C0729" w:rsidRPr="007E7D51" w:rsidRDefault="004C0729" w:rsidP="00F35ABE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0729" w:rsidRDefault="004C0729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0729" w:rsidRDefault="004C0729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0729" w:rsidRPr="0035112F" w:rsidRDefault="004C0729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12F">
        <w:rPr>
          <w:rFonts w:ascii="Times New Roman" w:hAnsi="Times New Roman" w:cs="Times New Roman"/>
          <w:b/>
          <w:sz w:val="24"/>
          <w:szCs w:val="24"/>
        </w:rPr>
        <w:t>LAPORAN PRAKTIKUM</w:t>
      </w:r>
    </w:p>
    <w:p w:rsidR="004C0729" w:rsidRPr="0035112F" w:rsidRDefault="004C0729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12F">
        <w:rPr>
          <w:rFonts w:ascii="Times New Roman" w:hAnsi="Times New Roman" w:cs="Times New Roman"/>
          <w:b/>
          <w:sz w:val="24"/>
          <w:szCs w:val="24"/>
        </w:rPr>
        <w:t>INFRASTRUKTUR SISTEM INFORMASI</w:t>
      </w:r>
      <w:bookmarkStart w:id="0" w:name="_GoBack"/>
      <w:bookmarkEnd w:id="0"/>
    </w:p>
    <w:p w:rsidR="004C0729" w:rsidRPr="0035112F" w:rsidRDefault="004C0729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5112F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710D15" w:rsidRPr="0035112F">
        <w:rPr>
          <w:rFonts w:ascii="Times New Roman" w:hAnsi="Times New Roman" w:cs="Times New Roman"/>
          <w:b/>
          <w:i/>
          <w:sz w:val="24"/>
          <w:szCs w:val="24"/>
        </w:rPr>
        <w:t>External Border Gateway Protocol</w:t>
      </w:r>
      <w:r w:rsidRPr="0035112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10D15" w:rsidRPr="003945AA" w:rsidRDefault="00710D15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C0729" w:rsidRPr="007E7D51" w:rsidRDefault="004C0729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21AE2" wp14:editId="656E07FF">
            <wp:extent cx="1905000" cy="1876425"/>
            <wp:effectExtent l="0" t="0" r="0" b="9525"/>
            <wp:docPr id="89" name="Picture 89" descr="Logo Polin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 Polin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15" w:rsidRPr="0035112F" w:rsidRDefault="004C0729" w:rsidP="00710D15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5112F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710D15" w:rsidRPr="0035112F" w:rsidRDefault="00710D15" w:rsidP="00710D15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12F">
        <w:rPr>
          <w:rFonts w:ascii="Times New Roman" w:hAnsi="Times New Roman" w:cs="Times New Roman"/>
          <w:b/>
          <w:sz w:val="24"/>
          <w:szCs w:val="24"/>
        </w:rPr>
        <w:t>ADE IRMA RILYANI</w:t>
      </w:r>
    </w:p>
    <w:p w:rsidR="00710D15" w:rsidRPr="0035112F" w:rsidRDefault="00710D15" w:rsidP="00710D15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12F">
        <w:rPr>
          <w:rFonts w:ascii="Times New Roman" w:hAnsi="Times New Roman" w:cs="Times New Roman"/>
          <w:b/>
          <w:sz w:val="24"/>
          <w:szCs w:val="24"/>
        </w:rPr>
        <w:t>15753001</w:t>
      </w:r>
    </w:p>
    <w:p w:rsidR="004C0729" w:rsidRDefault="004C0729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0729" w:rsidRDefault="004C0729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0D15" w:rsidRPr="007E7D51" w:rsidRDefault="00710D15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0729" w:rsidRPr="0035112F" w:rsidRDefault="004C0729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12F">
        <w:rPr>
          <w:rFonts w:ascii="Times New Roman" w:hAnsi="Times New Roman" w:cs="Times New Roman"/>
          <w:b/>
          <w:sz w:val="24"/>
          <w:szCs w:val="24"/>
        </w:rPr>
        <w:t>JURUSAN EKONOMI DAN BISNIS</w:t>
      </w:r>
    </w:p>
    <w:p w:rsidR="004C0729" w:rsidRPr="0035112F" w:rsidRDefault="004C0729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12F">
        <w:rPr>
          <w:rFonts w:ascii="Times New Roman" w:hAnsi="Times New Roman" w:cs="Times New Roman"/>
          <w:b/>
          <w:sz w:val="24"/>
          <w:szCs w:val="24"/>
        </w:rPr>
        <w:t>POLITEKNIK NEGERI LAMPUNG</w:t>
      </w:r>
    </w:p>
    <w:p w:rsidR="004C0729" w:rsidRPr="0035112F" w:rsidRDefault="004C0729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12F">
        <w:rPr>
          <w:rFonts w:ascii="Times New Roman" w:hAnsi="Times New Roman" w:cs="Times New Roman"/>
          <w:b/>
          <w:sz w:val="24"/>
          <w:szCs w:val="24"/>
        </w:rPr>
        <w:t>BANDAR LAMPUNG</w:t>
      </w:r>
    </w:p>
    <w:p w:rsidR="004C0729" w:rsidRPr="0035112F" w:rsidRDefault="004C0729" w:rsidP="004C072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12F">
        <w:rPr>
          <w:rFonts w:ascii="Times New Roman" w:hAnsi="Times New Roman" w:cs="Times New Roman"/>
          <w:b/>
          <w:sz w:val="24"/>
          <w:szCs w:val="24"/>
        </w:rPr>
        <w:t>2017</w:t>
      </w:r>
    </w:p>
    <w:p w:rsidR="004C0729" w:rsidRPr="00C24E72" w:rsidRDefault="004C0729" w:rsidP="004C072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:rsidR="004C0729" w:rsidRPr="00C24E72" w:rsidRDefault="004C0729" w:rsidP="004C072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4C0729" w:rsidRDefault="004C0729" w:rsidP="004C072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0729" w:rsidRDefault="004C0729" w:rsidP="004C07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1.1</w:t>
      </w:r>
      <w:proofErr w:type="gramStart"/>
      <w:r w:rsidRPr="007E7D51">
        <w:rPr>
          <w:rFonts w:ascii="Times New Roman" w:hAnsi="Times New Roman" w:cs="Times New Roman"/>
          <w:sz w:val="24"/>
          <w:szCs w:val="24"/>
        </w:rPr>
        <w:t>.Latar</w:t>
      </w:r>
      <w:proofErr w:type="gramEnd"/>
      <w:r w:rsidRPr="007E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4C0729" w:rsidRDefault="004C0729" w:rsidP="004C072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AS (Autonomous System),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BGP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peer/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. Routing BGP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path-vector.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, BGP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mengadvertise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. BGP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072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dirutekan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OSPF. BGP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distance-vector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>.</w:t>
      </w:r>
    </w:p>
    <w:p w:rsidR="004C0729" w:rsidRPr="007E7D51" w:rsidRDefault="004C0729" w:rsidP="004C0729">
      <w:p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0729" w:rsidRDefault="004C0729" w:rsidP="004C0729">
      <w:p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7E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4C0729" w:rsidRPr="007E7D51" w:rsidRDefault="004C0729" w:rsidP="004C0729">
      <w:pPr>
        <w:tabs>
          <w:tab w:val="left" w:pos="284"/>
        </w:tabs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27021">
        <w:rPr>
          <w:rFonts w:ascii="Times New Roman" w:hAnsi="Times New Roman" w:cs="Times New Roman"/>
          <w:sz w:val="24"/>
          <w:szCs w:val="24"/>
        </w:rPr>
        <w:t>engkonfigurasi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eBGP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C0729" w:rsidRPr="007E7D51" w:rsidRDefault="004C0729" w:rsidP="004C0729">
      <w:pPr>
        <w:pStyle w:val="ListParagraph"/>
        <w:tabs>
          <w:tab w:val="left" w:pos="284"/>
        </w:tabs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C0729" w:rsidRDefault="004C0729" w:rsidP="004C0729">
      <w:p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 xml:space="preserve">1.3.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4C0729" w:rsidRDefault="004C0729" w:rsidP="004C0729">
      <w:pPr>
        <w:tabs>
          <w:tab w:val="left" w:pos="284"/>
        </w:tabs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1.3.1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27021">
        <w:rPr>
          <w:rFonts w:ascii="Times New Roman" w:hAnsi="Times New Roman" w:cs="Times New Roman"/>
          <w:sz w:val="24"/>
          <w:szCs w:val="24"/>
        </w:rPr>
        <w:t>engkonfigurasi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eBGP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0729" w:rsidRDefault="004C0729" w:rsidP="004C0729">
      <w:pPr>
        <w:tabs>
          <w:tab w:val="left" w:pos="284"/>
        </w:tabs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729" w:rsidRPr="00C24E72" w:rsidRDefault="004C0729" w:rsidP="004C072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4C0729" w:rsidRPr="00C24E72" w:rsidRDefault="004C0729" w:rsidP="004C072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LANDASAN TEORI</w:t>
      </w:r>
    </w:p>
    <w:p w:rsidR="004C0729" w:rsidRDefault="004C0729" w:rsidP="004C07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0729" w:rsidRPr="004C0729" w:rsidRDefault="004C0729" w:rsidP="004C07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C0729">
        <w:rPr>
          <w:rFonts w:ascii="Times New Roman" w:hAnsi="Times New Roman" w:cs="Times New Roman"/>
          <w:b/>
          <w:sz w:val="24"/>
          <w:szCs w:val="24"/>
        </w:rPr>
        <w:t>.1 EBGP (External BGP)</w:t>
      </w:r>
    </w:p>
    <w:p w:rsidR="004C0729" w:rsidRPr="004C0729" w:rsidRDefault="004C0729" w:rsidP="004C07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0729">
        <w:rPr>
          <w:rFonts w:ascii="Times New Roman" w:hAnsi="Times New Roman" w:cs="Times New Roman"/>
          <w:sz w:val="24"/>
          <w:szCs w:val="24"/>
        </w:rPr>
        <w:t xml:space="preserve">External BGP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EBGP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BGP yang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autonomous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systemnya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0729">
        <w:rPr>
          <w:rFonts w:ascii="Times New Roman" w:hAnsi="Times New Roman" w:cs="Times New Roman"/>
          <w:sz w:val="24"/>
          <w:szCs w:val="24"/>
        </w:rPr>
        <w:t>beda</w:t>
      </w:r>
      <w:proofErr w:type="spellEnd"/>
      <w:proofErr w:type="gram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administrasinya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router Kita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router ISP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BGP,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proofErr w:type="gramStart"/>
      <w:r w:rsidRPr="004C072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EBGP. Hal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dikarena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autonomous system router Kita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router ISP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>.</w:t>
      </w:r>
    </w:p>
    <w:p w:rsidR="004C0729" w:rsidRPr="004C0729" w:rsidRDefault="004C0729" w:rsidP="004C07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072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072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router BGP Kita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autonomous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systemnya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router Kita.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autonomous system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routing update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0729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4C07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IBGP.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BGP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External BGP.</w:t>
      </w:r>
    </w:p>
    <w:p w:rsidR="004C0729" w:rsidRDefault="004C0729" w:rsidP="004C07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External BGP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media point-to-point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line Point-to-Point serial,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satelite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Point-to-Point, wireless Point-to-Point,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EBGP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router yang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perbatasan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border router.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EBGP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pendistribusian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72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C0729">
        <w:rPr>
          <w:rFonts w:ascii="Times New Roman" w:hAnsi="Times New Roman" w:cs="Times New Roman"/>
          <w:sz w:val="24"/>
          <w:szCs w:val="24"/>
        </w:rPr>
        <w:t xml:space="preserve"> Kita.</w:t>
      </w:r>
    </w:p>
    <w:p w:rsidR="004C0729" w:rsidRDefault="004C0729" w:rsidP="004C07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C0729" w:rsidRDefault="004C0729" w:rsidP="004C07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0729" w:rsidRPr="00C24E72" w:rsidRDefault="004C0729" w:rsidP="004C072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sz w:val="28"/>
          <w:szCs w:val="28"/>
        </w:rPr>
        <w:t>II</w:t>
      </w:r>
    </w:p>
    <w:p w:rsidR="004C0729" w:rsidRPr="00C24E72" w:rsidRDefault="004C0729" w:rsidP="004C072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t>PE</w:t>
      </w:r>
      <w:r>
        <w:rPr>
          <w:rFonts w:ascii="Times New Roman" w:hAnsi="Times New Roman" w:cs="Times New Roman"/>
          <w:b/>
          <w:sz w:val="28"/>
          <w:szCs w:val="28"/>
        </w:rPr>
        <w:t>MBAHASAN</w:t>
      </w:r>
    </w:p>
    <w:p w:rsidR="004C0729" w:rsidRPr="004C0729" w:rsidRDefault="004C0729" w:rsidP="004C07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2F83" w:rsidRPr="00E510ED" w:rsidRDefault="00F42F83" w:rsidP="00F42F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510ED">
        <w:rPr>
          <w:rFonts w:ascii="Times New Roman" w:hAnsi="Times New Roman" w:cs="Times New Roman"/>
          <w:b/>
          <w:sz w:val="28"/>
          <w:szCs w:val="24"/>
        </w:rPr>
        <w:t xml:space="preserve">3.5.3.4 Configure and Verify </w:t>
      </w:r>
      <w:proofErr w:type="spellStart"/>
      <w:r w:rsidRPr="00E510ED">
        <w:rPr>
          <w:rFonts w:ascii="Times New Roman" w:hAnsi="Times New Roman" w:cs="Times New Roman"/>
          <w:b/>
          <w:sz w:val="28"/>
          <w:szCs w:val="24"/>
        </w:rPr>
        <w:t>eBGP</w:t>
      </w:r>
      <w:proofErr w:type="spellEnd"/>
    </w:p>
    <w:p w:rsidR="004667D8" w:rsidRPr="004667D8" w:rsidRDefault="004667D8" w:rsidP="001C1D2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7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67D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eBGP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65001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65002. ACME Inc.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Perusahaan Lain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67D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transit AS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7D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667D8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4667D8" w:rsidRDefault="001402A6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0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1450" cy="1771650"/>
            <wp:effectExtent l="19050" t="19050" r="25400" b="19050"/>
            <wp:docPr id="1" name="Picture 1" descr="D:\ADE IRMA RILYANI\SEMESTER 5\INFRA SI\3.5.3.4\Screenshot - 031117 - 08_2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E IRMA RILYANI\SEMESTER 5\INFRA SI\3.5.3.4\Screenshot - 031117 - 08_21_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022" cy="1772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02A6" w:rsidRDefault="001402A6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AF560D">
        <w:rPr>
          <w:rFonts w:ascii="Times New Roman" w:hAnsi="Times New Roman" w:cs="Times New Roman"/>
          <w:sz w:val="24"/>
          <w:szCs w:val="24"/>
        </w:rPr>
        <w:t xml:space="preserve">. Topology </w:t>
      </w:r>
    </w:p>
    <w:p w:rsidR="00AF560D" w:rsidRDefault="001C1D25" w:rsidP="001C1D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2B101" wp14:editId="306D469C">
            <wp:extent cx="4483100" cy="1828800"/>
            <wp:effectExtent l="19050" t="19050" r="12700" b="19050"/>
            <wp:docPr id="21" name="Picture 4" descr="D:\INFRASTUKTUR SI\3.5.3.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NFRASTUKTUR SI\3.5.3.4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D25" w:rsidRDefault="001C1D25" w:rsidP="001C1D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r w:rsidRPr="001C1D25">
        <w:rPr>
          <w:rFonts w:ascii="Times New Roman" w:hAnsi="Times New Roman" w:cs="Times New Roman"/>
          <w:i/>
          <w:sz w:val="24"/>
          <w:szCs w:val="24"/>
        </w:rPr>
        <w:t>Addressing Table</w:t>
      </w:r>
    </w:p>
    <w:p w:rsidR="004667D8" w:rsidRPr="009E4B71" w:rsidRDefault="004667D8" w:rsidP="004667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4B71"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 w:rsidRPr="009E4B71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4667D8" w:rsidRDefault="0039433C" w:rsidP="004667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39433C">
        <w:rPr>
          <w:rFonts w:ascii="Times New Roman" w:hAnsi="Times New Roman" w:cs="Times New Roman"/>
          <w:sz w:val="24"/>
          <w:szCs w:val="24"/>
        </w:rPr>
        <w:t>erifikasi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jaringanny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1.1.1.9</w:t>
      </w:r>
      <w:r w:rsidRPr="003943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43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402A6" w:rsidRDefault="001402A6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0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1066800"/>
            <wp:effectExtent l="19050" t="19050" r="19050" b="19050"/>
            <wp:docPr id="2" name="Picture 2" descr="D:\ADE IRMA RILYANI\SEMESTER 5\INFRA SI\3.5.3.4\Screenshot - 031117 - 08_24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E IRMA RILYANI\SEMESTER 5\INFRA SI\3.5.3.4\Screenshot - 031117 - 08_24_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560D" w:rsidRDefault="0039433C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A7719" w:rsidRDefault="00FA7719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433C" w:rsidRPr="009E4B71" w:rsidRDefault="0039433C" w:rsidP="003943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4B71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9E4B7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39433C" w:rsidRDefault="0039433C" w:rsidP="003943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39433C">
        <w:rPr>
          <w:rFonts w:ascii="Times New Roman" w:hAnsi="Times New Roman" w:cs="Times New Roman"/>
          <w:sz w:val="24"/>
          <w:szCs w:val="24"/>
        </w:rPr>
        <w:t>ing  server</w:t>
      </w:r>
      <w:proofErr w:type="gramEnd"/>
      <w:r w:rsidRPr="0039433C">
        <w:rPr>
          <w:rFonts w:ascii="Times New Roman" w:hAnsi="Times New Roman" w:cs="Times New Roman"/>
          <w:sz w:val="24"/>
          <w:szCs w:val="24"/>
        </w:rPr>
        <w:t xml:space="preserve"> 172.16.10.2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ACME,.Ping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routing BG</w:t>
      </w:r>
      <w:r>
        <w:rPr>
          <w:rFonts w:ascii="Times New Roman" w:hAnsi="Times New Roman" w:cs="Times New Roman"/>
          <w:sz w:val="24"/>
          <w:szCs w:val="24"/>
        </w:rPr>
        <w:t xml:space="preserve">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33C">
        <w:rPr>
          <w:rFonts w:ascii="Times New Roman" w:hAnsi="Times New Roman" w:cs="Times New Roman"/>
          <w:sz w:val="24"/>
          <w:szCs w:val="24"/>
        </w:rPr>
        <w:t>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33C">
        <w:rPr>
          <w:rFonts w:ascii="Times New Roman" w:hAnsi="Times New Roman" w:cs="Times New Roman"/>
          <w:sz w:val="24"/>
          <w:szCs w:val="24"/>
        </w:rPr>
        <w:t>:</w:t>
      </w:r>
    </w:p>
    <w:p w:rsidR="001402A6" w:rsidRDefault="001402A6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0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4275" cy="2276333"/>
            <wp:effectExtent l="19050" t="19050" r="9525" b="10160"/>
            <wp:docPr id="3" name="Picture 3" descr="D:\ADE IRMA RILYANI\SEMESTER 5\INFRA SI\3.5.3.4\Screenshot - 031117 - 08_27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E IRMA RILYANI\SEMESTER 5\INFRA SI\3.5.3.4\Screenshot - 031117 - 08_27_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57" cy="22846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33C" w:rsidRDefault="0039433C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A7719" w:rsidRDefault="00FA7719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7719" w:rsidRDefault="00FA7719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433C" w:rsidRPr="009E4B71" w:rsidRDefault="0039433C" w:rsidP="003943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4B71"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 w:rsidRPr="009E4B71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39433C" w:rsidRDefault="0039433C" w:rsidP="003943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433C">
        <w:rPr>
          <w:rFonts w:ascii="Times New Roman" w:hAnsi="Times New Roman" w:cs="Times New Roman"/>
          <w:sz w:val="24"/>
          <w:szCs w:val="24"/>
        </w:rPr>
        <w:t>Konfigurasikan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ACME1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eBGP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ISP1.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AS ACME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65001,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AS 65003. 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1.1.1.1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neighbor IP address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ACME's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192.168.0.0/24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BGP,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2A6" w:rsidRDefault="001402A6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0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1228725"/>
            <wp:effectExtent l="19050" t="19050" r="19050" b="28575"/>
            <wp:docPr id="4" name="Picture 4" descr="D:\ADE IRMA RILYANI\SEMESTER 5\INFRA SI\3.5.3.4\Screenshot - 031117 - 08_38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E IRMA RILYANI\SEMESTER 5\INFRA SI\3.5.3.4\Screenshot - 031117 - 08_38_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33C" w:rsidRDefault="0039433C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A7719" w:rsidRDefault="00FA7719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433C" w:rsidRPr="009E4B71" w:rsidRDefault="0039433C" w:rsidP="003943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4B71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9E4B71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39433C" w:rsidRDefault="0039433C" w:rsidP="003943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9433C">
        <w:rPr>
          <w:rFonts w:ascii="Times New Roman" w:hAnsi="Times New Roman" w:cs="Times New Roman"/>
          <w:sz w:val="24"/>
          <w:szCs w:val="24"/>
        </w:rPr>
        <w:t>onfigurasikan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OtherCo1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eBGP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ISP2, router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perbatasan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OtherCo1. Other Company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AS 65002,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AS 65003.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1.1.1.9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neighbor IP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addres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ISP2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internal network Othe</w:t>
      </w:r>
      <w:r>
        <w:rPr>
          <w:rFonts w:ascii="Times New Roman" w:hAnsi="Times New Roman" w:cs="Times New Roman"/>
          <w:sz w:val="24"/>
          <w:szCs w:val="24"/>
        </w:rPr>
        <w:t xml:space="preserve">r Company 172.16.10.0/24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BGP,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402A6" w:rsidRDefault="001402A6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0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0" cy="1247775"/>
            <wp:effectExtent l="19050" t="19050" r="19050" b="28575"/>
            <wp:docPr id="5" name="Picture 5" descr="D:\ADE IRMA RILYANI\SEMESTER 5\INFRA SI\3.5.3.4\Screenshot - 031117 - 08_42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DE IRMA RILYANI\SEMESTER 5\INFRA SI\3.5.3.4\Screenshot - 031117 - 08_42_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4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33C" w:rsidRDefault="0039433C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FA7719" w:rsidRDefault="00FA7719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A7719" w:rsidRDefault="00FA7719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433C" w:rsidRPr="009E4B71" w:rsidRDefault="0039433C" w:rsidP="003943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4B71"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 w:rsidRPr="009E4B71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39433C" w:rsidRDefault="0039433C" w:rsidP="003943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r w:rsidRPr="0039433C">
        <w:rPr>
          <w:rFonts w:ascii="Times New Roman" w:hAnsi="Times New Roman" w:cs="Times New Roman"/>
          <w:b/>
          <w:sz w:val="24"/>
          <w:szCs w:val="24"/>
        </w:rPr>
        <w:t xml:space="preserve">show </w:t>
      </w:r>
      <w:proofErr w:type="spellStart"/>
      <w:r w:rsidRPr="0039433C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3943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b/>
          <w:sz w:val="24"/>
          <w:szCs w:val="24"/>
        </w:rPr>
        <w:t>bgp</w:t>
      </w:r>
      <w:proofErr w:type="spellEnd"/>
      <w:r w:rsidRPr="0039433C">
        <w:rPr>
          <w:rFonts w:ascii="Times New Roman" w:hAnsi="Times New Roman" w:cs="Times New Roman"/>
          <w:b/>
          <w:sz w:val="24"/>
          <w:szCs w:val="24"/>
        </w:rPr>
        <w:t xml:space="preserve"> summary</w:t>
      </w:r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ACME1 yang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4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33C">
        <w:rPr>
          <w:rFonts w:ascii="Times New Roman" w:hAnsi="Times New Roman" w:cs="Times New Roman"/>
          <w:sz w:val="24"/>
          <w:szCs w:val="24"/>
        </w:rPr>
        <w:t>dipela</w:t>
      </w:r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r w:rsidR="00FA7719">
        <w:rPr>
          <w:rFonts w:ascii="Times New Roman" w:hAnsi="Times New Roman" w:cs="Times New Roman"/>
          <w:sz w:val="24"/>
          <w:szCs w:val="24"/>
        </w:rPr>
        <w:t>mbar</w:t>
      </w:r>
      <w:proofErr w:type="spellEnd"/>
      <w:r w:rsidR="00FA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402A6" w:rsidRDefault="001402A6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0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3925" cy="1743075"/>
            <wp:effectExtent l="19050" t="19050" r="28575" b="28575"/>
            <wp:docPr id="6" name="Picture 6" descr="D:\ADE IRMA RILYANI\SEMESTER 5\INFRA SI\3.5.3.4\Screenshot - 031117 - 08_44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DE IRMA RILYANI\SEMESTER 5\INFRA SI\3.5.3.4\Screenshot - 031117 - 08_44_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33C" w:rsidRDefault="0039433C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FA7719" w:rsidRDefault="00FA7719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433C" w:rsidRPr="009E4B71" w:rsidRDefault="0039433C" w:rsidP="003943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4B71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9E4B71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39433C" w:rsidRDefault="0039433C" w:rsidP="003943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Kemudian </w:t>
      </w:r>
      <w:r w:rsidRPr="00930A6E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lihatlah </w:t>
      </w:r>
      <w:r w:rsidRPr="00930A6E">
        <w:rPr>
          <w:rFonts w:ascii="Times New Roman" w:hAnsi="Times New Roman" w:cs="Times New Roman"/>
          <w:noProof/>
          <w:sz w:val="24"/>
          <w:szCs w:val="24"/>
        </w:rPr>
        <w:t xml:space="preserve">tabel routing pada ACME1 dan OtherCo1. ACME1 harus memiliki rute yang dipelajari tentang rute </w:t>
      </w:r>
      <w:r w:rsidRPr="00930A6E">
        <w:rPr>
          <w:rFonts w:ascii="Times New Roman" w:hAnsi="Times New Roman" w:cs="Times New Roman"/>
          <w:noProof/>
          <w:sz w:val="24"/>
          <w:szCs w:val="24"/>
          <w:lang w:val="id-ID"/>
        </w:rPr>
        <w:t>Other Company</w:t>
      </w:r>
      <w:r w:rsidRPr="00930A6E">
        <w:rPr>
          <w:rFonts w:ascii="Times New Roman" w:hAnsi="Times New Roman" w:cs="Times New Roman"/>
          <w:noProof/>
          <w:sz w:val="24"/>
          <w:szCs w:val="24"/>
        </w:rPr>
        <w:t xml:space="preserve"> 172.16.10.0/24. Demikian pula, OtherCo1 sekarang harus mengetahui rute ACME 192.168.0.0/24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dengan perintah </w:t>
      </w:r>
      <w:r w:rsidRPr="0039433C">
        <w:rPr>
          <w:rFonts w:ascii="Times New Roman" w:hAnsi="Times New Roman" w:cs="Times New Roman"/>
          <w:b/>
          <w:noProof/>
          <w:sz w:val="24"/>
          <w:szCs w:val="24"/>
        </w:rPr>
        <w:t>show ip route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seperti gambar berikut :</w:t>
      </w:r>
    </w:p>
    <w:p w:rsidR="001402A6" w:rsidRDefault="001402A6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0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3925" cy="2228850"/>
            <wp:effectExtent l="19050" t="19050" r="28575" b="19050"/>
            <wp:docPr id="7" name="Picture 7" descr="D:\ADE IRMA RILYANI\SEMESTER 5\INFRA SI\3.5.3.4\Screenshot - 031117 - 08_44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DE IRMA RILYANI\SEMESTER 5\INFRA SI\3.5.3.4\Screenshot - 031117 - 08_44_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7719" w:rsidRDefault="0039433C" w:rsidP="00FA77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:rsidR="0039433C" w:rsidRPr="009E4B71" w:rsidRDefault="000C1C93" w:rsidP="003943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4B71"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 w:rsidRPr="009E4B71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0C1C93" w:rsidRDefault="000C1C93" w:rsidP="003943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A75">
        <w:rPr>
          <w:rFonts w:ascii="Times New Roman" w:hAnsi="Times New Roman" w:cs="Times New Roman"/>
          <w:noProof/>
          <w:sz w:val="24"/>
          <w:szCs w:val="24"/>
        </w:rPr>
        <w:t>Buka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lah </w:t>
      </w:r>
      <w:r w:rsidRPr="005A6A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web browser</w:t>
      </w:r>
      <w:r w:rsidRPr="005A6A75">
        <w:rPr>
          <w:rFonts w:ascii="Times New Roman" w:hAnsi="Times New Roman" w:cs="Times New Roman"/>
          <w:noProof/>
          <w:sz w:val="24"/>
          <w:szCs w:val="24"/>
        </w:rPr>
        <w:t xml:space="preserve"> di perangkat akhir ACME Inc. dan navigasikan ke server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Other Company </w:t>
      </w:r>
      <w:r>
        <w:rPr>
          <w:rFonts w:ascii="Times New Roman" w:hAnsi="Times New Roman" w:cs="Times New Roman"/>
          <w:noProof/>
          <w:sz w:val="24"/>
          <w:szCs w:val="24"/>
        </w:rPr>
        <w:t>dengan memasukkan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IP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address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172.16.10.2 seperti pada gambar berikut ini :</w:t>
      </w:r>
    </w:p>
    <w:p w:rsidR="001402A6" w:rsidRDefault="001402A6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0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4480" cy="1838325"/>
            <wp:effectExtent l="19050" t="19050" r="20320" b="28575"/>
            <wp:docPr id="8" name="Picture 8" descr="D:\ADE IRMA RILYANI\SEMESTER 5\INFRA SI\3.5.3.4\Screenshot - 031117 - 08_46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DE IRMA RILYANI\SEMESTER 5\INFRA SI\3.5.3.4\Screenshot - 031117 - 08_46_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77" cy="1841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4CE9" w:rsidRDefault="00594CE9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</w:p>
    <w:p w:rsidR="00594CE9" w:rsidRPr="009E4B71" w:rsidRDefault="000449AF" w:rsidP="00044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4B71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9E4B71"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:rsidR="000449AF" w:rsidRDefault="000449AF" w:rsidP="000449AF">
      <w:pPr>
        <w:tabs>
          <w:tab w:val="left" w:pos="284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85DDD">
        <w:rPr>
          <w:rFonts w:ascii="Times New Roman" w:hAnsi="Times New Roman" w:cs="Times New Roman"/>
          <w:noProof/>
          <w:sz w:val="24"/>
          <w:szCs w:val="24"/>
        </w:rPr>
        <w:t>Cek Activity Result, jika konfigurasi telah selesai dan benar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serta lengkap maka score akan 6/6 seperti pada gambar berikut :</w:t>
      </w:r>
    </w:p>
    <w:p w:rsidR="001402A6" w:rsidRDefault="001402A6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0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1249" cy="2514600"/>
            <wp:effectExtent l="19050" t="19050" r="20955" b="19050"/>
            <wp:docPr id="9" name="Picture 9" descr="D:\ADE IRMA RILYANI\SEMESTER 5\INFRA SI\3.5.3.4\Screenshot - 031117 - 08_48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DE IRMA RILYANI\SEMESTER 5\INFRA SI\3.5.3.4\Screenshot - 031117 - 08_48_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16" cy="2517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02A6" w:rsidRDefault="000449AF" w:rsidP="00FA77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FA77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771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FA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A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9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FA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9">
        <w:rPr>
          <w:rFonts w:ascii="Times New Roman" w:hAnsi="Times New Roman" w:cs="Times New Roman"/>
          <w:sz w:val="24"/>
          <w:szCs w:val="24"/>
        </w:rPr>
        <w:t>eBGP</w:t>
      </w:r>
      <w:proofErr w:type="spellEnd"/>
      <w:r w:rsidR="00FA7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71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A7719">
        <w:rPr>
          <w:rFonts w:ascii="Times New Roman" w:hAnsi="Times New Roman" w:cs="Times New Roman"/>
          <w:sz w:val="24"/>
          <w:szCs w:val="24"/>
        </w:rPr>
        <w:t xml:space="preserve"> Topology 1 </w:t>
      </w:r>
      <w:proofErr w:type="spellStart"/>
      <w:r w:rsidR="00FA771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FA7719">
        <w:rPr>
          <w:rFonts w:ascii="Times New Roman" w:hAnsi="Times New Roman" w:cs="Times New Roman"/>
          <w:sz w:val="24"/>
          <w:szCs w:val="24"/>
        </w:rPr>
        <w:t>.</w:t>
      </w:r>
    </w:p>
    <w:p w:rsidR="001402A6" w:rsidRPr="00E510ED" w:rsidRDefault="00F42F83" w:rsidP="00F42F8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510ED">
        <w:rPr>
          <w:rFonts w:ascii="Times New Roman" w:hAnsi="Times New Roman" w:cs="Times New Roman"/>
          <w:b/>
          <w:sz w:val="28"/>
          <w:szCs w:val="24"/>
        </w:rPr>
        <w:lastRenderedPageBreak/>
        <w:t>3.6.1.2 Skills Integration Challenge</w:t>
      </w:r>
    </w:p>
    <w:p w:rsidR="00D67339" w:rsidRPr="00D67339" w:rsidRDefault="00D67339" w:rsidP="00D673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73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339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33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, XYZ Corporation </w:t>
      </w:r>
      <w:proofErr w:type="spellStart"/>
      <w:r w:rsidRPr="00D673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33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33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339">
        <w:rPr>
          <w:rFonts w:ascii="Times New Roman" w:hAnsi="Times New Roman" w:cs="Times New Roman"/>
          <w:sz w:val="24"/>
          <w:szCs w:val="24"/>
        </w:rPr>
        <w:t>eBGP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, PPP, </w:t>
      </w:r>
      <w:proofErr w:type="spellStart"/>
      <w:r w:rsidRPr="00D673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GRE WAN. </w:t>
      </w:r>
      <w:proofErr w:type="spellStart"/>
      <w:r w:rsidRPr="00D6733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33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33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DHCP, routing default, </w:t>
      </w:r>
      <w:proofErr w:type="spellStart"/>
      <w:r w:rsidRPr="00D6733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D673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IPv4, </w:t>
      </w:r>
      <w:proofErr w:type="spellStart"/>
      <w:r w:rsidRPr="00D673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7339">
        <w:rPr>
          <w:rFonts w:ascii="Times New Roman" w:hAnsi="Times New Roman" w:cs="Times New Roman"/>
          <w:sz w:val="24"/>
          <w:szCs w:val="24"/>
        </w:rPr>
        <w:t xml:space="preserve"> SSH.</w:t>
      </w:r>
    </w:p>
    <w:p w:rsidR="001402A6" w:rsidRDefault="001402A6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0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399" cy="2447925"/>
            <wp:effectExtent l="19050" t="19050" r="19685" b="9525"/>
            <wp:docPr id="10" name="Picture 10" descr="D:\ADE IRMA RILYANI\SEMESTER 5\INFRA SI\3.6.1.2\TOPOLOGI 3.6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DE IRMA RILYANI\SEMESTER 5\INFRA SI\3.6.1.2\TOPOLOGI 3.6.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4" r="10044" b="6471"/>
                    <a:stretch/>
                  </pic:blipFill>
                  <pic:spPr bwMode="auto">
                    <a:xfrm>
                      <a:off x="0" y="0"/>
                      <a:ext cx="4728382" cy="2449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F83" w:rsidRDefault="00D67339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Topology 2</w:t>
      </w:r>
    </w:p>
    <w:p w:rsidR="00D67339" w:rsidRDefault="00D67339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7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4930" cy="3162300"/>
            <wp:effectExtent l="19050" t="19050" r="20320" b="19050"/>
            <wp:docPr id="11" name="Picture 11" descr="D:\ADE IRMA RILYANI\SEMESTER 5\INFRA SI\3.6.1.2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E IRMA RILYANI\SEMESTER 5\INFRA SI\3.6.1.2\ad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533" cy="3175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7339" w:rsidRDefault="00D67339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E012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1228" w:rsidRPr="00E01228">
        <w:rPr>
          <w:rFonts w:ascii="Times New Roman" w:hAnsi="Times New Roman" w:cs="Times New Roman"/>
          <w:i/>
          <w:sz w:val="24"/>
          <w:szCs w:val="24"/>
        </w:rPr>
        <w:t>Addresing</w:t>
      </w:r>
      <w:proofErr w:type="spellEnd"/>
      <w:r w:rsidR="00E01228" w:rsidRPr="00E01228">
        <w:rPr>
          <w:rFonts w:ascii="Times New Roman" w:hAnsi="Times New Roman" w:cs="Times New Roman"/>
          <w:i/>
          <w:sz w:val="24"/>
          <w:szCs w:val="24"/>
        </w:rPr>
        <w:t xml:space="preserve"> Table</w:t>
      </w:r>
    </w:p>
    <w:p w:rsidR="00557053" w:rsidRPr="003D21DD" w:rsidRDefault="00E01228" w:rsidP="005570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1. </w:t>
      </w:r>
      <w:r w:rsidR="00557053" w:rsidRPr="003D21DD">
        <w:rPr>
          <w:rFonts w:ascii="Times New Roman" w:hAnsi="Times New Roman" w:cs="Times New Roman"/>
          <w:b/>
          <w:sz w:val="24"/>
          <w:szCs w:val="24"/>
        </w:rPr>
        <w:t xml:space="preserve">Interface Addressing </w:t>
      </w:r>
    </w:p>
    <w:p w:rsidR="00557053" w:rsidRPr="00E01228" w:rsidRDefault="00557053" w:rsidP="00E0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228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7053" w:rsidRPr="00E01228" w:rsidRDefault="00557053" w:rsidP="00E01228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22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router REMOTE, HQ,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CABANG. </w:t>
      </w:r>
    </w:p>
    <w:p w:rsidR="00E01228" w:rsidRDefault="00E01228" w:rsidP="00E01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12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4297" cy="2171700"/>
            <wp:effectExtent l="19050" t="19050" r="20320" b="19050"/>
            <wp:docPr id="13" name="Picture 13" descr="C:\Users\ASUS\Downloads\screenshot 3612\2 - router re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screenshot 3612\2 - router remo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425" cy="2189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228" w:rsidRDefault="00E01228" w:rsidP="00E01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REMOTE</w:t>
      </w:r>
    </w:p>
    <w:p w:rsidR="00E01228" w:rsidRDefault="00E01228" w:rsidP="00E01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12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38196" cy="1914525"/>
            <wp:effectExtent l="19050" t="19050" r="10160" b="9525"/>
            <wp:docPr id="14" name="Picture 14" descr="C:\Users\ASUS\Downloads\screenshot 3612\3 - router 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screenshot 3612\3 - router H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753" cy="19179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228" w:rsidRDefault="00E01228" w:rsidP="00E01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HQ</w:t>
      </w:r>
    </w:p>
    <w:p w:rsidR="00E01228" w:rsidRDefault="00E01228" w:rsidP="00E01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12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71315" cy="2362200"/>
            <wp:effectExtent l="19050" t="19050" r="19685" b="19050"/>
            <wp:docPr id="15" name="Picture 15" descr="C:\Users\ASUS\Downloads\screenshot 3612\4 - router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screenshot 3612\4 - router branc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145" cy="23739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228" w:rsidRDefault="00E01228" w:rsidP="00E01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BRANCH</w:t>
      </w:r>
    </w:p>
    <w:p w:rsidR="00E01228" w:rsidRDefault="00E01228" w:rsidP="00E01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1228" w:rsidRPr="00E01228" w:rsidRDefault="00E01228" w:rsidP="00E01228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228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PC1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PC3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DHCP.</w:t>
      </w:r>
    </w:p>
    <w:p w:rsidR="00E01228" w:rsidRDefault="00E01228" w:rsidP="00E01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12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0926" cy="1647825"/>
            <wp:effectExtent l="19050" t="19050" r="15875" b="9525"/>
            <wp:docPr id="16" name="Picture 16" descr="C:\Users\ASUS\Downloads\screenshot 3612\5 - atur pc1 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screenshot 3612\5 - atur pc1 dhc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95" cy="1666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228" w:rsidRDefault="00E01228" w:rsidP="00E01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PC1</w:t>
      </w:r>
    </w:p>
    <w:p w:rsidR="00E01228" w:rsidRDefault="00E01228" w:rsidP="00E01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12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4563" cy="1514475"/>
            <wp:effectExtent l="19050" t="19050" r="13970" b="9525"/>
            <wp:docPr id="17" name="Picture 17" descr="C:\Users\ASUS\Downloads\screenshot 3612\6 - atur pc3 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wnloads\screenshot 3612\6 - atur pc3 dhc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8" cy="1534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228" w:rsidRPr="00E01228" w:rsidRDefault="005D0EEC" w:rsidP="005D0E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PC3</w:t>
      </w:r>
    </w:p>
    <w:p w:rsidR="00557053" w:rsidRPr="003D21DD" w:rsidRDefault="005D0EEC" w:rsidP="00557053">
      <w:pPr>
        <w:tabs>
          <w:tab w:val="left" w:pos="298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2. </w:t>
      </w:r>
      <w:proofErr w:type="spellStart"/>
      <w:r w:rsidR="0017733C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="001773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053" w:rsidRPr="003D21DD">
        <w:rPr>
          <w:rFonts w:ascii="Times New Roman" w:hAnsi="Times New Roman" w:cs="Times New Roman"/>
          <w:b/>
          <w:sz w:val="24"/>
          <w:szCs w:val="24"/>
        </w:rPr>
        <w:t xml:space="preserve">SSH </w:t>
      </w:r>
      <w:r w:rsidR="00557053" w:rsidRPr="003D21DD">
        <w:rPr>
          <w:rFonts w:ascii="Times New Roman" w:hAnsi="Times New Roman" w:cs="Times New Roman"/>
          <w:b/>
          <w:sz w:val="24"/>
          <w:szCs w:val="24"/>
        </w:rPr>
        <w:tab/>
      </w:r>
    </w:p>
    <w:p w:rsidR="00557053" w:rsidRPr="005D0EEC" w:rsidRDefault="00557053" w:rsidP="005D0E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EEC">
        <w:rPr>
          <w:rFonts w:ascii="Times New Roman" w:hAnsi="Times New Roman" w:cs="Times New Roman"/>
          <w:sz w:val="24"/>
          <w:szCs w:val="24"/>
        </w:rPr>
        <w:t>Konfigurasikan</w:t>
      </w:r>
      <w:proofErr w:type="spellEnd"/>
      <w:r w:rsidRPr="005D0EEC">
        <w:rPr>
          <w:rFonts w:ascii="Times New Roman" w:hAnsi="Times New Roman" w:cs="Times New Roman"/>
          <w:sz w:val="24"/>
          <w:szCs w:val="24"/>
        </w:rPr>
        <w:t xml:space="preserve"> HQ </w:t>
      </w:r>
      <w:proofErr w:type="spellStart"/>
      <w:r w:rsidRPr="005D0E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0EEC">
        <w:rPr>
          <w:rFonts w:ascii="Times New Roman" w:hAnsi="Times New Roman" w:cs="Times New Roman"/>
          <w:sz w:val="24"/>
          <w:szCs w:val="24"/>
        </w:rPr>
        <w:t xml:space="preserve"> SSH </w:t>
      </w:r>
      <w:proofErr w:type="spellStart"/>
      <w:r w:rsidRPr="005D0E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E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D0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E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D0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E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D0E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7053" w:rsidRPr="00E01228" w:rsidRDefault="00557053" w:rsidP="005D0EEC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01228">
        <w:rPr>
          <w:rFonts w:ascii="Times New Roman" w:hAnsi="Times New Roman" w:cs="Times New Roman"/>
          <w:sz w:val="24"/>
          <w:szCs w:val="24"/>
        </w:rPr>
        <w:t xml:space="preserve">Set modulus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2048. Nama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domainnya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CISCO.com. </w:t>
      </w:r>
    </w:p>
    <w:p w:rsidR="00D67339" w:rsidRPr="00E01228" w:rsidRDefault="00557053" w:rsidP="005D0EEC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01228"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passwordnya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>.</w:t>
      </w:r>
    </w:p>
    <w:p w:rsidR="00557053" w:rsidRPr="00E01228" w:rsidRDefault="00557053" w:rsidP="005D0EEC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2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SSH yang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diijinkan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VTY. </w:t>
      </w:r>
    </w:p>
    <w:p w:rsidR="00557053" w:rsidRDefault="00557053" w:rsidP="005D0EEC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228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default SSH: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2;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22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012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228" w:rsidRDefault="00E01228" w:rsidP="00E01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12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9925" cy="2836406"/>
            <wp:effectExtent l="19050" t="19050" r="9525" b="21590"/>
            <wp:docPr id="12" name="Picture 12" descr="C:\Users\ASUS\Downloads\screenshot 3612\7 - HQ - 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screenshot 3612\7 - HQ - SS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76" cy="2844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33C" w:rsidRDefault="0017733C" w:rsidP="00E01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SSH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HQ</w:t>
      </w:r>
    </w:p>
    <w:p w:rsidR="0017733C" w:rsidRPr="00E01228" w:rsidRDefault="0017733C" w:rsidP="00E01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7053" w:rsidRPr="003D21DD" w:rsidRDefault="0017733C" w:rsidP="00D673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053" w:rsidRPr="003D21DD">
        <w:rPr>
          <w:rFonts w:ascii="Times New Roman" w:hAnsi="Times New Roman" w:cs="Times New Roman"/>
          <w:b/>
          <w:sz w:val="24"/>
          <w:szCs w:val="24"/>
        </w:rPr>
        <w:t xml:space="preserve">PPP </w:t>
      </w:r>
    </w:p>
    <w:p w:rsidR="00557053" w:rsidRDefault="00557053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053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link WAN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router ISP-3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CHAP. </w:t>
      </w:r>
    </w:p>
    <w:p w:rsidR="00557053" w:rsidRDefault="00557053" w:rsidP="0017733C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3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user ISP-3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password cisco. </w:t>
      </w:r>
    </w:p>
    <w:p w:rsidR="0017733C" w:rsidRDefault="0017733C" w:rsidP="0017733C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 w:rsidRPr="001773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88EF9B" wp14:editId="475CE26D">
            <wp:extent cx="4712335" cy="857250"/>
            <wp:effectExtent l="19050" t="19050" r="12065" b="19050"/>
            <wp:docPr id="18" name="Picture 18" descr="C:\Users\ASUS\Downloads\screenshot 3612\8 - Branch - PPP yg b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ownloads\screenshot 3612\8 - Branch - PPP yg bene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68" cy="865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33C" w:rsidRPr="0017733C" w:rsidRDefault="0017733C" w:rsidP="0017733C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557053">
        <w:rPr>
          <w:rFonts w:ascii="Times New Roman" w:hAnsi="Times New Roman" w:cs="Times New Roman"/>
          <w:sz w:val="24"/>
          <w:szCs w:val="24"/>
        </w:rPr>
        <w:t>onfigurasi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link WAN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router ISP-3</w:t>
      </w:r>
    </w:p>
    <w:p w:rsidR="003D21DD" w:rsidRDefault="00557053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053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link WAN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HQ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router ISP-2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CHAP. </w:t>
      </w:r>
    </w:p>
    <w:p w:rsidR="0017733C" w:rsidRPr="0017733C" w:rsidRDefault="00557053" w:rsidP="0017733C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3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user ISP-2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password cisco. </w:t>
      </w:r>
    </w:p>
    <w:p w:rsidR="0017733C" w:rsidRDefault="0017733C" w:rsidP="0017733C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 w:rsidRPr="001773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3445" cy="638175"/>
            <wp:effectExtent l="19050" t="19050" r="20955" b="28575"/>
            <wp:docPr id="19" name="Picture 19" descr="C:\Users\ASUS\Downloads\screenshot 3612\9 - HQ - PPP yg b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ownloads\screenshot 3612\9 - HQ - PPP yg bene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951" cy="649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33C" w:rsidRDefault="0017733C" w:rsidP="0017733C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557053">
        <w:rPr>
          <w:rFonts w:ascii="Times New Roman" w:hAnsi="Times New Roman" w:cs="Times New Roman"/>
          <w:sz w:val="24"/>
          <w:szCs w:val="24"/>
        </w:rPr>
        <w:t>onfigurasi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link WAN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HQ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router ISP-2</w:t>
      </w:r>
    </w:p>
    <w:p w:rsidR="0017733C" w:rsidRPr="0017733C" w:rsidRDefault="0017733C" w:rsidP="0017733C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</w:p>
    <w:p w:rsidR="003D21DD" w:rsidRPr="003D21DD" w:rsidRDefault="0017733C" w:rsidP="00D673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053" w:rsidRPr="003D21DD">
        <w:rPr>
          <w:rFonts w:ascii="Times New Roman" w:hAnsi="Times New Roman" w:cs="Times New Roman"/>
          <w:b/>
          <w:sz w:val="24"/>
          <w:szCs w:val="24"/>
        </w:rPr>
        <w:t xml:space="preserve">DHCP </w:t>
      </w:r>
    </w:p>
    <w:p w:rsidR="003D21DD" w:rsidRDefault="00557053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0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BRANCH,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konfigurasikan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</w:t>
      </w:r>
      <w:r w:rsidR="0017733C">
        <w:rPr>
          <w:rFonts w:ascii="Times New Roman" w:hAnsi="Times New Roman" w:cs="Times New Roman"/>
          <w:sz w:val="24"/>
          <w:szCs w:val="24"/>
        </w:rPr>
        <w:t>pool</w:t>
      </w:r>
      <w:r w:rsidRPr="00557053"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LAN CABANG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D21DD" w:rsidRPr="0017733C" w:rsidRDefault="00557053" w:rsidP="0017733C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3C">
        <w:rPr>
          <w:rFonts w:ascii="Times New Roman" w:hAnsi="Times New Roman" w:cs="Times New Roman"/>
          <w:sz w:val="24"/>
          <w:szCs w:val="24"/>
        </w:rPr>
        <w:t>Kecualikan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. Nama </w:t>
      </w:r>
      <w:r w:rsidR="0017733C">
        <w:rPr>
          <w:rFonts w:ascii="Times New Roman" w:hAnsi="Times New Roman" w:cs="Times New Roman"/>
          <w:sz w:val="24"/>
          <w:szCs w:val="24"/>
        </w:rPr>
        <w:t>pool</w:t>
      </w:r>
      <w:r w:rsidRPr="001773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LAN. </w:t>
      </w:r>
    </w:p>
    <w:p w:rsidR="003D21DD" w:rsidRDefault="00557053" w:rsidP="0017733C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3C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server DNS yang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HQ LAN </w:t>
      </w:r>
      <w:proofErr w:type="spellStart"/>
      <w:r w:rsidR="003D21DD" w:rsidRPr="001773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D21DD"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DD" w:rsidRPr="0017733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D21DD"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DD" w:rsidRPr="001773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21DD"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1DD" w:rsidRPr="0017733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3D21DD" w:rsidRPr="0017733C">
        <w:rPr>
          <w:rFonts w:ascii="Times New Roman" w:hAnsi="Times New Roman" w:cs="Times New Roman"/>
          <w:sz w:val="24"/>
          <w:szCs w:val="24"/>
        </w:rPr>
        <w:t xml:space="preserve"> </w:t>
      </w:r>
      <w:r w:rsidRPr="0017733C">
        <w:rPr>
          <w:rFonts w:ascii="Times New Roman" w:hAnsi="Times New Roman" w:cs="Times New Roman"/>
          <w:sz w:val="24"/>
          <w:szCs w:val="24"/>
        </w:rPr>
        <w:t xml:space="preserve">DHCP. </w:t>
      </w:r>
    </w:p>
    <w:p w:rsidR="0017733C" w:rsidRDefault="0017733C" w:rsidP="0017733C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 w:rsidRPr="001773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1205" cy="1238250"/>
            <wp:effectExtent l="19050" t="19050" r="10795" b="19050"/>
            <wp:docPr id="20" name="Picture 20" descr="C:\Users\ASUS\Downloads\screenshot 3612\10 - branch - 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ownloads\screenshot 3612\10 - branch - dhc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471" cy="12464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33C" w:rsidRPr="0017733C" w:rsidRDefault="0017733C" w:rsidP="0017733C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 pool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0A5">
        <w:rPr>
          <w:rFonts w:ascii="Times New Roman" w:hAnsi="Times New Roman" w:cs="Times New Roman"/>
          <w:sz w:val="24"/>
          <w:szCs w:val="24"/>
        </w:rPr>
        <w:t xml:space="preserve">LAN </w:t>
      </w:r>
      <w:r>
        <w:rPr>
          <w:rFonts w:ascii="Times New Roman" w:hAnsi="Times New Roman" w:cs="Times New Roman"/>
          <w:sz w:val="24"/>
          <w:szCs w:val="24"/>
        </w:rPr>
        <w:t>BRANCH</w:t>
      </w:r>
    </w:p>
    <w:p w:rsidR="003D21DD" w:rsidRDefault="00557053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053">
        <w:rPr>
          <w:rFonts w:ascii="Times New Roman" w:hAnsi="Times New Roman" w:cs="Times New Roman"/>
          <w:sz w:val="24"/>
          <w:szCs w:val="24"/>
        </w:rPr>
        <w:lastRenderedPageBreak/>
        <w:t>Konfigurasi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PC1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DHCP. </w:t>
      </w:r>
    </w:p>
    <w:p w:rsidR="00BD60A5" w:rsidRDefault="00BD60A5" w:rsidP="00BD60A5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 w:rsidRPr="001773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99259" wp14:editId="5E6028DC">
            <wp:extent cx="4693920" cy="1381125"/>
            <wp:effectExtent l="19050" t="19050" r="11430" b="28575"/>
            <wp:docPr id="22" name="Picture 22" descr="C:\Users\ASUS\Downloads\screenshot 3612\10 - 2 - pc1 dpt 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ownloads\screenshot 3612\10 - 2 - pc1 dpt dhc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69" cy="13942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0A5" w:rsidRDefault="00BD60A5" w:rsidP="00BD60A5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PC1</w:t>
      </w:r>
    </w:p>
    <w:p w:rsidR="003D21DD" w:rsidRDefault="00557053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053">
        <w:rPr>
          <w:rFonts w:ascii="Times New Roman" w:hAnsi="Times New Roman" w:cs="Times New Roman"/>
          <w:sz w:val="24"/>
          <w:szCs w:val="24"/>
        </w:rPr>
        <w:t xml:space="preserve">Di HQ,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konfigurasikan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</w:t>
      </w:r>
      <w:r w:rsidR="0017733C">
        <w:rPr>
          <w:rFonts w:ascii="Times New Roman" w:hAnsi="Times New Roman" w:cs="Times New Roman"/>
          <w:sz w:val="24"/>
          <w:szCs w:val="24"/>
        </w:rPr>
        <w:t>pool</w:t>
      </w:r>
      <w:r w:rsidRPr="00557053"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LAN HQ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0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5705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D21DD" w:rsidRPr="0017733C" w:rsidRDefault="00557053" w:rsidP="0017733C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3C">
        <w:rPr>
          <w:rFonts w:ascii="Times New Roman" w:hAnsi="Times New Roman" w:cs="Times New Roman"/>
          <w:sz w:val="24"/>
          <w:szCs w:val="24"/>
        </w:rPr>
        <w:t>Kecualikan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. Nama </w:t>
      </w:r>
      <w:r w:rsidR="0017733C">
        <w:rPr>
          <w:rFonts w:ascii="Times New Roman" w:hAnsi="Times New Roman" w:cs="Times New Roman"/>
          <w:sz w:val="24"/>
          <w:szCs w:val="24"/>
        </w:rPr>
        <w:t>pool</w:t>
      </w:r>
      <w:r w:rsidRPr="001773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LAN. </w:t>
      </w:r>
    </w:p>
    <w:p w:rsidR="003D21DD" w:rsidRDefault="00557053" w:rsidP="0017733C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33C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server DNS yang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HQ LAN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3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7733C">
        <w:rPr>
          <w:rFonts w:ascii="Times New Roman" w:hAnsi="Times New Roman" w:cs="Times New Roman"/>
          <w:sz w:val="24"/>
          <w:szCs w:val="24"/>
        </w:rPr>
        <w:t xml:space="preserve"> DHCP. </w:t>
      </w:r>
    </w:p>
    <w:p w:rsidR="00BD60A5" w:rsidRDefault="00BD60A5" w:rsidP="00BD60A5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 w:rsidRPr="00BD60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3445" cy="1343025"/>
            <wp:effectExtent l="19050" t="19050" r="20955" b="28575"/>
            <wp:docPr id="23" name="Picture 23" descr="C:\Users\ASUS\Downloads\screenshot 3612\11 - hq - 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ownloads\screenshot 3612\11 - hq - dhc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598" cy="1360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0A5" w:rsidRPr="00BD60A5" w:rsidRDefault="00BD60A5" w:rsidP="00BD60A5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 pool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 HQ</w:t>
      </w:r>
    </w:p>
    <w:p w:rsidR="00BD60A5" w:rsidRDefault="00BD60A5" w:rsidP="00BD60A5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PC3</w:t>
      </w:r>
      <w:r w:rsidRPr="00BD6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60A5">
        <w:rPr>
          <w:rFonts w:ascii="Times New Roman" w:hAnsi="Times New Roman" w:cs="Times New Roman"/>
          <w:sz w:val="24"/>
          <w:szCs w:val="24"/>
        </w:rPr>
        <w:t xml:space="preserve"> DHCP.</w:t>
      </w:r>
    </w:p>
    <w:p w:rsidR="00BD60A5" w:rsidRDefault="00BD60A5" w:rsidP="00BD60A5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 w:rsidRPr="00BD60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5930" cy="1323975"/>
            <wp:effectExtent l="0" t="0" r="1270" b="9525"/>
            <wp:docPr id="24" name="Picture 24" descr="C:\Users\ASUS\Downloads\screenshot 3612\11 - 2 - pc3 dpt 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ownloads\screenshot 3612\11 - 2 - pc3 dpt dhc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865" cy="133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33C" w:rsidRDefault="00BD60A5" w:rsidP="00391E0A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PC3</w:t>
      </w:r>
    </w:p>
    <w:p w:rsidR="003D21DD" w:rsidRPr="003D21DD" w:rsidRDefault="00391E0A" w:rsidP="00D673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5. </w:t>
      </w:r>
      <w:r w:rsidR="003D21DD" w:rsidRPr="003D21DD">
        <w:rPr>
          <w:rFonts w:ascii="Times New Roman" w:hAnsi="Times New Roman" w:cs="Times New Roman"/>
          <w:b/>
          <w:sz w:val="24"/>
          <w:szCs w:val="24"/>
        </w:rPr>
        <w:t xml:space="preserve">Routing Default </w:t>
      </w:r>
    </w:p>
    <w:p w:rsidR="003D21DD" w:rsidRDefault="003D21DD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router ISP-1.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IP Next-Hop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733C" w:rsidRDefault="00391E0A" w:rsidP="00391E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1E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2075" cy="590550"/>
            <wp:effectExtent l="19050" t="19050" r="28575" b="19050"/>
            <wp:docPr id="26" name="Picture 26" descr="C:\Users\ASUS\Downloads\screenshot 3612\12 - ip route re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ownloads\screenshot 3612\12 - ip route remot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E0A" w:rsidRDefault="00391E0A" w:rsidP="00391E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391E0A" w:rsidRDefault="00391E0A" w:rsidP="00391E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21DD" w:rsidRPr="003D21DD" w:rsidRDefault="00391E0A" w:rsidP="00D673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6. </w:t>
      </w:r>
      <w:r w:rsidR="003D21DD" w:rsidRPr="003D21DD">
        <w:rPr>
          <w:rFonts w:ascii="Times New Roman" w:hAnsi="Times New Roman" w:cs="Times New Roman"/>
          <w:b/>
          <w:sz w:val="24"/>
          <w:szCs w:val="24"/>
        </w:rPr>
        <w:t xml:space="preserve">Routing </w:t>
      </w:r>
      <w:proofErr w:type="spellStart"/>
      <w:r w:rsidR="003D21DD" w:rsidRPr="003D21DD">
        <w:rPr>
          <w:rFonts w:ascii="Times New Roman" w:hAnsi="Times New Roman" w:cs="Times New Roman"/>
          <w:b/>
          <w:sz w:val="24"/>
          <w:szCs w:val="24"/>
        </w:rPr>
        <w:t>eBGP</w:t>
      </w:r>
      <w:proofErr w:type="spellEnd"/>
      <w:r w:rsidR="003D21DD" w:rsidRPr="003D21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1DD" w:rsidRDefault="003D21DD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CABANG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eBGP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21DD" w:rsidRPr="00391E0A" w:rsidRDefault="003D21DD" w:rsidP="00391E0A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0A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CABANG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diintip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ISP-3. </w:t>
      </w:r>
    </w:p>
    <w:p w:rsidR="003D21DD" w:rsidRDefault="003D21DD" w:rsidP="00391E0A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0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internal BRANCH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BGP </w:t>
      </w:r>
    </w:p>
    <w:p w:rsidR="00391E0A" w:rsidRDefault="00391E0A" w:rsidP="00391E0A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 w:rsidRPr="00391E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075" cy="556495"/>
            <wp:effectExtent l="19050" t="19050" r="9525" b="15240"/>
            <wp:docPr id="27" name="Picture 27" descr="C:\Users\ASUS\Downloads\screenshot 3612\13 - router bgp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ownloads\screenshot 3612\13 - router bgp branch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2" cy="567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E0A" w:rsidRPr="00391E0A" w:rsidRDefault="00391E0A" w:rsidP="00391E0A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3D21DD" w:rsidRDefault="003D21DD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Konfigurasikan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HQ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eBGP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21DD" w:rsidRPr="00391E0A" w:rsidRDefault="003D21DD" w:rsidP="00391E0A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0A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HQ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mengintip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ISP-2. </w:t>
      </w:r>
    </w:p>
    <w:p w:rsidR="003D21DD" w:rsidRDefault="003D21DD" w:rsidP="00391E0A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0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internal HQ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BGP. </w:t>
      </w:r>
    </w:p>
    <w:p w:rsidR="00391E0A" w:rsidRDefault="00391E0A" w:rsidP="00391E0A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 w:rsidRPr="00391E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2025" cy="627672"/>
            <wp:effectExtent l="19050" t="19050" r="9525" b="20320"/>
            <wp:docPr id="28" name="Picture 28" descr="C:\Users\ASUS\Downloads\screenshot 3612\14 - router bgp 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ownloads\screenshot 3612\14 - router bgp HQ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72" cy="6501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E0A" w:rsidRPr="00391E0A" w:rsidRDefault="00391E0A" w:rsidP="00391E0A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HQ</w:t>
      </w:r>
    </w:p>
    <w:p w:rsidR="00391E0A" w:rsidRDefault="00391E0A" w:rsidP="00391E0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91E0A" w:rsidRPr="00391E0A" w:rsidRDefault="00391E0A" w:rsidP="00391E0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91E0A" w:rsidRDefault="00391E0A" w:rsidP="00D673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7. </w:t>
      </w:r>
      <w:r w:rsidR="003D21DD" w:rsidRPr="003D21DD">
        <w:rPr>
          <w:rFonts w:ascii="Times New Roman" w:hAnsi="Times New Roman" w:cs="Times New Roman"/>
          <w:b/>
          <w:sz w:val="24"/>
          <w:szCs w:val="24"/>
        </w:rPr>
        <w:t xml:space="preserve">GRE Tunneling </w:t>
      </w:r>
    </w:p>
    <w:p w:rsidR="003D21DD" w:rsidRPr="00391E0A" w:rsidRDefault="003D21DD" w:rsidP="00D673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21DD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tunnel</w:t>
      </w:r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GRE to HQ. </w:t>
      </w:r>
    </w:p>
    <w:p w:rsidR="003D21DD" w:rsidRPr="00391E0A" w:rsidRDefault="003D21DD" w:rsidP="00391E0A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0A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Tunnel 10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21DD" w:rsidRPr="00391E0A" w:rsidRDefault="003D21DD" w:rsidP="00391E0A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0A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tunnel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21DD" w:rsidRDefault="003D21DD" w:rsidP="00391E0A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0A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tunnel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IP endpoint yang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1E0A" w:rsidRDefault="00FA0159" w:rsidP="00391E0A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 w:rsidRPr="00FA0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2025" cy="1482486"/>
            <wp:effectExtent l="19050" t="19050" r="9525" b="22860"/>
            <wp:docPr id="29" name="Picture 29" descr="C:\Users\ASUS\Downloads\screenshot 3612\15 - REMOTE tunn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ownloads\screenshot 3612\15 - REMOTE tunnelin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17" cy="14924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159" w:rsidRPr="00391E0A" w:rsidRDefault="00FA0159" w:rsidP="00391E0A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 Tunneling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</w:t>
      </w:r>
    </w:p>
    <w:p w:rsidR="003D21DD" w:rsidRDefault="003D21DD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HQ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tunnel</w:t>
      </w:r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GRE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REMOTE. </w:t>
      </w:r>
    </w:p>
    <w:p w:rsidR="003D21DD" w:rsidRPr="00391E0A" w:rsidRDefault="003D21DD" w:rsidP="00391E0A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0A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Tunnel 10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21DD" w:rsidRPr="00391E0A" w:rsidRDefault="003D21DD" w:rsidP="00391E0A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0A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tunnel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21DD" w:rsidRDefault="003D21DD" w:rsidP="00391E0A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E0A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tunnel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 xml:space="preserve"> IP endpoint yang </w:t>
      </w:r>
      <w:proofErr w:type="spellStart"/>
      <w:r w:rsidRPr="00391E0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91E0A">
        <w:rPr>
          <w:rFonts w:ascii="Times New Roman" w:hAnsi="Times New Roman" w:cs="Times New Roman"/>
          <w:sz w:val="24"/>
          <w:szCs w:val="24"/>
        </w:rPr>
        <w:t>.</w:t>
      </w:r>
    </w:p>
    <w:p w:rsidR="00FA0159" w:rsidRDefault="00FA0159" w:rsidP="00FA0159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 w:rsidRPr="00FA0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9650" cy="1165479"/>
            <wp:effectExtent l="19050" t="19050" r="19050" b="15875"/>
            <wp:docPr id="30" name="Picture 30" descr="C:\Users\ASUS\Downloads\screenshot 3612\16 - HQ tunn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ownloads\screenshot 3612\16 - HQ tunneling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31" cy="11717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159" w:rsidRDefault="00FA0159" w:rsidP="00FA0159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GRE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Tunneling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HQ</w:t>
      </w:r>
    </w:p>
    <w:p w:rsidR="00FA0159" w:rsidRDefault="00FA0159" w:rsidP="00FA0159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</w:p>
    <w:p w:rsidR="00FA0159" w:rsidRPr="00FA0159" w:rsidRDefault="00FA0159" w:rsidP="00FA0159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</w:p>
    <w:p w:rsidR="003D21DD" w:rsidRPr="003D21DD" w:rsidRDefault="00FA0159" w:rsidP="00D673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8. </w:t>
      </w:r>
      <w:r w:rsidR="003D21DD" w:rsidRPr="003D21DD">
        <w:rPr>
          <w:rFonts w:ascii="Times New Roman" w:hAnsi="Times New Roman" w:cs="Times New Roman"/>
          <w:b/>
          <w:sz w:val="24"/>
          <w:szCs w:val="24"/>
        </w:rPr>
        <w:t xml:space="preserve">Routing OSPF </w:t>
      </w:r>
    </w:p>
    <w:p w:rsidR="003D21DD" w:rsidRDefault="003D21DD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LAN REMOTE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LAN HQ,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konfigurasikan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tunnel</w:t>
      </w:r>
      <w:r w:rsidRPr="003D21DD">
        <w:rPr>
          <w:rFonts w:ascii="Times New Roman" w:hAnsi="Times New Roman" w:cs="Times New Roman"/>
          <w:sz w:val="24"/>
          <w:szCs w:val="24"/>
        </w:rPr>
        <w:t xml:space="preserve"> GRE. </w:t>
      </w:r>
    </w:p>
    <w:p w:rsidR="003D21DD" w:rsidRPr="00FA0159" w:rsidRDefault="003D21DD" w:rsidP="00FA0159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0159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proses OSPF 100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router REMOTE. REMOTE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mengiklankan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OSPF. REMOTE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HQ di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tunnel GRE. </w:t>
      </w:r>
    </w:p>
    <w:p w:rsidR="003D21DD" w:rsidRDefault="003D21DD" w:rsidP="00FA0159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0159">
        <w:rPr>
          <w:rFonts w:ascii="Times New Roman" w:hAnsi="Times New Roman" w:cs="Times New Roman"/>
          <w:sz w:val="24"/>
          <w:szCs w:val="24"/>
        </w:rPr>
        <w:t>Nonaktifkan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0159" w:rsidRDefault="00FA0159" w:rsidP="00FA0159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 w:rsidRPr="00FA0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2975" cy="1279647"/>
            <wp:effectExtent l="19050" t="19050" r="9525" b="15875"/>
            <wp:docPr id="31" name="Picture 31" descr="C:\Users\ASUS\Downloads\screenshot 3612\17 - Remote OS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ownloads\screenshot 3612\17 - Remote OSPF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80" cy="1293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159" w:rsidRPr="00FA0159" w:rsidRDefault="00FA0159" w:rsidP="00FA0159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</w:t>
      </w:r>
    </w:p>
    <w:p w:rsidR="003D21DD" w:rsidRDefault="003D21DD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LAN HQ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LAN REMOTE,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konfigurasikan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tunnel</w:t>
      </w:r>
      <w:r w:rsidRPr="003D21DD">
        <w:rPr>
          <w:rFonts w:ascii="Times New Roman" w:hAnsi="Times New Roman" w:cs="Times New Roman"/>
          <w:sz w:val="24"/>
          <w:szCs w:val="24"/>
        </w:rPr>
        <w:t xml:space="preserve"> GRE. </w:t>
      </w:r>
    </w:p>
    <w:p w:rsidR="003D21DD" w:rsidRPr="00FA0159" w:rsidRDefault="003D21DD" w:rsidP="00FA0159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0159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proses OSPF 100 di router HQ. </w:t>
      </w:r>
    </w:p>
    <w:p w:rsidR="003D21DD" w:rsidRPr="00FA0159" w:rsidRDefault="003D21DD" w:rsidP="00FA0159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A0159">
        <w:rPr>
          <w:rFonts w:ascii="Times New Roman" w:hAnsi="Times New Roman" w:cs="Times New Roman"/>
          <w:sz w:val="24"/>
          <w:szCs w:val="24"/>
        </w:rPr>
        <w:t xml:space="preserve">HQ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mengiklankan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OSPF. </w:t>
      </w:r>
    </w:p>
    <w:p w:rsidR="003D21DD" w:rsidRPr="00FA0159" w:rsidRDefault="003D21DD" w:rsidP="00FA0159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A0159">
        <w:rPr>
          <w:rFonts w:ascii="Times New Roman" w:hAnsi="Times New Roman" w:cs="Times New Roman"/>
          <w:sz w:val="24"/>
          <w:szCs w:val="24"/>
        </w:rPr>
        <w:t xml:space="preserve">HQ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REMOTE di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tunnel GRE. </w:t>
      </w:r>
    </w:p>
    <w:p w:rsidR="003D21DD" w:rsidRDefault="003D21DD" w:rsidP="00FA0159">
      <w:pPr>
        <w:pStyle w:val="ListParagraph"/>
        <w:numPr>
          <w:ilvl w:val="1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0159">
        <w:rPr>
          <w:rFonts w:ascii="Times New Roman" w:hAnsi="Times New Roman" w:cs="Times New Roman"/>
          <w:sz w:val="24"/>
          <w:szCs w:val="24"/>
        </w:rPr>
        <w:t>Nonaktifkan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FA01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A01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0159" w:rsidRDefault="00FA0159" w:rsidP="00FA0159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 w:rsidRPr="00FA01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9175" cy="645659"/>
            <wp:effectExtent l="19050" t="19050" r="9525" b="21590"/>
            <wp:docPr id="32" name="Picture 32" descr="C:\Users\ASUS\Downloads\screenshot 3612\18 - HQ OS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ownloads\screenshot 3612\18 - HQ OSPF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79" cy="660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159" w:rsidRDefault="00FA0159" w:rsidP="00FA0159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HQ</w:t>
      </w:r>
    </w:p>
    <w:p w:rsidR="00FA0159" w:rsidRPr="00FA0159" w:rsidRDefault="00FA0159" w:rsidP="00FA0159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</w:p>
    <w:p w:rsidR="003D21DD" w:rsidRPr="003D21DD" w:rsidRDefault="00FA0159" w:rsidP="00D673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9.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21DD" w:rsidRPr="003D21DD">
        <w:rPr>
          <w:rFonts w:ascii="Times New Roman" w:hAnsi="Times New Roman" w:cs="Times New Roman"/>
          <w:b/>
          <w:sz w:val="24"/>
          <w:szCs w:val="24"/>
        </w:rPr>
        <w:t>Konektivitas</w:t>
      </w:r>
      <w:proofErr w:type="spellEnd"/>
      <w:r w:rsidR="003D21DD" w:rsidRPr="003D21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21DD" w:rsidRDefault="003D21DD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1D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PC2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Server DNS. </w:t>
      </w:r>
    </w:p>
    <w:p w:rsidR="00FA0159" w:rsidRDefault="009925BB" w:rsidP="009925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4340" cy="1933575"/>
            <wp:effectExtent l="19050" t="19050" r="10795" b="9525"/>
            <wp:docPr id="35" name="Picture 35" descr="C:\Users\ASUS\Downloads\screenshot 3612\pc2 - 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Downloads\screenshot 3612\pc2 - ping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784" cy="1941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25BB" w:rsidRDefault="009925BB" w:rsidP="009925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PC2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DNS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21DD" w:rsidRDefault="003D21DD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1D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PC1 </w:t>
      </w:r>
      <w:proofErr w:type="spellStart"/>
      <w:r w:rsidRPr="003D21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21DD">
        <w:rPr>
          <w:rFonts w:ascii="Times New Roman" w:hAnsi="Times New Roman" w:cs="Times New Roman"/>
          <w:sz w:val="24"/>
          <w:szCs w:val="24"/>
        </w:rPr>
        <w:t xml:space="preserve"> Server DNS.</w:t>
      </w:r>
    </w:p>
    <w:p w:rsidR="009925BB" w:rsidRDefault="009925BB" w:rsidP="009925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5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8225" cy="2524125"/>
            <wp:effectExtent l="19050" t="19050" r="28575" b="28575"/>
            <wp:docPr id="37" name="Picture 37" descr="C:\Users\ASUS\Downloads\screenshot 3612\pc1 - 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Downloads\screenshot 3612\pc1 - ping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25BB" w:rsidRDefault="009925BB" w:rsidP="009925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DNS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3609" w:rsidRDefault="00953609" w:rsidP="00D67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4CE9" w:rsidRDefault="00594CE9" w:rsidP="00E41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1A6E" w:rsidRDefault="00E41A6E" w:rsidP="00E41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4CE9" w:rsidRDefault="00594CE9" w:rsidP="00594CE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BAB IV</w:t>
      </w:r>
    </w:p>
    <w:p w:rsidR="00594CE9" w:rsidRPr="00D951C6" w:rsidRDefault="00594CE9" w:rsidP="00594CE9">
      <w:pPr>
        <w:spacing w:line="9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56CB4">
        <w:rPr>
          <w:rFonts w:ascii="Times New Roman" w:hAnsi="Times New Roman" w:cs="Times New Roman"/>
          <w:b/>
          <w:sz w:val="28"/>
          <w:szCs w:val="24"/>
        </w:rPr>
        <w:t>PENUTUP</w:t>
      </w:r>
    </w:p>
    <w:p w:rsidR="00594CE9" w:rsidRPr="00456CB4" w:rsidRDefault="00594CE9" w:rsidP="00594CE9">
      <w:p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456CB4">
        <w:rPr>
          <w:rFonts w:ascii="Times New Roman" w:hAnsi="Times New Roman" w:cs="Times New Roman"/>
          <w:b/>
          <w:noProof/>
          <w:sz w:val="24"/>
          <w:szCs w:val="24"/>
        </w:rPr>
        <w:t>4.1 Kesimpulan</w:t>
      </w:r>
    </w:p>
    <w:p w:rsidR="00594CE9" w:rsidRPr="007E7D51" w:rsidRDefault="00594CE9" w:rsidP="00594CE9">
      <w:p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7E7D51">
        <w:rPr>
          <w:rFonts w:ascii="Times New Roman" w:hAnsi="Times New Roman" w:cs="Times New Roman"/>
          <w:noProof/>
          <w:sz w:val="24"/>
          <w:szCs w:val="24"/>
        </w:rPr>
        <w:t xml:space="preserve">Berdasarkan praktikum yang telah kita laksanakan tersebut, kita dapat menyimpulkan bahwa dengan mengetahui dan memahami bagaimana cara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langkah-langkah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10D1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10D15" w:rsidRPr="004C072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710D15"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5" w:rsidRPr="004C0729">
        <w:rPr>
          <w:rFonts w:ascii="Times New Roman" w:hAnsi="Times New Roman" w:cs="Times New Roman"/>
          <w:sz w:val="24"/>
          <w:szCs w:val="24"/>
        </w:rPr>
        <w:t>pendistribusian</w:t>
      </w:r>
      <w:proofErr w:type="spellEnd"/>
      <w:r w:rsidR="00710D15" w:rsidRPr="004C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5" w:rsidRPr="004C07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10D15" w:rsidRPr="004C0729">
        <w:rPr>
          <w:rFonts w:ascii="Times New Roman" w:hAnsi="Times New Roman" w:cs="Times New Roman"/>
          <w:sz w:val="24"/>
          <w:szCs w:val="24"/>
        </w:rPr>
        <w:t xml:space="preserve"> routi</w:t>
      </w:r>
      <w:r w:rsidR="00710D15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710D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1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71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1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1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5">
        <w:rPr>
          <w:rFonts w:ascii="Times New Roman" w:hAnsi="Times New Roman" w:cs="Times New Roman"/>
          <w:sz w:val="24"/>
          <w:szCs w:val="24"/>
        </w:rPr>
        <w:t>k</w:t>
      </w:r>
      <w:r w:rsidR="00710D15" w:rsidRPr="004C0729">
        <w:rPr>
          <w:rFonts w:ascii="Times New Roman" w:hAnsi="Times New Roman" w:cs="Times New Roman"/>
          <w:sz w:val="24"/>
          <w:szCs w:val="24"/>
        </w:rPr>
        <w:t>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4CE9" w:rsidRPr="001402A6" w:rsidRDefault="00594CE9" w:rsidP="001402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94CE9" w:rsidRPr="001402A6" w:rsidSect="001402A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24273"/>
    <w:multiLevelType w:val="hybridMultilevel"/>
    <w:tmpl w:val="D1C29896"/>
    <w:lvl w:ilvl="0" w:tplc="DB06FD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2341"/>
    <w:multiLevelType w:val="hybridMultilevel"/>
    <w:tmpl w:val="774E67C4"/>
    <w:lvl w:ilvl="0" w:tplc="DB06FD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6C32"/>
    <w:multiLevelType w:val="hybridMultilevel"/>
    <w:tmpl w:val="FE7EE38C"/>
    <w:lvl w:ilvl="0" w:tplc="DB06FD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92EA7"/>
    <w:multiLevelType w:val="hybridMultilevel"/>
    <w:tmpl w:val="0E24CEA4"/>
    <w:lvl w:ilvl="0" w:tplc="DB06FD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01DEE"/>
    <w:multiLevelType w:val="hybridMultilevel"/>
    <w:tmpl w:val="F954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D7C86"/>
    <w:multiLevelType w:val="hybridMultilevel"/>
    <w:tmpl w:val="FDE4ACAC"/>
    <w:lvl w:ilvl="0" w:tplc="DB06FD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D5688"/>
    <w:multiLevelType w:val="hybridMultilevel"/>
    <w:tmpl w:val="7D687D94"/>
    <w:lvl w:ilvl="0" w:tplc="DB06FD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B92938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757C5"/>
    <w:multiLevelType w:val="hybridMultilevel"/>
    <w:tmpl w:val="319C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C1B34"/>
    <w:multiLevelType w:val="hybridMultilevel"/>
    <w:tmpl w:val="BDA0444E"/>
    <w:lvl w:ilvl="0" w:tplc="DB06FD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A52BC"/>
    <w:multiLevelType w:val="hybridMultilevel"/>
    <w:tmpl w:val="96AA8902"/>
    <w:lvl w:ilvl="0" w:tplc="DB06FD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57722"/>
    <w:multiLevelType w:val="hybridMultilevel"/>
    <w:tmpl w:val="3EB88B8A"/>
    <w:lvl w:ilvl="0" w:tplc="DB06FD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816FE"/>
    <w:multiLevelType w:val="hybridMultilevel"/>
    <w:tmpl w:val="8E667EA2"/>
    <w:lvl w:ilvl="0" w:tplc="DB06FD0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1"/>
  </w:num>
  <w:num w:numId="8">
    <w:abstractNumId w:val="2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A6"/>
    <w:rsid w:val="000449AF"/>
    <w:rsid w:val="000C1C93"/>
    <w:rsid w:val="001402A6"/>
    <w:rsid w:val="0017733C"/>
    <w:rsid w:val="001C1D25"/>
    <w:rsid w:val="0035112F"/>
    <w:rsid w:val="003822EB"/>
    <w:rsid w:val="00391E0A"/>
    <w:rsid w:val="0039433C"/>
    <w:rsid w:val="003D21DD"/>
    <w:rsid w:val="004667D8"/>
    <w:rsid w:val="004C0729"/>
    <w:rsid w:val="00552BB5"/>
    <w:rsid w:val="00557053"/>
    <w:rsid w:val="00594CE9"/>
    <w:rsid w:val="005A0368"/>
    <w:rsid w:val="005C5CC4"/>
    <w:rsid w:val="005D0EEC"/>
    <w:rsid w:val="00710D15"/>
    <w:rsid w:val="00953609"/>
    <w:rsid w:val="009925BB"/>
    <w:rsid w:val="009E4B71"/>
    <w:rsid w:val="00AF560D"/>
    <w:rsid w:val="00BD60A5"/>
    <w:rsid w:val="00D41E9B"/>
    <w:rsid w:val="00D67339"/>
    <w:rsid w:val="00E01228"/>
    <w:rsid w:val="00E41A6E"/>
    <w:rsid w:val="00E510ED"/>
    <w:rsid w:val="00F42F83"/>
    <w:rsid w:val="00FA0159"/>
    <w:rsid w:val="00FA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DE387-2E48-43E7-93FF-867934BB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29"/>
    <w:pPr>
      <w:ind w:left="720"/>
      <w:contextualSpacing/>
    </w:pPr>
  </w:style>
  <w:style w:type="table" w:styleId="TableGrid">
    <w:name w:val="Table Grid"/>
    <w:basedOn w:val="TableNormal"/>
    <w:uiPriority w:val="59"/>
    <w:rsid w:val="004C0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27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393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31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55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cp:lastPrinted>2017-11-09T14:02:00Z</cp:lastPrinted>
  <dcterms:created xsi:type="dcterms:W3CDTF">2017-11-09T07:39:00Z</dcterms:created>
  <dcterms:modified xsi:type="dcterms:W3CDTF">2017-12-22T01:34:00Z</dcterms:modified>
</cp:coreProperties>
</file>