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901EE" w14:textId="77777777" w:rsidR="00BD4B89" w:rsidRDefault="00DB001E">
      <w:pPr>
        <w:tabs>
          <w:tab w:val="left" w:pos="1610"/>
        </w:tabs>
        <w:ind w:right="-360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Kepada Yth.</w:t>
      </w:r>
    </w:p>
    <w:p w14:paraId="273BC91A" w14:textId="77777777" w:rsidR="00BD4B89" w:rsidRDefault="00DB001E">
      <w:pPr>
        <w:tabs>
          <w:tab w:val="left" w:pos="1610"/>
        </w:tabs>
        <w:ind w:right="-360"/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Direktur Jenderal Bea dan Cukai</w:t>
      </w:r>
    </w:p>
    <w:p w14:paraId="3B9EA26B" w14:textId="77777777" w:rsidR="00BD4B89" w:rsidRDefault="00DB001E">
      <w:pPr>
        <w:tabs>
          <w:tab w:val="left" w:pos="1610"/>
        </w:tabs>
        <w:ind w:right="-360"/>
        <w:rPr>
          <w:rFonts w:ascii="Arial" w:hAnsi="Arial" w:cs="Arial"/>
          <w:b/>
          <w:sz w:val="22"/>
          <w:szCs w:val="22"/>
          <w:lang w:val="fi-FI"/>
        </w:rPr>
      </w:pPr>
      <w:r>
        <w:rPr>
          <w:rFonts w:ascii="Arial" w:hAnsi="Arial" w:cs="Arial"/>
          <w:b/>
          <w:sz w:val="22"/>
          <w:szCs w:val="22"/>
          <w:lang w:val="fi-FI"/>
        </w:rPr>
        <w:t>Up. Direktur Fasilitas Kepabeanan</w:t>
      </w:r>
    </w:p>
    <w:p w14:paraId="4FC9B0A5" w14:textId="77777777" w:rsidR="00BD4B89" w:rsidRDefault="00DB001E">
      <w:pPr>
        <w:tabs>
          <w:tab w:val="left" w:pos="1610"/>
        </w:tabs>
        <w:ind w:right="-360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Kementerian Keuangan RI</w:t>
      </w:r>
    </w:p>
    <w:p w14:paraId="078A989D" w14:textId="77777777" w:rsidR="00BD4B89" w:rsidRDefault="00DB001E">
      <w:pPr>
        <w:tabs>
          <w:tab w:val="left" w:pos="1610"/>
          <w:tab w:val="left" w:pos="5900"/>
        </w:tabs>
        <w:ind w:right="-360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 xml:space="preserve">di - </w:t>
      </w:r>
    </w:p>
    <w:p w14:paraId="6B0D7D60" w14:textId="77777777" w:rsidR="00BD4B89" w:rsidRDefault="00DB001E">
      <w:pPr>
        <w:tabs>
          <w:tab w:val="left" w:pos="1610"/>
        </w:tabs>
        <w:ind w:right="-360"/>
        <w:rPr>
          <w:rFonts w:ascii="Arial" w:hAnsi="Arial" w:cs="Arial"/>
          <w:b/>
          <w:sz w:val="22"/>
          <w:szCs w:val="22"/>
          <w:u w:val="single"/>
          <w:lang w:val="it-IT"/>
        </w:rPr>
      </w:pPr>
      <w:r>
        <w:rPr>
          <w:rFonts w:ascii="Arial" w:hAnsi="Arial" w:cs="Arial"/>
          <w:sz w:val="22"/>
          <w:szCs w:val="22"/>
          <w:u w:val="single"/>
          <w:lang w:val="it-IT"/>
        </w:rPr>
        <w:t>Jakarta</w:t>
      </w:r>
    </w:p>
    <w:p w14:paraId="7F8FAA82" w14:textId="77777777" w:rsidR="00BD4B89" w:rsidRDefault="00BD4B89">
      <w:pPr>
        <w:tabs>
          <w:tab w:val="left" w:pos="1610"/>
        </w:tabs>
        <w:rPr>
          <w:rFonts w:ascii="Arial" w:hAnsi="Arial" w:cs="Arial"/>
          <w:sz w:val="22"/>
          <w:szCs w:val="22"/>
          <w:lang w:val="it-IT"/>
        </w:rPr>
      </w:pPr>
    </w:p>
    <w:p w14:paraId="458D26F3" w14:textId="77777777" w:rsidR="00BD4B89" w:rsidRDefault="00BD4B89">
      <w:pPr>
        <w:tabs>
          <w:tab w:val="left" w:pos="1610"/>
        </w:tabs>
        <w:rPr>
          <w:rFonts w:ascii="Arial" w:hAnsi="Arial" w:cs="Arial"/>
          <w:sz w:val="22"/>
          <w:szCs w:val="22"/>
          <w:lang w:val="it-IT"/>
        </w:rPr>
      </w:pPr>
    </w:p>
    <w:p w14:paraId="531C1D81" w14:textId="77777777" w:rsidR="00BD4B89" w:rsidRDefault="00BD4B89">
      <w:pPr>
        <w:tabs>
          <w:tab w:val="left" w:pos="1610"/>
        </w:tabs>
        <w:rPr>
          <w:rFonts w:ascii="Arial" w:hAnsi="Arial" w:cs="Arial"/>
          <w:sz w:val="22"/>
          <w:szCs w:val="22"/>
          <w:lang w:val="it-IT"/>
        </w:rPr>
      </w:pPr>
    </w:p>
    <w:p w14:paraId="78A4C6E9" w14:textId="77777777" w:rsidR="00BD4B89" w:rsidRDefault="00DB001E">
      <w:pPr>
        <w:tabs>
          <w:tab w:val="left" w:pos="1610"/>
        </w:tabs>
        <w:jc w:val="center"/>
        <w:rPr>
          <w:rFonts w:ascii="Arial" w:hAnsi="Arial" w:cs="Arial"/>
          <w:b/>
          <w:sz w:val="22"/>
          <w:szCs w:val="22"/>
          <w:u w:val="single"/>
          <w:lang w:val="it-IT"/>
        </w:rPr>
      </w:pPr>
      <w:r>
        <w:rPr>
          <w:rFonts w:ascii="Arial" w:hAnsi="Arial" w:cs="Arial"/>
          <w:b/>
          <w:sz w:val="22"/>
          <w:szCs w:val="22"/>
          <w:u w:val="single"/>
          <w:lang w:val="it-IT"/>
        </w:rPr>
        <w:t>SURAT PENGANTAR</w:t>
      </w:r>
    </w:p>
    <w:p w14:paraId="646FCBCF" w14:textId="77777777" w:rsidR="00BD4B89" w:rsidRDefault="00DB001E">
      <w:pPr>
        <w:tabs>
          <w:tab w:val="left" w:pos="1610"/>
        </w:tabs>
        <w:jc w:val="center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No.</w:t>
      </w:r>
      <w:r>
        <w:rPr>
          <w:rFonts w:ascii="Arial" w:hAnsi="Arial" w:cs="Arial"/>
          <w:color w:val="000000"/>
          <w:sz w:val="22"/>
          <w:szCs w:val="22"/>
        </w:rPr>
        <w:t xml:space="preserve">                /FD/07/2019/65</w:t>
      </w:r>
    </w:p>
    <w:p w14:paraId="2FEAA515" w14:textId="77777777" w:rsidR="00BD4B89" w:rsidRDefault="00BD4B89">
      <w:pPr>
        <w:tabs>
          <w:tab w:val="left" w:pos="1610"/>
        </w:tabs>
        <w:ind w:firstLine="708"/>
        <w:rPr>
          <w:rFonts w:ascii="Arial" w:hAnsi="Arial" w:cs="Arial"/>
          <w:sz w:val="22"/>
          <w:szCs w:val="22"/>
          <w:lang w:val="it-IT"/>
        </w:rPr>
      </w:pP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6"/>
        <w:gridCol w:w="5659"/>
        <w:gridCol w:w="1134"/>
        <w:gridCol w:w="2129"/>
      </w:tblGrid>
      <w:tr w:rsidR="00BD4B89" w14:paraId="0FF82D79" w14:textId="77777777">
        <w:trPr>
          <w:trHeight w:val="611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BEB26" w14:textId="77777777" w:rsidR="00BD4B89" w:rsidRDefault="00DB001E">
            <w:pPr>
              <w:tabs>
                <w:tab w:val="left" w:pos="161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8E673" w14:textId="77777777" w:rsidR="00BD4B89" w:rsidRDefault="00DB001E">
            <w:pPr>
              <w:tabs>
                <w:tab w:val="left" w:pos="161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SURAT YANG DIKIRIM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7D94DC" w14:textId="77777777" w:rsidR="00BD4B89" w:rsidRDefault="00DB001E">
            <w:pPr>
              <w:tabs>
                <w:tab w:val="left" w:pos="161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JUMLAH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46F8C" w14:textId="77777777" w:rsidR="00BD4B89" w:rsidRDefault="00DB001E">
            <w:pPr>
              <w:tabs>
                <w:tab w:val="left" w:pos="161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KETERANGAN</w:t>
            </w:r>
          </w:p>
        </w:tc>
      </w:tr>
      <w:tr w:rsidR="00BD4B89" w14:paraId="16324113" w14:textId="77777777">
        <w:trPr>
          <w:trHeight w:val="2798"/>
        </w:trPr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53135" w14:textId="77777777" w:rsidR="00BD4B89" w:rsidRDefault="00BD4B89">
            <w:pPr>
              <w:tabs>
                <w:tab w:val="left" w:pos="1610"/>
              </w:tabs>
              <w:ind w:left="72"/>
              <w:rPr>
                <w:rFonts w:ascii="Arial" w:hAnsi="Arial" w:cs="Arial"/>
                <w:sz w:val="22"/>
                <w:szCs w:val="22"/>
              </w:rPr>
            </w:pPr>
          </w:p>
          <w:p w14:paraId="5F6D8536" w14:textId="77777777" w:rsidR="00BD4B89" w:rsidRDefault="00DB001E">
            <w:pPr>
              <w:tabs>
                <w:tab w:val="left" w:pos="1610"/>
              </w:tabs>
              <w:ind w:left="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</w:t>
            </w:r>
          </w:p>
          <w:p w14:paraId="079C42FC" w14:textId="77777777" w:rsidR="00BD4B89" w:rsidRDefault="00BD4B89">
            <w:pPr>
              <w:tabs>
                <w:tab w:val="left" w:pos="1610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10C27346" w14:textId="77777777" w:rsidR="00BD4B89" w:rsidRDefault="00BD4B89">
            <w:pPr>
              <w:tabs>
                <w:tab w:val="left" w:pos="1610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0ECD00FA" w14:textId="77777777" w:rsidR="00BD4B89" w:rsidRDefault="00BD4B89">
            <w:pPr>
              <w:tabs>
                <w:tab w:val="left" w:pos="1610"/>
              </w:tabs>
              <w:ind w:left="72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9AB214D" w14:textId="77777777" w:rsidR="00BD4B89" w:rsidRDefault="00BD4B89">
            <w:pPr>
              <w:tabs>
                <w:tab w:val="left" w:pos="1610"/>
              </w:tabs>
              <w:ind w:left="72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52986CC" w14:textId="77777777" w:rsidR="00BD4B89" w:rsidRDefault="00DB001E">
            <w:pPr>
              <w:tabs>
                <w:tab w:val="left" w:pos="1610"/>
              </w:tabs>
              <w:ind w:left="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</w:t>
            </w:r>
          </w:p>
          <w:p w14:paraId="05253BAC" w14:textId="77777777" w:rsidR="00BD4B89" w:rsidRDefault="00BD4B89">
            <w:pPr>
              <w:tabs>
                <w:tab w:val="left" w:pos="1610"/>
              </w:tabs>
              <w:ind w:left="72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06ED6C2" w14:textId="77777777" w:rsidR="00BD4B89" w:rsidRDefault="00BD4B89">
            <w:pPr>
              <w:tabs>
                <w:tab w:val="left" w:pos="161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7317677" w14:textId="77777777" w:rsidR="00BD4B89" w:rsidRDefault="00BD4B89">
            <w:pPr>
              <w:tabs>
                <w:tab w:val="left" w:pos="161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F9A9097" w14:textId="77777777" w:rsidR="00BD4B89" w:rsidRDefault="00DB001E">
            <w:pPr>
              <w:tabs>
                <w:tab w:val="left" w:pos="161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</w:t>
            </w:r>
          </w:p>
          <w:p w14:paraId="67A9E298" w14:textId="77777777" w:rsidR="00BD4B89" w:rsidRDefault="00BD4B89">
            <w:pPr>
              <w:tabs>
                <w:tab w:val="left" w:pos="161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B66D73A" w14:textId="77777777" w:rsidR="00BD4B89" w:rsidRDefault="00BD4B89">
            <w:pPr>
              <w:tabs>
                <w:tab w:val="left" w:pos="161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35BCF7F" w14:textId="77777777" w:rsidR="00BD4B89" w:rsidRDefault="00BD4B89" w:rsidP="00DB001E">
            <w:pPr>
              <w:tabs>
                <w:tab w:val="left" w:pos="161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405B0" w14:textId="77777777" w:rsidR="00BD4B89" w:rsidRDefault="00BD4B89">
            <w:pPr>
              <w:tabs>
                <w:tab w:val="left" w:pos="1610"/>
              </w:tabs>
              <w:ind w:left="72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3ACB26E0" w14:textId="77777777" w:rsidR="00BD4B89" w:rsidRDefault="00DB001E">
            <w:pPr>
              <w:tabs>
                <w:tab w:val="left" w:pos="1610"/>
              </w:tabs>
              <w:ind w:left="7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"/>
              </w:rPr>
              <w:t>Dokumen Permohonan Penjualan</w:t>
            </w:r>
          </w:p>
          <w:p w14:paraId="1E9F3578" w14:textId="77777777" w:rsidR="00BD4B89" w:rsidRDefault="00DB001E">
            <w:pPr>
              <w:tabs>
                <w:tab w:val="left" w:pos="1610"/>
              </w:tabs>
              <w:ind w:left="72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PMK No. 149/PMK.04/2015</w:t>
            </w:r>
          </w:p>
          <w:p w14:paraId="5CD30B1E" w14:textId="77777777" w:rsidR="00BD4B89" w:rsidRDefault="00DB001E">
            <w:pPr>
              <w:tabs>
                <w:tab w:val="left" w:pos="1610"/>
              </w:tabs>
              <w:ind w:left="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Dari </w:t>
            </w:r>
            <w:r>
              <w:rPr>
                <w:rFonts w:ascii="Arial" w:hAnsi="Arial" w:cs="Arial"/>
                <w:sz w:val="22"/>
                <w:szCs w:val="22"/>
              </w:rPr>
              <w:t>Kedutaan Besar Amerika Serikat</w:t>
            </w:r>
          </w:p>
          <w:p w14:paraId="275E6587" w14:textId="77777777" w:rsidR="00BD4B89" w:rsidRDefault="00DB001E">
            <w:pPr>
              <w:tabs>
                <w:tab w:val="left" w:pos="1610"/>
              </w:tabs>
              <w:ind w:left="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a.n Abdulrahman Ibn Kenyatta, Sekretaris I dan Konsul</w:t>
            </w:r>
          </w:p>
          <w:p w14:paraId="6B69A789" w14:textId="77777777" w:rsidR="00BD4B89" w:rsidRDefault="00DB001E">
            <w:pPr>
              <w:tabs>
                <w:tab w:val="left" w:pos="1610"/>
              </w:tabs>
              <w:ind w:left="72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  </w:t>
            </w:r>
          </w:p>
          <w:p w14:paraId="4F4D1526" w14:textId="77777777" w:rsidR="00BD4B89" w:rsidRDefault="00DB001E">
            <w:pPr>
              <w:tabs>
                <w:tab w:val="left" w:pos="1610"/>
              </w:tabs>
              <w:ind w:left="72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ES"/>
              </w:rPr>
              <w:t>Persetujuan Kemlu</w:t>
            </w:r>
          </w:p>
          <w:p w14:paraId="5B313FAD" w14:textId="77777777" w:rsidR="00BD4B89" w:rsidRDefault="00DB001E">
            <w:pPr>
              <w:tabs>
                <w:tab w:val="left" w:pos="1610"/>
              </w:tabs>
              <w:ind w:left="1610" w:hanging="153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No 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II/00196/FD-PDN.T/11/2016/64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14:paraId="0B64A6C5" w14:textId="79DD1D18" w:rsidR="00BD4B89" w:rsidRDefault="00DB001E">
            <w:pPr>
              <w:tabs>
                <w:tab w:val="left" w:pos="1610"/>
              </w:tabs>
              <w:ind w:left="72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Tgl : </w:t>
            </w:r>
            <w:r>
              <w:rPr>
                <w:rFonts w:ascii="Arial" w:hAnsi="Arial" w:cs="Arial"/>
                <w:sz w:val="22"/>
                <w:szCs w:val="22"/>
              </w:rPr>
              <w:t>1 November 2016</w:t>
            </w:r>
            <w:bookmarkStart w:id="0" w:name="_GoBack"/>
            <w:bookmarkEnd w:id="0"/>
          </w:p>
          <w:p w14:paraId="2F5E7BA8" w14:textId="77777777" w:rsidR="00BD4B89" w:rsidRDefault="00BD4B89">
            <w:pPr>
              <w:tabs>
                <w:tab w:val="left" w:pos="1610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56BA9653" w14:textId="77777777" w:rsidR="00BD4B89" w:rsidRDefault="00DB001E">
            <w:pPr>
              <w:tabs>
                <w:tab w:val="left" w:pos="1610"/>
              </w:tabs>
              <w:ind w:left="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Formulir B Asli</w:t>
            </w:r>
          </w:p>
          <w:p w14:paraId="4F25D421" w14:textId="77777777" w:rsidR="00BD4B89" w:rsidRDefault="00DB001E">
            <w:pPr>
              <w:tabs>
                <w:tab w:val="left" w:pos="1610"/>
              </w:tabs>
              <w:ind w:left="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: FB-000295/KPU.01/BD.02/M/2016</w:t>
            </w:r>
          </w:p>
          <w:p w14:paraId="7947D7FE" w14:textId="77777777" w:rsidR="00BD4B89" w:rsidRDefault="00DB001E">
            <w:pPr>
              <w:tabs>
                <w:tab w:val="left" w:pos="1610"/>
              </w:tabs>
              <w:ind w:left="7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 xml:space="preserve">Tgl : </w:t>
            </w:r>
            <w:r>
              <w:rPr>
                <w:rFonts w:ascii="Arial" w:hAnsi="Arial" w:cs="Arial"/>
                <w:sz w:val="22"/>
                <w:szCs w:val="22"/>
              </w:rPr>
              <w:t>30 November 2016</w:t>
            </w:r>
          </w:p>
          <w:p w14:paraId="54361B97" w14:textId="77777777" w:rsidR="00BD4B89" w:rsidRDefault="00BD4B89">
            <w:pPr>
              <w:tabs>
                <w:tab w:val="left" w:pos="1610"/>
              </w:tabs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D547C" w14:textId="77777777" w:rsidR="00BD4B89" w:rsidRDefault="00BD4B89">
            <w:pPr>
              <w:tabs>
                <w:tab w:val="left" w:pos="1610"/>
              </w:tabs>
              <w:jc w:val="center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14:paraId="722EF0B6" w14:textId="77777777" w:rsidR="00BD4B89" w:rsidRDefault="00DB001E">
            <w:pPr>
              <w:tabs>
                <w:tab w:val="left" w:pos="1610"/>
              </w:tabs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1 (satu) berkas</w:t>
            </w:r>
          </w:p>
          <w:p w14:paraId="0DD563E4" w14:textId="77777777" w:rsidR="00BD4B89" w:rsidRDefault="00BD4B89">
            <w:pPr>
              <w:tabs>
                <w:tab w:val="left" w:pos="1610"/>
              </w:tabs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E65D959" w14:textId="77777777" w:rsidR="00BD4B89" w:rsidRDefault="00BD4B89">
            <w:pPr>
              <w:tabs>
                <w:tab w:val="left" w:pos="1610"/>
              </w:tabs>
              <w:jc w:val="center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01C06" w14:textId="77777777" w:rsidR="00BD4B89" w:rsidRDefault="00BD4B89">
            <w:pPr>
              <w:tabs>
                <w:tab w:val="left" w:pos="1610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004FF337" w14:textId="77777777" w:rsidR="00BD4B89" w:rsidRDefault="00DB001E">
            <w:pPr>
              <w:tabs>
                <w:tab w:val="left" w:pos="161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Dijual kepada WNI (MUHAMMADIAH)</w:t>
            </w:r>
          </w:p>
        </w:tc>
      </w:tr>
    </w:tbl>
    <w:p w14:paraId="20F7434F" w14:textId="77777777" w:rsidR="00BD4B89" w:rsidRDefault="00BD4B89">
      <w:pPr>
        <w:tabs>
          <w:tab w:val="left" w:pos="1610"/>
        </w:tabs>
        <w:jc w:val="both"/>
        <w:rPr>
          <w:rFonts w:ascii="Arial" w:hAnsi="Arial" w:cs="Arial"/>
          <w:sz w:val="22"/>
          <w:szCs w:val="22"/>
        </w:rPr>
      </w:pPr>
    </w:p>
    <w:p w14:paraId="48DDE188" w14:textId="77777777" w:rsidR="00BD4B89" w:rsidRDefault="00BD4B89">
      <w:pPr>
        <w:tabs>
          <w:tab w:val="left" w:pos="1610"/>
        </w:tabs>
        <w:jc w:val="both"/>
        <w:rPr>
          <w:rFonts w:ascii="Arial" w:hAnsi="Arial" w:cs="Arial"/>
          <w:sz w:val="22"/>
          <w:szCs w:val="22"/>
        </w:rPr>
      </w:pPr>
    </w:p>
    <w:p w14:paraId="0321F46E" w14:textId="77777777" w:rsidR="00BD4B89" w:rsidRDefault="00DB001E">
      <w:pPr>
        <w:tabs>
          <w:tab w:val="left" w:pos="161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663D1F3" wp14:editId="7E7A3ADB">
                <wp:simplePos x="0" y="0"/>
                <wp:positionH relativeFrom="column">
                  <wp:posOffset>2971800</wp:posOffset>
                </wp:positionH>
                <wp:positionV relativeFrom="paragraph">
                  <wp:posOffset>92710</wp:posOffset>
                </wp:positionV>
                <wp:extent cx="3155315" cy="1850390"/>
                <wp:effectExtent l="0" t="0" r="0" b="0"/>
                <wp:wrapNone/>
                <wp:docPr id="1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184968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230CCC2" w14:textId="77777777" w:rsidR="00BD4B89" w:rsidRDefault="00DB001E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  <w:t>Jakarta,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       Juli 2019</w:t>
                            </w:r>
                          </w:p>
                          <w:p w14:paraId="152C0938" w14:textId="77777777" w:rsidR="00BD4B89" w:rsidRDefault="00BD4B89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556A5B8B" w14:textId="77777777" w:rsidR="00BD4B89" w:rsidRDefault="00DB001E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  <w:t>A.n. Direktur Jenderal Protokol dan Konsuler</w:t>
                            </w:r>
                          </w:p>
                          <w:p w14:paraId="6C46D828" w14:textId="77777777" w:rsidR="00BD4B89" w:rsidRDefault="00DB001E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  <w:t>Direktur Fasilitas Diplomatik</w:t>
                            </w:r>
                          </w:p>
                          <w:p w14:paraId="74DF6F9D" w14:textId="77777777" w:rsidR="00BD4B89" w:rsidRDefault="00BD4B89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3AC9C841" w14:textId="77777777" w:rsidR="00BD4B89" w:rsidRDefault="00BD4B89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6A1446F1" w14:textId="77777777" w:rsidR="00BD4B89" w:rsidRDefault="00BD4B89">
                            <w:pPr>
                              <w:pStyle w:val="FrameContents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26F289E2" w14:textId="77777777" w:rsidR="00BD4B89" w:rsidRDefault="00BD4B89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41A06005" w14:textId="77777777" w:rsidR="00BD4B89" w:rsidRDefault="00DB001E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  <w:t>John Tjahjanto Boestami</w:t>
                            </w:r>
                          </w:p>
                          <w:p w14:paraId="40906D25" w14:textId="77777777" w:rsidR="00BD4B89" w:rsidRDefault="00DB001E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NIP.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19710529 199603 1 001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3D1F3" id="Rectangle 145" o:spid="_x0000_s1026" style="position:absolute;left:0;text-align:left;margin-left:234pt;margin-top:7.3pt;width:248.45pt;height:145.7pt;z-index:-503316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" filled="f" stroked="f" strokeweight=".26mm">
                <v:textbox>
                  <w:txbxContent>
                    <w:p w14:paraId="3230CCC2" w14:textId="77777777" w:rsidR="00BD4B89" w:rsidRDefault="00DB001E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nl-NL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nl-NL"/>
                        </w:rPr>
                        <w:t>Jakarta,</w:t>
                      </w: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       Juli 2019</w:t>
                      </w:r>
                    </w:p>
                    <w:p w14:paraId="152C0938" w14:textId="77777777" w:rsidR="00BD4B89" w:rsidRDefault="00BD4B89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nl-NL"/>
                        </w:rPr>
                      </w:pPr>
                    </w:p>
                    <w:p w14:paraId="556A5B8B" w14:textId="77777777" w:rsidR="00BD4B89" w:rsidRDefault="00DB001E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nl-NL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nl-NL"/>
                        </w:rPr>
                        <w:t>A.n. Direktur Jenderal Protokol dan Konsuler</w:t>
                      </w:r>
                    </w:p>
                    <w:p w14:paraId="6C46D828" w14:textId="77777777" w:rsidR="00BD4B89" w:rsidRDefault="00DB001E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nl-NL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nl-NL"/>
                        </w:rPr>
                        <w:t>Direktur Fasilitas Diplomatik</w:t>
                      </w:r>
                    </w:p>
                    <w:p w14:paraId="74DF6F9D" w14:textId="77777777" w:rsidR="00BD4B89" w:rsidRDefault="00BD4B89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nl-NL"/>
                        </w:rPr>
                      </w:pPr>
                    </w:p>
                    <w:p w14:paraId="3AC9C841" w14:textId="77777777" w:rsidR="00BD4B89" w:rsidRDefault="00BD4B89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nl-NL"/>
                        </w:rPr>
                      </w:pPr>
                    </w:p>
                    <w:p w14:paraId="6A1446F1" w14:textId="77777777" w:rsidR="00BD4B89" w:rsidRDefault="00BD4B89">
                      <w:pPr>
                        <w:pStyle w:val="FrameContents"/>
                        <w:rPr>
                          <w:rFonts w:ascii="Arial" w:hAnsi="Arial" w:cs="Arial"/>
                          <w:sz w:val="22"/>
                          <w:szCs w:val="22"/>
                          <w:lang w:val="nl-NL"/>
                        </w:rPr>
                      </w:pPr>
                    </w:p>
                    <w:p w14:paraId="26F289E2" w14:textId="77777777" w:rsidR="00BD4B89" w:rsidRDefault="00BD4B89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nl-NL"/>
                        </w:rPr>
                      </w:pPr>
                    </w:p>
                    <w:p w14:paraId="41A06005" w14:textId="77777777" w:rsidR="00BD4B89" w:rsidRDefault="00DB001E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  <w:t>John Tjahjanto Boestami</w:t>
                      </w:r>
                    </w:p>
                    <w:p w14:paraId="40906D25" w14:textId="77777777" w:rsidR="00BD4B89" w:rsidRDefault="00DB001E">
                      <w:pPr>
                        <w:pStyle w:val="FrameContents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NIP.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19710529 199603 1 001</w:t>
                      </w:r>
                    </w:p>
                  </w:txbxContent>
                </v:textbox>
              </v:rect>
            </w:pict>
          </mc:Fallback>
        </mc:AlternateContent>
      </w:r>
    </w:p>
    <w:p w14:paraId="48AAC127" w14:textId="77777777" w:rsidR="00BD4B89" w:rsidRDefault="00DB001E">
      <w:pPr>
        <w:tabs>
          <w:tab w:val="left" w:pos="1610"/>
        </w:tabs>
        <w:ind w:right="5040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Diterima di ……………</w:t>
      </w:r>
    </w:p>
    <w:p w14:paraId="59C0E0EA" w14:textId="77777777" w:rsidR="00BD4B89" w:rsidRDefault="00DB001E">
      <w:pPr>
        <w:tabs>
          <w:tab w:val="left" w:pos="1610"/>
        </w:tabs>
        <w:ind w:right="5040"/>
        <w:rPr>
          <w:rFonts w:ascii="Arial" w:hAnsi="Arial" w:cs="Arial"/>
          <w:sz w:val="20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Jakarta,</w:t>
      </w:r>
    </w:p>
    <w:p w14:paraId="5781697E" w14:textId="77777777" w:rsidR="00BD4B89" w:rsidRDefault="00BD4B89">
      <w:pPr>
        <w:tabs>
          <w:tab w:val="left" w:pos="1610"/>
        </w:tabs>
        <w:ind w:right="5040"/>
        <w:jc w:val="center"/>
        <w:rPr>
          <w:rFonts w:ascii="Arial" w:hAnsi="Arial" w:cs="Arial"/>
          <w:sz w:val="22"/>
          <w:szCs w:val="22"/>
          <w:lang w:val="fi-FI"/>
        </w:rPr>
      </w:pPr>
    </w:p>
    <w:p w14:paraId="1AB8E39D" w14:textId="77777777" w:rsidR="00BD4B89" w:rsidRDefault="00DB001E">
      <w:pPr>
        <w:tabs>
          <w:tab w:val="left" w:pos="1610"/>
        </w:tabs>
        <w:ind w:right="5040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Yang Menerima</w:t>
      </w:r>
    </w:p>
    <w:p w14:paraId="4200B389" w14:textId="77777777" w:rsidR="00BD4B89" w:rsidRDefault="00BD4B89">
      <w:pPr>
        <w:tabs>
          <w:tab w:val="left" w:pos="1610"/>
        </w:tabs>
        <w:ind w:right="5040"/>
        <w:rPr>
          <w:rFonts w:ascii="Arial" w:hAnsi="Arial" w:cs="Arial"/>
          <w:sz w:val="22"/>
          <w:szCs w:val="22"/>
          <w:lang w:val="fi-FI"/>
        </w:rPr>
      </w:pPr>
    </w:p>
    <w:p w14:paraId="2FF45CC5" w14:textId="77777777" w:rsidR="00BD4B89" w:rsidRDefault="00BD4B89">
      <w:pPr>
        <w:tabs>
          <w:tab w:val="left" w:pos="1610"/>
        </w:tabs>
        <w:ind w:right="5040"/>
        <w:rPr>
          <w:rFonts w:ascii="Arial" w:hAnsi="Arial" w:cs="Arial"/>
          <w:sz w:val="22"/>
          <w:szCs w:val="22"/>
          <w:lang w:val="fi-FI"/>
        </w:rPr>
      </w:pPr>
    </w:p>
    <w:p w14:paraId="4C97CEC7" w14:textId="77777777" w:rsidR="00BD4B89" w:rsidRDefault="00BD4B89">
      <w:pPr>
        <w:tabs>
          <w:tab w:val="left" w:pos="1610"/>
        </w:tabs>
        <w:ind w:right="5040"/>
        <w:rPr>
          <w:rFonts w:ascii="Arial" w:hAnsi="Arial" w:cs="Arial"/>
          <w:sz w:val="22"/>
          <w:szCs w:val="22"/>
          <w:lang w:val="fi-FI"/>
        </w:rPr>
      </w:pPr>
    </w:p>
    <w:p w14:paraId="76E480A1" w14:textId="77777777" w:rsidR="00BD4B89" w:rsidRDefault="00DB001E">
      <w:pPr>
        <w:tabs>
          <w:tab w:val="left" w:pos="1610"/>
        </w:tabs>
        <w:ind w:right="5040"/>
        <w:rPr>
          <w:rFonts w:ascii="Arial" w:hAnsi="Arial" w:cs="Arial"/>
          <w:sz w:val="22"/>
          <w:szCs w:val="22"/>
          <w:u w:val="single"/>
          <w:lang w:val="fi-FI"/>
        </w:rPr>
      </w:pPr>
      <w:r>
        <w:rPr>
          <w:rFonts w:ascii="Arial" w:hAnsi="Arial" w:cs="Arial"/>
          <w:sz w:val="22"/>
          <w:szCs w:val="22"/>
          <w:u w:val="single"/>
          <w:lang w:val="fi-FI"/>
        </w:rPr>
        <w:tab/>
      </w:r>
      <w:r>
        <w:rPr>
          <w:rFonts w:ascii="Arial" w:hAnsi="Arial" w:cs="Arial"/>
          <w:sz w:val="22"/>
          <w:szCs w:val="22"/>
          <w:u w:val="single"/>
          <w:lang w:val="fi-FI"/>
        </w:rPr>
        <w:tab/>
      </w:r>
    </w:p>
    <w:p w14:paraId="3727A69C" w14:textId="77777777" w:rsidR="00BD4B89" w:rsidRDefault="00BD4B89">
      <w:pPr>
        <w:tabs>
          <w:tab w:val="left" w:pos="1610"/>
        </w:tabs>
        <w:ind w:left="6120" w:right="-360"/>
        <w:rPr>
          <w:rFonts w:ascii="Arial" w:hAnsi="Arial" w:cs="Arial"/>
          <w:sz w:val="22"/>
          <w:szCs w:val="22"/>
          <w:lang w:val="nl-NL"/>
        </w:rPr>
      </w:pPr>
    </w:p>
    <w:p w14:paraId="072F8DE9" w14:textId="77777777" w:rsidR="00BD4B89" w:rsidRDefault="00BD4B89"/>
    <w:sectPr w:rsidR="00BD4B89">
      <w:pgSz w:w="11906" w:h="16838"/>
      <w:pgMar w:top="2835" w:right="1418" w:bottom="141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4B89"/>
    <w:rsid w:val="002E098D"/>
    <w:rsid w:val="00BD4B89"/>
    <w:rsid w:val="00DB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379F9"/>
  <w15:docId w15:val="{24A3D6D2-37FF-4887-A27E-01355A76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qFormat/>
    <w:rPr>
      <w:sz w:val="24"/>
      <w:szCs w:val="24"/>
    </w:rPr>
  </w:style>
  <w:style w:type="character" w:customStyle="1" w:styleId="FooterChar">
    <w:name w:val="Footer Char"/>
    <w:qFormat/>
    <w:rPr>
      <w:sz w:val="24"/>
      <w:szCs w:val="24"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  <w:lang w:val="en-US"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492</Characters>
  <Application>Microsoft Office Word</Application>
  <DocSecurity>0</DocSecurity>
  <Lines>4</Lines>
  <Paragraphs>1</Paragraphs>
  <ScaleCrop>false</ScaleCrop>
  <Company>KEMLU RI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Yth</dc:title>
  <dc:subject/>
  <dc:creator>FASDIP</dc:creator>
  <dc:description/>
  <cp:lastModifiedBy>Lutfi Ramadhan</cp:lastModifiedBy>
  <cp:revision>303</cp:revision>
  <cp:lastPrinted>2018-09-26T08:28:00Z</cp:lastPrinted>
  <dcterms:created xsi:type="dcterms:W3CDTF">2015-01-27T08:13:00Z</dcterms:created>
  <dcterms:modified xsi:type="dcterms:W3CDTF">2019-07-29T05:04:00Z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KEMLU RI</vt:lpwstr>
  </property>
  <property fmtid="{D5CDD505-2E9C-101B-9397-08002B2CF9AE}" pid="3" name="DocSecurity">
    <vt:i4>0</vt:i4>
  </property>
  <property fmtid="{D5CDD505-2E9C-101B-9397-08002B2CF9AE}" pid="4" name="KSOProductBuildVer">
    <vt:lpwstr>1033-10.2.0.7635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