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 xml:space="preserve">BERITA ACARA PEMERIKSAAN HASIL PEKERJAAN TERMIN I </w:t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PETUGAS LAPANGAN</w:t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 xml:space="preserve">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SENSUS EKONOMI 2026</w:t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Nomor: ……/BAPP-I-SE2026/.../…/2026</w:t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Pada hari ini ...., tanggal …., bulan …….., tahun dua ribu dua puluh enam (...-...-2026), berdasarkan Perjanjian Kerja pada Badan Pusat Statistik Kabupaten/Kota … Nomor: ... , bertempat di ........................, kami yang bertanda tangan di bawah ini:</w:t>
      </w:r>
    </w:p>
    <w:p>
      <w:pPr>
        <w:pStyle w:val="normal1"/>
        <w:tabs>
          <w:tab w:val="clear" w:pos="720"/>
          <w:tab w:val="left" w:pos="450" w:leader="none"/>
          <w:tab w:val="left" w:pos="2552" w:leader="none"/>
          <w:tab w:val="left" w:pos="2835" w:leader="none"/>
        </w:tabs>
        <w:ind w:hanging="36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1.</w:t>
        <w:tab/>
        <w:t xml:space="preserve">Nama </w:t>
        <w:tab/>
        <w:t>:  .................................</w:t>
      </w:r>
    </w:p>
    <w:p>
      <w:pPr>
        <w:pStyle w:val="normal1"/>
        <w:tabs>
          <w:tab w:val="clear" w:pos="720"/>
          <w:tab w:val="left" w:pos="284" w:leader="none"/>
          <w:tab w:val="left" w:pos="2552" w:leader="none"/>
          <w:tab w:val="left" w:pos="2835" w:leader="none"/>
        </w:tabs>
        <w:ind w:hanging="36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ab/>
        <w:tab/>
        <w:t xml:space="preserve">NIP </w:t>
        <w:tab/>
        <w:t>:  .................................</w:t>
      </w:r>
    </w:p>
    <w:p>
      <w:pPr>
        <w:pStyle w:val="normal1"/>
        <w:tabs>
          <w:tab w:val="clear" w:pos="720"/>
          <w:tab w:val="left" w:pos="284" w:leader="none"/>
          <w:tab w:val="left" w:pos="2552" w:leader="none"/>
          <w:tab w:val="left" w:pos="2835" w:leader="none"/>
        </w:tabs>
        <w:ind w:hanging="36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ab/>
        <w:tab/>
        <w:t xml:space="preserve">Jabatan </w:t>
        <w:tab/>
        <w:t>: Ketua Tim Pelaksana Sensus Ekonomi 2026 BPS Kabupaten/Kota ..................</w:t>
      </w:r>
    </w:p>
    <w:p>
      <w:pPr>
        <w:pStyle w:val="normal1"/>
        <w:tabs>
          <w:tab w:val="clear" w:pos="720"/>
          <w:tab w:val="left" w:pos="284" w:leader="none"/>
          <w:tab w:val="left" w:pos="2552" w:leader="none"/>
          <w:tab w:val="left" w:pos="2835" w:leader="none"/>
        </w:tabs>
        <w:ind w:hanging="0" w:start="284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 </w:t>
      </w:r>
      <w:r>
        <w:rPr>
          <w:rFonts w:eastAsia="Bookman Old Style" w:cs="Bookman Old Style" w:ascii="Bookman Old Style" w:hAnsi="Bookman Old Style"/>
          <w:sz w:val="24"/>
          <w:szCs w:val="24"/>
        </w:rPr>
        <w:t>dalam hal ini mewakili:</w:t>
      </w:r>
    </w:p>
    <w:p>
      <w:pPr>
        <w:pStyle w:val="normal1"/>
        <w:tabs>
          <w:tab w:val="clear" w:pos="720"/>
          <w:tab w:val="left" w:pos="450" w:leader="none"/>
          <w:tab w:val="left" w:pos="2552" w:leader="none"/>
          <w:tab w:val="left" w:pos="2835" w:leader="none"/>
        </w:tabs>
        <w:ind w:hanging="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Nama </w:t>
        <w:tab/>
        <w:t>:  .................................</w:t>
      </w:r>
    </w:p>
    <w:p>
      <w:pPr>
        <w:pStyle w:val="normal1"/>
        <w:tabs>
          <w:tab w:val="clear" w:pos="720"/>
          <w:tab w:val="left" w:pos="284" w:leader="none"/>
          <w:tab w:val="left" w:pos="2552" w:leader="none"/>
          <w:tab w:val="left" w:pos="2835" w:leader="none"/>
        </w:tabs>
        <w:ind w:hanging="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NIP </w:t>
        <w:tab/>
        <w:t>:  .................................</w:t>
      </w:r>
    </w:p>
    <w:p>
      <w:pPr>
        <w:pStyle w:val="normal1"/>
        <w:tabs>
          <w:tab w:val="clear" w:pos="720"/>
          <w:tab w:val="left" w:pos="284" w:leader="none"/>
          <w:tab w:val="left" w:pos="2552" w:leader="none"/>
          <w:tab w:val="left" w:pos="2835" w:leader="none"/>
        </w:tabs>
        <w:ind w:hanging="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Jabatan </w:t>
        <w:tab/>
        <w:t xml:space="preserve">: PPK BPS Kabupaten/Kota .................., selanjutnya disebut sebagai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PERTAMA</w:t>
      </w:r>
      <w:r>
        <w:rPr>
          <w:rFonts w:eastAsia="Bookman Old Style" w:cs="Bookman Old Style" w:ascii="Bookman Old Style" w:hAnsi="Bookman Old Style"/>
          <w:sz w:val="24"/>
          <w:szCs w:val="24"/>
        </w:rPr>
        <w:t>.</w:t>
      </w:r>
    </w:p>
    <w:p>
      <w:pPr>
        <w:pStyle w:val="normal1"/>
        <w:tabs>
          <w:tab w:val="clear" w:pos="720"/>
          <w:tab w:val="left" w:pos="450" w:leader="none"/>
          <w:tab w:val="left" w:pos="2552" w:leader="none"/>
          <w:tab w:val="left" w:pos="2835" w:leader="none"/>
        </w:tabs>
        <w:ind w:hanging="36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2.</w:t>
        <w:tab/>
        <w:t xml:space="preserve">Nama </w:t>
        <w:tab/>
        <w:t>: .................................</w:t>
      </w:r>
    </w:p>
    <w:p>
      <w:pPr>
        <w:pStyle w:val="normal1"/>
        <w:tabs>
          <w:tab w:val="clear" w:pos="720"/>
          <w:tab w:val="left" w:pos="450" w:leader="none"/>
          <w:tab w:val="left" w:pos="2552" w:leader="none"/>
          <w:tab w:val="left" w:pos="2835" w:leader="none"/>
        </w:tabs>
        <w:ind w:hanging="36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ab/>
        <w:t>NIK</w:t>
        <w:tab/>
        <w:t>: .................................</w:t>
      </w:r>
    </w:p>
    <w:p>
      <w:pPr>
        <w:pStyle w:val="normal1"/>
        <w:tabs>
          <w:tab w:val="clear" w:pos="720"/>
          <w:tab w:val="left" w:pos="450" w:leader="none"/>
          <w:tab w:val="left" w:pos="2552" w:leader="none"/>
          <w:tab w:val="left" w:pos="2835" w:leader="none"/>
        </w:tabs>
        <w:ind w:hanging="36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ab/>
        <w:t>Jabatan</w:t>
        <w:tab/>
        <w:t>: Petugas Lapangan Sensus Ekonomi 2026</w:t>
      </w:r>
    </w:p>
    <w:p>
      <w:pPr>
        <w:pStyle w:val="normal1"/>
        <w:tabs>
          <w:tab w:val="clear" w:pos="720"/>
          <w:tab w:val="left" w:pos="450" w:leader="none"/>
          <w:tab w:val="left" w:pos="2552" w:leader="none"/>
          <w:tab w:val="left" w:pos="2835" w:leader="none"/>
        </w:tabs>
        <w:ind w:hanging="36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ab/>
        <w:t xml:space="preserve">bertindak untuk dan atas namanya sendiri, selanjutnya disebut sebagai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KEDUA</w:t>
      </w:r>
      <w:r>
        <w:rPr>
          <w:rFonts w:eastAsia="Bookman Old Style" w:cs="Bookman Old Style" w:ascii="Bookman Old Style" w:hAnsi="Bookman Old Style"/>
          <w:sz w:val="24"/>
          <w:szCs w:val="24"/>
        </w:rPr>
        <w:t>.</w:t>
      </w:r>
    </w:p>
    <w:p>
      <w:pPr>
        <w:pStyle w:val="normal1"/>
        <w:tabs>
          <w:tab w:val="clear" w:pos="720"/>
          <w:tab w:val="left" w:pos="284" w:leader="none"/>
          <w:tab w:val="left" w:pos="2552" w:leader="none"/>
          <w:tab w:val="left" w:pos="2835" w:leader="none"/>
        </w:tabs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tabs>
          <w:tab w:val="clear" w:pos="720"/>
          <w:tab w:val="left" w:pos="284" w:leader="none"/>
          <w:tab w:val="left" w:pos="2552" w:leader="none"/>
          <w:tab w:val="left" w:pos="2835" w:leader="none"/>
        </w:tabs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tabs>
          <w:tab w:val="clear" w:pos="720"/>
          <w:tab w:val="left" w:pos="284" w:leader="none"/>
          <w:tab w:val="left" w:pos="2552" w:leader="none"/>
          <w:tab w:val="left" w:pos="2835" w:leader="none"/>
        </w:tabs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Dengan ini menyatakan:  </w:t>
      </w:r>
    </w:p>
    <w:p>
      <w:pPr>
        <w:pStyle w:val="normal1"/>
        <w:widowControl/>
        <w:numPr>
          <w:ilvl w:val="0"/>
          <w:numId w:val="1"/>
        </w:numPr>
        <w:ind w:hanging="450" w:start="45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KEDUA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telah melaksanakan pekerjaan Pendataan Lapangan  Sensus Ekonomi 2026 pada Badan Pusat Statistik Kabupaten/Kota … berdasarkan Perjanjian Kerja Nomor: ..., sesuai dengan target pekerjaan termin I yang ditetapkan sebesar … SLS/Sub-SLS.</w:t>
      </w:r>
    </w:p>
    <w:p>
      <w:pPr>
        <w:pStyle w:val="normal1"/>
        <w:widowControl/>
        <w:numPr>
          <w:ilvl w:val="0"/>
          <w:numId w:val="1"/>
        </w:numPr>
        <w:ind w:hanging="450" w:start="45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KEDUA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telah </w:t>
      </w:r>
      <w:r>
        <w:rPr>
          <w:rFonts w:eastAsia="Bookman Old Style" w:cs="Bookman Old Style" w:ascii="Bookman Old Style" w:hAnsi="Bookman Old Style"/>
          <w:sz w:val="24"/>
          <w:szCs w:val="24"/>
          <w:shd w:fill="auto" w:val="clear"/>
        </w:rPr>
        <w:t xml:space="preserve">menyelesaikan pekerjaan termin I Pendataan Lapangan Sensus Ekonomi 2026 berdasarkan hasil pemeriksaan dan evaluasi pekerjaan sebagaimana tercantum dalam lampiran. </w:t>
      </w:r>
    </w:p>
    <w:p>
      <w:pPr>
        <w:pStyle w:val="normal1"/>
        <w:widowControl/>
        <w:numPr>
          <w:ilvl w:val="0"/>
          <w:numId w:val="1"/>
        </w:numPr>
        <w:pBdr/>
        <w:ind w:hanging="437" w:start="426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Berdasarkan angka 2 tersebut di atas,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KEDUA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menyerahkan hasil pekerjaan Pendataan Lapangan Sensus Ekonomi 2026 kepada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PERTAMA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, dan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PERTAMA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menerima hasil pekerjaan tersebut yang telah sesuai dengan seharusnya;</w:t>
      </w:r>
    </w:p>
    <w:p>
      <w:pPr>
        <w:pStyle w:val="normal1"/>
        <w:widowControl/>
        <w:numPr>
          <w:ilvl w:val="0"/>
          <w:numId w:val="1"/>
        </w:numPr>
        <w:pBdr/>
        <w:ind w:hanging="437" w:start="426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Hasil pekerjaan Pendataan Lapangan Sensus Ekonomi 2026 sebagaimana dimaksud dalam angka 3, berupa dokumen hasil Pendataan Lapangan Sensus Ekonomi 2026, sejumlah ... SLS/Sub-SLS.</w:t>
      </w:r>
    </w:p>
    <w:p>
      <w:pPr>
        <w:pStyle w:val="normal1"/>
        <w:widowControl/>
        <w:numPr>
          <w:ilvl w:val="0"/>
          <w:numId w:val="1"/>
        </w:numPr>
        <w:pBdr/>
        <w:ind w:hanging="437" w:start="426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Hasil pekerjaan pendataan sebagaimana dimaksud pada angka 4 yang memerlukan pemeriksaan lanjutan, akan dilakukan pengecekan, perubahan, dan/atau kunjungan kembali ke lapangan merujuk pada perjanjian yang ditandatangani oleh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PARA PIHAK</w:t>
      </w:r>
      <w:r>
        <w:rPr>
          <w:rFonts w:eastAsia="Bookman Old Style" w:cs="Bookman Old Style" w:ascii="Bookman Old Style" w:hAnsi="Bookman Old Style"/>
          <w:sz w:val="24"/>
          <w:szCs w:val="24"/>
        </w:rPr>
        <w:t>.</w:t>
      </w:r>
    </w:p>
    <w:p>
      <w:pPr>
        <w:pStyle w:val="normal1"/>
        <w:widowControl/>
        <w:pBdr/>
        <w:ind w:hanging="437" w:start="426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Demikian Berita Acara ini dibuat dengan sebenarnya dalam rangkap 2 (dua) dan menjadi sah berlaku setelah ditandatangani oleh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KEDUA BELAH PIHAK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.      </w:t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tbl>
      <w:tblPr>
        <w:tblStyle w:val="Table1"/>
        <w:tblW w:w="901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9"/>
      </w:tblGrid>
      <w:tr>
        <w:trPr>
          <w:trHeight w:val="1291" w:hRule="atLeast"/>
        </w:trPr>
        <w:tc>
          <w:tcPr>
            <w:tcW w:w="4508" w:type="dxa"/>
            <w:tcBorders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PIHAK KEDUA,</w:t>
            </w:r>
          </w:p>
          <w:p>
            <w:pPr>
              <w:pStyle w:val="normal1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(.........................................)</w:t>
            </w:r>
          </w:p>
        </w:tc>
        <w:tc>
          <w:tcPr>
            <w:tcW w:w="4509" w:type="dxa"/>
            <w:tcBorders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PIHAK PERTAMA,</w:t>
            </w:r>
          </w:p>
          <w:p>
            <w:pPr>
              <w:pStyle w:val="normal1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(.........................................)</w:t>
            </w:r>
          </w:p>
        </w:tc>
      </w:tr>
    </w:tbl>
    <w:p>
      <w:pPr>
        <w:pStyle w:val="normal1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Menyetujui,</w:t>
        <w:br/>
        <w:t>Pejabat Pembuat Komitmen</w:t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sz w:val="24"/>
          <w:szCs w:val="24"/>
        </w:rPr>
        <w:sectPr>
          <w:headerReference w:type="even" r:id="rId2"/>
          <w:headerReference w:type="default" r:id="rId3"/>
          <w:headerReference w:type="first" r:id="rId4"/>
          <w:type w:val="nextPage"/>
          <w:pgSz w:w="11906" w:h="16838"/>
          <w:pgMar w:left="1440" w:right="1440" w:gutter="0" w:header="720" w:top="1440" w:footer="0" w:bottom="1440"/>
          <w:pgNumType w:start="1" w:fmt="decimal"/>
          <w:formProt w:val="false"/>
          <w:titlePg/>
          <w:textDirection w:val="lrTb"/>
          <w:docGrid w:type="default" w:linePitch="100" w:charSpace="0"/>
        </w:sectPr>
      </w:pPr>
      <w:r>
        <w:rPr>
          <w:rFonts w:eastAsia="Bookman Old Style" w:cs="Bookman Old Style" w:ascii="Bookman Old Style" w:hAnsi="Bookman Old Style"/>
          <w:sz w:val="24"/>
          <w:szCs w:val="24"/>
        </w:rPr>
        <w:t>(.........................................)</w:t>
      </w:r>
    </w:p>
    <w:p>
      <w:pPr>
        <w:pStyle w:val="normal1"/>
        <w:ind w:hanging="0" w:start="284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LAMPIRAN</w:t>
      </w:r>
    </w:p>
    <w:p>
      <w:pPr>
        <w:pStyle w:val="normal1"/>
        <w:ind w:firstLine="720" w:start="284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BERITA ACARA PEMERIKSAAN PEKERJAAN TERMIN I</w:t>
      </w:r>
    </w:p>
    <w:p>
      <w:pPr>
        <w:pStyle w:val="normal1"/>
        <w:ind w:firstLine="720" w:start="284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 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PETUGAS LAPANGAN SENSUS EKONOMI 2026 </w:t>
      </w:r>
    </w:p>
    <w:p>
      <w:pPr>
        <w:pStyle w:val="normal1"/>
        <w:spacing w:lineRule="auto" w:line="240" w:before="120" w:after="0"/>
        <w:ind w:firstLine="720" w:start="284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PADA BADAN PUSAT STATISTIK KABUPATEN/KOTA ………..</w:t>
      </w:r>
    </w:p>
    <w:p>
      <w:pPr>
        <w:pStyle w:val="normal1"/>
        <w:spacing w:lineRule="auto" w:line="240" w:before="120" w:after="0"/>
        <w:ind w:hanging="0" w:start="284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NOMOR: __________________</w:t>
      </w:r>
    </w:p>
    <w:p>
      <w:pPr>
        <w:pStyle w:val="normal1"/>
        <w:ind w:hanging="0" w:start="5103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/>
        <w:numPr>
          <w:ilvl w:val="0"/>
          <w:numId w:val="2"/>
        </w:numPr>
        <w:pBdr/>
        <w:spacing w:lineRule="auto" w:line="276" w:before="0" w:after="200"/>
        <w:ind w:hanging="720" w:start="108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DAFTAR URAIAN PEKERJAAN, WAKTU PENYELESAIAN, TARGET PEKERJAAN, REALISASI PEKERJAAN DAN NILAI PERJANJIAN</w:t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</w:r>
    </w:p>
    <w:tbl>
      <w:tblPr>
        <w:tblStyle w:val="Table2"/>
        <w:tblW w:w="131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395"/>
        <w:gridCol w:w="1544"/>
        <w:gridCol w:w="1351"/>
        <w:gridCol w:w="1680"/>
        <w:gridCol w:w="1994"/>
        <w:gridCol w:w="2191"/>
      </w:tblGrid>
      <w:tr>
        <w:trPr>
          <w:trHeight w:val="477" w:hRule="atLeast"/>
        </w:trPr>
        <w:tc>
          <w:tcPr>
            <w:tcW w:w="439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Uraian Pekerjaan</w:t>
            </w:r>
          </w:p>
        </w:tc>
        <w:tc>
          <w:tcPr>
            <w:tcW w:w="154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Waktu Pekerjaan</w:t>
            </w:r>
          </w:p>
        </w:tc>
        <w:tc>
          <w:tcPr>
            <w:tcW w:w="3031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Target Pekerjaan</w:t>
            </w:r>
          </w:p>
        </w:tc>
        <w:tc>
          <w:tcPr>
            <w:tcW w:w="199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Realisasi Pekerjaan</w:t>
            </w:r>
          </w:p>
        </w:tc>
        <w:tc>
          <w:tcPr>
            <w:tcW w:w="219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Nilai Perjanjian</w:t>
            </w:r>
          </w:p>
        </w:tc>
      </w:tr>
      <w:tr>
        <w:trPr>
          <w:trHeight w:val="471" w:hRule="atLeast"/>
        </w:trPr>
        <w:tc>
          <w:tcPr>
            <w:tcW w:w="4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154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13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Presentase</w:t>
            </w:r>
          </w:p>
        </w:tc>
        <w:tc>
          <w:tcPr>
            <w:tcW w:w="1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Volume</w:t>
            </w:r>
          </w:p>
        </w:tc>
        <w:tc>
          <w:tcPr>
            <w:tcW w:w="199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219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</w:tr>
      <w:tr>
        <w:trPr>
          <w:trHeight w:val="80" w:hRule="atLeast"/>
        </w:trPr>
        <w:tc>
          <w:tcPr>
            <w:tcW w:w="43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(1)</w:t>
            </w:r>
          </w:p>
        </w:tc>
        <w:tc>
          <w:tcPr>
            <w:tcW w:w="15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(2)</w:t>
            </w:r>
          </w:p>
        </w:tc>
        <w:tc>
          <w:tcPr>
            <w:tcW w:w="13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(3)</w:t>
            </w:r>
          </w:p>
        </w:tc>
        <w:tc>
          <w:tcPr>
            <w:tcW w:w="1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(4)</w:t>
            </w:r>
          </w:p>
        </w:tc>
        <w:tc>
          <w:tcPr>
            <w:tcW w:w="19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(5)</w:t>
            </w:r>
          </w:p>
        </w:tc>
        <w:tc>
          <w:tcPr>
            <w:tcW w:w="21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(6)</w:t>
            </w:r>
          </w:p>
        </w:tc>
      </w:tr>
      <w:tr>
        <w:trPr>
          <w:trHeight w:val="636" w:hRule="atLeast"/>
        </w:trPr>
        <w:tc>
          <w:tcPr>
            <w:tcW w:w="439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pBdr/>
              <w:ind w:hanging="0" w:start="72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 xml:space="preserve">Melakukan pendataan lapangan </w:t>
            </w:r>
            <w:r>
              <w:rPr>
                <w:rFonts w:eastAsia="Bookman Old Style" w:cs="Bookman Old Style" w:ascii="Bookman Old Style" w:hAnsi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Sensus Ekonomi 2026</w:t>
            </w:r>
            <w:r>
              <w:rPr>
                <w:rFonts w:eastAsia="Bookman Old Style" w:cs="Bookman Old Style" w:ascii="Bookman Old Style" w:hAnsi="Bookman Old Style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termin I</w:t>
            </w:r>
          </w:p>
          <w:p>
            <w:pPr>
              <w:pStyle w:val="normal1"/>
              <w:pBdr/>
              <w:ind w:hanging="0" w:start="72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154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Minimal 1 bulan</w:t>
            </w:r>
          </w:p>
          <w:p>
            <w:pPr>
              <w:pStyle w:val="normal1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135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40%</w:t>
            </w:r>
          </w:p>
        </w:tc>
        <w:tc>
          <w:tcPr>
            <w:tcW w:w="168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i w:val="false"/>
                <w:iCs w:val="false"/>
                <w:color w:val="auto"/>
              </w:rPr>
            </w:pPr>
            <w:r>
              <w:rPr>
                <w:rFonts w:eastAsia="Bookman Old Style" w:cs="Bookman Old Style" w:ascii="Bookman Old Style" w:hAnsi="Bookman Old Style"/>
                <w:i w:val="false"/>
                <w:iCs w:val="false"/>
                <w:color w:val="auto"/>
                <w:sz w:val="24"/>
                <w:szCs w:val="24"/>
                <w:u w:val="single"/>
              </w:rPr>
              <w:t>(jumlah)</w:t>
            </w:r>
            <w:r>
              <w:rPr>
                <w:rFonts w:eastAsia="Bookman Old Style" w:cs="Bookman Old Style" w:ascii="Bookman Old Style" w:hAnsi="Bookman Old Style"/>
                <w:i w:val="false"/>
                <w:iCs w:val="false"/>
                <w:color w:val="auto"/>
                <w:sz w:val="24"/>
                <w:szCs w:val="24"/>
              </w:rPr>
              <w:t xml:space="preserve"> </w:t>
            </w:r>
            <w:r>
              <w:rPr>
                <w:rFonts w:eastAsia="Bookman Old Style" w:cs="Bookman Old Style" w:ascii="Bookman Old Style" w:hAnsi="Bookman Old Style"/>
                <w:i w:val="false"/>
                <w:iCs w:val="false"/>
                <w:color w:val="auto"/>
                <w:sz w:val="24"/>
                <w:szCs w:val="24"/>
              </w:rPr>
              <w:t xml:space="preserve">SLS/Sub-SLS </w:t>
            </w:r>
          </w:p>
        </w:tc>
        <w:tc>
          <w:tcPr>
            <w:tcW w:w="199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i w:val="false"/>
                <w:iCs w:val="false"/>
                <w:color w:val="auto"/>
              </w:rPr>
            </w:pPr>
            <w:r>
              <w:rPr>
                <w:rFonts w:eastAsia="Bookman Old Style" w:cs="Bookman Old Style" w:ascii="Bookman Old Style" w:hAnsi="Bookman Old Style"/>
                <w:i w:val="false"/>
                <w:iCs w:val="false"/>
                <w:color w:val="auto"/>
                <w:sz w:val="24"/>
                <w:szCs w:val="24"/>
              </w:rPr>
              <w:t xml:space="preserve">Telah mencapai target pekerjaan sebesar </w:t>
            </w:r>
            <w:r>
              <w:rPr>
                <w:rFonts w:eastAsia="Bookman Old Style" w:cs="Bookman Old Style" w:ascii="Bookman Old Style" w:hAnsi="Bookman Old Style"/>
                <w:i w:val="false"/>
                <w:iCs w:val="false"/>
                <w:color w:val="auto"/>
                <w:sz w:val="24"/>
                <w:szCs w:val="24"/>
                <w:u w:val="single"/>
              </w:rPr>
              <w:t>(jumlah)</w:t>
            </w:r>
            <w:r>
              <w:rPr>
                <w:rFonts w:eastAsia="Bookman Old Style" w:cs="Bookman Old Style" w:ascii="Bookman Old Style" w:hAnsi="Bookman Old Style"/>
                <w:i w:val="false"/>
                <w:iCs w:val="false"/>
                <w:color w:val="auto"/>
                <w:sz w:val="24"/>
                <w:szCs w:val="24"/>
                <w:u w:val="single"/>
              </w:rPr>
              <w:t xml:space="preserve"> </w:t>
            </w:r>
            <w:r>
              <w:rPr>
                <w:rFonts w:eastAsia="Bookman Old Style" w:cs="Bookman Old Style" w:ascii="Bookman Old Style" w:hAnsi="Bookman Old Style"/>
                <w:i w:val="false"/>
                <w:iCs w:val="false"/>
                <w:color w:val="auto"/>
                <w:sz w:val="24"/>
                <w:szCs w:val="24"/>
              </w:rPr>
              <w:t>SLS/Sub-SLS</w:t>
            </w:r>
          </w:p>
        </w:tc>
        <w:tc>
          <w:tcPr>
            <w:tcW w:w="219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Rp …………, 00</w:t>
            </w:r>
          </w:p>
        </w:tc>
      </w:tr>
      <w:tr>
        <w:trPr>
          <w:trHeight w:val="636" w:hRule="atLeast"/>
        </w:trPr>
        <w:tc>
          <w:tcPr>
            <w:tcW w:w="4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Bookman Old Style" w:hAnsi="Bookman Old Style" w:eastAsia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i/>
                <w:iCs/>
                <w:sz w:val="24"/>
                <w:szCs w:val="24"/>
              </w:rPr>
            </w:r>
          </w:p>
        </w:tc>
        <w:tc>
          <w:tcPr>
            <w:tcW w:w="154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Bookman Old Style" w:hAnsi="Bookman Old Style" w:eastAsia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i/>
                <w:iCs/>
                <w:sz w:val="24"/>
                <w:szCs w:val="24"/>
              </w:rPr>
            </w:r>
          </w:p>
        </w:tc>
        <w:tc>
          <w:tcPr>
            <w:tcW w:w="135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Bookman Old Style" w:hAnsi="Bookman Old Style" w:eastAsia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i/>
                <w:iCs/>
                <w:sz w:val="24"/>
                <w:szCs w:val="24"/>
              </w:rPr>
            </w:r>
          </w:p>
        </w:tc>
        <w:tc>
          <w:tcPr>
            <w:tcW w:w="16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Bookman Old Style" w:hAnsi="Bookman Old Style" w:eastAsia="Bookman Old Style" w:cs="Bookman Old Style"/>
                <w:i w:val="false"/>
                <w:iCs w:val="false"/>
                <w:color w:val="auto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i w:val="false"/>
                <w:iCs w:val="false"/>
                <w:color w:val="auto"/>
                <w:sz w:val="24"/>
                <w:szCs w:val="24"/>
              </w:rPr>
            </w:r>
          </w:p>
        </w:tc>
        <w:tc>
          <w:tcPr>
            <w:tcW w:w="199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Bookman Old Style" w:hAnsi="Bookman Old Style" w:eastAsia="Bookman Old Style" w:cs="Bookman Old Style"/>
                <w:i w:val="false"/>
                <w:iCs w:val="false"/>
                <w:color w:val="auto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i w:val="false"/>
                <w:iCs w:val="false"/>
                <w:color w:val="auto"/>
                <w:sz w:val="24"/>
                <w:szCs w:val="24"/>
              </w:rPr>
            </w:r>
          </w:p>
        </w:tc>
        <w:tc>
          <w:tcPr>
            <w:tcW w:w="219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Bookman Old Style" w:hAnsi="Bookman Old Style" w:eastAsia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i/>
                <w:iCs/>
                <w:sz w:val="24"/>
                <w:szCs w:val="24"/>
              </w:rPr>
            </w:r>
          </w:p>
        </w:tc>
      </w:tr>
      <w:tr>
        <w:trPr>
          <w:trHeight w:val="636" w:hRule="atLeast"/>
        </w:trPr>
        <w:tc>
          <w:tcPr>
            <w:tcW w:w="10964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i/>
                <w:iCs/>
                <w:sz w:val="24"/>
                <w:szCs w:val="24"/>
              </w:rPr>
              <w:t>Terbilang: ……………………………………………</w:t>
            </w:r>
          </w:p>
        </w:tc>
        <w:tc>
          <w:tcPr>
            <w:tcW w:w="21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Rp …………, 00</w:t>
            </w:r>
          </w:p>
        </w:tc>
      </w:tr>
    </w:tbl>
    <w:p>
      <w:pPr>
        <w:pStyle w:val="normal1"/>
        <w:spacing w:lineRule="auto" w:line="240"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spacing w:lineRule="auto" w:line="240"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spacing w:lineRule="auto" w:line="240"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spacing w:lineRule="auto" w:line="240"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spacing w:lineRule="auto" w:line="240"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/>
        <w:numPr>
          <w:ilvl w:val="0"/>
          <w:numId w:val="2"/>
        </w:numPr>
        <w:pBdr/>
        <w:spacing w:lineRule="auto" w:line="276" w:before="0" w:after="200"/>
        <w:ind w:hanging="720" w:start="108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BUKTI PENCAPAIAN PEKERJAAN</w:t>
      </w:r>
    </w:p>
    <w:p>
      <w:pPr>
        <w:pStyle w:val="normal1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Screenshoot Aplikasi Fasih</w:t>
      </w:r>
    </w:p>
    <w:p>
      <w:pPr>
        <w:pStyle w:val="normal1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tbl>
      <w:tblPr>
        <w:tblStyle w:val="Table3"/>
        <w:tblW w:w="1453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6693"/>
        <w:gridCol w:w="7842"/>
      </w:tblGrid>
      <w:tr>
        <w:trPr>
          <w:trHeight w:val="1291" w:hRule="atLeast"/>
        </w:trPr>
        <w:tc>
          <w:tcPr>
            <w:tcW w:w="6693" w:type="dxa"/>
            <w:tcBorders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PIHAK KEDUA,</w:t>
            </w:r>
          </w:p>
          <w:p>
            <w:pPr>
              <w:pStyle w:val="normal1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(.........................................)</w:t>
            </w:r>
          </w:p>
        </w:tc>
        <w:tc>
          <w:tcPr>
            <w:tcW w:w="7842" w:type="dxa"/>
            <w:tcBorders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PIHAK PERTAMA,</w:t>
            </w:r>
          </w:p>
          <w:p>
            <w:pPr>
              <w:pStyle w:val="normal1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(.........................................)</w:t>
            </w:r>
          </w:p>
        </w:tc>
      </w:tr>
    </w:tbl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Menyetujui,</w:t>
        <w:br/>
        <w:t>Pejabat Pembuat Komitmen</w:t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(.........................................)</w:t>
      </w:r>
    </w:p>
    <w:sectPr>
      <w:headerReference w:type="default" r:id="rId5"/>
      <w:headerReference w:type="first" r:id="rId6"/>
      <w:type w:val="nextPage"/>
      <w:pgSz w:orient="landscape" w:w="16838" w:h="11906"/>
      <w:pgMar w:left="1440" w:right="1440" w:gutter="0" w:header="720" w:top="1440" w:footer="0" w:bottom="1440"/>
      <w:pgNumType w:start="3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Bookman Old Style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/>
      <w:tabs>
        <w:tab w:val="clear" w:pos="720"/>
        <w:tab w:val="center" w:pos="4513" w:leader="none"/>
        <w:tab w:val="right" w:pos="9026" w:leader="none"/>
      </w:tabs>
      <w:jc w:val="center"/>
      <w:rPr>
        <w:color w:val="000000"/>
      </w:rPr>
    </w:pPr>
    <w:r>
      <w:rPr>
        <w:rFonts w:eastAsia="Bookman Old Style" w:cs="Bookman Old Style" w:ascii="Bookman Old Style" w:hAnsi="Bookman Old Style"/>
        <w:sz w:val="22"/>
        <w:szCs w:val="22"/>
      </w:rPr>
      <w:t>-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Bookman Old Style" w:cs="Bookman Old Style" w:ascii="Bookman Old Style" w:hAnsi="Bookman Old Style"/>
        <w:color w:val="000000"/>
        <w:sz w:val="22"/>
        <w:szCs w:val="22"/>
      </w:rPr>
      <w:t>-</w:t>
    </w:r>
  </w:p>
  <w:p>
    <w:pPr>
      <w:pStyle w:val="normal1"/>
      <w:pBdr/>
      <w:tabs>
        <w:tab w:val="clear" w:pos="720"/>
        <w:tab w:val="center" w:pos="4513" w:leader="none"/>
        <w:tab w:val="right" w:pos="9026" w:leader="none"/>
      </w:tabs>
      <w:rPr>
        <w:color w:val="000000"/>
      </w:rPr>
    </w:pPr>
    <w:r>
      <w:rPr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/>
      <w:tabs>
        <w:tab w:val="clear" w:pos="720"/>
        <w:tab w:val="center" w:pos="4513" w:leader="none"/>
        <w:tab w:val="right" w:pos="9026" w:leader="none"/>
      </w:tabs>
      <w:jc w:val="center"/>
      <w:rPr>
        <w:color w:val="000000"/>
      </w:rPr>
    </w:pPr>
    <w:r>
      <w:rPr>
        <w:rFonts w:eastAsia="Bookman Old Style" w:cs="Bookman Old Style" w:ascii="Bookman Old Style" w:hAnsi="Bookman Old Style"/>
        <w:sz w:val="22"/>
        <w:szCs w:val="22"/>
      </w:rPr>
      <w:t>-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>
        <w:rFonts w:eastAsia="Bookman Old Style" w:cs="Bookman Old Style" w:ascii="Bookman Old Style" w:hAnsi="Bookman Old Style"/>
        <w:color w:val="000000"/>
        <w:sz w:val="22"/>
        <w:szCs w:val="22"/>
      </w:rPr>
      <w:t>-</w:t>
    </w:r>
  </w:p>
  <w:p>
    <w:pPr>
      <w:pStyle w:val="normal1"/>
      <w:pBdr/>
      <w:tabs>
        <w:tab w:val="clear" w:pos="720"/>
        <w:tab w:val="center" w:pos="4513" w:leader="none"/>
        <w:tab w:val="right" w:pos="9026" w:leader="none"/>
      </w:tabs>
      <w:rPr>
        <w:color w:val="000000"/>
      </w:rPr>
    </w:pPr>
    <w:r>
      <w:rPr>
        <w:color w:val="000000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upperRoman"/>
      <w:lvlText w:val="%1."/>
      <w:lvlJc w:val="start"/>
      <w:pPr>
        <w:tabs>
          <w:tab w:val="num" w:pos="0"/>
        </w:tabs>
        <w:ind w:start="1080" w:hanging="72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jYntOKltgx1mw9H+taqJiumLCaQ==">CgMxLjA4AHIhMWxiWFZkZ29uQ2RScEZRd3NQTXgtVE9nR2FvYWZaY2FR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LibreOffice/26.2.3.2$Linux_X86_64 LibreOffice_project/7d74455cffae7a589951233f185ae0303c082020</Application>
  <AppVersion>15.0000</AppVersion>
  <Pages>4</Pages>
  <Words>395</Words>
  <Characters>2904</Characters>
  <CharactersWithSpaces>3260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id-ID</dc:language>
  <cp:lastModifiedBy/>
  <dcterms:modified xsi:type="dcterms:W3CDTF">2026-07-16T17:08:16Z</dcterms:modified>
  <cp:revision>1</cp:revision>
  <dc:subject/>
  <dc:title/>
</cp:coreProperties>
</file>