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Bookman Old Style" w:hAnsi="Bookman Old Style" w:eastAsia="Bookman Old Style" w:cs="Bookman Old Style"/>
          <w:b/>
          <w:bCs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SURAT PERNYATAAN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>EVALUASI PELAKSANAAN LAPANGAN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SENSUS EKONOMI 2026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TERMIN I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Nomor: ${nomor}</w:t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Yang bertanda tangan di bawah ini: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Nama </w:t>
        <w:tab/>
        <w:t>: ${nama_kepala}</w:t>
      </w: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NIP</w:t>
        <w:tab/>
        <w:t>: ${nip_kepala}</w:t>
      </w:r>
    </w:p>
    <w:p>
      <w:pPr>
        <w:pStyle w:val="normal1"/>
        <w:widowControl w:val="false"/>
        <w:tabs>
          <w:tab w:val="clear" w:pos="720"/>
          <w:tab w:val="left" w:pos="1125" w:leader="none"/>
          <w:tab w:val="left" w:pos="2552" w:leader="none"/>
          <w:tab w:val="left" w:pos="2835" w:leader="none"/>
        </w:tabs>
        <w:spacing w:lineRule="auto" w:line="240" w:before="0" w:after="0"/>
        <w:ind w:hanging="2409" w:start="283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Kepala Badan Pusat Statistik Kabupaten Dompu Provinsi Nusa Tenggara Barat.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Dengan ini menyatakan: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jc w:val="both"/>
        <w:rPr>
          <w:rFonts w:ascii="Bookman Old Style" w:hAnsi="Bookman Old Style" w:eastAsia="Bookman Old Style" w:cs="Bookman Old Style"/>
          <w:sz w:val="24"/>
          <w:szCs w:val="24"/>
          <w:u w:val="non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bahwa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telah melakukan monitoring dan evaluasi secara berjenjang, serta bertanggung jawab terhadap </w:t>
      </w:r>
      <w:r>
        <w:rPr>
          <w:rFonts w:eastAsia="Bookman Old Style" w:cs="Bookman Old Style" w:ascii="Bookman Old Style" w:hAnsi="Bookman Old Style"/>
          <w:sz w:val="24"/>
          <w:szCs w:val="24"/>
        </w:rPr>
        <w:t>pelaksanaan hasil pekerjaan petugas lapangan dan pemeriksa lapangan Sensus Ekonomi 2026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, </w:t>
      </w:r>
      <w:r>
        <w:rPr>
          <w:rFonts w:eastAsia="Bookman Old Style" w:cs="Bookman Old Style" w:ascii="Bookman Old Style" w:hAnsi="Bookman Old Style"/>
          <w:sz w:val="24"/>
          <w:szCs w:val="24"/>
        </w:rPr>
        <w:t>sesuai dengan target pekerjaan termin I;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jc w:val="both"/>
        <w:rPr>
          <w:rFonts w:ascii="Bookman Old Style" w:hAnsi="Bookman Old Style" w:eastAsia="Bookman Old Style" w:cs="Bookman Old Style"/>
          <w:sz w:val="24"/>
          <w:szCs w:val="24"/>
          <w:u w:val="non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hasil pekerjaan petugas lapangan dan pemeriksa lapangan Sensus Ekonomi 2026 sebagaimana dimaksud pada angka 1 tercantum dalam lampiran;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jc w:val="both"/>
        <w:rPr>
          <w:rFonts w:ascii="Bookman Old Style" w:hAnsi="Bookman Old Style" w:eastAsia="Bookman Old Style" w:cs="Bookman Old Style"/>
          <w:sz w:val="24"/>
          <w:szCs w:val="24"/>
          <w:u w:val="non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berdasarkan hasil monitoring dan evaluasi sebagaimana dimaksud pada angka 1 dan angka 2, petugas lapangan dan pemeriksa lapangan Sensus Ekonomi 2026 dapat diberikan honorarium termin I sesuai Perjanjian Kerja Petugas.</w:t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86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4933"/>
        <w:gridCol w:w="4933"/>
      </w:tblGrid>
      <w:tr>
        <w:trPr>
          <w:trHeight w:val="1250" w:hRule="atLeast"/>
        </w:trPr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Dompu, ${tgl_teks} ${bln_teks} 2026</w:t>
            </w: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Yang membuat pernyataan,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spacing w:lineRule="auto" w:line="240" w:before="0"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"/>
        <w:widowControl w:val="false"/>
        <w:spacing w:lineRule="auto" w:line="276" w:before="0" w:after="0"/>
        <w:ind w:hanging="0" w:start="90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widowControl w:val="false"/>
        <w:spacing w:lineRule="auto" w:line="276" w:before="0" w:after="0"/>
        <w:ind w:hanging="0" w:start="90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Surat Pernyataan Evaluasi Pelaksanaan Lapangan Sensus Ekonomi 2026 Termin I</w:t>
      </w:r>
    </w:p>
    <w:p>
      <w:pPr>
        <w:pStyle w:val="normal1"/>
        <w:widowControl w:val="false"/>
        <w:spacing w:lineRule="auto" w:line="276" w:before="0" w:after="0"/>
        <w:ind w:hanging="0" w:start="90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 ${nomor}</w:t>
      </w:r>
    </w:p>
    <w:p>
      <w:pPr>
        <w:pStyle w:val="normal1"/>
        <w:widowControl w:val="false"/>
        <w:spacing w:lineRule="auto" w:line="240" w:before="0" w:after="0"/>
        <w:ind w:hanging="0" w:start="837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ind w:hanging="0" w:start="720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Hasil Pekerjaan Petugas Lapangan dan Pemeriksa Lapangan Sensus Ekonomi 2026 Termin I</w:t>
      </w:r>
    </w:p>
    <w:p>
      <w:r>
        <w:t>${table}</w:t>
      </w:r>
    </w:p>
    <w:p>
      <w:pPr>
        <w:pStyle w:val="normal1"/>
        <w:widowControl w:val="false"/>
        <w:spacing w:lineRule="auto" w:line="240" w:before="0" w:after="0"/>
        <w:ind w:hanging="0" w:start="720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37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Yang membuat pernyataan,</w:t>
      </w:r>
    </w:p>
    <w:p>
      <w:pPr>
        <w:pStyle w:val="normal1"/>
        <w:widowControl w:val="false"/>
        <w:spacing w:lineRule="auto" w:line="276" w:before="0" w:after="0"/>
        <w:ind w:firstLine="7650" w:start="25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7650" w:start="25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(TTD)</w:t>
      </w:r>
    </w:p>
    <w:p>
      <w:pPr>
        <w:pStyle w:val="normal1"/>
        <w:widowControl w:val="false"/>
        <w:spacing w:lineRule="auto" w:line="276" w:before="0" w:after="0"/>
        <w:ind w:firstLine="837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 w:before="0" w:after="0"/>
        <w:ind w:firstLine="873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(.........................................) </w:t>
      </w:r>
    </w:p>
    <w:p>
      <w:pPr>
        <w:pStyle w:val="normal1"/>
        <w:widowControl w:val="false"/>
        <w:spacing w:lineRule="auto" w:line="240" w:before="0" w:after="0"/>
        <w:ind w:hanging="0" w:start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5840" w:h="12240"/>
      <w:pgMar w:left="1440" w:right="990" w:gutter="0" w:header="709" w:top="1440" w:footer="709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man Old Styl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Bookman Old Style" w:hAnsi="Bookman Old Style" w:eastAsia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Bookman Old Style" w:hAnsi="Bookman Old Style" w:eastAsia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FXBqVWZ1r2w7mw1mAyAt+UIrCQ==">CgMxLjA4AHIhMS1uczh5SEVzbHhpN0JSS3ZJS00yR056UmVfM1ZsRURJ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LibreOffice_project/7d74455cffae7a589951233f185ae0303c082020</Application>
  <AppVersion>15.0000</AppVersion>
  <Pages>2</Pages>
  <Words>216</Words>
  <Characters>1377</Characters>
  <CharactersWithSpaces>1553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2026-07-16T17:08:53Z</dcterms:modified>
  <cp:revision>1</cp:revision>
  <dc:subject/>
  <dc:title/>
</cp:coreProperties>
</file>