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Bookman Old Style" w:hAnsi="Bookman Old Style" w:eastAsia="Bookman Old Style" w:cs="Bookman Old Style"/>
          <w:b/>
          <w:bCs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SURAT PERNYATAAN PENYELESAIAN 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TERMIN I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Nomor: ${nomor}</w:t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Yang bertanda tangan di bawah ini: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Nama </w:t>
        <w:tab/>
        <w:t>: ${nama_petugas}</w:t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widowControl w:val="false"/>
        <w:tabs>
          <w:tab w:val="clear" w:pos="720"/>
          <w:tab w:val="left" w:pos="1125" w:leader="none"/>
          <w:tab w:val="left" w:pos="2552" w:leader="none"/>
          <w:tab w:val="left" w:pos="2835" w:leader="none"/>
        </w:tabs>
        <w:spacing w:lineRule="auto" w:line="240" w:before="0" w:after="0"/>
        <w:ind w:hanging="2409" w:start="283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Pemeriksa Lapangan Sensus Ekonomi 2026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Dengan ini menyatakan:  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telah melaksanakan pekerjaan Pemeriksaan hasil Pendataan Lapangan Sensus Ekonomi 2026 pada Badan Pusat Statistik Kabupaten/Kota Dompu berdasarkan Perjanjian Kerja Nomor: ${nomor_spk}, sesuai dengan target pekerjaan termin I;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hasil pekerjaan Pemeriksaan Lapangan Sensus Ekonomi 2026 termin I telah diperiksa dan diketahui oleh Ketua Tim Pelaksana Sensus Ekonomi 2026 BPS Kabupaten/Kota Dompu;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asil pekerjaan yang telah diselesaikan dan diperiksa sebagaimana dimaksud dalam angka 1 dan angka 2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tercantum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dalam lampiran</w:t>
      </w:r>
      <w:r>
        <w:rPr>
          <w:rFonts w:eastAsia="Bookman Old Style" w:cs="Bookman Old Style" w:ascii="Bookman Old Style" w:hAnsi="Bookman Old Style"/>
          <w:sz w:val="24"/>
          <w:szCs w:val="24"/>
        </w:rPr>
        <w:t>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bahwa seluruh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termin I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eastAsia="Bookman Old Style" w:cs="Bookman Old Style" w:ascii="Bookman Old Style" w:hAnsi="Bookman Old Style"/>
          <w:sz w:val="24"/>
          <w:szCs w:val="24"/>
        </w:rPr>
        <w:t>; dan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.</w:t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"/>
        <w:tblW w:w="9866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4933"/>
        <w:gridCol w:w="4933"/>
      </w:tblGrid>
      <w:tr>
        <w:trPr>
          <w:trHeight w:val="1250" w:hRule="atLeast"/>
        </w:trPr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Dompu, ${tgl_teks} ${bln_teks} 2026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Yang membuat pernyataan,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(TTD)</w:t>
            </w:r>
          </w:p>
          <w:p>
            <w:pPr>
              <w:pStyle w:val="normal1"/>
              <w:spacing w:lineRule="auto" w:line="240" w:before="0" w:after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(${nama_petugas})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708" w:top="1440" w:footer="708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Surat Pernyataan Penyelesaian Pemeriksaan Lapangan Sensus Ekonomi 2026 Termin I</w:t>
      </w:r>
    </w:p>
    <w:p>
      <w:pPr>
        <w:pStyle w:val="normal1"/>
        <w:widowControl w:val="false"/>
        <w:spacing w:lineRule="auto" w:line="276" w:before="0" w:after="0"/>
        <w:ind w:hanging="0" w:start="82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 ${nomor}</w:t>
      </w:r>
    </w:p>
    <w:p>
      <w:pPr>
        <w:pStyle w:val="normal1"/>
        <w:widowControl w:val="false"/>
        <w:spacing w:lineRule="auto" w:line="240" w:before="0" w:after="0"/>
        <w:ind w:hanging="0" w:start="765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Hasil Pekerjaan Penyelesaian Pemeriksaan Lapangan Termin I</w:t>
      </w:r>
    </w:p>
    <w:p>
      <w:r>
        <w:t>${table}</w:t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3"/>
        <w:tblW w:w="13860" w:type="dxa"/>
        <w:jc w:val="center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6929"/>
        <w:gridCol w:w="6931"/>
      </w:tblGrid>
      <w:tr>
        <w:trPr>
          <w:trHeight w:val="1250" w:hRule="atLeast"/>
        </w:trPr>
        <w:tc>
          <w:tcPr>
            <w:tcW w:w="6929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br/>
            </w:r>
          </w:p>
        </w:tc>
        <w:tc>
          <w:tcPr>
            <w:tcW w:w="6931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1"/>
        <w:widowControl w:val="false"/>
        <w:spacing w:lineRule="auto" w:line="240" w:before="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Yang membuat pernyataan,</w:t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820" w:start="18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(TTD)</w:t>
      </w:r>
    </w:p>
    <w:p>
      <w:pPr>
        <w:pStyle w:val="normal1"/>
        <w:widowControl w:val="false"/>
        <w:spacing w:lineRule="auto" w:line="276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</w:p>
    <w:p>
      <w:pPr>
        <w:pStyle w:val="normal1"/>
        <w:widowControl w:val="false"/>
        <w:spacing w:lineRule="auto" w:line="240" w:before="0" w:after="0"/>
        <w:ind w:firstLine="882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(${nama_petugas})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Mengetahui,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Ketua Tim Pelaksana Sensus Ekonomi 2026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Kabupaten/Kota Dompu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(TTD)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(${nama_ketua_tim})</w:t>
      </w:r>
    </w:p>
    <w:p>
      <w:pPr>
        <w:pStyle w:val="normal1"/>
        <w:widowControl w:val="false"/>
        <w:spacing w:lineRule="auto" w:line="276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NIP ${nip_ketua_tim}</w:t>
      </w:r>
    </w:p>
    <w:p>
      <w:pPr>
        <w:pStyle w:val="normal1"/>
        <w:widowControl w:val="false"/>
        <w:spacing w:lineRule="auto" w:line="240" w:before="0" w:after="0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10"/>
      <w:headerReference w:type="first" r:id="rId11"/>
      <w:footerReference w:type="default" r:id="rId12"/>
      <w:footerReference w:type="first" r:id="rId13"/>
      <w:type w:val="nextPage"/>
      <w:pgSz w:orient="landscape" w:w="15840" w:h="12240"/>
      <w:pgMar w:left="1440" w:right="360" w:gutter="0" w:header="709" w:top="1440" w:footer="709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ookman Old Style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Calibri" w:hAnsi="Calibri" w:eastAsia="Calibri" w:cs="Calibri"/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Calibri" w:hAnsi="Calibri" w:eastAsia="Calibri" w:cs="Calibri"/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Calibri" w:hAnsi="Calibri" w:eastAsia="Calibri" w:cs="Calibri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gif"/><Relationship Id="rId9" Type="http://schemas.openxmlformats.org/officeDocument/2006/relationships/image" Target="media/image1.gif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LibreOffice/26.2.3.2$Linux_X86_64 LibreOffice_project/7d74455cffae7a589951233f185ae0303c082020</Application>
  <AppVersion>15.0000</AppVersion>
  <Pages>3</Pages>
  <Words>242</Words>
  <Characters>1653</Characters>
  <CharactersWithSpaces>1899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2026-07-16T17:11:05Z</dcterms:modified>
  <cp:revision>1</cp:revision>
  <dc:subject/>
  <dc:title/>
</cp:coreProperties>
</file>