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BERITA ACARA SERAH TERIMA HASIL PEKERJAAN </w:t>
      </w:r>
    </w:p>
    <w:p>
      <w:pPr>
        <w:pStyle w:val="Normal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PEMERIKSA LAPANGAN</w:t>
      </w:r>
    </w:p>
    <w:p>
      <w:pPr>
        <w:pStyle w:val="Normal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SENSUS EKONOMI 2026</w:t>
      </w:r>
    </w:p>
    <w:p>
      <w:pPr>
        <w:pStyle w:val="Normal"/>
        <w:jc w:val="center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</w:r>
    </w:p>
    <w:p>
      <w:pPr>
        <w:pStyle w:val="Normal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Nomor: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${nomor}</w:t>
      </w:r>
    </w:p>
    <w:p>
      <w:pPr>
        <w:pStyle w:val="Normal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Pada hari ini selasa, tanggal lima belas, bulan september, tahun dua ribu dua puluh enam (15-09-2026), berdasarkan Perjanjian Kerja pada Badan Pusat Statistik Kabupaten Dompu Nomor: 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>${no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mor_spk}, bertempat di Kelurahan Bada, Kecamatan Dompu, kami yang bertanda tangan di bawah ini:</w:t>
      </w:r>
    </w:p>
    <w:p>
      <w:pPr>
        <w:pStyle w:val="Normal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1.</w:t>
        <w:tab/>
        <w:t xml:space="preserve">Nama </w:t>
        <w:tab/>
        <w:t>:  Emalia Septiani Hirma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 xml:space="preserve">NIP </w:t>
        <w:tab/>
        <w:t>:  19980903 202201 2 002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 xml:space="preserve">Jabatan </w:t>
        <w:tab/>
        <w:t>:  PPK BPS Kabupaten Dompu</w:t>
      </w:r>
    </w:p>
    <w:p>
      <w:pPr>
        <w:pStyle w:val="Normal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 xml:space="preserve">bertindak untuk dan atas nama BPS Kabupaten Dompu, selanjutnya disebut sebagai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2.</w:t>
        <w:tab/>
        <w:t xml:space="preserve">Nama </w:t>
        <w:tab/>
        <w:t>: ${nama_petugas}</w:t>
      </w:r>
    </w:p>
    <w:p>
      <w:pPr>
        <w:pStyle w:val="Normal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NIK</w:t>
        <w:tab/>
        <w:t>: ${nik_petugas}</w:t>
      </w:r>
    </w:p>
    <w:p>
      <w:pPr>
        <w:pStyle w:val="Normal"/>
        <w:tabs>
          <w:tab w:val="clear" w:pos="720"/>
          <w:tab w:val="left" w:pos="450" w:leader="none"/>
          <w:tab w:val="left" w:pos="2552" w:leader="none"/>
          <w:tab w:val="left" w:pos="2835" w:leader="none"/>
        </w:tabs>
        <w:ind w:hanging="360" w:lef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Jabatan</w:t>
        <w:tab/>
        <w:t>: Pemeriksa Lapangan Sensus Ekonomi 2026</w:t>
      </w:r>
    </w:p>
    <w:p>
      <w:pPr>
        <w:pStyle w:val="Normal"/>
        <w:tabs>
          <w:tab w:val="clear" w:pos="720"/>
          <w:tab w:val="left" w:pos="284" w:leader="none"/>
        </w:tabs>
        <w:ind w:left="284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bertindak untuk dan atas namanya sendiri, selanjutnya disebut sebagai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284" w:leader="none"/>
          <w:tab w:val="left" w:pos="2552" w:leader="none"/>
          <w:tab w:val="left" w:pos="2835" w:leader="none"/>
        </w:tabs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Dengan ini menyatakan:  </w:t>
      </w:r>
    </w:p>
    <w:p>
      <w:pPr>
        <w:pStyle w:val="Normal"/>
        <w:widowControl/>
        <w:numPr>
          <w:ilvl w:val="0"/>
          <w:numId w:val="3"/>
        </w:numPr>
        <w:ind w:hanging="450" w:left="45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telah melaksanakan seluruh pekerjaan Pemeriksaan Pendataan Lapangan Sensus Ekonomi 2026 pada Badan Pusat Statistik Kabupaten Dompu berdasarkan Perjanjian Kerja Nomor: ${nomor_spk}, sesuai dengan target pekerjaan yang ditetapkan sebesar ${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>target_sls} SLS/Sub-SLS dan/atau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usaha besar selama pendataan 15 Juni 2026 sampai dengan 31 Agustus 2026.</w:t>
      </w:r>
    </w:p>
    <w:p>
      <w:pPr>
        <w:pStyle w:val="Normal"/>
        <w:widowControl/>
        <w:numPr>
          <w:ilvl w:val="0"/>
          <w:numId w:val="3"/>
        </w:numPr>
        <w:ind w:hanging="450" w:left="45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telah menyelesaikan seluruh pekerjaan Pemeriksaan Pendataan Lapangan Sensus Ekonomi 2026 berdasarkan hasil pemeriksaan dan evaluasi pekerjaan sebagaimana tercantum dalam lampiran. </w:t>
      </w:r>
    </w:p>
    <w:p>
      <w:pPr>
        <w:pStyle w:val="Normal"/>
        <w:widowControl/>
        <w:numPr>
          <w:ilvl w:val="0"/>
          <w:numId w:val="3"/>
        </w:numPr>
        <w:pBdr/>
        <w:ind w:hanging="437" w:lef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Berdasarkan angka 2 tersebut di atas,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menyerahkan seluruh hasil pekerjaan Pemeriksaan Pendataan Lapangan Sensus Ekonomi 2026 kepada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, dan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menerima hasil pekerjaan tersebut yang telah sesuai dengan seharusnya;</w:t>
      </w:r>
    </w:p>
    <w:p>
      <w:pPr>
        <w:pStyle w:val="Normal"/>
        <w:widowControl/>
        <w:numPr>
          <w:ilvl w:val="0"/>
          <w:numId w:val="3"/>
        </w:numPr>
        <w:pBdr/>
        <w:ind w:hanging="437" w:lef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Pekerjaan Pemeriksaan Pendataan Lapangan Sensus Ekonomi 2026 sebagaimana dimaksud dalam angka 3, berupa dokumen pemeriksaan hasil Pendataan Lapangan Sensus Ekonomi 2026, sejumlah ${ta</w:t>
      </w: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>rget_sls} SLS/Sub-SLS dan/atau usaha besar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"/>
        <w:widowControl/>
        <w:numPr>
          <w:ilvl w:val="0"/>
          <w:numId w:val="3"/>
        </w:numPr>
        <w:pBdr/>
        <w:ind w:hanging="437" w:lef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Pekerjaaan pemeriksaan sebagaimana dimaksud pada angka 4 yang memerlukan pemeriksaan lanjutan, akan dilakukan pengecekan, perubahan, dan/atau kunjungan kembali ke lapangan merujuk pada perjanjian yang ditandatangani oleh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PARA PIHAK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"/>
        <w:widowControl/>
        <w:numPr>
          <w:ilvl w:val="0"/>
          <w:numId w:val="3"/>
        </w:numPr>
        <w:pBdr/>
        <w:ind w:hanging="437" w:left="426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 xml:space="preserve">PIHAK KEDUA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menghapus Aplikasi </w:t>
      </w:r>
      <w:r>
        <w:rPr>
          <w:rFonts w:eastAsia="Bookman Old Style" w:cs="Bookman Old Style" w:ascii="Bookman Old Style" w:hAnsi="Bookman Old Style"/>
          <w:i/>
          <w:iCs/>
          <w:sz w:val="24"/>
          <w:szCs w:val="24"/>
        </w:rPr>
        <w:t>FASIH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dan data hasil Pemeriksaan Pendataan Lapangan Sensus Ekonomi 2026 pada perangkat handphone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KEDUA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disaksikan oleh pegawai BPS Kabupaten Dompu yang ditunjuk oleh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PIHAK PERTAMA</w:t>
      </w:r>
      <w:r>
        <w:rPr>
          <w:rFonts w:eastAsia="Bookman Old Style" w:cs="Bookman Old Style" w:ascii="Bookman Old Style" w:hAnsi="Bookman Old Style"/>
          <w:sz w:val="24"/>
          <w:szCs w:val="24"/>
        </w:rPr>
        <w:t>.</w:t>
      </w:r>
    </w:p>
    <w:p>
      <w:pPr>
        <w:pStyle w:val="Normal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Demikian Berita Acara ini dibuat dengan sebenarnya dalam rangkap 2 (dua) dan menjadi sah berlaku setelah ditandatangani oleh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KEDUA BELAH PIHAK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.      </w:t>
      </w:r>
    </w:p>
    <w:p>
      <w:pPr>
        <w:pStyle w:val="Normal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tbl>
      <w:tblPr>
        <w:tblStyle w:val="a"/>
        <w:tblW w:w="901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0" w:val="0400"/>
      </w:tblPr>
      <w:tblGrid>
        <w:gridCol w:w="4508"/>
        <w:gridCol w:w="4509"/>
      </w:tblGrid>
      <w:tr>
        <w:trPr>
          <w:trHeight w:val="1291" w:hRule="atLeast"/>
        </w:trPr>
        <w:tc>
          <w:tcPr>
            <w:tcW w:w="4508" w:type="dxa"/>
            <w:tcBorders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KEDUA,</w:t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(${nama_petugas})</w:t>
            </w:r>
          </w:p>
        </w:tc>
        <w:tc>
          <w:tcPr>
            <w:tcW w:w="4509" w:type="dxa"/>
            <w:tcBorders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PERTAMA,</w:t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 Emalia Septiani Hirma )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40" w:right="1440" w:gutter="0" w:header="720" w:top="1440" w:footer="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"/>
        <w:ind w:lef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LAMPIRAN</w:t>
      </w:r>
    </w:p>
    <w:p>
      <w:pPr>
        <w:pStyle w:val="Normal"/>
        <w:ind w:firstLine="720" w:lef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BERITA ACARA SERAH TERIMA PEKERJAAN </w:t>
      </w:r>
    </w:p>
    <w:p>
      <w:pPr>
        <w:pStyle w:val="Normal"/>
        <w:ind w:firstLine="720" w:lef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PEMERIKSA LAPANGAN SENSUS EKONOMI 2026 </w:t>
      </w:r>
    </w:p>
    <w:p>
      <w:pPr>
        <w:pStyle w:val="Normal"/>
        <w:spacing w:before="120" w:after="0"/>
        <w:ind w:firstLine="720" w:lef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PADA BADAN PUSAT STATISTIK KABUPATEN DOMPU</w:t>
      </w:r>
    </w:p>
    <w:p>
      <w:pPr>
        <w:pStyle w:val="Normal"/>
        <w:spacing w:before="120" w:after="0"/>
        <w:ind w:left="284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NOMOR: ${nomor}</w:t>
      </w:r>
    </w:p>
    <w:p>
      <w:pPr>
        <w:pStyle w:val="Normal"/>
        <w:ind w:left="5103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widowControl/>
        <w:numPr>
          <w:ilvl w:val="0"/>
          <w:numId w:val="4"/>
        </w:numPr>
        <w:pBdr/>
        <w:spacing w:lineRule="auto" w:line="276" w:before="0" w:after="2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Style w:val="a0"/>
        <w:tblW w:w="1346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0" w:val="0400"/>
      </w:tblPr>
      <w:tblGrid>
        <w:gridCol w:w="4175"/>
        <w:gridCol w:w="1904"/>
        <w:gridCol w:w="1382"/>
        <w:gridCol w:w="1321"/>
        <w:gridCol w:w="2443"/>
        <w:gridCol w:w="2241"/>
      </w:tblGrid>
      <w:tr>
        <w:trPr>
          <w:trHeight w:val="457" w:hRule="atLeast"/>
        </w:trPr>
        <w:tc>
          <w:tcPr>
            <w:tcW w:w="41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Uraian Pekerjaan</w:t>
            </w:r>
          </w:p>
        </w:tc>
        <w:tc>
          <w:tcPr>
            <w:tcW w:w="19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Waktu Penyelesaian</w:t>
            </w:r>
          </w:p>
        </w:tc>
        <w:tc>
          <w:tcPr>
            <w:tcW w:w="27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Target Pekerjaan</w:t>
            </w:r>
          </w:p>
        </w:tc>
        <w:tc>
          <w:tcPr>
            <w:tcW w:w="24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Realisasi Pekerjaan</w:t>
            </w:r>
          </w:p>
        </w:tc>
        <w:tc>
          <w:tcPr>
            <w:tcW w:w="22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Nilai Perjanjian</w:t>
            </w:r>
          </w:p>
        </w:tc>
      </w:tr>
      <w:tr>
        <w:trPr>
          <w:trHeight w:val="451" w:hRule="atLeast"/>
        </w:trPr>
        <w:tc>
          <w:tcPr>
            <w:tcW w:w="417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90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Persentase</w:t>
            </w:r>
          </w:p>
        </w:tc>
        <w:tc>
          <w:tcPr>
            <w:tcW w:w="1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Volume</w:t>
            </w:r>
          </w:p>
        </w:tc>
        <w:tc>
          <w:tcPr>
            <w:tcW w:w="244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24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</w:tr>
      <w:tr>
        <w:trPr>
          <w:trHeight w:val="76" w:hRule="atLeast"/>
        </w:trPr>
        <w:tc>
          <w:tcPr>
            <w:tcW w:w="4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(1)</w:t>
            </w:r>
          </w:p>
        </w:tc>
        <w:tc>
          <w:tcPr>
            <w:tcW w:w="1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(2)</w:t>
            </w:r>
          </w:p>
        </w:tc>
        <w:tc>
          <w:tcPr>
            <w:tcW w:w="1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(3)</w:t>
            </w:r>
          </w:p>
        </w:tc>
        <w:tc>
          <w:tcPr>
            <w:tcW w:w="13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(4)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(5)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(6)</w:t>
            </w:r>
          </w:p>
        </w:tc>
      </w:tr>
      <w:tr>
        <w:trPr>
          <w:trHeight w:val="609" w:hRule="atLeast"/>
        </w:trPr>
        <w:tc>
          <w:tcPr>
            <w:tcW w:w="417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ind w:left="269" w:right="201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Melakukan pemeriksaan hasil pendataan lapangan </w:t>
            </w: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>door to door</w:t>
            </w: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 Sensus Ekonomi 2026 termin I dan termin II</w:t>
            </w:r>
          </w:p>
        </w:tc>
        <w:tc>
          <w:tcPr>
            <w:tcW w:w="19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15 Juni 2026 - 31 Agustus 2026</w:t>
            </w:r>
          </w:p>
        </w:tc>
        <w:tc>
          <w:tcPr>
            <w:tcW w:w="138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100%</w:t>
            </w:r>
          </w:p>
        </w:tc>
        <w:tc>
          <w:tcPr>
            <w:tcW w:w="13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color w:val="FF0000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FF0000"/>
                <w:sz w:val="24"/>
                <w:szCs w:val="24"/>
              </w:rPr>
              <w:t>$</w:t>
            </w:r>
            <w:r>
              <w:rPr>
                <w:rFonts w:eastAsia="Bookman Old Style" w:cs="Bookman Old Style" w:ascii="Bookman Old Style" w:hAnsi="Bookman Old Style"/>
                <w:i/>
                <w:iCs/>
                <w:color w:val="FF0000"/>
                <w:sz w:val="24"/>
                <w:szCs w:val="24"/>
              </w:rPr>
              <w:t>{targe</w:t>
            </w:r>
            <w:r>
              <w:rPr>
                <w:rFonts w:eastAsia="Bookman Old Style" w:cs="Bookman Old Style" w:ascii="Bookman Old Style" w:hAnsi="Bookman Old Style"/>
                <w:color w:val="FF0000"/>
                <w:sz w:val="24"/>
                <w:szCs w:val="24"/>
              </w:rPr>
              <w:t>t_sls}</w:t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4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Telah mencapai target pekerjaan sebesar ${realisasi_sls} SLS/Sub-SLS</w:t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24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Rp ${honor_angka}</w:t>
            </w:r>
          </w:p>
        </w:tc>
      </w:tr>
      <w:tr>
        <w:trPr>
          <w:trHeight w:val="609" w:hRule="atLeast"/>
        </w:trPr>
        <w:tc>
          <w:tcPr>
            <w:tcW w:w="4175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90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382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132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44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  <w:tc>
          <w:tcPr>
            <w:tcW w:w="2241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</w:tc>
      </w:tr>
      <w:tr>
        <w:trPr>
          <w:trHeight w:val="609" w:hRule="atLeast"/>
        </w:trPr>
        <w:tc>
          <w:tcPr>
            <w:tcW w:w="1122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i/>
                <w:iCs/>
                <w:sz w:val="24"/>
                <w:szCs w:val="24"/>
              </w:rPr>
              <w:t>Terbilang: ${honor_terbilang}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Rp ${honor_angka}</w:t>
            </w:r>
          </w:p>
        </w:tc>
      </w:tr>
    </w:tbl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widowControl/>
        <w:numPr>
          <w:ilvl w:val="0"/>
          <w:numId w:val="4"/>
        </w:numPr>
        <w:pBdr/>
        <w:spacing w:lineRule="auto" w:line="276" w:before="0" w:after="2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BUKTI PENYELESAIAN PEKERJAAN</w:t>
      </w:r>
    </w:p>
    <w:p>
      <w:pPr>
        <w:pStyle w:val="Normal"/>
        <w:widowControl/>
        <w:numPr>
          <w:ilvl w:val="0"/>
          <w:numId w:val="1"/>
        </w:numPr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DAFTAR PETUGAS DAN WILAYAH KERJA</w:t>
      </w:r>
    </w:p>
    <w:p>
      <w:pPr>
        <w:pStyle w:val="Normal"/>
        <w:widowControl/>
        <w:spacing w:before="12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${wilayah_table}</w:t>
      </w:r>
    </w:p>
    <w:p>
      <w:pPr>
        <w:pStyle w:val="Normal"/>
        <w:ind w:left="144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ind w:left="144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numPr>
          <w:ilvl w:val="0"/>
          <w:numId w:val="1"/>
        </w:numPr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Screenshoot Aplikasi Fasih</w:t>
      </w:r>
    </w:p>
    <w:p>
      <w:pPr>
        <w:pStyle w:val="Normal"/>
        <w:widowControl/>
        <w:jc w:val="center"/>
        <w:rPr>
          <w:rFonts w:ascii="Bookman Old Style" w:hAnsi="Bookman Old Style" w:eastAsia="Bookman Old Style" w:cs="Bookman Old Style"/>
          <w:color w:val="FF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</w:r>
    </w:p>
    <w:p>
      <w:pPr>
        <w:pStyle w:val="Normal"/>
        <w:widowControl/>
        <w:jc w:val="center"/>
        <w:rPr>
          <w:rFonts w:ascii="Bookman Old Style" w:hAnsi="Bookman Old Style" w:eastAsia="Bookman Old Style" w:cs="Bookman Old Style"/>
          <w:color w:val="FF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  <w:t>(Screenshoot Aplikasi Fasih)</w:t>
      </w:r>
    </w:p>
    <w:p>
      <w:pPr>
        <w:pStyle w:val="Normal"/>
        <w:widowControl/>
        <w:jc w:val="center"/>
        <w:rPr>
          <w:rFonts w:ascii="Bookman Old Style" w:hAnsi="Bookman Old Style" w:eastAsia="Bookman Old Style" w:cs="Bookman Old Style"/>
          <w:color w:val="FF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FF0000"/>
          <w:sz w:val="24"/>
          <w:szCs w:val="24"/>
        </w:rPr>
      </w:r>
    </w:p>
    <w:tbl>
      <w:tblPr>
        <w:tblStyle w:val="a2"/>
        <w:tblW w:w="1352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0" w:val="0400"/>
      </w:tblPr>
      <w:tblGrid>
        <w:gridCol w:w="4508"/>
        <w:gridCol w:w="4509"/>
        <w:gridCol w:w="4509"/>
      </w:tblGrid>
      <w:tr>
        <w:trPr>
          <w:trHeight w:val="1291" w:hRule="atLeast"/>
        </w:trPr>
        <w:tc>
          <w:tcPr>
            <w:tcW w:w="4508" w:type="dxa"/>
            <w:tcBorders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Mengetahui,</w:t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Ketua Tim Pelaksana selaku Pemeriksa Pekerjaan,</w:t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 ${nama_ketua_tim} )</w:t>
            </w:r>
          </w:p>
        </w:tc>
        <w:tc>
          <w:tcPr>
            <w:tcW w:w="4509" w:type="dxa"/>
            <w:tcBorders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KEDUA,</w:t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(${nama_petugas})</w:t>
            </w:r>
          </w:p>
        </w:tc>
        <w:tc>
          <w:tcPr>
            <w:tcW w:w="4509" w:type="dxa"/>
            <w:tcBorders/>
          </w:tcPr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PIHAK PERTAMA,</w:t>
            </w:r>
          </w:p>
          <w:p>
            <w:pPr>
              <w:pStyle w:val="Normal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( Emalia Septiani Hirma )</w:t>
            </w:r>
          </w:p>
        </w:tc>
      </w:tr>
    </w:tbl>
    <w:p>
      <w:pPr>
        <w:pStyle w:val="Normal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sectPr>
      <w:headerReference w:type="default" r:id="rId5"/>
      <w:headerReference w:type="first" r:id="rId6"/>
      <w:type w:val="nextPage"/>
      <w:pgSz w:orient="landscape" w:w="16838" w:h="11906"/>
      <w:pgMar w:left="1440" w:right="1440" w:gutter="0" w:header="720" w:top="1440" w:footer="0" w:bottom="1440"/>
      <w:pgNumType w:start="3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Bookman Old Style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13" w:leader="none"/>
        <w:tab w:val="right" w:pos="9026" w:leader="none"/>
      </w:tabs>
      <w:jc w:val="center"/>
      <w:rPr>
        <w:color w:val="000000"/>
        <w:sz w:val="22"/>
        <w:szCs w:val="22"/>
      </w:rPr>
    </w:pPr>
    <w:r>
      <w:rPr>
        <w:rFonts w:eastAsia="Bookman Old Style" w:cs="Bookman Old Style" w:ascii="Bookman Old Style" w:hAnsi="Bookman Old Style"/>
        <w:sz w:val="24"/>
        <w:szCs w:val="24"/>
      </w:rPr>
      <w:t>-</w:t>
    </w:r>
    <w:r>
      <w:rPr>
        <w:rFonts w:eastAsia="Bookman Old Style" w:cs="Bookman Old Style" w:ascii="Bookman Old Style" w:hAnsi="Bookman Old Style"/>
        <w:color w:val="000000"/>
        <w:sz w:val="24"/>
        <w:szCs w:val="24"/>
      </w:rPr>
      <w:fldChar w:fldCharType="begin"/>
    </w:r>
    <w:r>
      <w:rPr>
        <w:rFonts w:eastAsia="Bookman Old Style" w:cs="Bookman Old Style" w:ascii="Bookman Old Style" w:hAnsi="Bookman Old Style"/>
        <w:color w:val="000000"/>
        <w:sz w:val="24"/>
        <w:szCs w:val="24"/>
      </w:rPr>
      <w:instrText xml:space="preserve"> PAGE </w:instrText>
    </w:r>
    <w:r>
      <w:rPr>
        <w:rFonts w:eastAsia="Bookman Old Style" w:cs="Bookman Old Style" w:ascii="Bookman Old Style" w:hAnsi="Bookman Old Style"/>
        <w:color w:val="000000"/>
        <w:sz w:val="24"/>
        <w:szCs w:val="24"/>
      </w:rPr>
      <w:fldChar w:fldCharType="separate"/>
    </w:r>
    <w:r>
      <w:rPr>
        <w:rFonts w:eastAsia="Bookman Old Style" w:cs="Bookman Old Style" w:ascii="Bookman Old Style" w:hAnsi="Bookman Old Style"/>
        <w:color w:val="000000"/>
        <w:sz w:val="24"/>
        <w:szCs w:val="24"/>
      </w:rPr>
      <w:t>2</w:t>
    </w:r>
    <w:r>
      <w:rPr>
        <w:rFonts w:eastAsia="Bookman Old Style" w:cs="Bookman Old Style" w:ascii="Bookman Old Style" w:hAnsi="Bookman Old Style"/>
        <w:color w:val="000000"/>
        <w:sz w:val="24"/>
        <w:szCs w:val="24"/>
      </w:rPr>
      <w:fldChar w:fldCharType="end"/>
    </w:r>
    <w:r>
      <w:rPr>
        <w:rFonts w:eastAsia="Bookman Old Style" w:cs="Bookman Old Style" w:ascii="Bookman Old Style" w:hAnsi="Bookman Old Style"/>
        <w:color w:val="000000"/>
        <w:sz w:val="24"/>
        <w:szCs w:val="24"/>
      </w:rPr>
      <w:t>-</w:t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13" w:leader="none"/>
        <w:tab w:val="right" w:pos="9026" w:leader="none"/>
      </w:tabs>
      <w:jc w:val="center"/>
      <w:rPr>
        <w:color w:val="000000"/>
        <w:sz w:val="22"/>
        <w:szCs w:val="22"/>
      </w:rPr>
    </w:pPr>
    <w:r>
      <w:rPr>
        <w:rFonts w:eastAsia="Bookman Old Style" w:cs="Bookman Old Style" w:ascii="Bookman Old Style" w:hAnsi="Bookman Old Style"/>
        <w:sz w:val="24"/>
        <w:szCs w:val="24"/>
      </w:rPr>
      <w:t>-</w:t>
    </w:r>
    <w:r>
      <w:rPr>
        <w:rFonts w:eastAsia="Bookman Old Style" w:cs="Bookman Old Style" w:ascii="Bookman Old Style" w:hAnsi="Bookman Old Style"/>
        <w:color w:val="000000"/>
        <w:sz w:val="24"/>
        <w:szCs w:val="24"/>
      </w:rPr>
      <w:fldChar w:fldCharType="begin"/>
    </w:r>
    <w:r>
      <w:rPr>
        <w:rFonts w:eastAsia="Bookman Old Style" w:cs="Bookman Old Style" w:ascii="Bookman Old Style" w:hAnsi="Bookman Old Style"/>
        <w:color w:val="000000"/>
        <w:sz w:val="24"/>
        <w:szCs w:val="24"/>
      </w:rPr>
      <w:instrText xml:space="preserve"> PAGE </w:instrText>
    </w:r>
    <w:r>
      <w:rPr>
        <w:rFonts w:eastAsia="Bookman Old Style" w:cs="Bookman Old Style" w:ascii="Bookman Old Style" w:hAnsi="Bookman Old Style"/>
        <w:color w:val="000000"/>
        <w:sz w:val="24"/>
        <w:szCs w:val="24"/>
      </w:rPr>
      <w:fldChar w:fldCharType="separate"/>
    </w:r>
    <w:r>
      <w:rPr>
        <w:rFonts w:eastAsia="Bookman Old Style" w:cs="Bookman Old Style" w:ascii="Bookman Old Style" w:hAnsi="Bookman Old Style"/>
        <w:color w:val="000000"/>
        <w:sz w:val="24"/>
        <w:szCs w:val="24"/>
      </w:rPr>
      <w:t>5</w:t>
    </w:r>
    <w:r>
      <w:rPr>
        <w:rFonts w:eastAsia="Bookman Old Style" w:cs="Bookman Old Style" w:ascii="Bookman Old Style" w:hAnsi="Bookman Old Style"/>
        <w:color w:val="000000"/>
        <w:sz w:val="24"/>
        <w:szCs w:val="24"/>
      </w:rPr>
      <w:fldChar w:fldCharType="end"/>
    </w:r>
    <w:r>
      <w:rPr>
        <w:rFonts w:eastAsia="Bookman Old Style" w:cs="Bookman Old Style" w:ascii="Bookman Old Style" w:hAnsi="Bookman Old Style"/>
        <w:color w:val="000000"/>
        <w:sz w:val="24"/>
        <w:szCs w:val="24"/>
      </w:rPr>
      <w:t>-</w:t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ID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Vl+J59y4ZQrkJ8HlVkEfUNj+KgQ==">CgMxLjAaHwoBMBIaChgICVIUChJ0YWJsZS4yemJidmVqN3RoeGQ4AHIhMTRmLU1SdnhjRDduQkNaekd1MFQxOV8zb3ZEZkRQam9X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LibreOffice/26.2.5.2$Linux_X86_64 LibreOffice_project/30643f3b95f81f04449dc87ba649cc313a42270e</Application>
  <AppVersion>15.0000</AppVersion>
  <Pages>4</Pages>
  <Words>558</Words>
  <Characters>3186</Characters>
  <CharactersWithSpaces>3737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2026-06-13T14:58:00Z</dcterms:created>
  <dc:creator>user</dc:creator>
  <dc:description/>
  <dc:language>id-ID</dc:language>
  <cp:lastModifiedBy/>
  <dcterms:modified xsi:type="dcterms:W3CDTF">2026-09-15T10:20:02Z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