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B-01.01.37/5205.PPK/SPK.P/2026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NURUL RAHMANIA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Lingkungan Renda RT 001 RW 005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Woja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B-01.01.37/5205.PPK/SPK.P/2026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NURUL RAHMANIA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B-01.01.37/5205.PPK/SPK.P/2026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