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B-01.01.49/5205.PPK/SPK.P/2026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SUHERMAN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Dusun Dorebara Utara RT 007 RW 004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Dompu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B-01.01.49/5205.PPK/SPK.P/2026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SUHERMAN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B-01.01.49/5205.PPK/SPK.P/2026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Kerangka sampel area (ksa) padi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25-31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SGMN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110.000,00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1.100.000,00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[2910.BMA.007.005.A.521213]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Survei Harga Kemahalan Konstruksi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12-23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DOK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57.000,00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684.000,00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[2903.BMA.009.005.A.521213]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3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Survei Harga Produsen Perdesaan (HD)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15-18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3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DOK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53.000,00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159.000,00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[2903.BMA.009.005.A.521213]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Satu Juta Sembilan Ratus Empat Puluh Tiga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1.943.000,00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