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BERITA ACARA SERAH TERIMA HASIL PEKERJAAN </w:t>
      </w:r>
    </w:p>
    <w:p>
      <w:pPr>
        <w:pStyle w:val="Normal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PETUGAS LAPANGAN</w:t>
      </w:r>
    </w:p>
    <w:p>
      <w:pPr>
        <w:pStyle w:val="Normal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SENSUS EKONOMI 2026</w:t>
      </w:r>
    </w:p>
    <w:p>
      <w:pPr>
        <w:pStyle w:val="Normal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</w:r>
    </w:p>
    <w:p>
      <w:pPr>
        <w:pStyle w:val="Normal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Nomor: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${nomor}</w:t>
      </w:r>
    </w:p>
    <w:p>
      <w:pPr>
        <w:pStyle w:val="Normal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Pada hari ini selasa, tanggal lima belas, bulan september, tahun dua ribu dua puluh enam (15-09-2026), berdasarkan Perjanjian Kerja pada Badan Pusat Statistik Kabupaten Dompu Nomor: 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>${no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mor_spk}, bertempat di Kelurahan Bada, Kecamatan Dompu, kami yang bertanda tangan di bawah ini:</w:t>
      </w:r>
    </w:p>
    <w:p>
      <w:pPr>
        <w:pStyle w:val="Normal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:</w:t>
      </w:r>
    </w:p>
    <w:p>
      <w:pPr>
        <w:pStyle w:val="Normal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1.</w:t>
        <w:tab/>
        <w:t xml:space="preserve">Nama </w:t>
        <w:tab/>
        <w:t>:  Emalia Septiani Hirma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ab/>
        <w:t xml:space="preserve">NIP </w:t>
        <w:tab/>
        <w:t>:  19980903 202201 2 002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ab/>
        <w:t xml:space="preserve">Jabatan </w:t>
        <w:tab/>
        <w:t>:  PPK BPS Kabupaten Dompu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ab/>
        <w:t xml:space="preserve">bertindak untuk dan atas nama BPS Kabupaten Dompu, selanjutnya disebut sebagai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2.</w:t>
        <w:tab/>
        <w:t xml:space="preserve">Nama </w:t>
        <w:tab/>
        <w:t>: ${nama_petugas}</w:t>
      </w:r>
    </w:p>
    <w:p>
      <w:pPr>
        <w:pStyle w:val="Normal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NIK</w:t>
        <w:tab/>
        <w:t>: ${nik_petugas}</w:t>
      </w:r>
    </w:p>
    <w:p>
      <w:pPr>
        <w:pStyle w:val="Normal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Jabatan</w:t>
        <w:tab/>
        <w:t>: Petugas Lapangan Sensus Ekonomi 2026</w:t>
      </w:r>
    </w:p>
    <w:p>
      <w:pPr>
        <w:pStyle w:val="Normal"/>
        <w:tabs>
          <w:tab w:val="clear" w:pos="720"/>
          <w:tab w:val="left" w:pos="284" w:leader="none"/>
        </w:tabs>
        <w:ind w:left="284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bertindak untuk dan atas namanya sendiri, selanjutnya disebut sebagai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2835" w:leader="none"/>
        </w:tabs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Dengan ini menyatakan:  </w:t>
      </w:r>
    </w:p>
    <w:p>
      <w:pPr>
        <w:pStyle w:val="Normal"/>
        <w:widowControl/>
        <w:numPr>
          <w:ilvl w:val="0"/>
          <w:numId w:val="2"/>
        </w:numPr>
        <w:ind w:hanging="450" w:left="45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telah melaksanakan seluruh pekerjaan Pendataan Lapangan Sensus Ekonomi 2026 pada Badan Pusat Statistik Kabupaten Dompu berdasarkan Perjanjian Kerja Nomor: 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>${n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omor_spk}, sesuai dengan target pekerjaan yang ditetapkan sebesar 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>${target_sls} SLS/Sub-SLS dan/atau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usaha besar selama pendataan 15 Juni 2026 sampai dengan 31 Agustus 2026.</w:t>
      </w:r>
    </w:p>
    <w:p>
      <w:pPr>
        <w:pStyle w:val="Normal"/>
        <w:widowControl/>
        <w:numPr>
          <w:ilvl w:val="0"/>
          <w:numId w:val="2"/>
        </w:numPr>
        <w:ind w:hanging="450" w:left="45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telah menyelesaikan seluruh pekerjaan Pendataan Lapangan Sensus Ekonomi 2026 berdasarkan hasil pemeriksaan dan evaluasi pekerjaan sebagaimana tercantum dalam lampiran. </w:t>
      </w:r>
    </w:p>
    <w:p>
      <w:pPr>
        <w:pStyle w:val="Normal"/>
        <w:widowControl/>
        <w:numPr>
          <w:ilvl w:val="0"/>
          <w:numId w:val="2"/>
        </w:numPr>
        <w:pBdr/>
        <w:ind w:hanging="437" w:lef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Berdasarkan angka 2 tersebut di atas,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menyerahkan seluruh hasil pekerjaan Pendataan Lapangan Sensus Ekonomi 2026 kepada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, dan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menerima hasil pekerjaan tersebut yang telah sesuai dengan seharusnya;</w:t>
      </w:r>
    </w:p>
    <w:p>
      <w:pPr>
        <w:pStyle w:val="Normal"/>
        <w:widowControl/>
        <w:numPr>
          <w:ilvl w:val="0"/>
          <w:numId w:val="2"/>
        </w:numPr>
        <w:pBdr/>
        <w:ind w:hanging="437" w:lef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Hasil pekerjaan Pendataan Lapangan Sensus Ekonomi 2026 sebagaimana dimaksud dalam angka 3, berupa dokumen hasil Pendataan Lapangan Sensus Ekonomi 2026, sejumlah ${ta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>rget_sls} SLS/Sub-SLS dan/atau usaha besar.</w:t>
      </w:r>
    </w:p>
    <w:p>
      <w:pPr>
        <w:pStyle w:val="Normal"/>
        <w:widowControl/>
        <w:numPr>
          <w:ilvl w:val="0"/>
          <w:numId w:val="2"/>
        </w:numPr>
        <w:pBdr/>
        <w:ind w:hanging="437" w:lef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PARA PIHAK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"/>
        <w:widowControl/>
        <w:numPr>
          <w:ilvl w:val="0"/>
          <w:numId w:val="2"/>
        </w:numPr>
        <w:pBdr/>
        <w:ind w:hanging="437" w:lef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PIHAK KEDUA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menghapus Aplikasi </w:t>
      </w:r>
      <w:r>
        <w:rPr>
          <w:rFonts w:eastAsia="Bookman Old Style" w:cs="Bookman Old Style" w:ascii="Bookman Old Style" w:hAnsi="Bookman Old Style"/>
          <w:i/>
          <w:iCs/>
          <w:sz w:val="24"/>
          <w:szCs w:val="24"/>
        </w:rPr>
        <w:t>FASIH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dan data hasil Pendataan Lapangan Sensus Ekonomi 2026 pada perangkat handphone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disaksikan oleh pegawai BPS Kabupaten Dompu yang ditunjuk oleh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KEDUA BELAH PIHAK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.      </w:t>
      </w:r>
    </w:p>
    <w:p>
      <w:pPr>
        <w:pStyle w:val="Normal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tbl>
      <w:tblPr>
        <w:tblStyle w:val="a"/>
        <w:tblW w:w="901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0" w:val="0400"/>
      </w:tblPr>
      <w:tblGrid>
        <w:gridCol w:w="4508"/>
        <w:gridCol w:w="4509"/>
      </w:tblGrid>
      <w:tr>
        <w:trPr>
          <w:trHeight w:val="1291" w:hRule="atLeast"/>
        </w:trPr>
        <w:tc>
          <w:tcPr>
            <w:tcW w:w="4508" w:type="dxa"/>
            <w:tcBorders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KEDUA,</w:t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(${nama_petugas})</w:t>
            </w:r>
          </w:p>
        </w:tc>
        <w:tc>
          <w:tcPr>
            <w:tcW w:w="4509" w:type="dxa"/>
            <w:tcBorders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PERTAMA,</w:t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 Emalia Septiani Hirma )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40" w:right="1440" w:gutter="0" w:header="720" w:top="1440" w:footer="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"/>
        <w:ind w:lef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LAMPIRAN</w:t>
      </w:r>
    </w:p>
    <w:p>
      <w:pPr>
        <w:pStyle w:val="Normal"/>
        <w:ind w:firstLine="720" w:lef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BERITA ACARA SERAH TERIMA PEKERJAAN </w:t>
      </w:r>
    </w:p>
    <w:p>
      <w:pPr>
        <w:pStyle w:val="Normal"/>
        <w:ind w:firstLine="720" w:lef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PETUGAS LAPANGAN SENSUS EKONOMI 2026 </w:t>
      </w:r>
    </w:p>
    <w:p>
      <w:pPr>
        <w:pStyle w:val="Normal"/>
        <w:spacing w:before="120" w:after="0"/>
        <w:ind w:firstLine="720" w:lef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PADA BADAN PUSAT STATISTIK KABUPATEN DOMPU</w:t>
      </w:r>
    </w:p>
    <w:p>
      <w:pPr>
        <w:pStyle w:val="Normal"/>
        <w:spacing w:before="120" w:after="0"/>
        <w:ind w:lef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NOMOR: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 xml:space="preserve"> ${nomor}</w:t>
      </w:r>
    </w:p>
    <w:p>
      <w:pPr>
        <w:pStyle w:val="Normal"/>
        <w:ind w:left="5103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widowControl/>
        <w:numPr>
          <w:ilvl w:val="0"/>
          <w:numId w:val="4"/>
        </w:numPr>
        <w:pBdr/>
        <w:spacing w:lineRule="auto" w:line="276" w:before="0" w:after="2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Style w:val="a0"/>
        <w:tblW w:w="1337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0" w:val="0400"/>
      </w:tblPr>
      <w:tblGrid>
        <w:gridCol w:w="4148"/>
        <w:gridCol w:w="1892"/>
        <w:gridCol w:w="1373"/>
        <w:gridCol w:w="1311"/>
        <w:gridCol w:w="2427"/>
        <w:gridCol w:w="2228"/>
      </w:tblGrid>
      <w:tr>
        <w:trPr>
          <w:trHeight w:val="444" w:hRule="atLeast"/>
        </w:trPr>
        <w:tc>
          <w:tcPr>
            <w:tcW w:w="414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Uraian Pekerjaan</w:t>
            </w:r>
          </w:p>
        </w:tc>
        <w:tc>
          <w:tcPr>
            <w:tcW w:w="18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Waktu Penyelesaian</w:t>
            </w:r>
          </w:p>
        </w:tc>
        <w:tc>
          <w:tcPr>
            <w:tcW w:w="26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Target Pekerjaan</w:t>
            </w:r>
          </w:p>
        </w:tc>
        <w:tc>
          <w:tcPr>
            <w:tcW w:w="24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Realisasi Pekerjaan</w:t>
            </w:r>
          </w:p>
        </w:tc>
        <w:tc>
          <w:tcPr>
            <w:tcW w:w="222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Nilai Perjanjian</w:t>
            </w:r>
          </w:p>
        </w:tc>
      </w:tr>
      <w:tr>
        <w:trPr>
          <w:trHeight w:val="439" w:hRule="atLeast"/>
        </w:trPr>
        <w:tc>
          <w:tcPr>
            <w:tcW w:w="414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892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Persentase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Volume</w:t>
            </w:r>
          </w:p>
        </w:tc>
        <w:tc>
          <w:tcPr>
            <w:tcW w:w="2427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22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</w:tr>
      <w:tr>
        <w:trPr>
          <w:trHeight w:val="74" w:hRule="atLeast"/>
        </w:trPr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(1)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(2)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(3)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(4)</w:t>
            </w:r>
          </w:p>
        </w:tc>
        <w:tc>
          <w:tcPr>
            <w:tcW w:w="2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(5)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(6)</w:t>
            </w:r>
          </w:p>
        </w:tc>
      </w:tr>
      <w:tr>
        <w:trPr>
          <w:trHeight w:val="592" w:hRule="atLeast"/>
        </w:trPr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numPr>
                <w:ilvl w:val="3"/>
                <w:numId w:val="3"/>
              </w:numPr>
              <w:ind w:hanging="360" w:left="567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Sensus Ekonomi 2026</w:t>
            </w: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termin I dan termin II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15 Juni 2026 - 31 Agustus 2026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100%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color w:val="FF0000"/>
                <w:sz w:val="24"/>
                <w:szCs w:val="24"/>
                <w:u w:val="single"/>
              </w:rPr>
              <w:t xml:space="preserve">${target_sls} </w:t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SLS/Sub-SLS</w:t>
            </w:r>
          </w:p>
        </w:tc>
        <w:tc>
          <w:tcPr>
            <w:tcW w:w="2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Telah mencapai target pekerjaan sebesar ${realisasi_sls} SLS/Sub-SLS 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Rp ${honor_angka}</w:t>
            </w:r>
          </w:p>
        </w:tc>
      </w:tr>
      <w:tr>
        <w:trPr>
          <w:trHeight w:val="592" w:hRule="atLeast"/>
        </w:trPr>
        <w:tc>
          <w:tcPr>
            <w:tcW w:w="1115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>Terbilang: ${honor_terbilang}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Rp ${honor_angka}</w:t>
            </w:r>
          </w:p>
        </w:tc>
      </w:tr>
    </w:tbl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widowControl/>
        <w:numPr>
          <w:ilvl w:val="0"/>
          <w:numId w:val="4"/>
        </w:numPr>
        <w:pBdr/>
        <w:spacing w:lineRule="auto" w:line="276" w:before="0" w:after="2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BUKTI PENYELESAIAN PEKERJAAN</w:t>
      </w:r>
    </w:p>
    <w:p>
      <w:pPr>
        <w:pStyle w:val="Normal"/>
        <w:widowControl/>
        <w:numPr>
          <w:ilvl w:val="0"/>
          <w:numId w:val="1"/>
        </w:numPr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DAFTAR WILAYAH KERJA</w:t>
      </w:r>
    </w:p>
    <w:p>
      <w:pPr>
        <w:pStyle w:val="Normal"/>
        <w:widowControl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${wilayah_table}</w:t>
      </w:r>
    </w:p>
    <w:p>
      <w:pPr>
        <w:pStyle w:val="Normal"/>
        <w:widowControl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widowControl/>
        <w:numPr>
          <w:ilvl w:val="0"/>
          <w:numId w:val="1"/>
        </w:numPr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Screenshoot Aplikasi Fasih</w:t>
      </w:r>
    </w:p>
    <w:p>
      <w:pPr>
        <w:pStyle w:val="Normal"/>
        <w:widowControl/>
        <w:jc w:val="center"/>
        <w:rPr>
          <w:rFonts w:ascii="Bookman Old Style" w:hAnsi="Bookman Old Style" w:eastAsia="Bookman Old Style" w:cs="Bookman Old Style"/>
          <w:color w:val="FF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>(Screenshoot Aplikasi Fasih)</w:t>
      </w:r>
    </w:p>
    <w:p>
      <w:pPr>
        <w:pStyle w:val="Normal"/>
        <w:ind w:lef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tbl>
      <w:tblPr>
        <w:tblStyle w:val="a2"/>
        <w:tblW w:w="132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0" w:val="0400"/>
      </w:tblPr>
      <w:tblGrid>
        <w:gridCol w:w="4515"/>
        <w:gridCol w:w="8730"/>
      </w:tblGrid>
      <w:tr>
        <w:trPr>
          <w:trHeight w:val="1291" w:hRule="atLeast"/>
        </w:trPr>
        <w:tc>
          <w:tcPr>
            <w:tcW w:w="4515" w:type="dxa"/>
            <w:tcBorders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KEDUA,</w:t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(${nama_petugas})</w:t>
            </w:r>
          </w:p>
        </w:tc>
        <w:tc>
          <w:tcPr>
            <w:tcW w:w="8730" w:type="dxa"/>
            <w:tcBorders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PERTAMA,</w:t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 Emalia Septiani Hirma )</w:t>
            </w:r>
          </w:p>
        </w:tc>
      </w:tr>
    </w:tbl>
    <w:p>
      <w:pPr>
        <w:pStyle w:val="Normal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sectPr>
      <w:headerReference w:type="default" r:id="rId5"/>
      <w:headerReference w:type="first" r:id="rId6"/>
      <w:type w:val="nextPage"/>
      <w:pgSz w:orient="landscape" w:w="16838" w:h="11906"/>
      <w:pgMar w:left="1440" w:right="1440" w:gutter="0" w:header="720" w:top="1440" w:footer="0" w:bottom="1440"/>
      <w:pgNumType w:start="3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Bookman Old Style">
    <w:charset w:val="01"/>
    <w:family w:val="roman"/>
    <w:pitch w:val="variable"/>
    <w:embedRegular r:id="rId5" w:fontKey="{05014A78-CABC-4EF0-12AC-5CD89AEFDE05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13" w:leader="none"/>
        <w:tab w:val="right" w:pos="9026" w:leader="none"/>
      </w:tabs>
      <w:jc w:val="center"/>
      <w:rPr>
        <w:color w:val="000000"/>
      </w:rPr>
    </w:pPr>
    <w:r>
      <w:rPr>
        <w:rFonts w:eastAsia="Bookman Old Style" w:cs="Bookman Old Style" w:ascii="Bookman Old Style" w:hAnsi="Bookman Old Style"/>
        <w:color w:val="000000"/>
        <w:sz w:val="22"/>
        <w:szCs w:val="22"/>
      </w:rPr>
      <w:fldChar w:fldCharType="begin"/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instrText xml:space="preserve"> PAGE </w:instrText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fldChar w:fldCharType="separate"/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t>2</w:t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fldChar w:fldCharType="end"/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13" w:leader="none"/>
        <w:tab w:val="right" w:pos="9026" w:leader="none"/>
      </w:tabs>
      <w:jc w:val="center"/>
      <w:rPr>
        <w:color w:val="000000"/>
      </w:rPr>
    </w:pPr>
    <w:r>
      <w:rPr>
        <w:rFonts w:eastAsia="Bookman Old Style" w:cs="Bookman Old Style" w:ascii="Bookman Old Style" w:hAnsi="Bookman Old Style"/>
        <w:color w:val="000000"/>
        <w:sz w:val="22"/>
        <w:szCs w:val="22"/>
      </w:rPr>
      <w:fldChar w:fldCharType="begin"/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instrText xml:space="preserve"> PAGE </w:instrText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fldChar w:fldCharType="separate"/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t>4</w:t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fldChar w:fldCharType="end"/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upperRoman"/>
      <w:lvlText w:val="%1."/>
      <w:lvlJc w:val="right"/>
      <w:pPr>
        <w:tabs>
          <w:tab w:val="num" w:pos="0"/>
        </w:tabs>
        <w:ind w:left="1080" w:hanging="720"/>
      </w:pPr>
      <w:rPr/>
    </w:lvl>
    <w:lvl w:ilvl="1">
      <w:start w:val="1"/>
      <w:numFmt w:val="upp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18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(%6)"/>
      <w:lvlJc w:val="left"/>
      <w:pPr>
        <w:tabs>
          <w:tab w:val="num" w:pos="0"/>
        </w:tabs>
        <w:ind w:left="4320" w:hanging="180"/>
      </w:pPr>
      <w:rPr/>
    </w:lvl>
    <w:lvl w:ilvl="6">
      <w:start w:val="1"/>
      <w:numFmt w:val="lowerRoman"/>
      <w:lvlText w:val="(%7)"/>
      <w:lvlJc w:val="righ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(%9)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ID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qAV9njohz/VnB+w70Ct7mlsC3Hg==">CgMxLjAaHwoBMBIaChgICVIUChJ0YWJsZS5lcjYyNDBuanJmZmQaHwoBMRIaChgICVIUChJ0YWJsZS5ma20yNnA1OTJrOG84AHIhMWo3TEFCOEcxbU1JUUZPSkpLXzhzZTBtVDUyWWhUd240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LibreOffice/26.2.5.2$Linux_X86_64 LibreOffice_project/30643f3b95f81f04449dc87ba649cc313a42270e</Application>
  <AppVersion>15.0000</AppVersion>
  <Pages>4</Pages>
  <Words>527</Words>
  <Characters>3004</Characters>
  <CharactersWithSpaces>3524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2026-06-11T04:44:00Z</dcterms:created>
  <dc:creator>user</dc:creator>
  <dc:description/>
  <dc:language>id-ID</dc:language>
  <cp:lastModifiedBy/>
  <dcterms:modified xsi:type="dcterms:W3CDTF">2026-09-15T10:17:51Z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