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CF085" w14:textId="77777777" w:rsidR="00CC3046" w:rsidRDefault="00CC3046" w:rsidP="00CC3046">
      <w:pPr>
        <w:bidi/>
      </w:pPr>
    </w:p>
    <w:tbl>
      <w:tblPr>
        <w:bidiVisual/>
        <w:tblW w:w="1096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65"/>
      </w:tblGrid>
      <w:tr w:rsidR="00CC3046" w14:paraId="0C3C2225" w14:textId="77777777" w:rsidTr="006A42F6">
        <w:trPr>
          <w:trHeight w:val="240"/>
        </w:trPr>
        <w:tc>
          <w:tcPr>
            <w:tcW w:w="10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D697" w14:textId="77777777" w:rsidR="00CC3046" w:rsidRDefault="00CC3046" w:rsidP="006A42F6">
            <w:pPr>
              <w:widowControl w:val="0"/>
              <w:spacing w:line="240" w:lineRule="auto"/>
              <w:ind w:left="360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Version 2 - Report</w:t>
            </w:r>
          </w:p>
        </w:tc>
      </w:tr>
    </w:tbl>
    <w:p w14:paraId="79F69D43" w14:textId="77777777" w:rsidR="00CC3046" w:rsidRDefault="00CC3046" w:rsidP="00CC3046">
      <w:pPr>
        <w:bidi/>
      </w:pPr>
    </w:p>
    <w:tbl>
      <w:tblPr>
        <w:bidiVisual/>
        <w:tblW w:w="10395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95"/>
      </w:tblGrid>
      <w:tr w:rsidR="00CC3046" w14:paraId="51A11A0B" w14:textId="77777777" w:rsidTr="006A42F6">
        <w:trPr>
          <w:trHeight w:val="240"/>
        </w:trPr>
        <w:tc>
          <w:tcPr>
            <w:tcW w:w="10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F98C" w14:textId="77777777" w:rsidR="00CC3046" w:rsidRDefault="00CC3046" w:rsidP="006A42F6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ממשק משתמש גרפי (</w:t>
            </w:r>
            <w:r>
              <w:rPr>
                <w:b/>
              </w:rPr>
              <w:t>GUI</w:t>
            </w:r>
            <w:r>
              <w:rPr>
                <w:b/>
                <w:rtl/>
              </w:rPr>
              <w:t>)</w:t>
            </w:r>
          </w:p>
        </w:tc>
      </w:tr>
    </w:tbl>
    <w:p w14:paraId="2C70FBF4" w14:textId="77777777" w:rsidR="00CC3046" w:rsidRDefault="00CC3046" w:rsidP="00CC3046">
      <w:pPr>
        <w:bidi/>
        <w:rPr>
          <w:sz w:val="8"/>
          <w:szCs w:val="8"/>
        </w:rPr>
      </w:pPr>
    </w:p>
    <w:p w14:paraId="057E7EF5" w14:textId="77777777" w:rsidR="00CC3046" w:rsidRDefault="00CC3046" w:rsidP="00CC3046">
      <w:pPr>
        <w:numPr>
          <w:ilvl w:val="0"/>
          <w:numId w:val="5"/>
        </w:numPr>
        <w:bidi/>
      </w:pPr>
      <w:r>
        <w:rPr>
          <w:rtl/>
        </w:rPr>
        <w:t>לכתוב מסמך אפיון דרישות לממשק הגרפי, המגדיר את המושג "ממשק נוח" באופן הניתן לבדיקה</w:t>
      </w:r>
    </w:p>
    <w:p w14:paraId="60D94323" w14:textId="77777777" w:rsidR="00CC3046" w:rsidRDefault="00CC3046" w:rsidP="00CC3046">
      <w:pPr>
        <w:numPr>
          <w:ilvl w:val="0"/>
          <w:numId w:val="5"/>
        </w:numPr>
        <w:bidi/>
      </w:pPr>
      <w:r>
        <w:rPr>
          <w:rtl/>
        </w:rPr>
        <w:t>לכתוב מסמך של בדיקות עבור הממשק הגרפי (לאו דווקא בדיקות אוטומטיות) - חובה להגדיר בדיקות.</w:t>
      </w:r>
    </w:p>
    <w:p w14:paraId="09F17028" w14:textId="77777777" w:rsidR="00CC3046" w:rsidRDefault="00CC3046" w:rsidP="00CC3046">
      <w:pPr>
        <w:numPr>
          <w:ilvl w:val="0"/>
          <w:numId w:val="5"/>
        </w:numPr>
        <w:bidi/>
      </w:pPr>
      <w:r>
        <w:rPr>
          <w:rtl/>
        </w:rPr>
        <w:t xml:space="preserve">לממש ממשק גרפי ללקוח - </w:t>
      </w:r>
      <w:r>
        <w:t>Web Client</w:t>
      </w:r>
      <w:r>
        <w:rPr>
          <w:rtl/>
        </w:rPr>
        <w:t>.</w:t>
      </w:r>
    </w:p>
    <w:p w14:paraId="0E686B3A" w14:textId="77777777" w:rsidR="00CC3046" w:rsidRDefault="00CC3046" w:rsidP="00CC3046">
      <w:pPr>
        <w:numPr>
          <w:ilvl w:val="0"/>
          <w:numId w:val="5"/>
        </w:numPr>
        <w:bidi/>
      </w:pPr>
      <w:r>
        <w:rPr>
          <w:rtl/>
        </w:rPr>
        <w:t>ממשק המשתמש תואם את תפקיד המשתמש במערכת (לא להציג פונקציונלית לא רלוונטית למשתמש).</w:t>
      </w:r>
    </w:p>
    <w:p w14:paraId="56E6487E" w14:textId="77777777" w:rsidR="00CC3046" w:rsidRDefault="00CC3046" w:rsidP="00CC3046">
      <w:pPr>
        <w:numPr>
          <w:ilvl w:val="0"/>
          <w:numId w:val="5"/>
        </w:numPr>
        <w:bidi/>
      </w:pPr>
      <w:r>
        <w:rPr>
          <w:rtl/>
        </w:rPr>
        <w:t>כל פעולה ב-</w:t>
      </w:r>
      <w:r>
        <w:t>API</w:t>
      </w:r>
      <w:r>
        <w:rPr>
          <w:rtl/>
        </w:rPr>
        <w:t xml:space="preserve"> תחזיר הודעה אינפורמטיבית של הצלחה או כישלון, רצוי עם פירוט.</w:t>
      </w:r>
    </w:p>
    <w:p w14:paraId="5B77DAFF" w14:textId="77777777" w:rsidR="00CC3046" w:rsidRDefault="00CC3046" w:rsidP="00CC3046">
      <w:pPr>
        <w:numPr>
          <w:ilvl w:val="0"/>
          <w:numId w:val="5"/>
        </w:numPr>
        <w:bidi/>
        <w:rPr>
          <w:highlight w:val="white"/>
        </w:rPr>
      </w:pPr>
      <w:r>
        <w:rPr>
          <w:highlight w:val="white"/>
          <w:rtl/>
        </w:rPr>
        <w:t xml:space="preserve">יש ליצור </w:t>
      </w:r>
      <w:r>
        <w:rPr>
          <w:highlight w:val="white"/>
        </w:rPr>
        <w:t>Statechart</w:t>
      </w:r>
      <w:r>
        <w:rPr>
          <w:highlight w:val="white"/>
          <w:rtl/>
        </w:rPr>
        <w:t xml:space="preserve"> המתאר את כל המצבים האפשריים במסכי הממשק.</w:t>
      </w:r>
    </w:p>
    <w:p w14:paraId="20193E95" w14:textId="77777777" w:rsidR="00CC3046" w:rsidRDefault="00CC3046" w:rsidP="00CC3046">
      <w:pPr>
        <w:numPr>
          <w:ilvl w:val="0"/>
          <w:numId w:val="5"/>
        </w:numPr>
        <w:bidi/>
        <w:rPr>
          <w:highlight w:val="white"/>
        </w:rPr>
      </w:pPr>
      <w:r>
        <w:rPr>
          <w:highlight w:val="white"/>
          <w:rtl/>
        </w:rPr>
        <w:t>תרשים ה-</w:t>
      </w:r>
      <w:r>
        <w:rPr>
          <w:highlight w:val="white"/>
        </w:rPr>
        <w:t>Statechart</w:t>
      </w:r>
      <w:r>
        <w:rPr>
          <w:highlight w:val="white"/>
          <w:rtl/>
        </w:rPr>
        <w:t xml:space="preserve"> צריך לאפשר את כל תרחישי השימוש.</w:t>
      </w:r>
    </w:p>
    <w:p w14:paraId="03829AB9" w14:textId="77777777" w:rsidR="00CC3046" w:rsidRDefault="00CC3046" w:rsidP="00CC3046">
      <w:pPr>
        <w:bidi/>
        <w:ind w:left="720"/>
        <w:rPr>
          <w:sz w:val="12"/>
          <w:szCs w:val="12"/>
        </w:rPr>
      </w:pPr>
    </w:p>
    <w:tbl>
      <w:tblPr>
        <w:bidiVisual/>
        <w:tblW w:w="10425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25"/>
      </w:tblGrid>
      <w:tr w:rsidR="00CC3046" w14:paraId="09A88D71" w14:textId="77777777" w:rsidTr="006A42F6">
        <w:trPr>
          <w:trHeight w:val="240"/>
        </w:trPr>
        <w:tc>
          <w:tcPr>
            <w:tcW w:w="10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4E59" w14:textId="77777777" w:rsidR="00CC3046" w:rsidRDefault="00CC3046" w:rsidP="006A42F6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התראות זמן אמת</w:t>
            </w:r>
          </w:p>
        </w:tc>
      </w:tr>
    </w:tbl>
    <w:p w14:paraId="2246EB1D" w14:textId="77777777" w:rsidR="00CC3046" w:rsidRDefault="00CC3046" w:rsidP="00CC3046">
      <w:pPr>
        <w:bidi/>
        <w:rPr>
          <w:sz w:val="8"/>
          <w:szCs w:val="8"/>
        </w:rPr>
      </w:pPr>
    </w:p>
    <w:p w14:paraId="15B680D1" w14:textId="77777777" w:rsidR="00CC3046" w:rsidRDefault="00CC3046" w:rsidP="00CC3046">
      <w:pPr>
        <w:numPr>
          <w:ilvl w:val="0"/>
          <w:numId w:val="7"/>
        </w:numPr>
        <w:bidi/>
      </w:pPr>
      <w:r>
        <w:rPr>
          <w:rtl/>
        </w:rPr>
        <w:t>עדכון תרחישי שימוש בכל הנוגע להתראות, והבאה לידי ביטוי בדיאגרמת הרצף - כולם.</w:t>
      </w:r>
    </w:p>
    <w:p w14:paraId="15789E21" w14:textId="77777777" w:rsidR="00CC3046" w:rsidRDefault="00CC3046" w:rsidP="00CC3046">
      <w:pPr>
        <w:numPr>
          <w:ilvl w:val="0"/>
          <w:numId w:val="7"/>
        </w:numPr>
        <w:bidi/>
      </w:pPr>
      <w:r>
        <w:rPr>
          <w:rtl/>
        </w:rPr>
        <w:t>שימוש ב-</w:t>
      </w:r>
      <w:r>
        <w:t>Websocket</w:t>
      </w:r>
      <w:r>
        <w:rPr>
          <w:rtl/>
        </w:rPr>
        <w:t xml:space="preserve"> למטרת נוטיפיקיישנס.</w:t>
      </w:r>
    </w:p>
    <w:p w14:paraId="4F572769" w14:textId="77777777" w:rsidR="00CC3046" w:rsidRDefault="00CC3046" w:rsidP="00CC3046">
      <w:pPr>
        <w:numPr>
          <w:ilvl w:val="0"/>
          <w:numId w:val="7"/>
        </w:numPr>
        <w:bidi/>
      </w:pPr>
      <w:r>
        <w:rPr>
          <w:rtl/>
        </w:rPr>
        <w:t>ההתראות של מנויים בזמן ההתראה נשמרות במערכת ומוצגות להם בעת ביקורם הב</w:t>
      </w:r>
    </w:p>
    <w:p w14:paraId="5D8FD5AA" w14:textId="77777777" w:rsidR="00CC3046" w:rsidRDefault="00CC3046" w:rsidP="00CC3046">
      <w:pPr>
        <w:bidi/>
        <w:rPr>
          <w:sz w:val="12"/>
          <w:szCs w:val="12"/>
        </w:rPr>
      </w:pPr>
    </w:p>
    <w:tbl>
      <w:tblPr>
        <w:bidiVisual/>
        <w:tblW w:w="10500" w:type="dxa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CC3046" w14:paraId="391B488F" w14:textId="77777777" w:rsidTr="006A42F6">
        <w:trPr>
          <w:trHeight w:val="240"/>
        </w:trPr>
        <w:tc>
          <w:tcPr>
            <w:tcW w:w="10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B186" w14:textId="77777777" w:rsidR="00CC3046" w:rsidRDefault="00CC3046" w:rsidP="006A42F6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מדיניות קניה ומדיניות הנחות</w:t>
            </w:r>
          </w:p>
        </w:tc>
      </w:tr>
    </w:tbl>
    <w:p w14:paraId="66BB588F" w14:textId="77777777" w:rsidR="00CC3046" w:rsidRDefault="00CC3046" w:rsidP="00CC3046">
      <w:pPr>
        <w:bidi/>
        <w:rPr>
          <w:sz w:val="8"/>
          <w:szCs w:val="8"/>
        </w:rPr>
      </w:pPr>
    </w:p>
    <w:p w14:paraId="3C415225" w14:textId="77777777" w:rsidR="00CC3046" w:rsidRDefault="00CC3046" w:rsidP="00CC3046">
      <w:pPr>
        <w:numPr>
          <w:ilvl w:val="0"/>
          <w:numId w:val="7"/>
        </w:numPr>
        <w:bidi/>
      </w:pPr>
      <w:r>
        <w:rPr>
          <w:rtl/>
        </w:rPr>
        <w:t>יש לממש מדיניות קניה ומדיניות הנחות עבור מקרים של "קנייה מיידית" - (בוצע חלקית)</w:t>
      </w:r>
    </w:p>
    <w:p w14:paraId="30F93A5F" w14:textId="77777777" w:rsidR="00CC3046" w:rsidRDefault="00CC3046" w:rsidP="00CC3046">
      <w:pPr>
        <w:bidi/>
        <w:ind w:left="720"/>
        <w:rPr>
          <w:sz w:val="12"/>
          <w:szCs w:val="12"/>
        </w:rPr>
      </w:pPr>
    </w:p>
    <w:tbl>
      <w:tblPr>
        <w:bidiVisual/>
        <w:tblW w:w="10515" w:type="dxa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15"/>
      </w:tblGrid>
      <w:tr w:rsidR="00CC3046" w14:paraId="30D00C39" w14:textId="77777777" w:rsidTr="006A42F6">
        <w:trPr>
          <w:trHeight w:val="240"/>
        </w:trPr>
        <w:tc>
          <w:tcPr>
            <w:tcW w:w="10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1BB0" w14:textId="77777777" w:rsidR="00CC3046" w:rsidRDefault="00CC3046" w:rsidP="006A42F6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לוגר (</w:t>
            </w:r>
            <w:r>
              <w:rPr>
                <w:b/>
              </w:rPr>
              <w:t>Syslog</w:t>
            </w:r>
            <w:r>
              <w:rPr>
                <w:b/>
                <w:rtl/>
              </w:rPr>
              <w:t>)</w:t>
            </w:r>
          </w:p>
        </w:tc>
      </w:tr>
    </w:tbl>
    <w:p w14:paraId="3871C604" w14:textId="77777777" w:rsidR="00CC3046" w:rsidRDefault="00CC3046" w:rsidP="00CC3046">
      <w:pPr>
        <w:bidi/>
        <w:ind w:left="720"/>
        <w:rPr>
          <w:sz w:val="8"/>
          <w:szCs w:val="8"/>
        </w:rPr>
      </w:pPr>
    </w:p>
    <w:p w14:paraId="7FC66316" w14:textId="77777777" w:rsidR="00CC3046" w:rsidRDefault="00CC3046" w:rsidP="00CC3046">
      <w:pPr>
        <w:numPr>
          <w:ilvl w:val="0"/>
          <w:numId w:val="7"/>
        </w:numPr>
        <w:bidi/>
      </w:pPr>
      <w:r>
        <w:rPr>
          <w:rtl/>
        </w:rPr>
        <w:t xml:space="preserve">יש לממש מערכת </w:t>
      </w:r>
      <w:r>
        <w:t>Log Event</w:t>
      </w:r>
    </w:p>
    <w:p w14:paraId="78D448D0" w14:textId="77777777" w:rsidR="00CC3046" w:rsidRDefault="00CC3046" w:rsidP="00CC3046">
      <w:pPr>
        <w:numPr>
          <w:ilvl w:val="0"/>
          <w:numId w:val="7"/>
        </w:numPr>
        <w:bidi/>
      </w:pPr>
      <w:r>
        <w:rPr>
          <w:rtl/>
        </w:rPr>
        <w:t xml:space="preserve">יש לממש מערכת </w:t>
      </w:r>
      <w:r>
        <w:t>Error Event</w:t>
      </w:r>
    </w:p>
    <w:p w14:paraId="02FA3D4A" w14:textId="77777777" w:rsidR="00CC3046" w:rsidRDefault="00CC3046" w:rsidP="00CC3046">
      <w:pPr>
        <w:bidi/>
        <w:ind w:left="720"/>
        <w:rPr>
          <w:sz w:val="12"/>
          <w:szCs w:val="12"/>
        </w:rPr>
      </w:pPr>
    </w:p>
    <w:tbl>
      <w:tblPr>
        <w:bidiVisual/>
        <w:tblW w:w="10425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25"/>
      </w:tblGrid>
      <w:tr w:rsidR="00CC3046" w14:paraId="14F2CE71" w14:textId="77777777" w:rsidTr="006A42F6">
        <w:trPr>
          <w:trHeight w:val="240"/>
        </w:trPr>
        <w:tc>
          <w:tcPr>
            <w:tcW w:w="10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FEBF" w14:textId="77777777" w:rsidR="00CC3046" w:rsidRDefault="00CC3046" w:rsidP="006A42F6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תיקונים מהגרסה הקודמת</w:t>
            </w:r>
          </w:p>
        </w:tc>
      </w:tr>
    </w:tbl>
    <w:p w14:paraId="41E6827E" w14:textId="77777777" w:rsidR="00CC3046" w:rsidRDefault="00CC3046" w:rsidP="00CC3046">
      <w:pPr>
        <w:bidi/>
        <w:rPr>
          <w:sz w:val="8"/>
          <w:szCs w:val="8"/>
        </w:rPr>
      </w:pPr>
    </w:p>
    <w:p w14:paraId="4328F384" w14:textId="77777777" w:rsidR="00CC3046" w:rsidRDefault="00CC3046" w:rsidP="00CC3046">
      <w:pPr>
        <w:numPr>
          <w:ilvl w:val="0"/>
          <w:numId w:val="6"/>
        </w:numPr>
        <w:bidi/>
      </w:pPr>
      <w:r>
        <w:rPr>
          <w:rtl/>
        </w:rPr>
        <w:t>לאכוף אילוצי נכונות (במסגרת תרחישי השימוש הממומשים), בדיקת מקרי קלט לא חוקיים.</w:t>
      </w:r>
    </w:p>
    <w:p w14:paraId="1512DD55" w14:textId="77777777" w:rsidR="00CC3046" w:rsidRDefault="00CC3046" w:rsidP="00CC3046">
      <w:pPr>
        <w:numPr>
          <w:ilvl w:val="0"/>
          <w:numId w:val="6"/>
        </w:numPr>
        <w:bidi/>
      </w:pPr>
      <w:r>
        <w:rPr>
          <w:rtl/>
        </w:rPr>
        <w:t>חווית משתמש - פידבק מילולי מפורט על כל פעולה (הצלחה \ כישלון).</w:t>
      </w:r>
    </w:p>
    <w:p w14:paraId="0FC1B935" w14:textId="77777777" w:rsidR="00CC3046" w:rsidRDefault="00CC3046" w:rsidP="00CC3046">
      <w:pPr>
        <w:numPr>
          <w:ilvl w:val="0"/>
          <w:numId w:val="6"/>
        </w:numPr>
        <w:bidi/>
      </w:pPr>
      <w:r>
        <w:rPr>
          <w:rtl/>
        </w:rPr>
        <w:t xml:space="preserve">הוספה של בדיקות קבלה, כולל מקרי </w:t>
      </w:r>
      <w:r>
        <w:t>Sad</w:t>
      </w:r>
      <w:r>
        <w:rPr>
          <w:rtl/>
        </w:rPr>
        <w:t xml:space="preserve"> ו-</w:t>
      </w:r>
      <w:r>
        <w:t>Bad</w:t>
      </w:r>
      <w:r>
        <w:rPr>
          <w:rtl/>
        </w:rPr>
        <w:t>.</w:t>
      </w:r>
    </w:p>
    <w:p w14:paraId="15EAE9FE" w14:textId="77777777" w:rsidR="00CC3046" w:rsidRDefault="00CC3046" w:rsidP="00CC3046">
      <w:pPr>
        <w:numPr>
          <w:ilvl w:val="0"/>
          <w:numId w:val="6"/>
        </w:numPr>
        <w:bidi/>
      </w:pPr>
      <w:r>
        <w:rPr>
          <w:rtl/>
        </w:rPr>
        <w:t>הוספה ועדכון של בדיקות יחידה.</w:t>
      </w:r>
    </w:p>
    <w:p w14:paraId="701F708A" w14:textId="77777777" w:rsidR="00CC3046" w:rsidRDefault="00CC3046" w:rsidP="00CC3046">
      <w:pPr>
        <w:numPr>
          <w:ilvl w:val="0"/>
          <w:numId w:val="6"/>
        </w:numPr>
        <w:bidi/>
      </w:pPr>
      <w:r>
        <w:rPr>
          <w:rtl/>
        </w:rPr>
        <w:t>תמיכה בפעולות אורח.</w:t>
      </w:r>
    </w:p>
    <w:p w14:paraId="012D51FA" w14:textId="77777777" w:rsidR="00CC3046" w:rsidRDefault="00CC3046" w:rsidP="00CC3046">
      <w:pPr>
        <w:numPr>
          <w:ilvl w:val="0"/>
          <w:numId w:val="6"/>
        </w:numPr>
        <w:bidi/>
      </w:pPr>
      <w:r>
        <w:rPr>
          <w:rtl/>
        </w:rPr>
        <w:t xml:space="preserve">מימוש </w:t>
      </w:r>
      <w:r>
        <w:t>Permissions</w:t>
      </w:r>
      <w:r>
        <w:rPr>
          <w:rtl/>
        </w:rPr>
        <w:t>.</w:t>
      </w:r>
    </w:p>
    <w:p w14:paraId="42AE9067" w14:textId="77777777" w:rsidR="00CC3046" w:rsidRDefault="00CC3046" w:rsidP="00CC3046">
      <w:pPr>
        <w:numPr>
          <w:ilvl w:val="0"/>
          <w:numId w:val="6"/>
        </w:numPr>
        <w:bidi/>
      </w:pPr>
      <w:r>
        <w:rPr>
          <w:rtl/>
        </w:rPr>
        <w:t>תחזוק תרחישי שימוש.</w:t>
      </w:r>
    </w:p>
    <w:p w14:paraId="3DE69C2E" w14:textId="77777777" w:rsidR="00CC3046" w:rsidRDefault="00CC3046" w:rsidP="00CC3046">
      <w:pPr>
        <w:numPr>
          <w:ilvl w:val="0"/>
          <w:numId w:val="6"/>
        </w:numPr>
        <w:bidi/>
        <w:rPr>
          <w:color w:val="999999"/>
        </w:rPr>
      </w:pPr>
      <w:r>
        <w:rPr>
          <w:color w:val="999999"/>
          <w:rtl/>
        </w:rPr>
        <w:t>תחזוק תרשים ארכיטקטורה.</w:t>
      </w:r>
    </w:p>
    <w:p w14:paraId="53027111" w14:textId="77777777" w:rsidR="00CC3046" w:rsidRDefault="00CC3046" w:rsidP="00CC3046">
      <w:pPr>
        <w:numPr>
          <w:ilvl w:val="0"/>
          <w:numId w:val="6"/>
        </w:numPr>
        <w:bidi/>
        <w:rPr>
          <w:color w:val="999999"/>
        </w:rPr>
      </w:pPr>
      <w:r>
        <w:rPr>
          <w:color w:val="999999"/>
          <w:rtl/>
        </w:rPr>
        <w:t>תחזוק תרשים מחלקות.</w:t>
      </w:r>
    </w:p>
    <w:p w14:paraId="1FB889A5" w14:textId="77777777" w:rsidR="00CC3046" w:rsidRDefault="00CC3046" w:rsidP="00CC3046">
      <w:pPr>
        <w:bidi/>
      </w:pPr>
    </w:p>
    <w:p w14:paraId="05854B13" w14:textId="77777777" w:rsidR="00CC3046" w:rsidRDefault="00CC3046" w:rsidP="00CC3046">
      <w:pPr>
        <w:bidi/>
      </w:pPr>
      <w:r>
        <w:br w:type="page"/>
      </w:r>
    </w:p>
    <w:p w14:paraId="659DB9FE" w14:textId="77777777" w:rsidR="00CC3046" w:rsidRDefault="00CC3046" w:rsidP="00CC3046">
      <w:pPr>
        <w:bidi/>
      </w:pPr>
    </w:p>
    <w:tbl>
      <w:tblPr>
        <w:bidiVisual/>
        <w:tblW w:w="1096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65"/>
      </w:tblGrid>
      <w:tr w:rsidR="00CC3046" w14:paraId="506EE266" w14:textId="77777777" w:rsidTr="006A42F6">
        <w:trPr>
          <w:trHeight w:val="240"/>
        </w:trPr>
        <w:tc>
          <w:tcPr>
            <w:tcW w:w="10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37E9" w14:textId="77777777" w:rsidR="00CC3046" w:rsidRDefault="00CC3046" w:rsidP="006A42F6">
            <w:pPr>
              <w:widowControl w:val="0"/>
              <w:spacing w:line="240" w:lineRule="auto"/>
              <w:ind w:left="360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Use Cases</w:t>
            </w:r>
          </w:p>
        </w:tc>
      </w:tr>
    </w:tbl>
    <w:p w14:paraId="48F04D87" w14:textId="77777777" w:rsidR="00CC3046" w:rsidRDefault="00CC3046" w:rsidP="00CC3046">
      <w:pPr>
        <w:bidi/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130"/>
        <w:gridCol w:w="3990"/>
        <w:gridCol w:w="570"/>
        <w:gridCol w:w="570"/>
        <w:gridCol w:w="570"/>
        <w:gridCol w:w="585"/>
      </w:tblGrid>
      <w:tr w:rsidR="00CC3046" w14:paraId="00EAB67F" w14:textId="77777777" w:rsidTr="006A42F6">
        <w:tc>
          <w:tcPr>
            <w:tcW w:w="23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1227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  <w:rtl/>
              </w:rPr>
              <w:t>ניתוב לקוד</w:t>
            </w:r>
          </w:p>
        </w:tc>
        <w:tc>
          <w:tcPr>
            <w:tcW w:w="213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4168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  <w:rtl/>
              </w:rPr>
              <w:t>שם ב. קבלה</w:t>
            </w:r>
          </w:p>
        </w:tc>
        <w:tc>
          <w:tcPr>
            <w:tcW w:w="399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E116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b/>
              </w:rPr>
            </w:pPr>
            <w:r>
              <w:rPr>
                <w:b/>
                <w:rtl/>
              </w:rPr>
              <w:t>הערות</w:t>
            </w:r>
          </w:p>
        </w:tc>
        <w:tc>
          <w:tcPr>
            <w:tcW w:w="57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EC93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קבלה</w:t>
            </w:r>
          </w:p>
        </w:tc>
        <w:tc>
          <w:tcPr>
            <w:tcW w:w="57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94A0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יחידה</w:t>
            </w:r>
          </w:p>
        </w:tc>
        <w:tc>
          <w:tcPr>
            <w:tcW w:w="57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9411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מומש</w:t>
            </w:r>
          </w:p>
        </w:tc>
        <w:tc>
          <w:tcPr>
            <w:tcW w:w="5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3720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</w:tr>
      <w:tr w:rsidR="00CC3046" w14:paraId="71CBD3E1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E0E1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0129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9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7D00" w14:textId="77777777" w:rsidR="00CC3046" w:rsidRDefault="00CC3046" w:rsidP="006A42F6">
            <w:pPr>
              <w:widowControl w:val="0"/>
              <w:bidi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התווספה בדיקת קבלה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539F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E6CF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6A31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AF38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1.1</w:t>
            </w:r>
          </w:p>
        </w:tc>
      </w:tr>
      <w:tr w:rsidR="00CC3046" w14:paraId="4549CC03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4517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61FE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108F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כעת יש תמיכה באורח + בדיקת קבלה למקרה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1C22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2A8E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5A22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AE4E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2.1</w:t>
            </w:r>
          </w:p>
        </w:tc>
      </w:tr>
      <w:tr w:rsidR="00CC3046" w14:paraId="00295BCF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7B96" w14:textId="77777777" w:rsidR="00CC3046" w:rsidRDefault="00CC3046" w:rsidP="006A42F6">
            <w:pPr>
              <w:widowControl w:val="0"/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usersApi/register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03EF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Register with existed username should false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A484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3ABD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4158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C143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D738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2.2</w:t>
            </w:r>
          </w:p>
        </w:tc>
      </w:tr>
      <w:tr w:rsidR="00CC3046" w14:paraId="68930FCD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CD38" w14:textId="77777777" w:rsidR="00CC3046" w:rsidRDefault="00CC3046" w:rsidP="006A42F6">
            <w:pPr>
              <w:widowControl w:val="0"/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usersApi/login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BFF4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goodLogin</w:t>
            </w:r>
          </w:p>
          <w:p w14:paraId="4DD4B700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747D6026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BadLogin userName incorrect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9A41" w14:textId="77777777" w:rsidR="00CC3046" w:rsidRDefault="00CC3046" w:rsidP="006A42F6">
            <w:pPr>
              <w:widowControl w:val="0"/>
              <w:bidi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 xml:space="preserve">השתמשנו באותנטיקציה גם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token</w:t>
            </w: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 xml:space="preserve"> וגם ב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session</w:t>
            </w: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, יכול להיות שלא צריך את שניהם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5A3F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0A49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85D6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2B33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2.3</w:t>
            </w:r>
          </w:p>
        </w:tc>
      </w:tr>
      <w:tr w:rsidR="00CC3046" w14:paraId="31571323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83A" w14:textId="77777777" w:rsidR="00CC3046" w:rsidRDefault="00CC3046" w:rsidP="006A42F6">
            <w:pPr>
              <w:widowControl w:val="0"/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productsApi/getProducts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2378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add/get product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89BD" w14:textId="77777777" w:rsidR="00CC3046" w:rsidRDefault="00CC3046" w:rsidP="006A42F6">
            <w:pPr>
              <w:widowControl w:val="0"/>
              <w:bidi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התווספו בדיקות עבור פרמטרים נוספים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D4A7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DEF6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6A79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5508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2.5</w:t>
            </w:r>
          </w:p>
        </w:tc>
      </w:tr>
      <w:tr w:rsidR="00CC3046" w14:paraId="3AB649C9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E9AC" w14:textId="77777777" w:rsidR="00CC3046" w:rsidRDefault="00CC3046" w:rsidP="006A42F6">
            <w:pPr>
              <w:widowControl w:val="0"/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productsApi/addProductToCart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6205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 product to cart and search cart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4171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התווספה בדיקת קבלה בממשק המשתמש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6DE8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3FAB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2330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DEC1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2.6</w:t>
            </w:r>
          </w:p>
        </w:tc>
      </w:tr>
      <w:tr w:rsidR="00CC3046" w14:paraId="14B892DC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7C49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usersApi/updateCart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EC4F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update cart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9334" w14:textId="77777777" w:rsidR="00CC3046" w:rsidRDefault="00CC3046" w:rsidP="006A42F6">
            <w:pPr>
              <w:widowControl w:val="0"/>
              <w:bidi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התווספה בדיקת קבלה בממשק המשתמש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F926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F6AF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3CD0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DBF8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2.7</w:t>
            </w:r>
          </w:p>
        </w:tc>
      </w:tr>
      <w:tr w:rsidR="00CC3046" w14:paraId="1FD2EF03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CCA1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cartssApi/cartToOrder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F3A3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8211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התהליך הושלם מתחילתו ועד סופו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9574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3D5C" w14:textId="77777777" w:rsidR="00CC3046" w:rsidRDefault="00CC3046" w:rsidP="006A42F6">
            <w:pPr>
              <w:widowControl w:val="0"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D16E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4F16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2.8</w:t>
            </w:r>
          </w:p>
        </w:tc>
      </w:tr>
      <w:tr w:rsidR="00CC3046" w14:paraId="138C98A6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0ED8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usersApi/logout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5C9E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logOut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05D2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1CD6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0586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BFF9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6236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3.1</w:t>
            </w:r>
          </w:p>
        </w:tc>
      </w:tr>
      <w:tr w:rsidR="00CC3046" w14:paraId="35A70D4C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C26B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storesApi/addStore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97F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 store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8093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4D29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FBDA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D1DC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9B8B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3.2</w:t>
            </w:r>
          </w:p>
        </w:tc>
      </w:tr>
      <w:tr w:rsidR="00CC3046" w14:paraId="69FB83D2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E25E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productsApi/addProduct</w:t>
            </w:r>
          </w:p>
          <w:p w14:paraId="30BA0E1C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productsApi/updateProduct</w:t>
            </w:r>
          </w:p>
          <w:p w14:paraId="6CBC1977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ED82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add/get product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50B1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הוספה תמיכה בהרשאות.יש להוסיף בדיקות קבלה מתאימות.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868C" w14:textId="77777777" w:rsidR="00CC3046" w:rsidRDefault="00CC3046" w:rsidP="006A42F6">
            <w:pPr>
              <w:widowControl w:val="0"/>
              <w:spacing w:line="240" w:lineRule="auto"/>
              <w:jc w:val="center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9900"/>
                <w:sz w:val="24"/>
                <w:szCs w:val="24"/>
              </w:rPr>
              <w:t>乄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603C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9A30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0CB6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4.1</w:t>
            </w:r>
          </w:p>
        </w:tc>
      </w:tr>
      <w:tr w:rsidR="00CC3046" w14:paraId="695404D2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0A18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usersApi/setUserAsStoreOwner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2FC2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 user as store owner</w:t>
            </w:r>
          </w:p>
          <w:p w14:paraId="6229F4D3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7EA22A33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add user as store owner when he is already 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exist</w:t>
            </w:r>
            <w:proofErr w:type="gramEnd"/>
          </w:p>
          <w:p w14:paraId="2E39E7C8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7E7DA3DE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 user as store owner when he is not a user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6F0A" w14:textId="77777777" w:rsidR="00CC3046" w:rsidRDefault="00CC3046" w:rsidP="006A42F6">
            <w:pPr>
              <w:widowControl w:val="0"/>
              <w:bidi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הוספה תמיכה בהרשאות. האם מבצע הפעולה רשאי לכך. התווספו בדיקות קבלה מתאימות.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A1FC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01BC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642F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4594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4.3</w:t>
            </w:r>
          </w:p>
        </w:tc>
      </w:tr>
      <w:tr w:rsidR="00CC3046" w14:paraId="53C70B47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E61F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usersApi/removeRole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1A70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remove user as store owner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1919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A8D4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✗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9134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369B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B36C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4.4</w:t>
            </w:r>
          </w:p>
        </w:tc>
      </w:tr>
      <w:tr w:rsidR="00CC3046" w14:paraId="1BF12A4E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82DB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usersApi/setUserAsStoreManager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B9CA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 user as store manager</w:t>
            </w:r>
          </w:p>
          <w:p w14:paraId="4E3456FE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48FA3B98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 user as store manager when he is a manger</w:t>
            </w:r>
          </w:p>
          <w:p w14:paraId="42CD1095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50020037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 user as store manager when he is not a user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20E2" w14:textId="77777777" w:rsidR="00CC3046" w:rsidRDefault="00CC3046" w:rsidP="006A42F6">
            <w:pPr>
              <w:widowControl w:val="0"/>
              <w:bidi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הוספה תמיכה בהרשאות. האם מבצע הפעולה רשאי לכך. התווספו בדיקות קבלה מתאימות.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7550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579A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8B1C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74AE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4.5</w:t>
            </w:r>
          </w:p>
        </w:tc>
      </w:tr>
      <w:tr w:rsidR="00CC3046" w14:paraId="57F4DCA8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B147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usersApi/removeRole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BA72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9676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E7B1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✗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14F7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3341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1CCF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4.6</w:t>
            </w:r>
          </w:p>
        </w:tc>
      </w:tr>
      <w:tr w:rsidR="00CC3046" w14:paraId="245180EF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005B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F68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5549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rtl/>
              </w:rPr>
              <w:t>הוספה תמיכה בהרשאות.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9674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BE2D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9C9C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0BD3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5.1</w:t>
            </w:r>
          </w:p>
        </w:tc>
      </w:tr>
      <w:tr w:rsidR="00CC3046" w14:paraId="4CA05558" w14:textId="77777777" w:rsidTr="006A42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1E26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Courier" w:eastAsia="Courier" w:hAnsi="Courier" w:cs="Courier"/>
                <w:sz w:val="16"/>
                <w:szCs w:val="16"/>
              </w:rPr>
              <w:t>usersApi/deleteUser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8306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7A9C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8F0F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0ADE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A702" w14:textId="77777777" w:rsidR="00CC3046" w:rsidRDefault="00CC3046" w:rsidP="006A42F6">
            <w:pPr>
              <w:widowControl w:val="0"/>
              <w:bidi/>
              <w:spacing w:line="240" w:lineRule="auto"/>
              <w:jc w:val="center"/>
              <w:rPr>
                <w:color w:val="38761D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4"/>
                <w:szCs w:val="24"/>
              </w:rPr>
              <w:t>✓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F90D" w14:textId="77777777" w:rsidR="00CC3046" w:rsidRDefault="00CC3046" w:rsidP="006A4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6.2</w:t>
            </w:r>
          </w:p>
        </w:tc>
      </w:tr>
    </w:tbl>
    <w:p w14:paraId="77F7362C" w14:textId="03FA54C7" w:rsidR="000B3BBC" w:rsidRPr="00CC3046" w:rsidRDefault="000B3BBC" w:rsidP="00CC3046">
      <w:bookmarkStart w:id="0" w:name="_GoBack"/>
      <w:bookmarkEnd w:id="0"/>
    </w:p>
    <w:sectPr w:rsidR="000B3BBC" w:rsidRPr="00CC304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360" w:right="720" w:bottom="360" w:left="720" w:header="72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14356" w14:textId="77777777" w:rsidR="00800D8F" w:rsidRDefault="00800D8F">
      <w:pPr>
        <w:spacing w:line="240" w:lineRule="auto"/>
      </w:pPr>
      <w:r>
        <w:separator/>
      </w:r>
    </w:p>
  </w:endnote>
  <w:endnote w:type="continuationSeparator" w:id="0">
    <w:p w14:paraId="19DE5E7B" w14:textId="77777777" w:rsidR="00800D8F" w:rsidRDefault="0080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D185E" w14:textId="77777777" w:rsidR="000B3BBC" w:rsidRDefault="00800D8F">
    <w:pPr>
      <w:jc w:val="right"/>
    </w:pPr>
    <w:r>
      <w:fldChar w:fldCharType="begin"/>
    </w:r>
    <w:r>
      <w:instrText>PAGE</w:instrText>
    </w:r>
    <w:r w:rsidR="006F2A45">
      <w:fldChar w:fldCharType="separate"/>
    </w:r>
    <w:r w:rsidR="006F2A4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9243" w14:textId="77777777" w:rsidR="000B3BBC" w:rsidRDefault="00800D8F">
    <w:pPr>
      <w:jc w:val="right"/>
    </w:pPr>
    <w:r>
      <w:fldChar w:fldCharType="begin"/>
    </w:r>
    <w:r>
      <w:instrText>PAGE</w:instrText>
    </w:r>
    <w:r w:rsidR="006F2A45">
      <w:fldChar w:fldCharType="separate"/>
    </w:r>
    <w:r w:rsidR="006F2A4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F55E7" w14:textId="77777777" w:rsidR="00800D8F" w:rsidRDefault="00800D8F">
      <w:pPr>
        <w:spacing w:line="240" w:lineRule="auto"/>
      </w:pPr>
      <w:r>
        <w:separator/>
      </w:r>
    </w:p>
  </w:footnote>
  <w:footnote w:type="continuationSeparator" w:id="0">
    <w:p w14:paraId="3ED35EBC" w14:textId="77777777" w:rsidR="00800D8F" w:rsidRDefault="00800D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AF63E" w14:textId="77777777" w:rsidR="000B3BBC" w:rsidRDefault="000B3BBC">
    <w:pPr>
      <w:bidi/>
      <w:ind w:left="-90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3BFDC" w14:textId="77777777" w:rsidR="000B3BBC" w:rsidRDefault="00800D8F">
    <w:r>
      <w:rPr>
        <w:b/>
        <w:sz w:val="16"/>
        <w:szCs w:val="16"/>
      </w:rPr>
      <w:t xml:space="preserve">Workshop 192 | Version 2 </w:t>
    </w:r>
    <w:proofErr w:type="gramStart"/>
    <w:r>
      <w:rPr>
        <w:b/>
        <w:sz w:val="16"/>
        <w:szCs w:val="16"/>
      </w:rPr>
      <w:t xml:space="preserve">|  </w:t>
    </w:r>
    <w:r>
      <w:rPr>
        <w:sz w:val="16"/>
        <w:szCs w:val="16"/>
      </w:rPr>
      <w:t>Report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307B"/>
    <w:multiLevelType w:val="multilevel"/>
    <w:tmpl w:val="3F3A1E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09272B"/>
    <w:multiLevelType w:val="multilevel"/>
    <w:tmpl w:val="95CAFFA6"/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D2543"/>
    <w:multiLevelType w:val="multilevel"/>
    <w:tmpl w:val="8E668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436EB2"/>
    <w:multiLevelType w:val="multilevel"/>
    <w:tmpl w:val="D892D602"/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4003B5"/>
    <w:multiLevelType w:val="multilevel"/>
    <w:tmpl w:val="ACEEDA9C"/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882F16"/>
    <w:multiLevelType w:val="multilevel"/>
    <w:tmpl w:val="353C9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4322FB"/>
    <w:multiLevelType w:val="multilevel"/>
    <w:tmpl w:val="3FBEDC26"/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BBC"/>
    <w:rsid w:val="000B3BBC"/>
    <w:rsid w:val="00171A70"/>
    <w:rsid w:val="006F2A45"/>
    <w:rsid w:val="00800D8F"/>
    <w:rsid w:val="00CC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4D1E"/>
  <w15:docId w15:val="{0488597C-FB01-4894-B508-E5FE2519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A4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Nir R</cp:lastModifiedBy>
  <cp:revision>3</cp:revision>
  <dcterms:created xsi:type="dcterms:W3CDTF">2019-05-11T14:01:00Z</dcterms:created>
  <dcterms:modified xsi:type="dcterms:W3CDTF">2019-05-11T14:05:00Z</dcterms:modified>
</cp:coreProperties>
</file>