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936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401"/>
        <w:gridCol w:w="4678"/>
        <w:gridCol w:w="5387"/>
        <w:gridCol w:w="2126"/>
        <w:gridCol w:w="3770"/>
      </w:tblGrid>
      <w:tr>
        <w:trPr>
          <w:trHeight w:val="300" w:hRule="atLeast"/>
        </w:trPr>
        <w:tc>
          <w:tcPr>
            <w:tcW w:w="13466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u w:val="single"/>
                <w:lang w:eastAsia="es-AR"/>
              </w:rPr>
              <w:t>Validación de Problema (deseabilidad)</w:t>
            </w:r>
          </w:p>
        </w:tc>
        <w:tc>
          <w:tcPr>
            <w:tcW w:w="589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AR"/>
              </w:rPr>
              <w:t>Herramienta Entrevista</w:t>
            </w:r>
          </w:p>
        </w:tc>
      </w:tr>
      <w:tr>
        <w:trPr>
          <w:trHeight w:val="300" w:hRule="exact"/>
        </w:trPr>
        <w:tc>
          <w:tcPr>
            <w:tcW w:w="34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AR"/>
              </w:rPr>
            </w:r>
          </w:p>
        </w:tc>
        <w:tc>
          <w:tcPr>
            <w:tcW w:w="467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38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89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9362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4"/>
                <w:szCs w:val="24"/>
                <w:lang w:eastAsia="es-AR"/>
              </w:rPr>
              <w:t xml:space="preserve">Descripción del entrevistado: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="Calibri"/>
                <w:i/>
                <w:iCs/>
                <w:color w:val="000000"/>
                <w:sz w:val="24"/>
                <w:szCs w:val="24"/>
                <w:lang w:eastAsia="es-AR"/>
              </w:rPr>
              <w:t>Es un inversor en la primera empresa argentina en trabajar con realidad virtual para mostrar renders de edificios que aun no estan hechos.</w:t>
            </w:r>
          </w:p>
        </w:tc>
      </w:tr>
      <w:tr>
        <w:trPr>
          <w:trHeight w:val="315" w:hRule="atLeast"/>
        </w:trPr>
        <w:tc>
          <w:tcPr>
            <w:tcW w:w="340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AR"/>
              </w:rPr>
            </w:r>
          </w:p>
        </w:tc>
        <w:tc>
          <w:tcPr>
            <w:tcW w:w="467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AR"/>
              </w:rPr>
            </w:r>
          </w:p>
        </w:tc>
        <w:tc>
          <w:tcPr>
            <w:tcW w:w="53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AR"/>
              </w:rPr>
            </w:r>
          </w:p>
        </w:tc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AR"/>
              </w:rPr>
            </w:r>
          </w:p>
        </w:tc>
        <w:tc>
          <w:tcPr>
            <w:tcW w:w="377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4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AR"/>
              </w:rPr>
              <w:t>Alternativas existentes</w:t>
            </w:r>
          </w:p>
        </w:tc>
        <w:tc>
          <w:tcPr>
            <w:tcW w:w="4678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AR"/>
              </w:rPr>
              <w:t>Inercia</w:t>
            </w:r>
          </w:p>
        </w:tc>
        <w:tc>
          <w:tcPr>
            <w:tcW w:w="5387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AR"/>
              </w:rPr>
              <w:t>Fricción</w:t>
            </w:r>
          </w:p>
        </w:tc>
        <w:tc>
          <w:tcPr>
            <w:tcW w:w="2126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AR"/>
              </w:rPr>
              <w:t>Capacidad de capturar valor</w:t>
            </w:r>
          </w:p>
        </w:tc>
        <w:tc>
          <w:tcPr>
            <w:tcW w:w="377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930" w:hRule="atLeast"/>
        </w:trPr>
        <w:tc>
          <w:tcPr>
            <w:tcW w:w="3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eastAsia="es-AR"/>
              </w:rPr>
              <w:t>¿cómo lo resuelve hoy? puede ser una competencia directa o indirecta</w:t>
            </w:r>
          </w:p>
        </w:tc>
        <w:tc>
          <w:tcPr>
            <w:tcW w:w="467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eastAsia="es-AR"/>
              </w:rPr>
              <w:t>obstáculos que frenan al cliente a la hora de elegir una nueva solución. Estos pueden ser causados por hábitos existentes o ansiedades que surgen al considerar una nueva dirección.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eastAsia="es-AR"/>
              </w:rPr>
              <w:t xml:space="preserve"> </w:t>
            </w: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eastAsia="es-AR"/>
              </w:rPr>
              <w:t>obstáculos que se interponen en el camino durante el uso. Estos pueden ser causados por viejos hábitos que deben romperse para poder usar la nueva solución de manera efectiva, y ansiedades o frustraciones creadas al adaptarse a la nueva solución.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i/>
                <w:i/>
                <w:iCs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="Calibri"/>
                <w:i/>
                <w:iCs/>
                <w:color w:val="000000"/>
                <w:sz w:val="16"/>
                <w:szCs w:val="16"/>
                <w:lang w:eastAsia="es-AR"/>
              </w:rPr>
              <w:t>¿Hay muchos con este problema? ¿Hay espacio para ofrecer una mejora? ¿se puede capturar valor?</w:t>
            </w:r>
          </w:p>
        </w:tc>
        <w:tc>
          <w:tcPr>
            <w:tcW w:w="377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964" w:hRule="atLeast"/>
        </w:trPr>
        <w:tc>
          <w:tcPr>
            <w:tcW w:w="34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467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538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377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964" w:hRule="atLeast"/>
        </w:trPr>
        <w:tc>
          <w:tcPr>
            <w:tcW w:w="34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467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538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377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964" w:hRule="atLeast"/>
        </w:trPr>
        <w:tc>
          <w:tcPr>
            <w:tcW w:w="34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467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538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377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964" w:hRule="atLeast"/>
        </w:trPr>
        <w:tc>
          <w:tcPr>
            <w:tcW w:w="34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467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538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377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964" w:hRule="atLeast"/>
        </w:trPr>
        <w:tc>
          <w:tcPr>
            <w:tcW w:w="34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467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538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377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964" w:hRule="atLeast"/>
        </w:trPr>
        <w:tc>
          <w:tcPr>
            <w:tcW w:w="34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467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538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377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964" w:hRule="atLeast"/>
        </w:trPr>
        <w:tc>
          <w:tcPr>
            <w:tcW w:w="340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467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538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377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Aprendizaje:</w:t>
      </w:r>
      <w:bookmarkStart w:id="0" w:name="_GoBack"/>
      <w:bookmarkEnd w:id="0"/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LibreOffice/7.4.0.3$Linux_X86_64 LibreOffice_project/40$Build-3</Application>
  <AppVersion>15.0000</AppVersion>
  <Pages>2</Pages>
  <Words>136</Words>
  <Characters>768</Characters>
  <CharactersWithSpaces>921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2022-08-05T19:15:00Z</dcterms:created>
  <dc:creator>Catalina García Poitevin</dc:creator>
  <dc:description/>
  <dc:language>en-US</dc:language>
  <cp:lastModifiedBy/>
  <dcterms:modified xsi:type="dcterms:W3CDTF">2022-08-20T17:06:08Z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