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C0" w:rsidRPr="001E4A63" w:rsidRDefault="00E07BE0">
      <w:pPr>
        <w:pStyle w:val="Title"/>
        <w:framePr w:wrap="notBeside"/>
      </w:pPr>
      <w:r w:rsidRPr="001E4A63">
        <w:t>Evaluation of Anomaly Based Intrusion Detection System with</w:t>
      </w:r>
      <w:r w:rsidR="000851DD" w:rsidRPr="001E4A63">
        <w:t xml:space="preserve"> </w:t>
      </w:r>
      <w:r w:rsidR="000851DD" w:rsidRPr="001E4A63">
        <w:rPr>
          <w:i/>
        </w:rPr>
        <w:t>N-Gram</w:t>
      </w:r>
      <w:r w:rsidRPr="001E4A63">
        <w:t xml:space="preserve"> and</w:t>
      </w:r>
      <w:r w:rsidR="000851DD" w:rsidRPr="001E4A63">
        <w:t xml:space="preserve"> </w:t>
      </w:r>
    </w:p>
    <w:p w:rsidR="00E97402" w:rsidRPr="001E4A63" w:rsidRDefault="000851DD">
      <w:pPr>
        <w:pStyle w:val="Title"/>
        <w:framePr w:wrap="notBeside"/>
        <w:rPr>
          <w:i/>
        </w:rPr>
      </w:pPr>
      <w:r w:rsidRPr="001E4A63">
        <w:rPr>
          <w:i/>
        </w:rPr>
        <w:t>Incremental Learning</w:t>
      </w:r>
    </w:p>
    <w:p w:rsidR="00E97402" w:rsidRPr="001E4A63" w:rsidRDefault="001177CA" w:rsidP="001177CA">
      <w:pPr>
        <w:pStyle w:val="Authors"/>
        <w:framePr w:wrap="notBeside" w:x="1565" w:y="1704"/>
      </w:pPr>
      <w:r w:rsidRPr="001E4A63">
        <w:br/>
      </w:r>
      <w:r w:rsidR="000851DD" w:rsidRPr="001E4A63">
        <w:t xml:space="preserve">I Made </w:t>
      </w:r>
      <w:proofErr w:type="spellStart"/>
      <w:r w:rsidR="000851DD" w:rsidRPr="001E4A63">
        <w:t>Agus</w:t>
      </w:r>
      <w:proofErr w:type="spellEnd"/>
      <w:r w:rsidR="000851DD" w:rsidRPr="001E4A63">
        <w:t xml:space="preserve"> </w:t>
      </w:r>
      <w:proofErr w:type="spellStart"/>
      <w:r w:rsidR="000851DD" w:rsidRPr="001E4A63">
        <w:t>Adi</w:t>
      </w:r>
      <w:proofErr w:type="spellEnd"/>
      <w:r w:rsidR="000851DD" w:rsidRPr="001E4A63">
        <w:t xml:space="preserve"> </w:t>
      </w:r>
      <w:proofErr w:type="spellStart"/>
      <w:r w:rsidR="000851DD" w:rsidRPr="001E4A63">
        <w:t>Wirawan</w:t>
      </w:r>
      <w:proofErr w:type="spellEnd"/>
      <w:r w:rsidR="00E97402" w:rsidRPr="001E4A63">
        <w:t xml:space="preserve">, </w:t>
      </w:r>
      <w:proofErr w:type="spellStart"/>
      <w:r w:rsidR="000851DD" w:rsidRPr="001E4A63">
        <w:t>Royyana</w:t>
      </w:r>
      <w:proofErr w:type="spellEnd"/>
      <w:r w:rsidR="000851DD" w:rsidRPr="001E4A63">
        <w:t xml:space="preserve"> Muslim </w:t>
      </w:r>
      <w:proofErr w:type="spellStart"/>
      <w:r w:rsidR="000851DD" w:rsidRPr="001E4A63">
        <w:t>Ijtihadie</w:t>
      </w:r>
      <w:proofErr w:type="spellEnd"/>
      <w:r w:rsidR="00E97402" w:rsidRPr="001E4A63">
        <w:t xml:space="preserve">, </w:t>
      </w:r>
      <w:proofErr w:type="spellStart"/>
      <w:r w:rsidR="00311FF1" w:rsidRPr="001E4A63">
        <w:t>dan</w:t>
      </w:r>
      <w:proofErr w:type="spellEnd"/>
      <w:r w:rsidR="00E97402" w:rsidRPr="001E4A63">
        <w:t xml:space="preserve"> </w:t>
      </w:r>
      <w:proofErr w:type="spellStart"/>
      <w:r w:rsidR="000851DD" w:rsidRPr="001E4A63">
        <w:t>Baskoro</w:t>
      </w:r>
      <w:proofErr w:type="spellEnd"/>
      <w:r w:rsidR="000851DD" w:rsidRPr="001E4A63">
        <w:t xml:space="preserve"> </w:t>
      </w:r>
      <w:proofErr w:type="spellStart"/>
      <w:r w:rsidR="000851DD" w:rsidRPr="001E4A63">
        <w:t>Adi</w:t>
      </w:r>
      <w:proofErr w:type="spellEnd"/>
      <w:r w:rsidR="000851DD" w:rsidRPr="001E4A63">
        <w:t xml:space="preserve"> </w:t>
      </w:r>
      <w:proofErr w:type="spellStart"/>
      <w:r w:rsidR="000851DD" w:rsidRPr="001E4A63">
        <w:t>Pratomo</w:t>
      </w:r>
      <w:proofErr w:type="spellEnd"/>
      <w:r w:rsidR="00311FF1" w:rsidRPr="001E4A63">
        <w:br/>
      </w:r>
      <w:proofErr w:type="spellStart"/>
      <w:r w:rsidR="00311FF1" w:rsidRPr="001E4A63">
        <w:t>Jurusan</w:t>
      </w:r>
      <w:proofErr w:type="spellEnd"/>
      <w:r w:rsidR="00311FF1" w:rsidRPr="001E4A63">
        <w:t xml:space="preserve"> </w:t>
      </w:r>
      <w:proofErr w:type="spellStart"/>
      <w:r w:rsidR="00E537E4" w:rsidRPr="001E4A63">
        <w:t>Teknik</w:t>
      </w:r>
      <w:proofErr w:type="spellEnd"/>
      <w:r w:rsidR="00E537E4" w:rsidRPr="001E4A63">
        <w:t xml:space="preserve"> </w:t>
      </w:r>
      <w:proofErr w:type="spellStart"/>
      <w:r w:rsidR="00E537E4" w:rsidRPr="001E4A63">
        <w:t>Informatika</w:t>
      </w:r>
      <w:proofErr w:type="spellEnd"/>
      <w:r w:rsidR="00311FF1" w:rsidRPr="001E4A63">
        <w:t xml:space="preserve">, </w:t>
      </w:r>
      <w:proofErr w:type="spellStart"/>
      <w:r w:rsidR="00311FF1" w:rsidRPr="001E4A63">
        <w:t>Fakultas</w:t>
      </w:r>
      <w:proofErr w:type="spellEnd"/>
      <w:r w:rsidR="00311FF1" w:rsidRPr="001E4A63">
        <w:t xml:space="preserve"> </w:t>
      </w:r>
      <w:proofErr w:type="spellStart"/>
      <w:r w:rsidR="00E537E4" w:rsidRPr="001E4A63">
        <w:t>Teknologi</w:t>
      </w:r>
      <w:proofErr w:type="spellEnd"/>
      <w:r w:rsidR="00E537E4" w:rsidRPr="001E4A63">
        <w:t xml:space="preserve"> </w:t>
      </w:r>
      <w:proofErr w:type="spellStart"/>
      <w:r w:rsidR="00E537E4" w:rsidRPr="001E4A63">
        <w:t>Informasi</w:t>
      </w:r>
      <w:proofErr w:type="spellEnd"/>
      <w:r w:rsidR="004227D8" w:rsidRPr="001E4A63">
        <w:br/>
      </w:r>
      <w:proofErr w:type="spellStart"/>
      <w:r w:rsidR="00311FF1" w:rsidRPr="001E4A63">
        <w:t>Institut</w:t>
      </w:r>
      <w:proofErr w:type="spellEnd"/>
      <w:r w:rsidR="00311FF1" w:rsidRPr="001E4A63">
        <w:t xml:space="preserve"> </w:t>
      </w:r>
      <w:proofErr w:type="spellStart"/>
      <w:r w:rsidR="00311FF1" w:rsidRPr="001E4A63">
        <w:t>Teknologi</w:t>
      </w:r>
      <w:proofErr w:type="spellEnd"/>
      <w:r w:rsidR="00311FF1" w:rsidRPr="001E4A63">
        <w:t xml:space="preserve"> </w:t>
      </w:r>
      <w:proofErr w:type="spellStart"/>
      <w:r w:rsidR="00311FF1" w:rsidRPr="001E4A63">
        <w:t>Sepuluh</w:t>
      </w:r>
      <w:proofErr w:type="spellEnd"/>
      <w:r w:rsidR="00311FF1" w:rsidRPr="001E4A63">
        <w:t xml:space="preserve"> </w:t>
      </w:r>
      <w:proofErr w:type="spellStart"/>
      <w:r w:rsidR="00311FF1" w:rsidRPr="001E4A63">
        <w:t>Nopember</w:t>
      </w:r>
      <w:proofErr w:type="spellEnd"/>
      <w:r w:rsidR="00311FF1" w:rsidRPr="001E4A63">
        <w:t xml:space="preserve"> (ITS)</w:t>
      </w:r>
      <w:r w:rsidR="00311FF1" w:rsidRPr="001E4A63">
        <w:br/>
        <w:t xml:space="preserve">Jl. </w:t>
      </w:r>
      <w:proofErr w:type="spellStart"/>
      <w:r w:rsidR="00311FF1" w:rsidRPr="001E4A63">
        <w:t>Arief</w:t>
      </w:r>
      <w:proofErr w:type="spellEnd"/>
      <w:r w:rsidR="00311FF1" w:rsidRPr="001E4A63">
        <w:t xml:space="preserve"> Rahman Hakim, Surabaya 60111</w:t>
      </w:r>
      <w:r w:rsidR="00DA1099" w:rsidRPr="001E4A63">
        <w:t xml:space="preserve"> Indonesia</w:t>
      </w:r>
      <w:r w:rsidR="00311FF1" w:rsidRPr="001E4A63">
        <w:br/>
      </w:r>
      <w:r w:rsidR="00DA1099" w:rsidRPr="001E4A63">
        <w:rPr>
          <w:i/>
        </w:rPr>
        <w:t>e</w:t>
      </w:r>
      <w:r w:rsidR="00311FF1" w:rsidRPr="001E4A63">
        <w:rPr>
          <w:i/>
        </w:rPr>
        <w:t>-mail</w:t>
      </w:r>
      <w:r w:rsidR="001D1635" w:rsidRPr="001E4A63">
        <w:t xml:space="preserve">: </w:t>
      </w:r>
      <w:r w:rsidR="00E537E4" w:rsidRPr="001E4A63">
        <w:t>{</w:t>
      </w:r>
      <w:proofErr w:type="spellStart"/>
      <w:r w:rsidR="000851DD" w:rsidRPr="001E4A63">
        <w:t>roy</w:t>
      </w:r>
      <w:proofErr w:type="spellEnd"/>
      <w:r w:rsidR="00E537E4" w:rsidRPr="001E4A63">
        <w:t xml:space="preserve">, </w:t>
      </w:r>
      <w:proofErr w:type="spellStart"/>
      <w:r w:rsidR="000851DD" w:rsidRPr="001E4A63">
        <w:t>baskoro</w:t>
      </w:r>
      <w:proofErr w:type="spellEnd"/>
      <w:r w:rsidR="00E537E4" w:rsidRPr="001E4A63">
        <w:t>}</w:t>
      </w:r>
      <w:r w:rsidR="00311FF1" w:rsidRPr="001E4A63">
        <w:t>@</w:t>
      </w:r>
      <w:r w:rsidR="00E537E4" w:rsidRPr="001E4A63">
        <w:t>if</w:t>
      </w:r>
      <w:r w:rsidR="00311FF1" w:rsidRPr="001E4A63">
        <w:t>.its.ac.id</w:t>
      </w:r>
    </w:p>
    <w:p w:rsidR="00DD1E2B" w:rsidRPr="001E4A63" w:rsidRDefault="00E97402" w:rsidP="00DD1E2B">
      <w:pPr>
        <w:ind w:firstLine="202"/>
        <w:jc w:val="both"/>
        <w:rPr>
          <w:b/>
          <w:i/>
        </w:rPr>
      </w:pPr>
      <w:r w:rsidRPr="001E4A63">
        <w:rPr>
          <w:b/>
          <w:i/>
          <w:iCs/>
          <w:sz w:val="18"/>
        </w:rPr>
        <w:t>Abstra</w:t>
      </w:r>
      <w:r w:rsidR="00D557ED" w:rsidRPr="001E4A63">
        <w:rPr>
          <w:b/>
          <w:i/>
          <w:iCs/>
          <w:sz w:val="18"/>
        </w:rPr>
        <w:t>ct</w:t>
      </w:r>
      <w:r w:rsidRPr="001E4A63">
        <w:rPr>
          <w:b/>
          <w:sz w:val="18"/>
        </w:rPr>
        <w:t>—</w:t>
      </w:r>
      <w:r w:rsidR="00613116" w:rsidRPr="001E4A63">
        <w:rPr>
          <w:b/>
          <w:i/>
        </w:rPr>
        <w:t xml:space="preserve">The rapid development of information technology is inevitable </w:t>
      </w:r>
      <w:proofErr w:type="spellStart"/>
      <w:r w:rsidR="00613116" w:rsidRPr="001E4A63">
        <w:rPr>
          <w:b/>
          <w:i/>
        </w:rPr>
        <w:t>wich</w:t>
      </w:r>
      <w:proofErr w:type="spellEnd"/>
      <w:r w:rsidR="00613116" w:rsidRPr="001E4A63">
        <w:rPr>
          <w:b/>
          <w:i/>
        </w:rPr>
        <w:t xml:space="preserve"> made its necessity is growing every single day. Data transaction through internet has become the primary need of most software nowadays. Software like social media, cloud server, online game, e-government, remote application, etc. With the various </w:t>
      </w:r>
      <w:r w:rsidR="00D557ED" w:rsidRPr="001E4A63">
        <w:rPr>
          <w:b/>
          <w:i/>
        </w:rPr>
        <w:t>use</w:t>
      </w:r>
      <w:r w:rsidR="00613116" w:rsidRPr="001E4A63">
        <w:rPr>
          <w:b/>
          <w:i/>
        </w:rPr>
        <w:t xml:space="preserve"> of the internet, it is obvious that we need a method that can guarantee its safety.</w:t>
      </w:r>
    </w:p>
    <w:p w:rsidR="00DD1E2B" w:rsidRPr="001E4A63" w:rsidRDefault="00613116" w:rsidP="00DD1E2B">
      <w:pPr>
        <w:ind w:firstLine="202"/>
        <w:jc w:val="both"/>
        <w:rPr>
          <w:b/>
          <w:i/>
        </w:rPr>
      </w:pPr>
      <w:r w:rsidRPr="001E4A63">
        <w:rPr>
          <w:b/>
          <w:i/>
        </w:rPr>
        <w:t>IDS which stands for Intrusion Detection System is the solution to protect the internet network. This system will decide w</w:t>
      </w:r>
      <w:r w:rsidR="007F104B" w:rsidRPr="001E4A63">
        <w:rPr>
          <w:b/>
          <w:i/>
        </w:rPr>
        <w:t>h</w:t>
      </w:r>
      <w:r w:rsidRPr="001E4A63">
        <w:rPr>
          <w:b/>
          <w:i/>
        </w:rPr>
        <w:t>ether a packet is safe or dangerous for the network depends on certain condition. Nowadays many IDS (Intrusion Detection System) has been developed, but most</w:t>
      </w:r>
      <w:r w:rsidR="00D557ED" w:rsidRPr="001E4A63">
        <w:rPr>
          <w:b/>
          <w:i/>
        </w:rPr>
        <w:t xml:space="preserve"> of them </w:t>
      </w:r>
      <w:r w:rsidRPr="001E4A63">
        <w:rPr>
          <w:b/>
          <w:i/>
        </w:rPr>
        <w:t>are developed base</w:t>
      </w:r>
      <w:r w:rsidR="00D557ED" w:rsidRPr="001E4A63">
        <w:rPr>
          <w:b/>
          <w:i/>
        </w:rPr>
        <w:t xml:space="preserve">d on signature or using </w:t>
      </w:r>
      <w:r w:rsidRPr="001E4A63">
        <w:rPr>
          <w:b/>
          <w:i/>
        </w:rPr>
        <w:t>rule</w:t>
      </w:r>
      <w:r w:rsidR="00D557ED" w:rsidRPr="001E4A63">
        <w:rPr>
          <w:b/>
          <w:i/>
        </w:rPr>
        <w:t>s</w:t>
      </w:r>
      <w:r w:rsidRPr="001E4A63">
        <w:rPr>
          <w:b/>
          <w:i/>
        </w:rPr>
        <w:t xml:space="preserve">, </w:t>
      </w:r>
      <w:r w:rsidR="00D557ED" w:rsidRPr="001E4A63">
        <w:rPr>
          <w:b/>
          <w:i/>
        </w:rPr>
        <w:t xml:space="preserve">and some of them use anomaly. </w:t>
      </w:r>
      <w:r w:rsidRPr="001E4A63">
        <w:rPr>
          <w:b/>
          <w:i/>
        </w:rPr>
        <w:t xml:space="preserve">Anomaly is a method </w:t>
      </w:r>
      <w:r w:rsidR="00D557ED" w:rsidRPr="001E4A63">
        <w:rPr>
          <w:b/>
          <w:i/>
        </w:rPr>
        <w:t xml:space="preserve">used </w:t>
      </w:r>
      <w:r w:rsidRPr="001E4A63">
        <w:rPr>
          <w:b/>
          <w:i/>
        </w:rPr>
        <w:t>to look for irregularities in the data.</w:t>
      </w:r>
    </w:p>
    <w:p w:rsidR="00DD1E2B" w:rsidRPr="001E4A63" w:rsidRDefault="00543487" w:rsidP="00613116">
      <w:pPr>
        <w:ind w:firstLine="202"/>
        <w:jc w:val="both"/>
        <w:rPr>
          <w:b/>
          <w:i/>
        </w:rPr>
      </w:pPr>
      <w:r w:rsidRPr="001E4A63">
        <w:rPr>
          <w:b/>
          <w:i/>
        </w:rPr>
        <w:t xml:space="preserve">The IDS concept that is implemented in this application is the anomaly based IDS, </w:t>
      </w:r>
      <w:r w:rsidR="00613116" w:rsidRPr="001E4A63">
        <w:rPr>
          <w:b/>
          <w:i/>
        </w:rPr>
        <w:t xml:space="preserve">which the data analysis </w:t>
      </w:r>
      <w:r w:rsidRPr="001E4A63">
        <w:rPr>
          <w:b/>
          <w:i/>
        </w:rPr>
        <w:t>is carried on</w:t>
      </w:r>
      <w:r w:rsidR="00613116" w:rsidRPr="001E4A63">
        <w:rPr>
          <w:b/>
          <w:i/>
        </w:rPr>
        <w:t xml:space="preserve"> the </w:t>
      </w:r>
      <w:r w:rsidRPr="001E4A63">
        <w:rPr>
          <w:b/>
          <w:i/>
        </w:rPr>
        <w:t xml:space="preserve">transmitted </w:t>
      </w:r>
      <w:r w:rsidR="00613116" w:rsidRPr="001E4A63">
        <w:rPr>
          <w:b/>
          <w:i/>
        </w:rPr>
        <w:t xml:space="preserve">data packets. </w:t>
      </w:r>
      <w:r w:rsidRPr="001E4A63">
        <w:rPr>
          <w:b/>
          <w:i/>
        </w:rPr>
        <w:t>T</w:t>
      </w:r>
      <w:r w:rsidR="00613116" w:rsidRPr="001E4A63">
        <w:rPr>
          <w:b/>
          <w:i/>
        </w:rPr>
        <w:t xml:space="preserve">his thesis using two methods, the n-gram method used to calculate the distribution of byte character </w:t>
      </w:r>
      <w:r w:rsidRPr="001E4A63">
        <w:rPr>
          <w:b/>
          <w:i/>
        </w:rPr>
        <w:t xml:space="preserve">on </w:t>
      </w:r>
      <w:r w:rsidR="00613116" w:rsidRPr="001E4A63">
        <w:rPr>
          <w:b/>
          <w:i/>
        </w:rPr>
        <w:t>data pa</w:t>
      </w:r>
      <w:r w:rsidRPr="001E4A63">
        <w:rPr>
          <w:b/>
          <w:i/>
        </w:rPr>
        <w:t>c</w:t>
      </w:r>
      <w:r w:rsidR="00613116" w:rsidRPr="001E4A63">
        <w:rPr>
          <w:b/>
          <w:i/>
        </w:rPr>
        <w:t xml:space="preserve">ket while the </w:t>
      </w:r>
      <w:proofErr w:type="spellStart"/>
      <w:r w:rsidR="00613116" w:rsidRPr="001E4A63">
        <w:rPr>
          <w:b/>
          <w:i/>
        </w:rPr>
        <w:t>mahalanobis</w:t>
      </w:r>
      <w:proofErr w:type="spellEnd"/>
      <w:r w:rsidR="00613116" w:rsidRPr="001E4A63">
        <w:rPr>
          <w:b/>
          <w:i/>
        </w:rPr>
        <w:t xml:space="preserve"> distance methods used to calculated the distance between the normal data packets and </w:t>
      </w:r>
      <w:r w:rsidRPr="001E4A63">
        <w:rPr>
          <w:b/>
          <w:i/>
        </w:rPr>
        <w:t xml:space="preserve">the </w:t>
      </w:r>
      <w:r w:rsidR="00613116" w:rsidRPr="001E4A63">
        <w:rPr>
          <w:b/>
          <w:i/>
        </w:rPr>
        <w:t>intrusion data packets.</w:t>
      </w:r>
    </w:p>
    <w:p w:rsidR="00E97402" w:rsidRPr="001E4A63" w:rsidRDefault="00613116" w:rsidP="00613116">
      <w:pPr>
        <w:ind w:firstLine="202"/>
        <w:jc w:val="both"/>
        <w:rPr>
          <w:i/>
        </w:rPr>
      </w:pPr>
      <w:proofErr w:type="spellStart"/>
      <w:r w:rsidRPr="001E4A63">
        <w:rPr>
          <w:b/>
          <w:i/>
        </w:rPr>
        <w:t>Mahalanobis</w:t>
      </w:r>
      <w:proofErr w:type="spellEnd"/>
      <w:r w:rsidRPr="001E4A63">
        <w:rPr>
          <w:b/>
          <w:i/>
        </w:rPr>
        <w:t xml:space="preserve"> distance methods can distinguish between normal data packets and intrusion data packets by cal</w:t>
      </w:r>
      <w:r w:rsidR="00543487" w:rsidRPr="001E4A63">
        <w:rPr>
          <w:b/>
          <w:i/>
        </w:rPr>
        <w:t>culating the average and standard</w:t>
      </w:r>
      <w:r w:rsidRPr="001E4A63">
        <w:rPr>
          <w:b/>
          <w:i/>
        </w:rPr>
        <w:t xml:space="preserve"> deviation of the data packets.</w:t>
      </w:r>
    </w:p>
    <w:p w:rsidR="00E97402" w:rsidRPr="001E4A63" w:rsidRDefault="00E97402" w:rsidP="00604F20">
      <w:pPr>
        <w:pStyle w:val="Abstract"/>
      </w:pPr>
    </w:p>
    <w:p w:rsidR="00847DFD" w:rsidRPr="001E4A63" w:rsidRDefault="00C47F70" w:rsidP="00811EE6">
      <w:pPr>
        <w:pStyle w:val="IndexTerms"/>
        <w:jc w:val="left"/>
      </w:pPr>
      <w:bookmarkStart w:id="0" w:name="PointTmp"/>
      <w:r w:rsidRPr="001E4A63">
        <w:rPr>
          <w:i/>
          <w:iCs/>
        </w:rPr>
        <w:t xml:space="preserve">Kata </w:t>
      </w:r>
      <w:proofErr w:type="spellStart"/>
      <w:r w:rsidRPr="001E4A63">
        <w:rPr>
          <w:i/>
          <w:iCs/>
        </w:rPr>
        <w:t>Kunci</w:t>
      </w:r>
      <w:proofErr w:type="spellEnd"/>
      <w:r w:rsidR="00E97402" w:rsidRPr="001E4A63">
        <w:t>—</w:t>
      </w:r>
      <w:r w:rsidR="00510549" w:rsidRPr="001E4A63">
        <w:rPr>
          <w:i/>
        </w:rPr>
        <w:t>N-Gram</w:t>
      </w:r>
      <w:r w:rsidR="004C6721" w:rsidRPr="001E4A63">
        <w:t xml:space="preserve">, </w:t>
      </w:r>
      <w:proofErr w:type="spellStart"/>
      <w:r w:rsidR="00510549" w:rsidRPr="001E4A63">
        <w:t>Mahalanobis</w:t>
      </w:r>
      <w:proofErr w:type="spellEnd"/>
      <w:r w:rsidR="00510549" w:rsidRPr="001E4A63">
        <w:t xml:space="preserve"> Distance</w:t>
      </w:r>
      <w:r w:rsidR="004C6721" w:rsidRPr="001E4A63">
        <w:t>,</w:t>
      </w:r>
      <w:r w:rsidR="00510549" w:rsidRPr="001E4A63">
        <w:t xml:space="preserve"> Incremental Learning</w:t>
      </w:r>
      <w:r w:rsidRPr="001E4A63">
        <w:t>.</w:t>
      </w:r>
    </w:p>
    <w:bookmarkEnd w:id="0"/>
    <w:p w:rsidR="00E97402" w:rsidRPr="001E4A63" w:rsidRDefault="00F72FAA" w:rsidP="00204FCB">
      <w:pPr>
        <w:pStyle w:val="Heading1"/>
        <w:spacing w:before="360"/>
      </w:pPr>
      <w:r w:rsidRPr="001E4A63">
        <w:t>INTRODUCTION</w:t>
      </w:r>
    </w:p>
    <w:p w:rsidR="001461A1" w:rsidRPr="001E4A63" w:rsidRDefault="00846540" w:rsidP="0005658E">
      <w:pPr>
        <w:pStyle w:val="Text"/>
        <w:keepNext/>
        <w:framePr w:dropCap="drop" w:lines="2" w:h="443" w:hRule="exact" w:wrap="auto" w:vAnchor="text" w:hAnchor="text" w:y="1"/>
        <w:spacing w:line="443" w:lineRule="exact"/>
        <w:ind w:firstLine="0"/>
        <w:rPr>
          <w:smallCaps/>
          <w:position w:val="-5"/>
          <w:sz w:val="56"/>
          <w:szCs w:val="56"/>
        </w:rPr>
      </w:pPr>
      <w:r w:rsidRPr="001E4A63">
        <w:rPr>
          <w:position w:val="-5"/>
          <w:sz w:val="56"/>
          <w:szCs w:val="56"/>
        </w:rPr>
        <w:t>T</w:t>
      </w:r>
    </w:p>
    <w:p w:rsidR="00DD1E2B" w:rsidRPr="001E4A63" w:rsidRDefault="00846540" w:rsidP="00DD1E2B">
      <w:pPr>
        <w:jc w:val="both"/>
      </w:pPr>
      <w:r w:rsidRPr="001E4A63">
        <w:t xml:space="preserve">HE rapid development of information technology </w:t>
      </w:r>
      <w:r w:rsidR="00D23AFF" w:rsidRPr="001E4A63">
        <w:t xml:space="preserve">make it </w:t>
      </w:r>
      <w:r w:rsidRPr="001E4A63">
        <w:t xml:space="preserve">easier for people to exchange data either via the internet or intranet. Of course, with easy sharing of data that is very possible </w:t>
      </w:r>
      <w:r w:rsidR="00D23AFF" w:rsidRPr="001E4A63">
        <w:t xml:space="preserve">to </w:t>
      </w:r>
      <w:r w:rsidRPr="001E4A63">
        <w:t>attacks on the</w:t>
      </w:r>
      <w:r w:rsidR="00D23AFF" w:rsidRPr="001E4A63">
        <w:t xml:space="preserve">se data, </w:t>
      </w:r>
      <w:r w:rsidRPr="001E4A63">
        <w:t xml:space="preserve">mainly through a computer network. Intrusion detection system or generically called IDS </w:t>
      </w:r>
      <w:r w:rsidR="007F104B" w:rsidRPr="001E4A63">
        <w:t xml:space="preserve">(Intrusion Detection System) </w:t>
      </w:r>
      <w:sdt>
        <w:sdtPr>
          <w:id w:val="-1051861"/>
          <w:citation/>
        </w:sdtPr>
        <w:sdtContent>
          <w:r w:rsidR="007F104B" w:rsidRPr="001E4A63">
            <w:fldChar w:fldCharType="begin"/>
          </w:r>
          <w:r w:rsidR="007F104B" w:rsidRPr="001E4A63">
            <w:instrText xml:space="preserve"> CITATION SAN01 \l 1033 </w:instrText>
          </w:r>
          <w:r w:rsidR="007F104B" w:rsidRPr="001E4A63">
            <w:fldChar w:fldCharType="separate"/>
          </w:r>
          <w:r w:rsidR="007F104B" w:rsidRPr="001E4A63">
            <w:rPr>
              <w:noProof/>
            </w:rPr>
            <w:t>[1]</w:t>
          </w:r>
          <w:r w:rsidR="007F104B" w:rsidRPr="001E4A63">
            <w:fldChar w:fldCharType="end"/>
          </w:r>
        </w:sdtContent>
      </w:sdt>
      <w:r w:rsidR="007F104B" w:rsidRPr="001E4A63">
        <w:t xml:space="preserve"> </w:t>
      </w:r>
      <w:r w:rsidRPr="001E4A63">
        <w:t xml:space="preserve">is the main weapon to secure a network where this system would have the </w:t>
      </w:r>
      <w:r w:rsidR="00D23AFF" w:rsidRPr="001E4A63">
        <w:t>task</w:t>
      </w:r>
      <w:r w:rsidRPr="001E4A63">
        <w:t xml:space="preserve"> to identify and record whether a data packet is a form of attack or </w:t>
      </w:r>
      <w:r w:rsidR="00D23AFF" w:rsidRPr="001E4A63">
        <w:t xml:space="preserve">normal </w:t>
      </w:r>
      <w:r w:rsidRPr="001E4A63">
        <w:t>data packets.</w:t>
      </w:r>
    </w:p>
    <w:p w:rsidR="00DD1E2B" w:rsidRPr="001E4A63" w:rsidRDefault="00D23AFF" w:rsidP="00846540">
      <w:pPr>
        <w:ind w:firstLine="202"/>
        <w:jc w:val="both"/>
      </w:pPr>
      <w:r w:rsidRPr="001E4A63">
        <w:t>Recently many IDS (Intrusion Detection System) has been developed,</w:t>
      </w:r>
      <w:r w:rsidR="00846540" w:rsidRPr="001E4A63">
        <w:t xml:space="preserve"> but most </w:t>
      </w:r>
      <w:r w:rsidRPr="001E4A63">
        <w:t xml:space="preserve">of them </w:t>
      </w:r>
      <w:r w:rsidR="00846540" w:rsidRPr="001E4A63">
        <w:t xml:space="preserve">are developed based </w:t>
      </w:r>
      <w:r w:rsidRPr="001E4A63">
        <w:t xml:space="preserve">on </w:t>
      </w:r>
      <w:r w:rsidR="00846540" w:rsidRPr="001E4A63">
        <w:t xml:space="preserve">signature or </w:t>
      </w:r>
      <w:r w:rsidR="00DF7691" w:rsidRPr="001E4A63">
        <w:t xml:space="preserve">using </w:t>
      </w:r>
      <w:r w:rsidR="00846540" w:rsidRPr="001E4A63">
        <w:t>rule</w:t>
      </w:r>
      <w:r w:rsidR="00DF7691" w:rsidRPr="001E4A63">
        <w:t>s, and</w:t>
      </w:r>
      <w:r w:rsidR="00846540" w:rsidRPr="001E4A63">
        <w:t xml:space="preserve"> </w:t>
      </w:r>
      <w:r w:rsidR="00DF7691" w:rsidRPr="001E4A63">
        <w:t>some of them</w:t>
      </w:r>
      <w:r w:rsidR="00846540" w:rsidRPr="001E4A63">
        <w:t xml:space="preserve"> using anomaly. </w:t>
      </w:r>
      <w:r w:rsidR="00DF7691" w:rsidRPr="001E4A63">
        <w:t>Anomaly is basically a search of data that deviates from the normal set of data</w:t>
      </w:r>
      <w:r w:rsidR="007F104B" w:rsidRPr="001E4A63">
        <w:t xml:space="preserve">. IDS based on anomaly </w:t>
      </w:r>
      <w:sdt>
        <w:sdtPr>
          <w:id w:val="594669300"/>
          <w:citation/>
        </w:sdtPr>
        <w:sdtContent>
          <w:r w:rsidR="003E6DCA" w:rsidRPr="001E4A63">
            <w:fldChar w:fldCharType="begin"/>
          </w:r>
          <w:r w:rsidR="003E6DCA" w:rsidRPr="001E4A63">
            <w:instrText xml:space="preserve"> CITATION ids_web \l 1033 </w:instrText>
          </w:r>
          <w:r w:rsidR="003E6DCA" w:rsidRPr="001E4A63">
            <w:fldChar w:fldCharType="separate"/>
          </w:r>
          <w:r w:rsidR="003E6DCA" w:rsidRPr="001E4A63">
            <w:rPr>
              <w:noProof/>
            </w:rPr>
            <w:t>[2]</w:t>
          </w:r>
          <w:r w:rsidR="003E6DCA" w:rsidRPr="001E4A63">
            <w:fldChar w:fldCharType="end"/>
          </w:r>
        </w:sdtContent>
      </w:sdt>
      <w:r w:rsidR="00846540" w:rsidRPr="001E4A63">
        <w:t xml:space="preserve"> is more flexible, because it can recognize new attack patterns without having to update the database of attack patterns. IDS based on anomaly has an artificial intelligence that is able to detect and recognize an attack. IDS </w:t>
      </w:r>
      <w:r w:rsidR="00DF7691" w:rsidRPr="001E4A63">
        <w:t>based on anomaly combines analysis</w:t>
      </w:r>
      <w:r w:rsidR="00846540" w:rsidRPr="001E4A63">
        <w:t xml:space="preserve"> and statistical methods to identify such deviations. The downside of this method is the possibility of misidentification in the processed data.</w:t>
      </w:r>
    </w:p>
    <w:p w:rsidR="00DD1E2B" w:rsidRPr="001E4A63" w:rsidRDefault="00907117" w:rsidP="00846540">
      <w:pPr>
        <w:ind w:firstLine="202"/>
        <w:jc w:val="both"/>
      </w:pPr>
      <w:r w:rsidRPr="001E4A63">
        <w:t>An i</w:t>
      </w:r>
      <w:r w:rsidR="003E6DCA" w:rsidRPr="001E4A63">
        <w:t>ntrusion detection system is ne</w:t>
      </w:r>
      <w:r w:rsidRPr="001E4A63">
        <w:t>cessary to</w:t>
      </w:r>
      <w:r w:rsidR="00846540" w:rsidRPr="001E4A63">
        <w:t xml:space="preserve"> distinguish between normal data packets and </w:t>
      </w:r>
      <w:r w:rsidRPr="001E4A63">
        <w:t>data packet</w:t>
      </w:r>
      <w:r w:rsidR="00846540" w:rsidRPr="001E4A63">
        <w:t xml:space="preserve"> in the form </w:t>
      </w:r>
      <w:r w:rsidR="00DF7691" w:rsidRPr="001E4A63">
        <w:t xml:space="preserve">of </w:t>
      </w:r>
      <w:r w:rsidR="00846540" w:rsidRPr="001E4A63">
        <w:t xml:space="preserve">intrusion where </w:t>
      </w:r>
      <w:r w:rsidRPr="001E4A63">
        <w:t>later on, the</w:t>
      </w:r>
      <w:r w:rsidR="00846540" w:rsidRPr="001E4A63">
        <w:t xml:space="preserve"> intrusion detection system </w:t>
      </w:r>
      <w:r w:rsidRPr="001E4A63">
        <w:t>will use</w:t>
      </w:r>
      <w:r w:rsidR="00846540" w:rsidRPr="001E4A63">
        <w:t xml:space="preserve"> a combination of </w:t>
      </w:r>
      <w:r w:rsidR="005C53F8" w:rsidRPr="001E4A63">
        <w:t>analysis</w:t>
      </w:r>
      <w:r w:rsidR="00846540" w:rsidRPr="001E4A63">
        <w:t xml:space="preserve"> and statistical</w:t>
      </w:r>
      <w:r w:rsidR="005C53F8" w:rsidRPr="001E4A63">
        <w:t xml:space="preserve"> methods</w:t>
      </w:r>
      <w:r w:rsidR="00846540" w:rsidRPr="001E4A63">
        <w:t xml:space="preserve"> that identifies differences in normal data packets and </w:t>
      </w:r>
      <w:r w:rsidR="005C53F8" w:rsidRPr="001E4A63">
        <w:t xml:space="preserve">data packet </w:t>
      </w:r>
      <w:r w:rsidR="00846540" w:rsidRPr="001E4A63">
        <w:t xml:space="preserve">in the form of intrusion. </w:t>
      </w:r>
      <w:r w:rsidR="005C53F8" w:rsidRPr="001E4A63">
        <w:t>In addition, intrusion detection systems can also learn about the new normal data packet to update the training data</w:t>
      </w:r>
      <w:r w:rsidR="00846540" w:rsidRPr="001E4A63">
        <w:t>.</w:t>
      </w:r>
    </w:p>
    <w:p w:rsidR="00DD1E2B" w:rsidRPr="001E4A63" w:rsidRDefault="00846540" w:rsidP="00846540">
      <w:pPr>
        <w:ind w:firstLine="202"/>
        <w:jc w:val="both"/>
      </w:pPr>
      <w:r w:rsidRPr="001E4A63">
        <w:t xml:space="preserve">N-gram method can be used </w:t>
      </w:r>
      <w:r w:rsidR="005C53F8" w:rsidRPr="001E4A63">
        <w:t>to create</w:t>
      </w:r>
      <w:r w:rsidRPr="001E4A63">
        <w:t xml:space="preserve"> </w:t>
      </w:r>
      <w:r w:rsidR="005C53F8" w:rsidRPr="001E4A63">
        <w:t xml:space="preserve">a simple and fast to </w:t>
      </w:r>
      <w:proofErr w:type="gramStart"/>
      <w:r w:rsidR="005C53F8" w:rsidRPr="001E4A63">
        <w:t>compute</w:t>
      </w:r>
      <w:proofErr w:type="gramEnd"/>
      <w:r w:rsidR="005C53F8" w:rsidRPr="001E4A63">
        <w:t xml:space="preserve"> data packets models, especially</w:t>
      </w:r>
      <w:r w:rsidR="000E52C1" w:rsidRPr="001E4A63">
        <w:t xml:space="preserve"> the calculation of characters</w:t>
      </w:r>
      <w:r w:rsidR="003E6DCA" w:rsidRPr="001E4A63">
        <w:t xml:space="preserve"> </w:t>
      </w:r>
      <w:r w:rsidR="000E52C1" w:rsidRPr="001E4A63">
        <w:t>distribution on some data packets</w:t>
      </w:r>
      <w:r w:rsidRPr="001E4A63">
        <w:t xml:space="preserve">. N-Gram is the most efficient </w:t>
      </w:r>
      <w:r w:rsidR="000E52C1" w:rsidRPr="001E4A63">
        <w:t xml:space="preserve">method </w:t>
      </w:r>
      <w:r w:rsidRPr="001E4A63">
        <w:t>and effective in making a model of a data packet.</w:t>
      </w:r>
    </w:p>
    <w:p w:rsidR="00DD1E2B" w:rsidRPr="001E4A63" w:rsidRDefault="00846540" w:rsidP="00846540">
      <w:pPr>
        <w:ind w:firstLine="202"/>
        <w:jc w:val="both"/>
      </w:pPr>
      <w:proofErr w:type="spellStart"/>
      <w:r w:rsidRPr="001E4A63">
        <w:t>Mahalanobis</w:t>
      </w:r>
      <w:proofErr w:type="spellEnd"/>
      <w:r w:rsidRPr="001E4A63">
        <w:t xml:space="preserve"> distance method is useful </w:t>
      </w:r>
      <w:r w:rsidR="000E52C1" w:rsidRPr="001E4A63">
        <w:t>to</w:t>
      </w:r>
      <w:r w:rsidRPr="001E4A63">
        <w:t xml:space="preserve"> distinguish data packets based on the anomalies that occurred. </w:t>
      </w:r>
      <w:r w:rsidR="00EF6CF3" w:rsidRPr="001E4A63">
        <w:t>Meanwhile, incremental learning method is used to</w:t>
      </w:r>
      <w:r w:rsidRPr="001E4A63">
        <w:t xml:space="preserve"> learn</w:t>
      </w:r>
      <w:r w:rsidR="00EF6CF3" w:rsidRPr="001E4A63">
        <w:t xml:space="preserve"> the </w:t>
      </w:r>
      <w:r w:rsidRPr="001E4A63">
        <w:t xml:space="preserve">normal data packet, where </w:t>
      </w:r>
      <w:r w:rsidR="00EF6CF3" w:rsidRPr="001E4A63">
        <w:t xml:space="preserve">later on </w:t>
      </w:r>
      <w:r w:rsidRPr="001E4A63">
        <w:t xml:space="preserve">this method will renew the average and standard deviation of the data packets models on </w:t>
      </w:r>
      <w:r w:rsidR="008B3AF8" w:rsidRPr="001E4A63">
        <w:t xml:space="preserve">existing </w:t>
      </w:r>
      <w:r w:rsidRPr="001E4A63">
        <w:t>training data.</w:t>
      </w:r>
    </w:p>
    <w:p w:rsidR="00CC09D7" w:rsidRPr="001E4A63" w:rsidRDefault="003E6DCA" w:rsidP="00846540">
      <w:pPr>
        <w:ind w:firstLine="202"/>
        <w:jc w:val="both"/>
      </w:pPr>
      <w:r w:rsidRPr="001E4A63">
        <w:t xml:space="preserve">This article uses the article </w:t>
      </w:r>
      <w:sdt>
        <w:sdtPr>
          <w:id w:val="-62340301"/>
          <w:citation/>
        </w:sdtPr>
        <w:sdtContent>
          <w:r w:rsidRPr="001E4A63">
            <w:fldChar w:fldCharType="begin"/>
          </w:r>
          <w:r w:rsidRPr="001E4A63">
            <w:instrText xml:space="preserve"> CITATION KeW \l 1033 </w:instrText>
          </w:r>
          <w:r w:rsidRPr="001E4A63">
            <w:fldChar w:fldCharType="separate"/>
          </w:r>
          <w:r w:rsidRPr="001E4A63">
            <w:rPr>
              <w:noProof/>
            </w:rPr>
            <w:t>[3]</w:t>
          </w:r>
          <w:r w:rsidRPr="001E4A63">
            <w:fldChar w:fldCharType="end"/>
          </w:r>
        </w:sdtContent>
      </w:sdt>
      <w:r w:rsidR="00846540" w:rsidRPr="001E4A63">
        <w:t xml:space="preserve"> </w:t>
      </w:r>
      <w:r w:rsidR="008B3AF8" w:rsidRPr="001E4A63">
        <w:t xml:space="preserve">as a reference implementation of the method </w:t>
      </w:r>
      <w:proofErr w:type="spellStart"/>
      <w:r w:rsidR="008B3AF8" w:rsidRPr="001E4A63">
        <w:t>mahalanobis</w:t>
      </w:r>
      <w:proofErr w:type="spellEnd"/>
      <w:r w:rsidR="008B3AF8" w:rsidRPr="001E4A63">
        <w:t xml:space="preserve"> distance to classify the packets of data and methods of n-gram to model the data packets</w:t>
      </w:r>
      <w:r w:rsidR="00846540" w:rsidRPr="001E4A63">
        <w:t>. And this article discusses the evaluation of the addition of incremental learning process on the anomaly-based intrusion detection. Does the addition of incremental learning process can improve the accuracy of intrusion detection or not.</w:t>
      </w:r>
    </w:p>
    <w:p w:rsidR="00E97402" w:rsidRPr="001E4A63" w:rsidRDefault="00FC56EF" w:rsidP="00204FCB">
      <w:pPr>
        <w:pStyle w:val="Heading1"/>
        <w:spacing w:before="360"/>
      </w:pPr>
      <w:r>
        <w:t xml:space="preserve">APPLICATION </w:t>
      </w:r>
      <w:r w:rsidR="00780ECB" w:rsidRPr="001E4A63">
        <w:t>DESIGN</w:t>
      </w:r>
    </w:p>
    <w:p w:rsidR="00C523F5" w:rsidRPr="001E4A63" w:rsidRDefault="00C523F5">
      <w:pPr>
        <w:pStyle w:val="Heading2"/>
      </w:pPr>
      <w:r w:rsidRPr="001E4A63">
        <w:t>Anomaly Based Intrusion Detection System</w:t>
      </w:r>
    </w:p>
    <w:p w:rsidR="00926DE8" w:rsidRPr="001E4A63" w:rsidRDefault="00616238" w:rsidP="00DD1E2B">
      <w:pPr>
        <w:ind w:firstLine="202"/>
        <w:jc w:val="both"/>
      </w:pPr>
      <w:r w:rsidRPr="001E4A63">
        <w:t>Anomaly-based intrusion detection systems were basically looking for a data that deviate from normal data set. Anomaly-based IDS combines analytical and statistical methods</w:t>
      </w:r>
      <w:r w:rsidR="003E6DCA" w:rsidRPr="001E4A63">
        <w:t xml:space="preserve"> to identify such deviations </w:t>
      </w:r>
      <w:sdt>
        <w:sdtPr>
          <w:id w:val="428555106"/>
          <w:citation/>
        </w:sdtPr>
        <w:sdtContent>
          <w:r w:rsidR="003E6DCA" w:rsidRPr="001E4A63">
            <w:fldChar w:fldCharType="begin"/>
          </w:r>
          <w:r w:rsidR="003E6DCA" w:rsidRPr="001E4A63">
            <w:instrText xml:space="preserve"> CITATION ids_web \l 1033 </w:instrText>
          </w:r>
          <w:r w:rsidR="003E6DCA" w:rsidRPr="001E4A63">
            <w:fldChar w:fldCharType="separate"/>
          </w:r>
          <w:r w:rsidR="003E6DCA" w:rsidRPr="001E4A63">
            <w:rPr>
              <w:noProof/>
            </w:rPr>
            <w:t>[2]</w:t>
          </w:r>
          <w:r w:rsidR="003E6DCA" w:rsidRPr="001E4A63">
            <w:fldChar w:fldCharType="end"/>
          </w:r>
        </w:sdtContent>
      </w:sdt>
      <w:r w:rsidRPr="001E4A63">
        <w:t xml:space="preserve">. IDS based on anomaly is more flexible, because it can recognize new attack patterns without </w:t>
      </w:r>
      <w:r w:rsidRPr="001E4A63">
        <w:lastRenderedPageBreak/>
        <w:t>having to update the database of attack patterns. IDS based on anomaly has an artificial intelligence that is able to detect and recognize an attack</w:t>
      </w:r>
      <w:r w:rsidR="00926DE8" w:rsidRPr="001E4A63">
        <w:t>.</w:t>
      </w:r>
    </w:p>
    <w:p w:rsidR="00C523F5" w:rsidRPr="001E4A63" w:rsidRDefault="00616238" w:rsidP="00926DE8">
      <w:pPr>
        <w:ind w:firstLine="202"/>
        <w:jc w:val="both"/>
      </w:pPr>
      <w:r w:rsidRPr="001E4A63">
        <w:t>The drawback of the anomaly method is the possibility of misidentification in the processed data, there is also the possibility of errors in the normal data, which causes the application can not recognize the attack</w:t>
      </w:r>
      <w:r w:rsidR="00926DE8" w:rsidRPr="001E4A63">
        <w:t>.</w:t>
      </w:r>
    </w:p>
    <w:p w:rsidR="008D69EF" w:rsidRPr="001E4A63" w:rsidRDefault="005D31E9">
      <w:pPr>
        <w:pStyle w:val="Heading2"/>
      </w:pPr>
      <w:r w:rsidRPr="001E4A63">
        <w:t>N-Gram Payload Model</w:t>
      </w:r>
    </w:p>
    <w:p w:rsidR="00DD1E2B" w:rsidRPr="001E4A63" w:rsidRDefault="003E6DCA" w:rsidP="00926DE8">
      <w:pPr>
        <w:ind w:firstLine="202"/>
        <w:jc w:val="both"/>
      </w:pPr>
      <w:r w:rsidRPr="001E4A63">
        <w:t xml:space="preserve">Basically, the N-Gram models </w:t>
      </w:r>
      <w:sdt>
        <w:sdtPr>
          <w:id w:val="1243522763"/>
          <w:citation/>
        </w:sdtPr>
        <w:sdtContent>
          <w:r w:rsidRPr="001E4A63">
            <w:fldChar w:fldCharType="begin"/>
          </w:r>
          <w:r w:rsidRPr="001E4A63">
            <w:instrText xml:space="preserve"> CITATION Ahm09 \l 1033 </w:instrText>
          </w:r>
          <w:r w:rsidRPr="001E4A63">
            <w:fldChar w:fldCharType="separate"/>
          </w:r>
          <w:r w:rsidRPr="001E4A63">
            <w:rPr>
              <w:noProof/>
            </w:rPr>
            <w:t>[4]</w:t>
          </w:r>
          <w:r w:rsidRPr="001E4A63">
            <w:fldChar w:fldCharType="end"/>
          </w:r>
        </w:sdtContent>
      </w:sdt>
      <w:r w:rsidR="00616238" w:rsidRPr="001E4A63">
        <w:t xml:space="preserve"> is a probabilistic model that was originally designed by a mathematician from Russia in the early 20th century and later developed to predict the next item in the sequence of items. The items can include letters </w:t>
      </w:r>
      <w:r w:rsidR="00FA53A9" w:rsidRPr="001E4A63">
        <w:t>or</w:t>
      </w:r>
      <w:r w:rsidR="00616238" w:rsidRPr="001E4A63">
        <w:t xml:space="preserve"> characters, words, or the other according to the application. One of them, n-gram models based on the words used to predict the next word in a particular word order. In the sense that an n-gram is simply a collection container wi</w:t>
      </w:r>
      <w:r w:rsidR="00F8144A" w:rsidRPr="001E4A63">
        <w:t>th each word has a length of n</w:t>
      </w:r>
      <w:r w:rsidR="00616238" w:rsidRPr="001E4A63">
        <w:t xml:space="preserve"> word. For example, an n-gram size 1 is referred to as unigram; size 2 as Bigram; size 3 as trigrams, and so on</w:t>
      </w:r>
      <w:r w:rsidR="00926DE8" w:rsidRPr="001E4A63">
        <w:t>.</w:t>
      </w:r>
    </w:p>
    <w:p w:rsidR="008D69EF" w:rsidRPr="001E4A63" w:rsidRDefault="00DD7F1A" w:rsidP="00926DE8">
      <w:pPr>
        <w:ind w:firstLine="202"/>
        <w:jc w:val="both"/>
      </w:pPr>
      <w:r w:rsidRPr="001E4A63">
        <w:t xml:space="preserve">In character generation, N-gram consists of a substring along the n characters of a string, the other definition of n-grams are pieces of a number of n characters of a string. N-gram method </w:t>
      </w:r>
      <w:r w:rsidR="003E6DCA" w:rsidRPr="001E4A63">
        <w:t xml:space="preserve">is used to take the n character pieces </w:t>
      </w:r>
      <w:r w:rsidRPr="001E4A63">
        <w:t>letters of a word that continuously read from the source text to the end of the document. For example: the word "TEXT" can be decomposed into the following several n-gram</w:t>
      </w:r>
      <w:r w:rsidR="00926DE8" w:rsidRPr="001E4A63">
        <w:t>:</w:t>
      </w:r>
    </w:p>
    <w:p w:rsidR="008D69EF" w:rsidRPr="001E4A63" w:rsidRDefault="008D69EF" w:rsidP="008D69EF">
      <w:pPr>
        <w:ind w:firstLine="540"/>
      </w:pPr>
      <w:proofErr w:type="spellStart"/>
      <w:r w:rsidRPr="001E4A63">
        <w:rPr>
          <w:i/>
        </w:rPr>
        <w:t>uni</w:t>
      </w:r>
      <w:proofErr w:type="spellEnd"/>
      <w:r w:rsidRPr="001E4A63">
        <w:rPr>
          <w:i/>
        </w:rPr>
        <w:t>-gram</w:t>
      </w:r>
      <w:r w:rsidRPr="001E4A63">
        <w:rPr>
          <w:i/>
        </w:rPr>
        <w:tab/>
      </w:r>
      <w:r w:rsidRPr="001E4A63">
        <w:rPr>
          <w:i/>
        </w:rPr>
        <w:tab/>
      </w:r>
      <w:r w:rsidRPr="001E4A63">
        <w:t>:</w:t>
      </w:r>
      <w:r w:rsidRPr="001E4A63">
        <w:rPr>
          <w:i/>
        </w:rPr>
        <w:t xml:space="preserve"> </w:t>
      </w:r>
      <w:r w:rsidRPr="001E4A63">
        <w:t>T, E, X, T</w:t>
      </w:r>
    </w:p>
    <w:p w:rsidR="008D69EF" w:rsidRPr="001E4A63" w:rsidRDefault="008D69EF" w:rsidP="008D69EF">
      <w:pPr>
        <w:ind w:firstLine="540"/>
      </w:pPr>
      <w:r w:rsidRPr="001E4A63">
        <w:rPr>
          <w:i/>
        </w:rPr>
        <w:t xml:space="preserve">bi-gram </w:t>
      </w:r>
      <w:r w:rsidRPr="001E4A63">
        <w:rPr>
          <w:i/>
        </w:rPr>
        <w:tab/>
      </w:r>
      <w:r w:rsidRPr="001E4A63">
        <w:rPr>
          <w:i/>
        </w:rPr>
        <w:tab/>
      </w:r>
      <w:r w:rsidRPr="001E4A63">
        <w:t>: TE, EX, XT</w:t>
      </w:r>
    </w:p>
    <w:p w:rsidR="008D69EF" w:rsidRPr="001E4A63" w:rsidRDefault="008D69EF" w:rsidP="008D69EF">
      <w:pPr>
        <w:ind w:firstLine="540"/>
      </w:pPr>
      <w:r w:rsidRPr="001E4A63">
        <w:rPr>
          <w:i/>
        </w:rPr>
        <w:t>tri-gram</w:t>
      </w:r>
      <w:r w:rsidRPr="001E4A63">
        <w:rPr>
          <w:i/>
        </w:rPr>
        <w:tab/>
      </w:r>
      <w:r w:rsidRPr="001E4A63">
        <w:rPr>
          <w:i/>
        </w:rPr>
        <w:tab/>
      </w:r>
      <w:r w:rsidRPr="001E4A63">
        <w:t>: TEX, EXT</w:t>
      </w:r>
    </w:p>
    <w:p w:rsidR="008D69EF" w:rsidRPr="001E4A63" w:rsidRDefault="008D69EF" w:rsidP="008D69EF">
      <w:pPr>
        <w:ind w:firstLine="540"/>
      </w:pPr>
      <w:r w:rsidRPr="001E4A63">
        <w:rPr>
          <w:i/>
        </w:rPr>
        <w:t>quad-gram</w:t>
      </w:r>
      <w:r w:rsidRPr="001E4A63">
        <w:rPr>
          <w:i/>
        </w:rPr>
        <w:tab/>
      </w:r>
      <w:r w:rsidRPr="001E4A63">
        <w:t>: TEXT, EXT_</w:t>
      </w:r>
    </w:p>
    <w:p w:rsidR="008D69EF" w:rsidRPr="001E4A63" w:rsidRDefault="00CC4CEB" w:rsidP="008D69EF">
      <w:pPr>
        <w:ind w:firstLine="540"/>
      </w:pPr>
      <w:r w:rsidRPr="001E4A63">
        <w:t>and so on</w:t>
      </w:r>
      <w:r w:rsidR="008D69EF" w:rsidRPr="001E4A63">
        <w:t>.</w:t>
      </w:r>
    </w:p>
    <w:p w:rsidR="008D69EF" w:rsidRPr="001E4A63" w:rsidRDefault="00CC4CEB" w:rsidP="00DD1E2B">
      <w:pPr>
        <w:ind w:firstLine="202"/>
        <w:jc w:val="both"/>
      </w:pPr>
      <w:r w:rsidRPr="001E4A63">
        <w:t xml:space="preserve">While in the generation of the word, n-gram method is used to retrieve </w:t>
      </w:r>
      <w:r w:rsidRPr="001E4A63">
        <w:rPr>
          <w:i/>
        </w:rPr>
        <w:t>n</w:t>
      </w:r>
      <w:r w:rsidRPr="001E4A63">
        <w:t xml:space="preserve"> fragments of a series of words (sentences, paragraphs, reading) that continuously read from the source text to the end of the document. For example: the phrase "</w:t>
      </w:r>
      <w:proofErr w:type="spellStart"/>
      <w:r w:rsidR="003B6504" w:rsidRPr="001E4A63">
        <w:t>i</w:t>
      </w:r>
      <w:proofErr w:type="spellEnd"/>
      <w:r w:rsidR="003B6504" w:rsidRPr="001E4A63">
        <w:t xml:space="preserve"> can see the light</w:t>
      </w:r>
      <w:r w:rsidRPr="001E4A63">
        <w:t>." It can be decomposed into the following several n-gram</w:t>
      </w:r>
      <w:r w:rsidR="00926DE8" w:rsidRPr="001E4A63">
        <w:t>:</w:t>
      </w:r>
      <w:r w:rsidR="008D69EF" w:rsidRPr="001E4A63">
        <w:t xml:space="preserve"> </w:t>
      </w:r>
    </w:p>
    <w:p w:rsidR="008D69EF" w:rsidRPr="001E4A63" w:rsidRDefault="008D69EF" w:rsidP="008D69EF">
      <w:pPr>
        <w:ind w:firstLine="540"/>
      </w:pPr>
      <w:proofErr w:type="spellStart"/>
      <w:r w:rsidRPr="001E4A63">
        <w:rPr>
          <w:i/>
        </w:rPr>
        <w:t>uni</w:t>
      </w:r>
      <w:proofErr w:type="spellEnd"/>
      <w:r w:rsidRPr="001E4A63">
        <w:rPr>
          <w:i/>
        </w:rPr>
        <w:t>-gram</w:t>
      </w:r>
      <w:r w:rsidRPr="001E4A63">
        <w:rPr>
          <w:i/>
        </w:rPr>
        <w:tab/>
      </w:r>
      <w:r w:rsidRPr="001E4A63">
        <w:rPr>
          <w:i/>
        </w:rPr>
        <w:tab/>
      </w:r>
      <w:r w:rsidRPr="001E4A63">
        <w:t>:</w:t>
      </w:r>
      <w:r w:rsidRPr="001E4A63">
        <w:rPr>
          <w:i/>
        </w:rPr>
        <w:t xml:space="preserve"> </w:t>
      </w:r>
      <w:proofErr w:type="spellStart"/>
      <w:r w:rsidR="003B6504" w:rsidRPr="001E4A63">
        <w:t>i</w:t>
      </w:r>
      <w:proofErr w:type="spellEnd"/>
      <w:r w:rsidRPr="001E4A63">
        <w:t xml:space="preserve">, </w:t>
      </w:r>
      <w:r w:rsidR="003B6504" w:rsidRPr="001E4A63">
        <w:t>can</w:t>
      </w:r>
      <w:r w:rsidRPr="001E4A63">
        <w:t xml:space="preserve">, </w:t>
      </w:r>
      <w:r w:rsidR="003B6504" w:rsidRPr="001E4A63">
        <w:t>see</w:t>
      </w:r>
      <w:r w:rsidRPr="001E4A63">
        <w:t xml:space="preserve">, </w:t>
      </w:r>
      <w:r w:rsidR="003B6504" w:rsidRPr="001E4A63">
        <w:t>the</w:t>
      </w:r>
      <w:r w:rsidRPr="001E4A63">
        <w:t xml:space="preserve">, </w:t>
      </w:r>
      <w:r w:rsidR="003B6504" w:rsidRPr="001E4A63">
        <w:t>light</w:t>
      </w:r>
    </w:p>
    <w:p w:rsidR="008D69EF" w:rsidRPr="001E4A63" w:rsidRDefault="008D69EF" w:rsidP="003B6504">
      <w:pPr>
        <w:ind w:firstLine="540"/>
      </w:pPr>
      <w:r w:rsidRPr="001E4A63">
        <w:rPr>
          <w:i/>
        </w:rPr>
        <w:t xml:space="preserve">bi-gram </w:t>
      </w:r>
      <w:r w:rsidRPr="001E4A63">
        <w:rPr>
          <w:i/>
        </w:rPr>
        <w:tab/>
      </w:r>
      <w:r w:rsidRPr="001E4A63">
        <w:rPr>
          <w:i/>
        </w:rPr>
        <w:tab/>
      </w:r>
      <w:r w:rsidRPr="001E4A63">
        <w:t>:</w:t>
      </w:r>
      <w:r w:rsidR="003B6504" w:rsidRPr="001E4A63">
        <w:t xml:space="preserve"> </w:t>
      </w:r>
      <w:proofErr w:type="spellStart"/>
      <w:r w:rsidR="003B6504" w:rsidRPr="001E4A63">
        <w:t>i</w:t>
      </w:r>
      <w:proofErr w:type="spellEnd"/>
      <w:r w:rsidR="003B6504" w:rsidRPr="001E4A63">
        <w:t xml:space="preserve"> can</w:t>
      </w:r>
      <w:r w:rsidRPr="001E4A63">
        <w:t xml:space="preserve">, </w:t>
      </w:r>
      <w:r w:rsidR="003B6504" w:rsidRPr="001E4A63">
        <w:t>can see</w:t>
      </w:r>
      <w:r w:rsidRPr="001E4A63">
        <w:t xml:space="preserve">, </w:t>
      </w:r>
      <w:r w:rsidR="003B6504" w:rsidRPr="001E4A63">
        <w:t>see the</w:t>
      </w:r>
      <w:r w:rsidRPr="001E4A63">
        <w:t xml:space="preserve">, </w:t>
      </w:r>
      <w:r w:rsidR="003B6504" w:rsidRPr="001E4A63">
        <w:t>the light</w:t>
      </w:r>
    </w:p>
    <w:p w:rsidR="008D69EF" w:rsidRPr="001E4A63" w:rsidRDefault="008D69EF" w:rsidP="003B6504">
      <w:pPr>
        <w:ind w:firstLine="540"/>
      </w:pPr>
      <w:proofErr w:type="gramStart"/>
      <w:r w:rsidRPr="001E4A63">
        <w:rPr>
          <w:i/>
        </w:rPr>
        <w:t>tri-gram</w:t>
      </w:r>
      <w:proofErr w:type="gramEnd"/>
      <w:r w:rsidRPr="001E4A63">
        <w:rPr>
          <w:i/>
        </w:rPr>
        <w:tab/>
      </w:r>
      <w:r w:rsidRPr="001E4A63">
        <w:rPr>
          <w:i/>
        </w:rPr>
        <w:tab/>
      </w:r>
      <w:r w:rsidRPr="001E4A63">
        <w:t>:</w:t>
      </w:r>
      <w:r w:rsidR="003B6504" w:rsidRPr="001E4A63">
        <w:t xml:space="preserve"> </w:t>
      </w:r>
      <w:proofErr w:type="spellStart"/>
      <w:r w:rsidR="003B6504" w:rsidRPr="001E4A63">
        <w:t>i</w:t>
      </w:r>
      <w:proofErr w:type="spellEnd"/>
      <w:r w:rsidR="003B6504" w:rsidRPr="001E4A63">
        <w:t xml:space="preserve"> can see</w:t>
      </w:r>
      <w:r w:rsidRPr="001E4A63">
        <w:t>,</w:t>
      </w:r>
      <w:r w:rsidR="003B6504" w:rsidRPr="001E4A63">
        <w:t xml:space="preserve"> can see the </w:t>
      </w:r>
      <w:r w:rsidRPr="001E4A63">
        <w:t xml:space="preserve">, </w:t>
      </w:r>
      <w:r w:rsidR="003B6504" w:rsidRPr="001E4A63">
        <w:t>see the light</w:t>
      </w:r>
      <w:r w:rsidRPr="001E4A63">
        <w:t>_</w:t>
      </w:r>
    </w:p>
    <w:p w:rsidR="008D69EF" w:rsidRPr="001E4A63" w:rsidRDefault="00926DE8" w:rsidP="008D69EF">
      <w:pPr>
        <w:ind w:firstLine="540"/>
      </w:pPr>
      <w:r w:rsidRPr="001E4A63">
        <w:t>and so on</w:t>
      </w:r>
      <w:r w:rsidR="008D69EF" w:rsidRPr="001E4A63">
        <w:t>.</w:t>
      </w:r>
    </w:p>
    <w:p w:rsidR="008D69EF" w:rsidRPr="001E4A63" w:rsidRDefault="00F96B4B" w:rsidP="00DD1E2B">
      <w:pPr>
        <w:ind w:firstLine="202"/>
        <w:jc w:val="both"/>
      </w:pPr>
      <w:r w:rsidRPr="001E4A63">
        <w:t>One advantage of using the n-gram as compared to using a whole word as a whole is that the n-gram is less sensitive to error in writing contained in a document.</w:t>
      </w:r>
    </w:p>
    <w:p w:rsidR="008D69EF" w:rsidRPr="001E4A63" w:rsidRDefault="005D31E9">
      <w:pPr>
        <w:pStyle w:val="Heading2"/>
      </w:pPr>
      <w:r w:rsidRPr="001E4A63">
        <w:t xml:space="preserve">Simplified </w:t>
      </w:r>
      <w:proofErr w:type="spellStart"/>
      <w:r w:rsidRPr="001E4A63">
        <w:t>Mahalanobis</w:t>
      </w:r>
      <w:proofErr w:type="spellEnd"/>
      <w:r w:rsidRPr="001E4A63">
        <w:t xml:space="preserve"> Distance</w:t>
      </w:r>
    </w:p>
    <w:p w:rsidR="00DD1E2B" w:rsidRPr="001E4A63" w:rsidRDefault="002A7691" w:rsidP="00031A7B">
      <w:pPr>
        <w:ind w:firstLine="202"/>
        <w:jc w:val="both"/>
      </w:pPr>
      <w:proofErr w:type="spellStart"/>
      <w:r w:rsidRPr="001E4A63">
        <w:t>Mahalanobis</w:t>
      </w:r>
      <w:proofErr w:type="spellEnd"/>
      <w:r w:rsidRPr="001E4A63">
        <w:t xml:space="preserve"> distance </w:t>
      </w:r>
      <w:sdt>
        <w:sdtPr>
          <w:id w:val="-2049434284"/>
          <w:citation/>
        </w:sdtPr>
        <w:sdtContent>
          <w:r w:rsidRPr="001E4A63">
            <w:fldChar w:fldCharType="begin"/>
          </w:r>
          <w:r w:rsidRPr="001E4A63">
            <w:instrText xml:space="preserve"> CITATION mahalanobis_wiki \l 1033 </w:instrText>
          </w:r>
          <w:r w:rsidRPr="001E4A63">
            <w:fldChar w:fldCharType="separate"/>
          </w:r>
          <w:r w:rsidRPr="001E4A63">
            <w:rPr>
              <w:noProof/>
            </w:rPr>
            <w:t>[5]</w:t>
          </w:r>
          <w:r w:rsidRPr="001E4A63">
            <w:fldChar w:fldCharType="end"/>
          </w:r>
        </w:sdtContent>
      </w:sdt>
      <w:r w:rsidR="00A74D82" w:rsidRPr="001E4A63">
        <w:t xml:space="preserve"> is a statistical method to calculate the distance between points P and distribution D. The principle of </w:t>
      </w:r>
      <w:proofErr w:type="spellStart"/>
      <w:r w:rsidR="00A74D82" w:rsidRPr="001E4A63">
        <w:t>Mahalanobis</w:t>
      </w:r>
      <w:proofErr w:type="spellEnd"/>
      <w:r w:rsidR="00A74D82" w:rsidRPr="001E4A63">
        <w:t xml:space="preserve"> Distance is counting the distance in multidimensional space between an object of observation with the center of all the observations. In this article </w:t>
      </w:r>
      <w:proofErr w:type="spellStart"/>
      <w:r w:rsidR="00A74D82" w:rsidRPr="001E4A63">
        <w:t>Mahalanobis</w:t>
      </w:r>
      <w:proofErr w:type="spellEnd"/>
      <w:r w:rsidR="00A74D82" w:rsidRPr="001E4A63">
        <w:t xml:space="preserve"> Distance is used to calculate the distance between the distribution of byte characters from the new payload to the existing models on training data. The farther the distance, the more likely this is not a normal payload</w:t>
      </w:r>
      <w:r w:rsidR="00031A7B" w:rsidRPr="001E4A63">
        <w:t>.</w:t>
      </w:r>
    </w:p>
    <w:p w:rsidR="008D69EF" w:rsidRPr="001E4A63" w:rsidRDefault="00AC0065" w:rsidP="00031A7B">
      <w:pPr>
        <w:ind w:firstLine="202"/>
        <w:jc w:val="both"/>
      </w:pPr>
      <w:proofErr w:type="spellStart"/>
      <w:r w:rsidRPr="001E4A63">
        <w:t>Mahalanobis</w:t>
      </w:r>
      <w:proofErr w:type="spellEnd"/>
      <w:r w:rsidRPr="001E4A63">
        <w:t xml:space="preserve"> distance of a new payload can be calculated if the system already has the training data, to further calculate the average and standard deviation of the existing models in the training data. To calculate the average of the existing models in the training data can be seen in equation 1, while for calculating the standard deviation of the existing models in the training data can be seen in equation 2. Once the average and standard deviation of the existing models in the training data have been calculated, then the distance </w:t>
      </w:r>
      <w:proofErr w:type="spellStart"/>
      <w:r w:rsidRPr="001E4A63">
        <w:t>mahalanobis</w:t>
      </w:r>
      <w:proofErr w:type="spellEnd"/>
      <w:r w:rsidRPr="001E4A63">
        <w:t xml:space="preserve"> of new payload can be calculated using equation 1. the format of the raw data contained on the </w:t>
      </w:r>
      <w:proofErr w:type="spellStart"/>
      <w:r w:rsidRPr="001E4A63">
        <w:t>Mahalanobis</w:t>
      </w:r>
      <w:proofErr w:type="spellEnd"/>
      <w:r w:rsidRPr="001E4A63">
        <w:t xml:space="preserve"> </w:t>
      </w:r>
      <w:proofErr w:type="spellStart"/>
      <w:r w:rsidRPr="001E4A63">
        <w:t>disatance</w:t>
      </w:r>
      <w:proofErr w:type="spellEnd"/>
      <w:r w:rsidRPr="001E4A63">
        <w:t xml:space="preserve"> can be seen in Table 1</w:t>
      </w:r>
      <w:r w:rsidR="00031A7B" w:rsidRPr="001E4A63">
        <w:t>.</w:t>
      </w:r>
    </w:p>
    <w:p w:rsidR="008D69EF" w:rsidRPr="001E4A63" w:rsidRDefault="008D69EF" w:rsidP="008D69EF">
      <w:pPr>
        <w:jc w:val="right"/>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1E4A63">
        <w:t xml:space="preserve"> </w:t>
      </w:r>
      <w:r w:rsidRPr="001E4A63">
        <w:tab/>
      </w:r>
      <w:r w:rsidRPr="001E4A63">
        <w:tab/>
      </w:r>
      <w:r w:rsidRPr="001E4A63">
        <w:tab/>
      </w:r>
      <w:r w:rsidRPr="001E4A63">
        <w:tab/>
        <w:t>(1)</w:t>
      </w:r>
    </w:p>
    <w:p w:rsidR="008D69EF" w:rsidRPr="001E4A63" w:rsidRDefault="00E57DF1" w:rsidP="003D37BE">
      <w:pPr>
        <w:ind w:firstLine="202"/>
        <w:jc w:val="both"/>
      </w:pPr>
      <w:r w:rsidRPr="001E4A63">
        <w:t>W</w:t>
      </w:r>
      <w:r w:rsidR="00956970" w:rsidRPr="001E4A63">
        <w:t>here</w:t>
      </w:r>
      <w:r w:rsidRPr="001E4A63">
        <w:t xml:space="preserve"> </w:t>
      </w:r>
      <m:oMath>
        <m:r>
          <w:rPr>
            <w:rFonts w:ascii="Cambria Math" w:hAnsi="Cambria Math"/>
          </w:rPr>
          <m:t>d</m:t>
        </m:r>
      </m:oMath>
      <w:r w:rsidR="00283530" w:rsidRPr="001E4A63">
        <w:tab/>
        <w:t xml:space="preserve">denotes the </w:t>
      </w:r>
      <w:proofErr w:type="spellStart"/>
      <w:r w:rsidR="008A586B" w:rsidRPr="001E4A63">
        <w:t>mahalanobis</w:t>
      </w:r>
      <w:proofErr w:type="spellEnd"/>
      <w:r w:rsidR="008A586B" w:rsidRPr="001E4A63">
        <w:t xml:space="preserve"> distance</w:t>
      </w:r>
      <w:r w:rsidRPr="001E4A63">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E4A63">
        <w:t>,</w:t>
      </w:r>
      <w:r w:rsidR="008D69EF" w:rsidRPr="001E4A63">
        <w:t xml:space="preserve"> </w:t>
      </w:r>
      <w:r w:rsidRPr="001E4A63">
        <w:t>the value</w:t>
      </w:r>
      <w:r w:rsidR="008A63B5" w:rsidRPr="001E4A63">
        <w:t xml:space="preserve"> of</w:t>
      </w:r>
      <w:r w:rsidRPr="001E4A63">
        <w:t xml:space="preserve"> </w:t>
      </w:r>
      <w:proofErr w:type="spellStart"/>
      <w:r w:rsidRPr="001E4A63">
        <w:rPr>
          <w:i/>
        </w:rPr>
        <w:t>i-</w:t>
      </w:r>
      <w:r w:rsidRPr="001E4A63">
        <w:t>th</w:t>
      </w:r>
      <w:proofErr w:type="spellEnd"/>
      <w:r w:rsidRPr="001E4A63">
        <w:t xml:space="preserve"> variable</w:t>
      </w:r>
      <w:r w:rsidR="008A63B5" w:rsidRPr="001E4A63">
        <w:t xml:space="preserve"> </w:t>
      </w:r>
      <w:r w:rsidR="006234BA" w:rsidRPr="001E4A63">
        <w:t xml:space="preserve">from </w:t>
      </w:r>
      <w:r w:rsidR="008A63B5" w:rsidRPr="001E4A63">
        <w:t xml:space="preserve">new </w:t>
      </w:r>
      <w:r w:rsidR="008D69EF" w:rsidRPr="001E4A63">
        <w:rPr>
          <w:i/>
        </w:rPr>
        <w:t>payload</w:t>
      </w:r>
      <w:r w:rsidR="006234BA" w:rsidRPr="001E4A63">
        <w:rPr>
          <w:i/>
        </w:rPr>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6234BA" w:rsidRPr="001E4A63">
        <w:t>, the</w:t>
      </w:r>
      <w:r w:rsidR="008A63B5" w:rsidRPr="001E4A63">
        <w:t xml:space="preserve"> average of</w:t>
      </w:r>
      <w:r w:rsidR="008D69EF" w:rsidRPr="001E4A63">
        <w:t xml:space="preserve"> </w:t>
      </w:r>
      <w:proofErr w:type="spellStart"/>
      <w:r w:rsidR="006234BA" w:rsidRPr="001E4A63">
        <w:rPr>
          <w:i/>
        </w:rPr>
        <w:t>i-</w:t>
      </w:r>
      <w:r w:rsidR="006234BA" w:rsidRPr="001E4A63">
        <w:t>th</w:t>
      </w:r>
      <w:proofErr w:type="spellEnd"/>
      <w:r w:rsidR="006234BA" w:rsidRPr="001E4A63">
        <w:t xml:space="preserve"> variable from </w:t>
      </w:r>
      <w:r w:rsidR="008A63B5" w:rsidRPr="001E4A63">
        <w:t>data training’s model</w:t>
      </w:r>
      <w:r w:rsidR="006234BA" w:rsidRPr="001E4A63">
        <w:t xml:space="preserv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1E4A63">
        <w:t xml:space="preserve"> </w:t>
      </w:r>
      <w:r w:rsidR="006234BA" w:rsidRPr="001E4A63">
        <w:t xml:space="preserve">, the </w:t>
      </w:r>
      <w:r w:rsidR="00956970" w:rsidRPr="001E4A63">
        <w:t>standar</w:t>
      </w:r>
      <w:r w:rsidR="002A7691" w:rsidRPr="001E4A63">
        <w:t>d</w:t>
      </w:r>
      <w:r w:rsidR="00956970" w:rsidRPr="001E4A63">
        <w:t xml:space="preserve"> deviation of</w:t>
      </w:r>
      <w:r w:rsidR="008D69EF" w:rsidRPr="001E4A63">
        <w:t xml:space="preserve"> </w:t>
      </w:r>
      <w:proofErr w:type="spellStart"/>
      <w:r w:rsidR="006234BA" w:rsidRPr="001E4A63">
        <w:rPr>
          <w:i/>
        </w:rPr>
        <w:t>i-</w:t>
      </w:r>
      <w:r w:rsidR="006234BA" w:rsidRPr="001E4A63">
        <w:t>th</w:t>
      </w:r>
      <w:proofErr w:type="spellEnd"/>
      <w:r w:rsidR="006234BA" w:rsidRPr="001E4A63">
        <w:t xml:space="preserve"> variable from </w:t>
      </w:r>
      <w:r w:rsidR="008D69EF" w:rsidRPr="001E4A63">
        <w:t>data training</w:t>
      </w:r>
      <w:r w:rsidR="008A63B5" w:rsidRPr="001E4A63">
        <w:t>’s model</w:t>
      </w:r>
      <w:r w:rsidR="006234BA" w:rsidRPr="001E4A63">
        <w:t xml:space="preserve">, </w:t>
      </w:r>
      <m:oMath>
        <m:r>
          <w:rPr>
            <w:rFonts w:ascii="Cambria Math" w:hAnsi="Cambria Math"/>
          </w:rPr>
          <m:t>α</m:t>
        </m:r>
      </m:oMath>
      <w:r w:rsidR="006234BA" w:rsidRPr="001E4A63">
        <w:t xml:space="preserve">, the </w:t>
      </w:r>
      <w:r w:rsidR="008D69EF" w:rsidRPr="001E4A63">
        <w:t>smoothing factor</w:t>
      </w:r>
      <w:r w:rsidR="006234BA" w:rsidRPr="001E4A63">
        <w:t>.</w:t>
      </w:r>
    </w:p>
    <w:p w:rsidR="008D69EF" w:rsidRPr="001E4A63"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1E4A63" w:rsidTr="008D69EF">
        <w:trPr>
          <w:trHeight w:val="284"/>
          <w:jc w:val="center"/>
        </w:trPr>
        <w:tc>
          <w:tcPr>
            <w:tcW w:w="1422" w:type="dxa"/>
          </w:tcPr>
          <w:p w:rsidR="008D69EF" w:rsidRPr="001E4A63" w:rsidRDefault="008D69EF" w:rsidP="008D69EF">
            <w:pPr>
              <w:jc w:val="center"/>
              <w:rPr>
                <w:sz w:val="18"/>
                <w:szCs w:val="18"/>
              </w:rPr>
            </w:pPr>
          </w:p>
        </w:tc>
        <w:tc>
          <w:tcPr>
            <w:tcW w:w="0" w:type="auto"/>
            <w:gridSpan w:val="7"/>
          </w:tcPr>
          <w:p w:rsidR="008D69EF" w:rsidRPr="001E4A63" w:rsidRDefault="00EF0206" w:rsidP="00EF0206">
            <w:pPr>
              <w:jc w:val="center"/>
              <w:rPr>
                <w:sz w:val="18"/>
                <w:szCs w:val="18"/>
              </w:rPr>
            </w:pPr>
            <w:r w:rsidRPr="001E4A63">
              <w:rPr>
                <w:sz w:val="18"/>
                <w:szCs w:val="18"/>
              </w:rPr>
              <w:t>Variable</w:t>
            </w:r>
          </w:p>
        </w:tc>
      </w:tr>
      <w:tr w:rsidR="008D69EF" w:rsidRPr="001E4A63" w:rsidTr="008D69EF">
        <w:trPr>
          <w:jc w:val="center"/>
        </w:trPr>
        <w:tc>
          <w:tcPr>
            <w:tcW w:w="1422" w:type="dxa"/>
          </w:tcPr>
          <w:p w:rsidR="008D69EF" w:rsidRPr="001E4A63" w:rsidRDefault="008D69EF" w:rsidP="008D69EF">
            <w:pPr>
              <w:jc w:val="center"/>
              <w:rPr>
                <w:sz w:val="18"/>
                <w:szCs w:val="18"/>
              </w:rPr>
            </w:pPr>
            <w:r w:rsidRPr="001E4A63">
              <w:rPr>
                <w:sz w:val="18"/>
                <w:szCs w:val="18"/>
              </w:rPr>
              <w:t>Object</w:t>
            </w:r>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1E4A63" w:rsidTr="008D69EF">
        <w:trPr>
          <w:jc w:val="center"/>
        </w:trPr>
        <w:tc>
          <w:tcPr>
            <w:tcW w:w="1422" w:type="dxa"/>
          </w:tcPr>
          <w:p w:rsidR="008D69EF" w:rsidRPr="001E4A63" w:rsidRDefault="008D69EF" w:rsidP="008D69EF">
            <w:pPr>
              <w:jc w:val="center"/>
              <w:rPr>
                <w:sz w:val="18"/>
                <w:szCs w:val="18"/>
              </w:rPr>
            </w:pPr>
            <w:r w:rsidRPr="001E4A63">
              <w:rPr>
                <w:sz w:val="18"/>
                <w:szCs w:val="18"/>
              </w:rPr>
              <w:t>1</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r>
      <w:tr w:rsidR="008D69EF" w:rsidRPr="001E4A63" w:rsidTr="008D69EF">
        <w:trPr>
          <w:jc w:val="center"/>
        </w:trPr>
        <w:tc>
          <w:tcPr>
            <w:tcW w:w="1422" w:type="dxa"/>
          </w:tcPr>
          <w:p w:rsidR="008D69EF" w:rsidRPr="001E4A63" w:rsidRDefault="008D69EF" w:rsidP="008D69EF">
            <w:pPr>
              <w:jc w:val="center"/>
              <w:rPr>
                <w:sz w:val="18"/>
                <w:szCs w:val="18"/>
              </w:rPr>
            </w:pPr>
            <w:r w:rsidRPr="001E4A63">
              <w:rPr>
                <w:sz w:val="18"/>
                <w:szCs w:val="18"/>
              </w:rPr>
              <w:t>2</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r>
      <w:tr w:rsidR="008D69EF" w:rsidRPr="001E4A63" w:rsidTr="008D69EF">
        <w:trPr>
          <w:jc w:val="center"/>
        </w:trPr>
        <w:tc>
          <w:tcPr>
            <w:tcW w:w="1422" w:type="dxa"/>
          </w:tcPr>
          <w:p w:rsidR="008D69EF" w:rsidRPr="001E4A63" w:rsidRDefault="008D69EF" w:rsidP="008D69EF">
            <w:pPr>
              <w:jc w:val="center"/>
              <w:rPr>
                <w:sz w:val="18"/>
                <w:szCs w:val="18"/>
              </w:rPr>
            </w:pPr>
            <w:r w:rsidRPr="001E4A63">
              <w:rPr>
                <w:sz w:val="18"/>
                <w:szCs w:val="18"/>
              </w:rPr>
              <w:t>3</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r>
      <w:tr w:rsidR="008D69EF" w:rsidRPr="001E4A63" w:rsidTr="008D69EF">
        <w:trPr>
          <w:jc w:val="center"/>
        </w:trPr>
        <w:tc>
          <w:tcPr>
            <w:tcW w:w="1422" w:type="dxa"/>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r>
      <w:tr w:rsidR="008D69EF" w:rsidRPr="001E4A63" w:rsidTr="008D69EF">
        <w:trPr>
          <w:jc w:val="center"/>
        </w:trPr>
        <w:tc>
          <w:tcPr>
            <w:tcW w:w="1422" w:type="dxa"/>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r>
      <w:tr w:rsidR="008D69EF" w:rsidRPr="001E4A63" w:rsidTr="008D69EF">
        <w:trPr>
          <w:jc w:val="center"/>
        </w:trPr>
        <w:tc>
          <w:tcPr>
            <w:tcW w:w="1422" w:type="dxa"/>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r>
      <w:tr w:rsidR="008D69EF" w:rsidRPr="001E4A63" w:rsidTr="008D69EF">
        <w:trPr>
          <w:jc w:val="center"/>
        </w:trPr>
        <w:tc>
          <w:tcPr>
            <w:tcW w:w="1422" w:type="dxa"/>
          </w:tcPr>
          <w:p w:rsidR="008D69EF" w:rsidRPr="001E4A63" w:rsidRDefault="008D69EF" w:rsidP="008D69EF">
            <w:pPr>
              <w:jc w:val="center"/>
              <w:rPr>
                <w:sz w:val="18"/>
                <w:szCs w:val="18"/>
              </w:rPr>
            </w:pPr>
            <w:r w:rsidRPr="001E4A63">
              <w:rPr>
                <w:sz w:val="18"/>
                <w:szCs w:val="18"/>
              </w:rPr>
              <w:t>K</w:t>
            </w:r>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1E4A63" w:rsidTr="008D69EF">
        <w:trPr>
          <w:jc w:val="center"/>
        </w:trPr>
        <w:tc>
          <w:tcPr>
            <w:tcW w:w="1422" w:type="dxa"/>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r>
      <w:tr w:rsidR="008D69EF" w:rsidRPr="001E4A63" w:rsidTr="008D69EF">
        <w:trPr>
          <w:jc w:val="center"/>
        </w:trPr>
        <w:tc>
          <w:tcPr>
            <w:tcW w:w="1422" w:type="dxa"/>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r>
      <w:tr w:rsidR="008D69EF" w:rsidRPr="001E4A63" w:rsidTr="008D69EF">
        <w:trPr>
          <w:jc w:val="center"/>
        </w:trPr>
        <w:tc>
          <w:tcPr>
            <w:tcW w:w="1422" w:type="dxa"/>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8D69EF" w:rsidP="008D69EF">
            <w:pPr>
              <w:jc w:val="center"/>
              <w:rPr>
                <w:sz w:val="18"/>
                <w:szCs w:val="18"/>
              </w:rPr>
            </w:pPr>
            <w:r w:rsidRPr="001E4A63">
              <w:rPr>
                <w:sz w:val="18"/>
                <w:szCs w:val="18"/>
              </w:rPr>
              <w:t>.</w:t>
            </w:r>
          </w:p>
        </w:tc>
      </w:tr>
      <w:tr w:rsidR="008D69EF" w:rsidRPr="001E4A63" w:rsidTr="008D69EF">
        <w:trPr>
          <w:jc w:val="center"/>
        </w:trPr>
        <w:tc>
          <w:tcPr>
            <w:tcW w:w="1422" w:type="dxa"/>
          </w:tcPr>
          <w:p w:rsidR="008D69EF" w:rsidRPr="001E4A63" w:rsidRDefault="008D69EF" w:rsidP="008D69EF">
            <w:pPr>
              <w:jc w:val="center"/>
              <w:rPr>
                <w:sz w:val="18"/>
                <w:szCs w:val="18"/>
              </w:rPr>
            </w:pPr>
            <w:r w:rsidRPr="001E4A63">
              <w:rPr>
                <w:sz w:val="18"/>
                <w:szCs w:val="18"/>
              </w:rPr>
              <w:t>N</w:t>
            </w:r>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1E4A63" w:rsidTr="008D69EF">
        <w:trPr>
          <w:jc w:val="center"/>
        </w:trPr>
        <w:tc>
          <w:tcPr>
            <w:tcW w:w="1422" w:type="dxa"/>
          </w:tcPr>
          <w:p w:rsidR="008D69EF" w:rsidRPr="001E4A63" w:rsidRDefault="008D69EF" w:rsidP="008D69EF">
            <w:pPr>
              <w:jc w:val="center"/>
              <w:rPr>
                <w:sz w:val="18"/>
                <w:szCs w:val="18"/>
              </w:rPr>
            </w:pPr>
            <w:r w:rsidRPr="001E4A63">
              <w:rPr>
                <w:sz w:val="18"/>
                <w:szCs w:val="18"/>
              </w:rPr>
              <w:t>Average</w:t>
            </w:r>
          </w:p>
        </w:tc>
        <w:tc>
          <w:tcPr>
            <w:tcW w:w="0" w:type="auto"/>
          </w:tcPr>
          <w:p w:rsidR="008D69EF" w:rsidRPr="001E4A63" w:rsidRDefault="00680038"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1E4A63" w:rsidRDefault="00680038"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680038"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680038"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1E4A63" w:rsidRDefault="00680038"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1E4A63" w:rsidTr="008D69EF">
        <w:trPr>
          <w:jc w:val="center"/>
        </w:trPr>
        <w:tc>
          <w:tcPr>
            <w:tcW w:w="1422" w:type="dxa"/>
          </w:tcPr>
          <w:p w:rsidR="008D69EF" w:rsidRPr="001E4A63" w:rsidRDefault="008D69EF" w:rsidP="008D69EF">
            <w:pPr>
              <w:jc w:val="center"/>
              <w:rPr>
                <w:sz w:val="18"/>
                <w:szCs w:val="18"/>
              </w:rPr>
            </w:pPr>
            <w:proofErr w:type="spellStart"/>
            <w:r w:rsidRPr="001E4A63">
              <w:rPr>
                <w:sz w:val="18"/>
                <w:szCs w:val="18"/>
              </w:rPr>
              <w:t>Standar</w:t>
            </w:r>
            <w:proofErr w:type="spellEnd"/>
            <w:r w:rsidRPr="001E4A63">
              <w:rPr>
                <w:sz w:val="18"/>
                <w:szCs w:val="18"/>
              </w:rPr>
              <w:t xml:space="preserve"> deviation</w:t>
            </w:r>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1E4A63" w:rsidRDefault="008D69EF" w:rsidP="008D69EF">
            <w:pPr>
              <w:jc w:val="center"/>
              <w:rPr>
                <w:sz w:val="18"/>
                <w:szCs w:val="18"/>
              </w:rPr>
            </w:pPr>
            <w:r w:rsidRPr="001E4A63">
              <w:rPr>
                <w:sz w:val="18"/>
                <w:szCs w:val="18"/>
              </w:rPr>
              <w:t>…</w:t>
            </w:r>
          </w:p>
        </w:tc>
        <w:tc>
          <w:tcPr>
            <w:tcW w:w="0" w:type="auto"/>
          </w:tcPr>
          <w:p w:rsidR="008D69EF" w:rsidRPr="001E4A63" w:rsidRDefault="00680038"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1E4A63" w:rsidRDefault="00680038"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1E4A63" w:rsidRDefault="008D69EF" w:rsidP="008D69EF">
      <w:pPr>
        <w:pStyle w:val="Caption"/>
        <w:jc w:val="center"/>
        <w:rPr>
          <w:color w:val="auto"/>
          <w:sz w:val="24"/>
        </w:rPr>
      </w:pPr>
      <w:bookmarkStart w:id="1" w:name="_Ref457383599"/>
      <w:proofErr w:type="spellStart"/>
      <w:r w:rsidRPr="001E4A63">
        <w:rPr>
          <w:color w:val="auto"/>
        </w:rPr>
        <w:t>Tabel</w:t>
      </w:r>
      <w:proofErr w:type="spellEnd"/>
      <w:r w:rsidRPr="001E4A63">
        <w:rPr>
          <w:color w:val="auto"/>
        </w:rPr>
        <w:t xml:space="preserve"> </w:t>
      </w:r>
      <w:r w:rsidRPr="001E4A63">
        <w:rPr>
          <w:color w:val="auto"/>
        </w:rPr>
        <w:fldChar w:fldCharType="begin"/>
      </w:r>
      <w:r w:rsidRPr="001E4A63">
        <w:rPr>
          <w:color w:val="auto"/>
        </w:rPr>
        <w:instrText xml:space="preserve"> SEQ Tabel \* ARABIC </w:instrText>
      </w:r>
      <w:r w:rsidRPr="001E4A63">
        <w:rPr>
          <w:color w:val="auto"/>
        </w:rPr>
        <w:fldChar w:fldCharType="separate"/>
      </w:r>
      <w:r w:rsidR="00B53CD6">
        <w:rPr>
          <w:noProof/>
          <w:color w:val="auto"/>
        </w:rPr>
        <w:t>1</w:t>
      </w:r>
      <w:r w:rsidRPr="001E4A63">
        <w:rPr>
          <w:color w:val="auto"/>
        </w:rPr>
        <w:fldChar w:fldCharType="end"/>
      </w:r>
      <w:bookmarkEnd w:id="1"/>
      <w:r w:rsidRPr="001E4A63">
        <w:rPr>
          <w:color w:val="auto"/>
        </w:rPr>
        <w:t xml:space="preserve"> </w:t>
      </w:r>
      <w:r w:rsidR="006B3FF4" w:rsidRPr="001E4A63">
        <w:rPr>
          <w:color w:val="auto"/>
        </w:rPr>
        <w:t xml:space="preserve">The format of the raw data in the </w:t>
      </w:r>
      <w:proofErr w:type="spellStart"/>
      <w:r w:rsidR="006B3FF4" w:rsidRPr="001E4A63">
        <w:rPr>
          <w:color w:val="auto"/>
        </w:rPr>
        <w:t>Mahalanobis</w:t>
      </w:r>
      <w:proofErr w:type="spellEnd"/>
      <w:r w:rsidR="006B3FF4" w:rsidRPr="001E4A63">
        <w:rPr>
          <w:color w:val="auto"/>
        </w:rPr>
        <w:t xml:space="preserve"> Distance</w:t>
      </w:r>
    </w:p>
    <w:p w:rsidR="008D69EF" w:rsidRPr="001E4A63" w:rsidRDefault="006101E7" w:rsidP="008D69EF">
      <w:r w:rsidRPr="001E4A63">
        <w:t>The equations used to find the average is</w:t>
      </w:r>
      <w:r w:rsidR="008D69EF" w:rsidRPr="001E4A63">
        <w:t>:</w:t>
      </w:r>
    </w:p>
    <w:p w:rsidR="008D69EF" w:rsidRPr="001E4A63" w:rsidRDefault="00680038" w:rsidP="008D69EF">
      <w:pPr>
        <w:jc w:val="right"/>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1E4A63">
        <w:t xml:space="preserve"> </w:t>
      </w:r>
      <w:r w:rsidR="008D69EF" w:rsidRPr="001E4A63">
        <w:tab/>
      </w:r>
      <w:r w:rsidR="008D69EF" w:rsidRPr="001E4A63">
        <w:tab/>
      </w:r>
      <w:r w:rsidR="008D69EF" w:rsidRPr="001E4A63">
        <w:tab/>
      </w:r>
      <w:r w:rsidR="008D69EF" w:rsidRPr="001E4A63">
        <w:tab/>
      </w:r>
      <w:r w:rsidR="008D69EF" w:rsidRPr="001E4A63">
        <w:tab/>
      </w:r>
      <w:r w:rsidR="008D69EF" w:rsidRPr="001E4A63">
        <w:tab/>
      </w:r>
      <w:r w:rsidR="008D69EF" w:rsidRPr="001E4A63">
        <w:tab/>
      </w:r>
      <w:r w:rsidR="008D69EF" w:rsidRPr="001E4A63">
        <w:tab/>
        <w:t>(2)</w:t>
      </w:r>
    </w:p>
    <w:p w:rsidR="008D69EF" w:rsidRPr="001E4A63" w:rsidRDefault="00B25019" w:rsidP="003D37BE">
      <w:pPr>
        <w:ind w:firstLine="202"/>
        <w:jc w:val="both"/>
      </w:pPr>
      <w:r w:rsidRPr="001E4A63">
        <w:t xml:space="preserve">Where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283530" w:rsidRPr="001E4A63">
        <w:t xml:space="preserve"> denotes</w:t>
      </w:r>
      <w:r w:rsidRPr="001E4A63">
        <w:t xml:space="preserve"> </w:t>
      </w:r>
      <w:r w:rsidR="006101E7" w:rsidRPr="001E4A63">
        <w:t xml:space="preserve">the </w:t>
      </w:r>
      <w:r w:rsidR="00A32EB8" w:rsidRPr="001E4A63">
        <w:t>average</w:t>
      </w:r>
      <w:r w:rsidR="00454FA8" w:rsidRPr="001E4A63">
        <w:t xml:space="preserve"> of </w:t>
      </w:r>
      <w:proofErr w:type="spellStart"/>
      <w:r w:rsidR="00454FA8" w:rsidRPr="001E4A63">
        <w:rPr>
          <w:i/>
        </w:rPr>
        <w:t>i</w:t>
      </w:r>
      <w:r w:rsidR="00454FA8" w:rsidRPr="001E4A63">
        <w:t>-th</w:t>
      </w:r>
      <w:proofErr w:type="spellEnd"/>
      <w:r w:rsidR="00454FA8" w:rsidRPr="001E4A63">
        <w:t xml:space="preserve"> variable</w:t>
      </w:r>
      <w:r w:rsidRPr="001E4A63">
        <w:t xml:space="preserve">, </w:t>
      </w:r>
      <m:oMath>
        <m:r>
          <w:rPr>
            <w:rFonts w:ascii="Cambria Math" w:hAnsi="Cambria Math"/>
          </w:rPr>
          <m:t>N</m:t>
        </m:r>
      </m:oMath>
      <w:r w:rsidR="00E57DF1" w:rsidRPr="001E4A63">
        <w:t xml:space="preserve">, the </w:t>
      </w:r>
      <w:r w:rsidR="00BF61F7" w:rsidRPr="001E4A63">
        <w:t>amount</w:t>
      </w:r>
      <w:r w:rsidR="00A32EB8" w:rsidRPr="001E4A63">
        <w:t xml:space="preserve"> of</w:t>
      </w:r>
      <w:r w:rsidRPr="001E4A63">
        <w:t xml:space="preserve"> model,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E57DF1" w:rsidRPr="001E4A63">
        <w:t xml:space="preserve">, </w:t>
      </w:r>
      <w:r w:rsidR="006101E7" w:rsidRPr="001E4A63">
        <w:t xml:space="preserve">the </w:t>
      </w:r>
      <w:r w:rsidR="00454FA8" w:rsidRPr="001E4A63">
        <w:t xml:space="preserve">value of </w:t>
      </w:r>
      <w:proofErr w:type="spellStart"/>
      <w:r w:rsidR="008D69EF" w:rsidRPr="001E4A63">
        <w:rPr>
          <w:i/>
        </w:rPr>
        <w:t>i</w:t>
      </w:r>
      <w:r w:rsidR="00BF61F7" w:rsidRPr="001E4A63">
        <w:t>-th</w:t>
      </w:r>
      <w:proofErr w:type="spellEnd"/>
      <w:r w:rsidR="00BF61F7" w:rsidRPr="001E4A63">
        <w:t xml:space="preserve"> </w:t>
      </w:r>
      <w:r w:rsidR="00454FA8" w:rsidRPr="001E4A63">
        <w:t>variable</w:t>
      </w:r>
      <w:r w:rsidR="00E57DF1" w:rsidRPr="001E4A63">
        <w:t>.</w:t>
      </w:r>
    </w:p>
    <w:p w:rsidR="008D69EF" w:rsidRPr="001E4A63" w:rsidRDefault="008D69EF" w:rsidP="008D69EF">
      <w:pPr>
        <w:tabs>
          <w:tab w:val="left" w:pos="426"/>
        </w:tabs>
      </w:pPr>
    </w:p>
    <w:p w:rsidR="008D69EF" w:rsidRPr="001E4A63" w:rsidRDefault="00222E4F" w:rsidP="008D69EF">
      <w:pPr>
        <w:tabs>
          <w:tab w:val="left" w:pos="720"/>
          <w:tab w:val="left" w:pos="1440"/>
          <w:tab w:val="left" w:pos="2160"/>
          <w:tab w:val="left" w:pos="2880"/>
          <w:tab w:val="left" w:pos="3600"/>
          <w:tab w:val="left" w:pos="4320"/>
          <w:tab w:val="left" w:pos="4909"/>
        </w:tabs>
      </w:pPr>
      <w:r w:rsidRPr="001E4A63">
        <w:t xml:space="preserve">The equations used to find the </w:t>
      </w:r>
      <w:proofErr w:type="spellStart"/>
      <w:r w:rsidRPr="001E4A63">
        <w:t>standar</w:t>
      </w:r>
      <w:proofErr w:type="spellEnd"/>
      <w:r w:rsidRPr="001E4A63">
        <w:t xml:space="preserve"> deviation is</w:t>
      </w:r>
      <w:r w:rsidR="008D69EF" w:rsidRPr="001E4A63">
        <w:t>:</w:t>
      </w:r>
    </w:p>
    <w:p w:rsidR="008D69EF" w:rsidRPr="001E4A63" w:rsidRDefault="00680038" w:rsidP="008D69EF">
      <w:pPr>
        <w:tabs>
          <w:tab w:val="left" w:pos="720"/>
          <w:tab w:val="left" w:pos="1440"/>
          <w:tab w:val="left" w:pos="2160"/>
          <w:tab w:val="left" w:pos="2880"/>
          <w:tab w:val="left" w:pos="3600"/>
          <w:tab w:val="left" w:pos="4320"/>
          <w:tab w:val="left" w:pos="4909"/>
        </w:tabs>
        <w:jc w:val="right"/>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1E4A63">
        <w:t xml:space="preserve"> </w:t>
      </w:r>
      <w:r w:rsidR="008D69EF" w:rsidRPr="001E4A63">
        <w:tab/>
      </w:r>
      <w:r w:rsidR="008D69EF" w:rsidRPr="001E4A63">
        <w:tab/>
      </w:r>
      <w:r w:rsidR="008D69EF" w:rsidRPr="001E4A63">
        <w:tab/>
        <w:t>(3)</w:t>
      </w:r>
    </w:p>
    <w:p w:rsidR="008D69EF" w:rsidRPr="001E4A63" w:rsidRDefault="003D37BE" w:rsidP="00B715A5">
      <w:pPr>
        <w:tabs>
          <w:tab w:val="left" w:pos="720"/>
          <w:tab w:val="left" w:pos="1440"/>
          <w:tab w:val="left" w:pos="2160"/>
          <w:tab w:val="left" w:pos="2880"/>
          <w:tab w:val="left" w:pos="3600"/>
          <w:tab w:val="left" w:pos="4320"/>
          <w:tab w:val="left" w:pos="4909"/>
        </w:tabs>
        <w:jc w:val="both"/>
      </w:pPr>
      <w:r w:rsidRPr="001E4A63">
        <w:tab/>
      </w:r>
      <w:r w:rsidR="00B715A5" w:rsidRPr="001E4A63">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25B73" w:rsidRPr="001E4A63">
        <w:t xml:space="preserve"> denotes</w:t>
      </w:r>
      <w:r w:rsidR="00B715A5" w:rsidRPr="001E4A63">
        <w:t xml:space="preserve"> </w:t>
      </w:r>
      <w:r w:rsidR="0068752A" w:rsidRPr="001E4A63">
        <w:t>the standar</w:t>
      </w:r>
      <w:r w:rsidR="008411F8" w:rsidRPr="001E4A63">
        <w:t>d</w:t>
      </w:r>
      <w:r w:rsidR="0068752A" w:rsidRPr="001E4A63">
        <w:t xml:space="preserve"> deviation of </w:t>
      </w:r>
      <w:proofErr w:type="spellStart"/>
      <w:r w:rsidR="0068752A" w:rsidRPr="001E4A63">
        <w:rPr>
          <w:i/>
        </w:rPr>
        <w:t>i</w:t>
      </w:r>
      <w:r w:rsidR="0068752A" w:rsidRPr="001E4A63">
        <w:t>-th</w:t>
      </w:r>
      <w:proofErr w:type="spellEnd"/>
      <w:r w:rsidR="0068752A" w:rsidRPr="001E4A63">
        <w:t xml:space="preserve"> variable</w:t>
      </w:r>
      <w:r w:rsidR="00B715A5" w:rsidRPr="001E4A63">
        <w:t xml:space="preserve">,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B715A5" w:rsidRPr="001E4A63">
        <w:t xml:space="preserve">, </w:t>
      </w:r>
      <w:r w:rsidR="0068752A" w:rsidRPr="001E4A63">
        <w:t xml:space="preserve">the value of </w:t>
      </w:r>
      <w:proofErr w:type="spellStart"/>
      <w:r w:rsidR="008D69EF" w:rsidRPr="001E4A63">
        <w:rPr>
          <w:i/>
        </w:rPr>
        <w:t>i</w:t>
      </w:r>
      <w:r w:rsidR="0068752A" w:rsidRPr="001E4A63">
        <w:t>-th</w:t>
      </w:r>
      <w:proofErr w:type="spellEnd"/>
      <w:r w:rsidR="0068752A" w:rsidRPr="001E4A63">
        <w:t xml:space="preserve"> variable</w:t>
      </w:r>
      <w:r w:rsidR="00B715A5" w:rsidRPr="001E4A63">
        <w:t xml:space="preserv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B715A5" w:rsidRPr="001E4A63">
        <w:t xml:space="preserve">, </w:t>
      </w:r>
      <w:r w:rsidR="0068752A" w:rsidRPr="001E4A63">
        <w:t xml:space="preserve">the average of </w:t>
      </w:r>
      <w:proofErr w:type="spellStart"/>
      <w:r w:rsidR="008D69EF" w:rsidRPr="001E4A63">
        <w:rPr>
          <w:i/>
        </w:rPr>
        <w:t>i</w:t>
      </w:r>
      <w:r w:rsidR="0068752A" w:rsidRPr="001E4A63">
        <w:t>-th</w:t>
      </w:r>
      <w:proofErr w:type="spellEnd"/>
      <w:r w:rsidR="0068752A" w:rsidRPr="001E4A63">
        <w:t xml:space="preserve"> variable</w:t>
      </w:r>
      <w:r w:rsidR="00B715A5" w:rsidRPr="001E4A63">
        <w:t xml:space="preserve">, </w:t>
      </w:r>
      <m:oMath>
        <m:r>
          <w:rPr>
            <w:rFonts w:ascii="Cambria Math" w:hAnsi="Cambria Math"/>
          </w:rPr>
          <m:t xml:space="preserve">N, the </m:t>
        </m:r>
      </m:oMath>
      <w:r w:rsidR="00236C24" w:rsidRPr="001E4A63">
        <w:t>amount of model</w:t>
      </w:r>
      <w:r w:rsidR="00B715A5" w:rsidRPr="001E4A63">
        <w:t>.</w:t>
      </w:r>
    </w:p>
    <w:p w:rsidR="005D31E9" w:rsidRPr="001E4A63" w:rsidRDefault="005D31E9">
      <w:pPr>
        <w:pStyle w:val="Heading2"/>
      </w:pPr>
      <w:r w:rsidRPr="001E4A63">
        <w:t>Incremental Learning</w:t>
      </w:r>
    </w:p>
    <w:p w:rsidR="00DD1E2B" w:rsidRPr="001E4A63" w:rsidRDefault="00411A95" w:rsidP="00F15023">
      <w:pPr>
        <w:ind w:firstLine="202"/>
        <w:jc w:val="both"/>
      </w:pPr>
      <w:r w:rsidRPr="001E4A63">
        <w:rPr>
          <w:i/>
        </w:rPr>
        <w:t xml:space="preserve">Incremental Learning </w:t>
      </w:r>
      <w:r w:rsidRPr="001E4A63">
        <w:t>is the process to renew the average value and standard deviation of the existing models in the training data when adding a new payload. This process is necessary to improve the accuracy of each model when a new sample data is added</w:t>
      </w:r>
      <w:r w:rsidR="00F15023" w:rsidRPr="001E4A63">
        <w:t>.</w:t>
      </w:r>
    </w:p>
    <w:p w:rsidR="00DD1E2B" w:rsidRPr="001E4A63" w:rsidRDefault="00BF3657" w:rsidP="00105F2E">
      <w:pPr>
        <w:ind w:firstLine="202"/>
        <w:jc w:val="both"/>
      </w:pPr>
      <w:r w:rsidRPr="001E4A63">
        <w:t xml:space="preserve">It takes an average and standard deviation of each character ASCII to calculate the </w:t>
      </w:r>
      <w:r w:rsidR="00761D8F" w:rsidRPr="001E4A63">
        <w:t>Incremental Learning</w:t>
      </w:r>
      <w:r w:rsidRPr="001E4A63">
        <w:t xml:space="preserve"> version</w:t>
      </w:r>
      <w:r w:rsidR="00761D8F" w:rsidRPr="001E4A63">
        <w:t xml:space="preserve"> of </w:t>
      </w:r>
      <w:proofErr w:type="spellStart"/>
      <w:r w:rsidR="00761D8F" w:rsidRPr="001E4A63">
        <w:t>Mahalanobis</w:t>
      </w:r>
      <w:proofErr w:type="spellEnd"/>
      <w:r w:rsidR="00761D8F" w:rsidRPr="001E4A63">
        <w:t xml:space="preserve"> distance</w:t>
      </w:r>
      <w:r w:rsidRPr="001E4A63">
        <w:t xml:space="preserve"> for each new sample </w:t>
      </w:r>
      <w:r w:rsidR="00761D8F" w:rsidRPr="001E4A63">
        <w:t xml:space="preserve">being </w:t>
      </w:r>
      <w:r w:rsidRPr="001E4A63">
        <w:t>calculated. To calculate the average of a character can be seen in equation 2. Furthermore, in order to renew the average value of the existing models in the training data, the number of samples that ha</w:t>
      </w:r>
      <w:r w:rsidR="002E362C" w:rsidRPr="001E4A63">
        <w:t xml:space="preserve">ve been calculated previously </w:t>
      </w:r>
      <w:r w:rsidRPr="001E4A63">
        <w:t>is required</w:t>
      </w:r>
      <w:r w:rsidR="002E362C" w:rsidRPr="001E4A63">
        <w:t xml:space="preserve"> </w:t>
      </w:r>
      <w:sdt>
        <w:sdtPr>
          <w:id w:val="-1719038093"/>
          <w:citation/>
        </w:sdtPr>
        <w:sdtContent>
          <w:r w:rsidR="002E362C" w:rsidRPr="001E4A63">
            <w:fldChar w:fldCharType="begin"/>
          </w:r>
          <w:r w:rsidR="002E362C" w:rsidRPr="001E4A63">
            <w:instrText xml:space="preserve"> CITATION Knu73 \l 1033 </w:instrText>
          </w:r>
          <w:r w:rsidR="002E362C" w:rsidRPr="001E4A63">
            <w:fldChar w:fldCharType="separate"/>
          </w:r>
          <w:r w:rsidR="002E362C" w:rsidRPr="001E4A63">
            <w:rPr>
              <w:noProof/>
            </w:rPr>
            <w:t>[6]</w:t>
          </w:r>
          <w:r w:rsidR="002E362C" w:rsidRPr="001E4A63">
            <w:fldChar w:fldCharType="end"/>
          </w:r>
        </w:sdtContent>
      </w:sdt>
      <w:r w:rsidRPr="001E4A63">
        <w:t xml:space="preserve">. To calculate the new average </w:t>
      </w:r>
      <w:r w:rsidR="0024239E" w:rsidRPr="001E4A63">
        <w:t>value can be seen in eq</w:t>
      </w:r>
      <w:r w:rsidR="00761D8F" w:rsidRPr="001E4A63">
        <w:t>uation 4</w:t>
      </w:r>
      <w:r w:rsidR="00F15023" w:rsidRPr="001E4A63">
        <w:t>.</w:t>
      </w:r>
      <w:r w:rsidR="005D31E9" w:rsidRPr="001E4A63">
        <w:t xml:space="preserve"> </w:t>
      </w:r>
    </w:p>
    <w:p w:rsidR="00DD1E2B" w:rsidRPr="001E4A63" w:rsidRDefault="00761D8F" w:rsidP="00105F2E">
      <w:pPr>
        <w:ind w:firstLine="202"/>
        <w:jc w:val="both"/>
      </w:pPr>
      <w:r w:rsidRPr="001E4A63">
        <w:t>Meanwhile, to calculate new standard deviation takes an average of</w:t>
      </w:r>
      <w:r w:rsidR="00105F2E" w:rsidRPr="001E4A63">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w:r w:rsidR="00105F2E" w:rsidRPr="001E4A63">
        <w:t xml:space="preserve"> on the previous model. </w:t>
      </w:r>
      <w:r w:rsidRPr="001E4A63">
        <w:t>To calculate the new standard deviation can be seen in the equation 5.</w:t>
      </w:r>
    </w:p>
    <w:p w:rsidR="00105F2E" w:rsidRPr="001E4A63" w:rsidRDefault="00105F2E" w:rsidP="00105F2E">
      <w:pPr>
        <w:ind w:firstLine="202"/>
        <w:jc w:val="both"/>
      </w:pPr>
      <w:r w:rsidRPr="001E4A63">
        <w:t>The equation for calculating a new average of the</w:t>
      </w:r>
      <w:r w:rsidR="00761D8F" w:rsidRPr="001E4A63">
        <w:t xml:space="preserve"> observed</w:t>
      </w:r>
      <w:r w:rsidRPr="001E4A63">
        <w:t xml:space="preserve"> models, </w:t>
      </w:r>
      <w:r w:rsidR="00761D8F" w:rsidRPr="001E4A63">
        <w:t>that is</w:t>
      </w:r>
      <w:r w:rsidRPr="001E4A63">
        <w:t>:</w:t>
      </w:r>
    </w:p>
    <w:p w:rsidR="005D31E9" w:rsidRPr="001E4A63" w:rsidRDefault="00680038" w:rsidP="005D31E9">
      <w:pPr>
        <w:jc w:val="right"/>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1E4A63">
        <w:rPr>
          <w:b/>
        </w:rPr>
        <w:t xml:space="preserve"> </w:t>
      </w:r>
      <w:r w:rsidR="005D31E9" w:rsidRPr="001E4A63">
        <w:rPr>
          <w:b/>
        </w:rPr>
        <w:tab/>
      </w:r>
      <w:r w:rsidR="005D31E9" w:rsidRPr="001E4A63">
        <w:rPr>
          <w:b/>
        </w:rPr>
        <w:tab/>
      </w:r>
      <w:r w:rsidR="005D31E9" w:rsidRPr="001E4A63">
        <w:rPr>
          <w:b/>
        </w:rPr>
        <w:tab/>
      </w:r>
      <w:r w:rsidR="005D31E9" w:rsidRPr="001E4A63">
        <w:rPr>
          <w:b/>
        </w:rPr>
        <w:tab/>
      </w:r>
      <w:r w:rsidR="005D31E9" w:rsidRPr="001E4A63">
        <w:rPr>
          <w:b/>
        </w:rPr>
        <w:tab/>
      </w:r>
      <w:r w:rsidR="005D31E9" w:rsidRPr="001E4A63">
        <w:rPr>
          <w:b/>
        </w:rPr>
        <w:tab/>
      </w:r>
      <w:r w:rsidR="005D31E9" w:rsidRPr="001E4A63">
        <w:t>(4)</w:t>
      </w:r>
    </w:p>
    <w:p w:rsidR="005D31E9" w:rsidRPr="001E4A63" w:rsidRDefault="003D37BE" w:rsidP="0054699C">
      <w:pPr>
        <w:ind w:firstLine="202"/>
        <w:jc w:val="both"/>
      </w:pPr>
      <w:r w:rsidRPr="001E4A63">
        <w:t xml:space="preserve">Where </w:t>
      </w:r>
      <m:oMath>
        <m:bar>
          <m:barPr>
            <m:pos m:val="top"/>
            <m:ctrlPr>
              <w:rPr>
                <w:rFonts w:ascii="Cambria Math" w:hAnsi="Cambria Math"/>
                <w:b/>
                <w:i/>
              </w:rPr>
            </m:ctrlPr>
          </m:barPr>
          <m:e>
            <m:r>
              <m:rPr>
                <m:sty m:val="bi"/>
              </m:rPr>
              <w:rPr>
                <w:rFonts w:ascii="Cambria Math" w:hAnsi="Cambria Math"/>
              </w:rPr>
              <m:t>x</m:t>
            </m:r>
          </m:e>
        </m:bar>
      </m:oMath>
      <w:r w:rsidR="005D31E9" w:rsidRPr="001E4A63">
        <w:rPr>
          <w:b/>
        </w:rPr>
        <w:t xml:space="preserve"> </w:t>
      </w:r>
      <w:r w:rsidRPr="001E4A63">
        <w:t>denotes the</w:t>
      </w:r>
      <w:r w:rsidR="00B25019" w:rsidRPr="001E4A63">
        <w:t xml:space="preserve"> new average</w:t>
      </w:r>
      <w:r w:rsidRPr="001E4A63">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Pr="001E4A63">
        <w:t xml:space="preserve">, </w:t>
      </w:r>
      <w:r w:rsidR="00B25019" w:rsidRPr="001E4A63">
        <w:t>the value of new</w:t>
      </w:r>
      <w:r w:rsidRPr="001E4A63">
        <w:t xml:space="preserve"> </w:t>
      </w:r>
      <w:r w:rsidR="00B25019" w:rsidRPr="001E4A63">
        <w:t>variable</w:t>
      </w:r>
      <w:r w:rsidRPr="001E4A63">
        <w:t xml:space="preserve">, </w:t>
      </w:r>
      <m:oMath>
        <m:r>
          <m:rPr>
            <m:sty m:val="bi"/>
          </m:rPr>
          <w:rPr>
            <w:rFonts w:ascii="Cambria Math" w:hAnsi="Cambria Math"/>
          </w:rPr>
          <m:t>N</m:t>
        </m:r>
      </m:oMath>
      <w:r w:rsidRPr="001E4A63">
        <w:t xml:space="preserve">, </w:t>
      </w:r>
      <w:r w:rsidR="00334E6E" w:rsidRPr="001E4A63">
        <w:t xml:space="preserve">amount of </w:t>
      </w:r>
      <w:r w:rsidR="0054699C" w:rsidRPr="001E4A63">
        <w:t xml:space="preserve">the </w:t>
      </w:r>
      <w:r w:rsidR="00334E6E" w:rsidRPr="001E4A63">
        <w:t>previous model</w:t>
      </w:r>
      <w:r w:rsidR="001F5B64" w:rsidRPr="001E4A63">
        <w:t>.</w:t>
      </w:r>
    </w:p>
    <w:p w:rsidR="005D31E9" w:rsidRPr="001E4A63" w:rsidRDefault="00206C94" w:rsidP="005D31E9">
      <w:pPr>
        <w:ind w:firstLine="202"/>
        <w:jc w:val="both"/>
        <w:rPr>
          <w:b/>
        </w:rPr>
      </w:pPr>
      <w:r>
        <w:t>The equation for calculating a new standard deviation the observed models, that is</w:t>
      </w:r>
      <w:r w:rsidR="005D31E9" w:rsidRPr="001E4A63">
        <w:t>:</w:t>
      </w:r>
      <w:r w:rsidR="005D31E9" w:rsidRPr="001E4A63">
        <w:rPr>
          <w:b/>
        </w:rPr>
        <w:t xml:space="preserve"> </w:t>
      </w:r>
    </w:p>
    <w:p w:rsidR="005D31E9" w:rsidRPr="001E4A63" w:rsidRDefault="00680038" w:rsidP="005D31E9">
      <w:pPr>
        <w:jc w:val="right"/>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1E4A63">
        <w:rPr>
          <w:b/>
          <w:szCs w:val="22"/>
        </w:rPr>
        <w:t xml:space="preserve"> </w:t>
      </w:r>
      <w:r w:rsidR="005D31E9" w:rsidRPr="001E4A63">
        <w:rPr>
          <w:b/>
          <w:szCs w:val="22"/>
        </w:rPr>
        <w:tab/>
      </w:r>
      <w:r w:rsidR="005D31E9" w:rsidRPr="001E4A63">
        <w:rPr>
          <w:b/>
          <w:szCs w:val="22"/>
        </w:rPr>
        <w:tab/>
      </w:r>
      <w:r w:rsidR="005D31E9" w:rsidRPr="001E4A63">
        <w:rPr>
          <w:b/>
          <w:szCs w:val="22"/>
        </w:rPr>
        <w:tab/>
      </w:r>
      <w:r w:rsidR="005D31E9" w:rsidRPr="001E4A63">
        <w:rPr>
          <w:b/>
          <w:szCs w:val="22"/>
        </w:rPr>
        <w:tab/>
      </w:r>
      <w:r w:rsidR="005D31E9" w:rsidRPr="001E4A63">
        <w:rPr>
          <w:szCs w:val="22"/>
        </w:rPr>
        <w:t>(5)</w:t>
      </w:r>
    </w:p>
    <w:p w:rsidR="005D31E9" w:rsidRPr="001E4A63" w:rsidRDefault="001F5B64" w:rsidP="00AD7914">
      <w:pPr>
        <w:ind w:firstLine="202"/>
        <w:jc w:val="both"/>
      </w:pPr>
      <w:r w:rsidRPr="001E4A63">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w:r w:rsidRPr="001E4A63">
        <w:t xml:space="preserve">denotes the </w:t>
      </w:r>
      <w:proofErr w:type="spellStart"/>
      <w:r w:rsidRPr="001E4A63">
        <w:t>standar</w:t>
      </w:r>
      <w:proofErr w:type="spellEnd"/>
      <w:r w:rsidRPr="001E4A63">
        <w:t xml:space="preserve"> deviation of </w:t>
      </w:r>
      <w:proofErr w:type="spellStart"/>
      <w:r w:rsidRPr="001E4A63">
        <w:rPr>
          <w:i/>
        </w:rPr>
        <w:t>i</w:t>
      </w:r>
      <w:r w:rsidRPr="001E4A63">
        <w:t>-th</w:t>
      </w:r>
      <w:proofErr w:type="spellEnd"/>
      <w:r w:rsidRPr="001E4A63">
        <w:t xml:space="preserv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E4A63">
        <w:t xml:space="preserve">, the value of </w:t>
      </w:r>
      <w:proofErr w:type="spellStart"/>
      <w:r w:rsidRPr="001E4A63">
        <w:rPr>
          <w:i/>
        </w:rPr>
        <w:t>i</w:t>
      </w:r>
      <w:r w:rsidRPr="001E4A63">
        <w:t>-th</w:t>
      </w:r>
      <w:proofErr w:type="spellEnd"/>
      <w:r w:rsidRPr="001E4A63">
        <w:t xml:space="preserve"> variable,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1E4A63">
        <w:t xml:space="preserve">, the value of new variable, </w:t>
      </w:r>
      <m:oMath>
        <m:r>
          <w:rPr>
            <w:rFonts w:ascii="Cambria Math" w:hAnsi="Cambria Math"/>
          </w:rPr>
          <m:t>n</m:t>
        </m:r>
      </m:oMath>
      <w:r w:rsidRPr="001E4A63">
        <w:t xml:space="preserve">, </w:t>
      </w:r>
      <w:r w:rsidR="00F8171D" w:rsidRPr="001E4A63">
        <w:t xml:space="preserve">the </w:t>
      </w:r>
      <w:r w:rsidRPr="001E4A63">
        <w:t xml:space="preserve">amount </w:t>
      </w:r>
      <w:r w:rsidR="005A25DC" w:rsidRPr="001E4A63">
        <w:t>o</w:t>
      </w:r>
      <w:r w:rsidRPr="001E4A63">
        <w:t>f model.</w:t>
      </w:r>
    </w:p>
    <w:p w:rsidR="0062680F" w:rsidRPr="001E4A63" w:rsidRDefault="0033639F">
      <w:pPr>
        <w:pStyle w:val="Heading2"/>
      </w:pPr>
      <w:r w:rsidRPr="001E4A63">
        <w:t>Work Flow System in General</w:t>
      </w:r>
    </w:p>
    <w:p w:rsidR="00DD1E2B" w:rsidRPr="001E4A63" w:rsidRDefault="00E4361D" w:rsidP="00031A7B">
      <w:pPr>
        <w:ind w:firstLine="202"/>
        <w:jc w:val="both"/>
      </w:pPr>
      <w:r w:rsidRPr="001E4A63">
        <w:t>In general, the system built with three main processes, the process of training data sets, the process of capturing data packets and the process of identifying the attack. The system workflow in general can be seen in Figure 1</w:t>
      </w:r>
      <w:r w:rsidR="00031A7B" w:rsidRPr="001E4A63">
        <w:t>.</w:t>
      </w:r>
    </w:p>
    <w:p w:rsidR="001E4A63" w:rsidRPr="001E4A63" w:rsidRDefault="001E4A63" w:rsidP="001E4A63">
      <w:pPr>
        <w:jc w:val="both"/>
      </w:pPr>
    </w:p>
    <w:p w:rsidR="001E4A63" w:rsidRPr="001E4A63" w:rsidRDefault="001E4A63" w:rsidP="001E4A63">
      <w:pPr>
        <w:keepNext/>
        <w:jc w:val="both"/>
      </w:pPr>
      <w:r w:rsidRPr="001E4A63">
        <w:rPr>
          <w:noProof/>
        </w:rPr>
        <w:drawing>
          <wp:inline distT="0" distB="0" distL="0" distR="0" wp14:anchorId="3833A1CD" wp14:editId="2FD30DF7">
            <wp:extent cx="3200400" cy="303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035935"/>
                    </a:xfrm>
                    <a:prstGeom prst="rect">
                      <a:avLst/>
                    </a:prstGeom>
                  </pic:spPr>
                </pic:pic>
              </a:graphicData>
            </a:graphic>
          </wp:inline>
        </w:drawing>
      </w:r>
    </w:p>
    <w:p w:rsidR="001E4A63" w:rsidRPr="001E4A63" w:rsidRDefault="001E4A63" w:rsidP="001E4A63">
      <w:pPr>
        <w:pStyle w:val="Caption"/>
        <w:jc w:val="center"/>
        <w:rPr>
          <w:color w:val="auto"/>
        </w:rPr>
      </w:pPr>
      <w:r w:rsidRPr="001E4A63">
        <w:rPr>
          <w:color w:val="auto"/>
        </w:rPr>
        <w:t xml:space="preserve">Figure </w:t>
      </w:r>
      <w:r w:rsidRPr="001E4A63">
        <w:rPr>
          <w:color w:val="auto"/>
        </w:rPr>
        <w:fldChar w:fldCharType="begin"/>
      </w:r>
      <w:r w:rsidRPr="001E4A63">
        <w:rPr>
          <w:color w:val="auto"/>
        </w:rPr>
        <w:instrText xml:space="preserve"> SEQ Figure \* ARABIC </w:instrText>
      </w:r>
      <w:r w:rsidRPr="001E4A63">
        <w:rPr>
          <w:color w:val="auto"/>
        </w:rPr>
        <w:fldChar w:fldCharType="separate"/>
      </w:r>
      <w:r w:rsidR="00B53CD6">
        <w:rPr>
          <w:noProof/>
          <w:color w:val="auto"/>
        </w:rPr>
        <w:t>1</w:t>
      </w:r>
      <w:r w:rsidRPr="001E4A63">
        <w:rPr>
          <w:color w:val="auto"/>
        </w:rPr>
        <w:fldChar w:fldCharType="end"/>
      </w:r>
      <w:r w:rsidRPr="001E4A63">
        <w:rPr>
          <w:color w:val="auto"/>
        </w:rPr>
        <w:t xml:space="preserve"> Work flow diagram of the system in general</w:t>
      </w:r>
    </w:p>
    <w:p w:rsidR="00DD1E2B" w:rsidRPr="001E4A63" w:rsidRDefault="00A178E7" w:rsidP="00031A7B">
      <w:pPr>
        <w:ind w:firstLine="202"/>
        <w:jc w:val="both"/>
      </w:pPr>
      <w:r w:rsidRPr="001E4A63">
        <w:t xml:space="preserve">In more detail, how the system works is, read the file data sets, create data training model, save the data training model, capturing data packets, processing data packets and comparing the distance </w:t>
      </w:r>
      <w:proofErr w:type="spellStart"/>
      <w:r w:rsidRPr="001E4A63">
        <w:t>mahalanobis</w:t>
      </w:r>
      <w:proofErr w:type="spellEnd"/>
      <w:r w:rsidRPr="001E4A63">
        <w:t xml:space="preserve"> between data packets with model and also take a decision on the results of the comparison between the distance </w:t>
      </w:r>
      <w:proofErr w:type="spellStart"/>
      <w:r w:rsidRPr="001E4A63">
        <w:t>mahalanobis</w:t>
      </w:r>
      <w:proofErr w:type="spellEnd"/>
      <w:r w:rsidRPr="001E4A63">
        <w:t xml:space="preserve"> with the threshold. Creating data training model is the process of reading file data packets and store them in an array of objects. Only files with * .cap, * .</w:t>
      </w:r>
      <w:proofErr w:type="spellStart"/>
      <w:r w:rsidRPr="001E4A63">
        <w:t>pcap</w:t>
      </w:r>
      <w:proofErr w:type="spellEnd"/>
      <w:r w:rsidRPr="001E4A63">
        <w:t>, * .</w:t>
      </w:r>
      <w:proofErr w:type="spellStart"/>
      <w:r w:rsidRPr="001E4A63">
        <w:t>tcpdump</w:t>
      </w:r>
      <w:proofErr w:type="spellEnd"/>
      <w:r w:rsidRPr="001E4A63">
        <w:t xml:space="preserve"> extension is readable, by utilizing the </w:t>
      </w:r>
      <w:proofErr w:type="spellStart"/>
      <w:r w:rsidRPr="001E4A63">
        <w:t>Jpcap</w:t>
      </w:r>
      <w:proofErr w:type="spellEnd"/>
      <w:r w:rsidRPr="001E4A63">
        <w:t xml:space="preserve"> l</w:t>
      </w:r>
      <w:r w:rsidR="00520D84" w:rsidRPr="001E4A63">
        <w:t xml:space="preserve">ibrary </w:t>
      </w:r>
      <w:sdt>
        <w:sdtPr>
          <w:id w:val="1980878724"/>
          <w:citation/>
        </w:sdtPr>
        <w:sdtContent>
          <w:r w:rsidR="00520D84" w:rsidRPr="001E4A63">
            <w:fldChar w:fldCharType="begin"/>
          </w:r>
          <w:r w:rsidR="00520D84" w:rsidRPr="001E4A63">
            <w:instrText xml:space="preserve"> CITATION Jpcap_Website \l 1033 </w:instrText>
          </w:r>
          <w:r w:rsidR="00520D84" w:rsidRPr="001E4A63">
            <w:fldChar w:fldCharType="separate"/>
          </w:r>
          <w:r w:rsidR="00520D84" w:rsidRPr="001E4A63">
            <w:rPr>
              <w:noProof/>
            </w:rPr>
            <w:t>[7]</w:t>
          </w:r>
          <w:r w:rsidR="00520D84" w:rsidRPr="001E4A63">
            <w:fldChar w:fldCharType="end"/>
          </w:r>
        </w:sdtContent>
      </w:sdt>
      <w:r w:rsidRPr="001E4A63">
        <w:t xml:space="preserve">. The next process is capturing data packets from the network interface with the help of </w:t>
      </w:r>
      <w:proofErr w:type="spellStart"/>
      <w:r w:rsidRPr="001E4A63">
        <w:t>Jpcap</w:t>
      </w:r>
      <w:proofErr w:type="spellEnd"/>
      <w:r w:rsidRPr="001E4A63">
        <w:t xml:space="preserve"> library then store it on an array of objects. Next is the process of comparing the distance </w:t>
      </w:r>
      <w:proofErr w:type="spellStart"/>
      <w:r w:rsidRPr="001E4A63">
        <w:t>mahalanobis</w:t>
      </w:r>
      <w:proofErr w:type="spellEnd"/>
      <w:r w:rsidRPr="001E4A63">
        <w:t xml:space="preserve"> between data packets with data model. The next process is calling </w:t>
      </w:r>
      <w:proofErr w:type="spellStart"/>
      <w:r w:rsidRPr="001E4A63">
        <w:t>mahalanobis</w:t>
      </w:r>
      <w:proofErr w:type="spellEnd"/>
      <w:r w:rsidRPr="001E4A63">
        <w:t xml:space="preserve"> distance function to calculate the </w:t>
      </w:r>
      <w:proofErr w:type="spellStart"/>
      <w:r w:rsidRPr="001E4A63">
        <w:t>mahalanobis</w:t>
      </w:r>
      <w:proofErr w:type="spellEnd"/>
      <w:r w:rsidRPr="001E4A63">
        <w:t xml:space="preserve"> distance between the data packets with the data training model, then compare it with the threshold value that is predetermined. Threshold value of each port has different magnitudes, if the distance </w:t>
      </w:r>
      <w:proofErr w:type="spellStart"/>
      <w:r w:rsidRPr="001E4A63">
        <w:t>mahalanobis</w:t>
      </w:r>
      <w:proofErr w:type="spellEnd"/>
      <w:r w:rsidRPr="001E4A63">
        <w:t xml:space="preserve"> of data packets exceeds the threshold value, then the data packet is categorized as data packets that are not normal</w:t>
      </w:r>
      <w:r w:rsidR="00031A7B" w:rsidRPr="001E4A63">
        <w:t>.</w:t>
      </w:r>
    </w:p>
    <w:p w:rsidR="0062680F" w:rsidRPr="001E4A63" w:rsidRDefault="00C549B6" w:rsidP="00031A7B">
      <w:pPr>
        <w:ind w:firstLine="202"/>
        <w:jc w:val="both"/>
      </w:pPr>
      <w:r w:rsidRPr="001E4A63">
        <w:t>The above process is repeated until the application is terminated by the user and writes the results of the comparison process to a log file</w:t>
      </w:r>
      <w:r w:rsidR="00031A7B" w:rsidRPr="001E4A63">
        <w:t>.</w:t>
      </w:r>
    </w:p>
    <w:p w:rsidR="00E97402" w:rsidRPr="001E4A63" w:rsidRDefault="00780ECB" w:rsidP="00204FCB">
      <w:pPr>
        <w:pStyle w:val="Heading1"/>
        <w:spacing w:before="360"/>
      </w:pPr>
      <w:r w:rsidRPr="001E4A63">
        <w:t>TESTING AND EVALUATION</w:t>
      </w:r>
    </w:p>
    <w:p w:rsidR="00E97402" w:rsidRPr="001E4A63" w:rsidRDefault="00192C31">
      <w:pPr>
        <w:pStyle w:val="Heading2"/>
      </w:pPr>
      <w:r>
        <w:t xml:space="preserve">Testing </w:t>
      </w:r>
      <w:r w:rsidR="00CD7D58" w:rsidRPr="001E4A63">
        <w:t>Scenario</w:t>
      </w:r>
    </w:p>
    <w:p w:rsidR="00B702F2" w:rsidRPr="001E4A63" w:rsidRDefault="00473129" w:rsidP="00B702F2">
      <w:pPr>
        <w:pStyle w:val="Text"/>
      </w:pPr>
      <w:r w:rsidRPr="001E4A63">
        <w:t xml:space="preserve">The </w:t>
      </w:r>
      <w:r w:rsidR="00B702F2" w:rsidRPr="001E4A63">
        <w:t xml:space="preserve">performed </w:t>
      </w:r>
      <w:r w:rsidRPr="001E4A63">
        <w:t xml:space="preserve">test is </w:t>
      </w:r>
      <w:r w:rsidR="00B702F2" w:rsidRPr="001E4A63">
        <w:t>divided into two parts, namely:</w:t>
      </w:r>
    </w:p>
    <w:p w:rsidR="00B702F2" w:rsidRPr="001E4A63" w:rsidRDefault="00B702F2" w:rsidP="00B702F2">
      <w:pPr>
        <w:pStyle w:val="Text"/>
        <w:numPr>
          <w:ilvl w:val="0"/>
          <w:numId w:val="23"/>
        </w:numPr>
      </w:pPr>
      <w:r w:rsidRPr="001E4A63">
        <w:t>Testing accuracy without adding incremental learning process; and</w:t>
      </w:r>
    </w:p>
    <w:p w:rsidR="00CD5545" w:rsidRPr="001E4A63" w:rsidRDefault="00B702F2" w:rsidP="00B702F2">
      <w:pPr>
        <w:pStyle w:val="Text"/>
        <w:numPr>
          <w:ilvl w:val="0"/>
          <w:numId w:val="23"/>
        </w:numPr>
      </w:pPr>
      <w:r w:rsidRPr="001E4A63">
        <w:t>Testing accuracy by adding incremental learning process.</w:t>
      </w:r>
    </w:p>
    <w:p w:rsidR="00302D1E" w:rsidRPr="001E4A63" w:rsidRDefault="00473129" w:rsidP="00DD1E2B">
      <w:pPr>
        <w:pStyle w:val="Text"/>
      </w:pPr>
      <w:r w:rsidRPr="001E4A63">
        <w:t xml:space="preserve">Testing parameter used is the size of the window. The Window size is meant here is the number of data packets captured, if the number of data packets captured already meet the window size then the next data packet is processed to determine </w:t>
      </w:r>
      <w:proofErr w:type="spellStart"/>
      <w:r w:rsidRPr="001E4A63">
        <w:t>mahalanobis</w:t>
      </w:r>
      <w:proofErr w:type="spellEnd"/>
      <w:r w:rsidRPr="001E4A63">
        <w:t xml:space="preserve"> distance of each data packet</w:t>
      </w:r>
      <w:r w:rsidR="00B702F2" w:rsidRPr="001E4A63">
        <w:t>.</w:t>
      </w:r>
      <w:r w:rsidR="0047301B" w:rsidRPr="001E4A63">
        <w:t xml:space="preserve"> </w:t>
      </w:r>
    </w:p>
    <w:p w:rsidR="0048691F" w:rsidRPr="001E4A63" w:rsidRDefault="00F31D2A" w:rsidP="0048691F">
      <w:pPr>
        <w:pStyle w:val="Heading2"/>
      </w:pPr>
      <w:r w:rsidRPr="001E4A63">
        <w:t xml:space="preserve">Data </w:t>
      </w:r>
      <w:r w:rsidR="00CD7D58" w:rsidRPr="001E4A63">
        <w:t>Testing</w:t>
      </w:r>
    </w:p>
    <w:p w:rsidR="00DD1E2B" w:rsidRPr="001E4A63" w:rsidRDefault="00473129" w:rsidP="00031A7B">
      <w:pPr>
        <w:ind w:firstLine="202"/>
        <w:jc w:val="both"/>
      </w:pPr>
      <w:r w:rsidRPr="001E4A63">
        <w:t>The test da</w:t>
      </w:r>
      <w:r w:rsidR="00520D84" w:rsidRPr="001E4A63">
        <w:t xml:space="preserve">ta will be processed using the two-fold cross validation method </w:t>
      </w:r>
      <w:sdt>
        <w:sdtPr>
          <w:id w:val="1022744805"/>
          <w:citation/>
        </w:sdtPr>
        <w:sdtContent>
          <w:r w:rsidR="00520D84" w:rsidRPr="001E4A63">
            <w:fldChar w:fldCharType="begin"/>
          </w:r>
          <w:r w:rsidR="00520D84" w:rsidRPr="001E4A63">
            <w:instrText xml:space="preserve"> CITATION cross_val \l 1033 </w:instrText>
          </w:r>
          <w:r w:rsidR="00520D84" w:rsidRPr="001E4A63">
            <w:fldChar w:fldCharType="separate"/>
          </w:r>
          <w:r w:rsidR="00520D84" w:rsidRPr="001E4A63">
            <w:rPr>
              <w:noProof/>
            </w:rPr>
            <w:t>[8]</w:t>
          </w:r>
          <w:r w:rsidR="00520D84" w:rsidRPr="001E4A63">
            <w:fldChar w:fldCharType="end"/>
          </w:r>
        </w:sdtContent>
      </w:sdt>
      <w:r w:rsidRPr="001E4A63">
        <w:t>. This test method is used because the created system has similar properties to machine learning based applications</w:t>
      </w:r>
      <w:r w:rsidR="00031A7B" w:rsidRPr="001E4A63">
        <w:t>.</w:t>
      </w:r>
      <w:r w:rsidR="00321687" w:rsidRPr="001E4A63">
        <w:t xml:space="preserve"> The learning phase in this system is referred to the determination of detection threshold. From here, the two fold cross validation method is chosen so that the need to obtain threshold and testing data is met. With two fold cross validation method, the test data set will be divided into two equal lots. Then one data set will be used as training data as well as determine </w:t>
      </w:r>
      <w:r w:rsidR="006E6BFA" w:rsidRPr="001E4A63">
        <w:t xml:space="preserve">the </w:t>
      </w:r>
      <w:r w:rsidR="00321687" w:rsidRPr="001E4A63">
        <w:t>threshold of detection applications.</w:t>
      </w:r>
      <w:r w:rsidR="006E6BFA" w:rsidRPr="001E4A63">
        <w:t xml:space="preserve"> </w:t>
      </w:r>
      <w:r w:rsidR="002D7D8E" w:rsidRPr="001E4A63">
        <w:t xml:space="preserve">After completion, the activity is repeated with training data which previously was a test data. Presented in Table 2 is the test data where the distinguishing parameters between the test data is the size of the window. The test data used is the result of a data packets file captured on the DARPA’s external </w:t>
      </w:r>
      <w:r w:rsidR="00520D84" w:rsidRPr="001E4A63">
        <w:t xml:space="preserve">network </w:t>
      </w:r>
      <w:sdt>
        <w:sdtPr>
          <w:id w:val="-528259934"/>
          <w:citation/>
        </w:sdtPr>
        <w:sdtContent>
          <w:r w:rsidR="00520D84" w:rsidRPr="001E4A63">
            <w:fldChar w:fldCharType="begin"/>
          </w:r>
          <w:r w:rsidR="00520D84" w:rsidRPr="001E4A63">
            <w:instrText xml:space="preserve"> CITATION MIT16 \l 1033 </w:instrText>
          </w:r>
          <w:r w:rsidR="00520D84" w:rsidRPr="001E4A63">
            <w:fldChar w:fldCharType="separate"/>
          </w:r>
          <w:r w:rsidR="00520D84" w:rsidRPr="001E4A63">
            <w:rPr>
              <w:noProof/>
            </w:rPr>
            <w:t>[9]</w:t>
          </w:r>
          <w:r w:rsidR="00520D84" w:rsidRPr="001E4A63">
            <w:fldChar w:fldCharType="end"/>
          </w:r>
        </w:sdtContent>
      </w:sdt>
      <w:r w:rsidR="00520D84" w:rsidRPr="001E4A63">
        <w:t xml:space="preserve"> </w:t>
      </w:r>
      <w:r w:rsidR="002D7D8E" w:rsidRPr="001E4A63">
        <w:t>at week 4, which amounted to 5 file data packets</w:t>
      </w:r>
      <w:r w:rsidR="00031A7B" w:rsidRPr="001E4A63">
        <w:t>.</w:t>
      </w:r>
    </w:p>
    <w:p w:rsidR="00F20B7F" w:rsidRPr="001E4A63" w:rsidRDefault="00E16D17" w:rsidP="00031A7B">
      <w:pPr>
        <w:ind w:firstLine="202"/>
        <w:jc w:val="both"/>
      </w:pPr>
      <w:r w:rsidRPr="001E4A63">
        <w:t xml:space="preserve">Data to be recorded later is the </w:t>
      </w:r>
      <w:proofErr w:type="spellStart"/>
      <w:r w:rsidRPr="001E4A63">
        <w:t>mahalanobis</w:t>
      </w:r>
      <w:proofErr w:type="spellEnd"/>
      <w:r w:rsidRPr="001E4A63">
        <w:t xml:space="preserve"> distance from the normal data packet and packet data in the form of intrusion. Both of these variables will be processed into a threshold value by adding the smallest </w:t>
      </w:r>
      <w:proofErr w:type="spellStart"/>
      <w:r w:rsidRPr="001E4A63">
        <w:t>mahalanobis</w:t>
      </w:r>
      <w:proofErr w:type="spellEnd"/>
      <w:r w:rsidRPr="001E4A63">
        <w:t xml:space="preserve"> distance of packet data in the form of intrusion with the greatest distance </w:t>
      </w:r>
      <w:proofErr w:type="spellStart"/>
      <w:r w:rsidRPr="001E4A63">
        <w:t>mahalanobis</w:t>
      </w:r>
      <w:proofErr w:type="spellEnd"/>
      <w:r w:rsidRPr="001E4A63">
        <w:t xml:space="preserve"> of normal data packets and then divided by 2. Here in the equation 6 described how to get detection threshold value</w:t>
      </w:r>
      <w:r w:rsidR="00031A7B" w:rsidRPr="001E4A63">
        <w:t>.</w:t>
      </w:r>
    </w:p>
    <w:p w:rsidR="00855346" w:rsidRPr="001E4A63" w:rsidRDefault="00855346" w:rsidP="00855346">
      <w:pPr>
        <w:jc w:val="right"/>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1E4A63">
        <w:t xml:space="preserve"> </w:t>
      </w:r>
      <w:r w:rsidRPr="001E4A63">
        <w:tab/>
      </w:r>
      <w:r w:rsidR="00CB392B" w:rsidRPr="001E4A63">
        <w:tab/>
      </w:r>
      <w:r w:rsidRPr="001E4A63">
        <w:t>(6)</w:t>
      </w:r>
    </w:p>
    <w:p w:rsidR="00C20A2D" w:rsidRPr="001E4A63" w:rsidRDefault="00C20A2D" w:rsidP="00855346">
      <w:pPr>
        <w:jc w:val="right"/>
      </w:pPr>
    </w:p>
    <w:tbl>
      <w:tblPr>
        <w:tblStyle w:val="TableGrid"/>
        <w:tblW w:w="4682" w:type="dxa"/>
        <w:jc w:val="center"/>
        <w:tblLook w:val="04A0" w:firstRow="1" w:lastRow="0" w:firstColumn="1" w:lastColumn="0" w:noHBand="0" w:noVBand="1"/>
      </w:tblPr>
      <w:tblGrid>
        <w:gridCol w:w="516"/>
        <w:gridCol w:w="1195"/>
        <w:gridCol w:w="419"/>
        <w:gridCol w:w="419"/>
        <w:gridCol w:w="419"/>
        <w:gridCol w:w="419"/>
        <w:gridCol w:w="1295"/>
      </w:tblGrid>
      <w:tr w:rsidR="00E01675" w:rsidRPr="001E4A63" w:rsidTr="00C60455">
        <w:trPr>
          <w:jc w:val="center"/>
        </w:trPr>
        <w:tc>
          <w:tcPr>
            <w:tcW w:w="516" w:type="dxa"/>
            <w:vAlign w:val="center"/>
          </w:tcPr>
          <w:p w:rsidR="00E01675" w:rsidRPr="001E4A63" w:rsidRDefault="00E01675" w:rsidP="00E01675">
            <w:pPr>
              <w:jc w:val="center"/>
              <w:rPr>
                <w:b/>
              </w:rPr>
            </w:pPr>
            <w:r w:rsidRPr="001E4A63">
              <w:rPr>
                <w:b/>
              </w:rPr>
              <w:t>No</w:t>
            </w:r>
          </w:p>
        </w:tc>
        <w:tc>
          <w:tcPr>
            <w:tcW w:w="1195" w:type="dxa"/>
            <w:vAlign w:val="center"/>
          </w:tcPr>
          <w:p w:rsidR="00E01675" w:rsidRPr="001E4A63" w:rsidRDefault="00192C31" w:rsidP="00192C31">
            <w:pPr>
              <w:jc w:val="center"/>
              <w:rPr>
                <w:b/>
              </w:rPr>
            </w:pPr>
            <w:r>
              <w:rPr>
                <w:b/>
              </w:rPr>
              <w:t>Window size</w:t>
            </w:r>
          </w:p>
        </w:tc>
        <w:tc>
          <w:tcPr>
            <w:tcW w:w="1676" w:type="dxa"/>
            <w:gridSpan w:val="4"/>
            <w:vAlign w:val="center"/>
          </w:tcPr>
          <w:p w:rsidR="00E01675" w:rsidRPr="001E4A63" w:rsidRDefault="00E01675" w:rsidP="00C60455">
            <w:pPr>
              <w:jc w:val="center"/>
              <w:rPr>
                <w:b/>
              </w:rPr>
            </w:pPr>
            <w:r w:rsidRPr="001E4A63">
              <w:rPr>
                <w:b/>
              </w:rPr>
              <w:t>TCP</w:t>
            </w:r>
            <w:r w:rsidR="00C60455">
              <w:rPr>
                <w:b/>
              </w:rPr>
              <w:t xml:space="preserve"> Port</w:t>
            </w:r>
          </w:p>
        </w:tc>
        <w:tc>
          <w:tcPr>
            <w:tcW w:w="1295" w:type="dxa"/>
            <w:vAlign w:val="center"/>
          </w:tcPr>
          <w:p w:rsidR="00E01675" w:rsidRPr="001E4A63" w:rsidRDefault="00E01675" w:rsidP="00C60455">
            <w:pPr>
              <w:jc w:val="center"/>
              <w:rPr>
                <w:b/>
              </w:rPr>
            </w:pPr>
            <w:r w:rsidRPr="001E4A63">
              <w:rPr>
                <w:b/>
              </w:rPr>
              <w:t>UDP</w:t>
            </w:r>
            <w:r w:rsidR="00C60455">
              <w:rPr>
                <w:b/>
              </w:rPr>
              <w:t xml:space="preserve"> Port</w:t>
            </w:r>
          </w:p>
        </w:tc>
      </w:tr>
      <w:tr w:rsidR="00E01675" w:rsidRPr="001E4A63" w:rsidTr="00C60455">
        <w:trPr>
          <w:jc w:val="center"/>
        </w:trPr>
        <w:tc>
          <w:tcPr>
            <w:tcW w:w="516" w:type="dxa"/>
          </w:tcPr>
          <w:p w:rsidR="00E01675" w:rsidRPr="001E4A63" w:rsidRDefault="00E01675" w:rsidP="00E01675">
            <w:pPr>
              <w:jc w:val="center"/>
            </w:pPr>
            <w:r w:rsidRPr="001E4A63">
              <w:t>1</w:t>
            </w:r>
          </w:p>
        </w:tc>
        <w:tc>
          <w:tcPr>
            <w:tcW w:w="1195" w:type="dxa"/>
          </w:tcPr>
          <w:p w:rsidR="00E01675" w:rsidRPr="001E4A63" w:rsidRDefault="00E01675" w:rsidP="00E01675">
            <w:pPr>
              <w:jc w:val="center"/>
            </w:pPr>
            <w:r w:rsidRPr="001E4A63">
              <w:t>10000</w:t>
            </w:r>
          </w:p>
        </w:tc>
        <w:tc>
          <w:tcPr>
            <w:tcW w:w="419" w:type="dxa"/>
          </w:tcPr>
          <w:p w:rsidR="00E01675" w:rsidRPr="001E4A63" w:rsidRDefault="00E01675" w:rsidP="00E01675">
            <w:pPr>
              <w:jc w:val="center"/>
            </w:pPr>
            <w:r w:rsidRPr="001E4A63">
              <w:t>21</w:t>
            </w:r>
          </w:p>
        </w:tc>
        <w:tc>
          <w:tcPr>
            <w:tcW w:w="419" w:type="dxa"/>
          </w:tcPr>
          <w:p w:rsidR="00E01675" w:rsidRPr="001E4A63" w:rsidRDefault="00E01675" w:rsidP="00E01675">
            <w:pPr>
              <w:jc w:val="center"/>
            </w:pPr>
            <w:r w:rsidRPr="001E4A63">
              <w:t>23</w:t>
            </w:r>
          </w:p>
        </w:tc>
        <w:tc>
          <w:tcPr>
            <w:tcW w:w="419" w:type="dxa"/>
          </w:tcPr>
          <w:p w:rsidR="00E01675" w:rsidRPr="001E4A63" w:rsidRDefault="00E01675" w:rsidP="00E01675">
            <w:pPr>
              <w:jc w:val="center"/>
            </w:pPr>
            <w:r w:rsidRPr="001E4A63">
              <w:t>25</w:t>
            </w:r>
          </w:p>
        </w:tc>
        <w:tc>
          <w:tcPr>
            <w:tcW w:w="419" w:type="dxa"/>
          </w:tcPr>
          <w:p w:rsidR="00E01675" w:rsidRPr="001E4A63" w:rsidRDefault="00E01675" w:rsidP="00E01675">
            <w:pPr>
              <w:jc w:val="center"/>
            </w:pPr>
            <w:r w:rsidRPr="001E4A63">
              <w:t>80</w:t>
            </w:r>
          </w:p>
        </w:tc>
        <w:tc>
          <w:tcPr>
            <w:tcW w:w="1295" w:type="dxa"/>
          </w:tcPr>
          <w:p w:rsidR="00E01675" w:rsidRPr="001E4A63" w:rsidRDefault="00E01675" w:rsidP="00E01675">
            <w:pPr>
              <w:jc w:val="center"/>
            </w:pPr>
            <w:r w:rsidRPr="001E4A63">
              <w:t>53</w:t>
            </w:r>
          </w:p>
        </w:tc>
      </w:tr>
      <w:tr w:rsidR="00E01675" w:rsidRPr="001E4A63" w:rsidTr="00C60455">
        <w:trPr>
          <w:jc w:val="center"/>
        </w:trPr>
        <w:tc>
          <w:tcPr>
            <w:tcW w:w="516" w:type="dxa"/>
          </w:tcPr>
          <w:p w:rsidR="00E01675" w:rsidRPr="001E4A63" w:rsidRDefault="00E01675" w:rsidP="00E01675">
            <w:pPr>
              <w:jc w:val="center"/>
            </w:pPr>
            <w:r w:rsidRPr="001E4A63">
              <w:t>2</w:t>
            </w:r>
          </w:p>
        </w:tc>
        <w:tc>
          <w:tcPr>
            <w:tcW w:w="1195" w:type="dxa"/>
          </w:tcPr>
          <w:p w:rsidR="00E01675" w:rsidRPr="001E4A63" w:rsidRDefault="00E01675" w:rsidP="00E01675">
            <w:pPr>
              <w:jc w:val="center"/>
            </w:pPr>
            <w:r w:rsidRPr="001E4A63">
              <w:t>15000</w:t>
            </w:r>
          </w:p>
        </w:tc>
        <w:tc>
          <w:tcPr>
            <w:tcW w:w="419" w:type="dxa"/>
          </w:tcPr>
          <w:p w:rsidR="00E01675" w:rsidRPr="001E4A63" w:rsidRDefault="00E01675" w:rsidP="00E01675">
            <w:pPr>
              <w:jc w:val="center"/>
            </w:pPr>
            <w:r w:rsidRPr="001E4A63">
              <w:t>21</w:t>
            </w:r>
          </w:p>
        </w:tc>
        <w:tc>
          <w:tcPr>
            <w:tcW w:w="419" w:type="dxa"/>
          </w:tcPr>
          <w:p w:rsidR="00E01675" w:rsidRPr="001E4A63" w:rsidRDefault="00E01675" w:rsidP="00E01675">
            <w:pPr>
              <w:jc w:val="center"/>
            </w:pPr>
            <w:r w:rsidRPr="001E4A63">
              <w:t>23</w:t>
            </w:r>
          </w:p>
        </w:tc>
        <w:tc>
          <w:tcPr>
            <w:tcW w:w="419" w:type="dxa"/>
          </w:tcPr>
          <w:p w:rsidR="00E01675" w:rsidRPr="001E4A63" w:rsidRDefault="00E01675" w:rsidP="00E01675">
            <w:pPr>
              <w:jc w:val="center"/>
            </w:pPr>
            <w:r w:rsidRPr="001E4A63">
              <w:t>25</w:t>
            </w:r>
          </w:p>
        </w:tc>
        <w:tc>
          <w:tcPr>
            <w:tcW w:w="419" w:type="dxa"/>
          </w:tcPr>
          <w:p w:rsidR="00E01675" w:rsidRPr="001E4A63" w:rsidRDefault="00E01675" w:rsidP="00E01675">
            <w:pPr>
              <w:jc w:val="center"/>
            </w:pPr>
            <w:r w:rsidRPr="001E4A63">
              <w:t>80</w:t>
            </w:r>
          </w:p>
        </w:tc>
        <w:tc>
          <w:tcPr>
            <w:tcW w:w="1295" w:type="dxa"/>
          </w:tcPr>
          <w:p w:rsidR="00E01675" w:rsidRPr="001E4A63" w:rsidRDefault="00E01675" w:rsidP="00E01675">
            <w:pPr>
              <w:jc w:val="center"/>
            </w:pPr>
            <w:r w:rsidRPr="001E4A63">
              <w:t>53</w:t>
            </w:r>
          </w:p>
        </w:tc>
      </w:tr>
      <w:tr w:rsidR="00536729" w:rsidRPr="001E4A63" w:rsidTr="00C60455">
        <w:trPr>
          <w:jc w:val="center"/>
        </w:trPr>
        <w:tc>
          <w:tcPr>
            <w:tcW w:w="516" w:type="dxa"/>
          </w:tcPr>
          <w:p w:rsidR="00E01675" w:rsidRPr="001E4A63" w:rsidRDefault="00E01675" w:rsidP="00E01675">
            <w:pPr>
              <w:jc w:val="center"/>
            </w:pPr>
            <w:r w:rsidRPr="001E4A63">
              <w:t>3</w:t>
            </w:r>
          </w:p>
        </w:tc>
        <w:tc>
          <w:tcPr>
            <w:tcW w:w="1195" w:type="dxa"/>
          </w:tcPr>
          <w:p w:rsidR="00E01675" w:rsidRPr="001E4A63" w:rsidRDefault="00E01675" w:rsidP="00E01675">
            <w:pPr>
              <w:jc w:val="center"/>
            </w:pPr>
            <w:r w:rsidRPr="001E4A63">
              <w:t>20000</w:t>
            </w:r>
          </w:p>
        </w:tc>
        <w:tc>
          <w:tcPr>
            <w:tcW w:w="419" w:type="dxa"/>
          </w:tcPr>
          <w:p w:rsidR="00E01675" w:rsidRPr="001E4A63" w:rsidRDefault="00E01675" w:rsidP="00E01675">
            <w:pPr>
              <w:jc w:val="center"/>
            </w:pPr>
            <w:r w:rsidRPr="001E4A63">
              <w:t>21</w:t>
            </w:r>
          </w:p>
        </w:tc>
        <w:tc>
          <w:tcPr>
            <w:tcW w:w="419" w:type="dxa"/>
          </w:tcPr>
          <w:p w:rsidR="00E01675" w:rsidRPr="001E4A63" w:rsidRDefault="00E01675" w:rsidP="00E01675">
            <w:pPr>
              <w:jc w:val="center"/>
            </w:pPr>
            <w:r w:rsidRPr="001E4A63">
              <w:t>23</w:t>
            </w:r>
          </w:p>
        </w:tc>
        <w:tc>
          <w:tcPr>
            <w:tcW w:w="419" w:type="dxa"/>
          </w:tcPr>
          <w:p w:rsidR="00E01675" w:rsidRPr="001E4A63" w:rsidRDefault="00E01675" w:rsidP="00E01675">
            <w:pPr>
              <w:jc w:val="center"/>
            </w:pPr>
            <w:r w:rsidRPr="001E4A63">
              <w:t>25</w:t>
            </w:r>
          </w:p>
        </w:tc>
        <w:tc>
          <w:tcPr>
            <w:tcW w:w="419" w:type="dxa"/>
          </w:tcPr>
          <w:p w:rsidR="00E01675" w:rsidRPr="001E4A63" w:rsidRDefault="00E01675" w:rsidP="00E01675">
            <w:pPr>
              <w:jc w:val="center"/>
            </w:pPr>
            <w:r w:rsidRPr="001E4A63">
              <w:t>80</w:t>
            </w:r>
          </w:p>
        </w:tc>
        <w:tc>
          <w:tcPr>
            <w:tcW w:w="1295" w:type="dxa"/>
          </w:tcPr>
          <w:p w:rsidR="00E01675" w:rsidRPr="001E4A63" w:rsidRDefault="00E01675" w:rsidP="002F67AC">
            <w:pPr>
              <w:keepNext/>
              <w:jc w:val="center"/>
            </w:pPr>
            <w:r w:rsidRPr="001E4A63">
              <w:t>53</w:t>
            </w:r>
          </w:p>
        </w:tc>
      </w:tr>
    </w:tbl>
    <w:p w:rsidR="00E01675" w:rsidRPr="001E4A63" w:rsidRDefault="002F67AC" w:rsidP="00121764">
      <w:pPr>
        <w:pStyle w:val="Caption"/>
        <w:jc w:val="center"/>
        <w:rPr>
          <w:color w:val="auto"/>
        </w:rPr>
      </w:pPr>
      <w:bookmarkStart w:id="2" w:name="_Ref457455170"/>
      <w:r>
        <w:t xml:space="preserve">Table </w:t>
      </w:r>
      <w:fldSimple w:instr=" SEQ Table \* ARABIC ">
        <w:r w:rsidR="00B53CD6">
          <w:rPr>
            <w:noProof/>
          </w:rPr>
          <w:t>1</w:t>
        </w:r>
      </w:fldSimple>
      <w:r>
        <w:t xml:space="preserve"> Data testing</w:t>
      </w:r>
      <w:bookmarkEnd w:id="2"/>
    </w:p>
    <w:p w:rsidR="00870ACF" w:rsidRPr="001E4A63" w:rsidRDefault="002D6249" w:rsidP="00DD1E2B">
      <w:pPr>
        <w:ind w:firstLine="202"/>
        <w:jc w:val="both"/>
      </w:pPr>
      <w:r w:rsidRPr="001E4A63">
        <w:t xml:space="preserve">To calculate the accuracy, use </w:t>
      </w:r>
      <w:r w:rsidR="00520D84" w:rsidRPr="001E4A63">
        <w:t xml:space="preserve">the confusion matrix method </w:t>
      </w:r>
      <w:sdt>
        <w:sdtPr>
          <w:id w:val="-1642883362"/>
          <w:citation/>
        </w:sdtPr>
        <w:sdtContent>
          <w:r w:rsidR="00520D84" w:rsidRPr="001E4A63">
            <w:fldChar w:fldCharType="begin"/>
          </w:r>
          <w:r w:rsidR="00520D84" w:rsidRPr="001E4A63">
            <w:instrText xml:space="preserve"> CITATION matrix \l 1033 </w:instrText>
          </w:r>
          <w:r w:rsidR="00520D84" w:rsidRPr="001E4A63">
            <w:fldChar w:fldCharType="separate"/>
          </w:r>
          <w:r w:rsidR="00520D84" w:rsidRPr="001E4A63">
            <w:rPr>
              <w:noProof/>
            </w:rPr>
            <w:t>[10]</w:t>
          </w:r>
          <w:r w:rsidR="00520D84" w:rsidRPr="001E4A63">
            <w:fldChar w:fldCharType="end"/>
          </w:r>
        </w:sdtContent>
      </w:sdt>
      <w:r w:rsidRPr="001E4A63">
        <w:t xml:space="preserve">. This method is used because it is relatively easy to use and can generate values besides testing accuracy, like a true positive rate and false positive rate. </w:t>
      </w:r>
      <w:r w:rsidR="00680038">
        <w:rPr>
          <w:i/>
        </w:rPr>
        <w:t>Confu</w:t>
      </w:r>
      <w:r w:rsidRPr="00680038">
        <w:rPr>
          <w:i/>
        </w:rPr>
        <w:t>sion</w:t>
      </w:r>
      <w:r w:rsidRPr="001E4A63">
        <w:t xml:space="preserve"> matrix to be used for testing the accuracy is the confusion matrix with size 2x2. </w:t>
      </w:r>
      <w:r w:rsidR="00680038">
        <w:t xml:space="preserve">In the </w:t>
      </w:r>
      <w:r w:rsidR="00680038" w:rsidRPr="001E4A63">
        <w:t xml:space="preserve">Following </w:t>
      </w:r>
      <w:r w:rsidRPr="001E4A63">
        <w:t xml:space="preserve">Figure 2 </w:t>
      </w:r>
      <w:r w:rsidR="00680038">
        <w:t xml:space="preserve">is shown the confusion matrix models </w:t>
      </w:r>
      <w:r w:rsidRPr="001E4A63">
        <w:t xml:space="preserve">along with </w:t>
      </w:r>
      <w:r w:rsidR="00680038">
        <w:t xml:space="preserve">the </w:t>
      </w:r>
      <w:r w:rsidRPr="001E4A63">
        <w:t>explained definition of each class.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RPr="001E4A63" w:rsidTr="00F41470">
        <w:trPr>
          <w:trHeight w:hRule="exact" w:val="284"/>
          <w:jc w:val="center"/>
        </w:trPr>
        <w:tc>
          <w:tcPr>
            <w:tcW w:w="2050" w:type="dxa"/>
            <w:gridSpan w:val="2"/>
            <w:vMerge w:val="restart"/>
            <w:tcBorders>
              <w:top w:val="nil"/>
              <w:left w:val="nil"/>
            </w:tcBorders>
            <w:vAlign w:val="center"/>
          </w:tcPr>
          <w:p w:rsidR="00780CB9" w:rsidRPr="001E4A63" w:rsidRDefault="00780CB9" w:rsidP="00694457"/>
        </w:tc>
        <w:tc>
          <w:tcPr>
            <w:tcW w:w="2247" w:type="dxa"/>
            <w:gridSpan w:val="3"/>
            <w:vAlign w:val="center"/>
          </w:tcPr>
          <w:p w:rsidR="00780CB9" w:rsidRPr="001E4A63" w:rsidRDefault="00780CB9" w:rsidP="00694457">
            <w:pPr>
              <w:jc w:val="center"/>
              <w:rPr>
                <w:b/>
              </w:rPr>
            </w:pPr>
            <w:r w:rsidRPr="001E4A63">
              <w:rPr>
                <w:b/>
              </w:rPr>
              <w:t>PREDICTED</w:t>
            </w:r>
          </w:p>
        </w:tc>
      </w:tr>
      <w:tr w:rsidR="00780CB9" w:rsidRPr="001E4A63" w:rsidTr="00F41470">
        <w:trPr>
          <w:gridAfter w:val="1"/>
          <w:wAfter w:w="8" w:type="dxa"/>
          <w:trHeight w:hRule="exact" w:val="284"/>
          <w:jc w:val="center"/>
        </w:trPr>
        <w:tc>
          <w:tcPr>
            <w:tcW w:w="2050" w:type="dxa"/>
            <w:gridSpan w:val="2"/>
            <w:vMerge/>
            <w:tcBorders>
              <w:left w:val="nil"/>
            </w:tcBorders>
            <w:vAlign w:val="center"/>
          </w:tcPr>
          <w:p w:rsidR="00780CB9" w:rsidRPr="001E4A63" w:rsidRDefault="00780CB9" w:rsidP="00694457"/>
        </w:tc>
        <w:tc>
          <w:tcPr>
            <w:tcW w:w="1105" w:type="dxa"/>
            <w:vAlign w:val="center"/>
          </w:tcPr>
          <w:p w:rsidR="00780CB9" w:rsidRPr="001E4A63" w:rsidRDefault="00780CB9" w:rsidP="00694457">
            <w:pPr>
              <w:jc w:val="center"/>
            </w:pPr>
            <w:r w:rsidRPr="001E4A63">
              <w:t>INTRUSI</w:t>
            </w:r>
          </w:p>
        </w:tc>
        <w:tc>
          <w:tcPr>
            <w:tcW w:w="1134" w:type="dxa"/>
            <w:vAlign w:val="center"/>
          </w:tcPr>
          <w:p w:rsidR="00780CB9" w:rsidRPr="001E4A63" w:rsidRDefault="00780CB9" w:rsidP="00694457">
            <w:pPr>
              <w:jc w:val="center"/>
            </w:pPr>
            <w:r w:rsidRPr="001E4A63">
              <w:t>NORMAL</w:t>
            </w:r>
          </w:p>
        </w:tc>
      </w:tr>
      <w:tr w:rsidR="005C7FDE" w:rsidRPr="001E4A63" w:rsidTr="00F41470">
        <w:trPr>
          <w:gridAfter w:val="1"/>
          <w:wAfter w:w="8" w:type="dxa"/>
          <w:trHeight w:hRule="exact" w:val="284"/>
          <w:jc w:val="center"/>
        </w:trPr>
        <w:tc>
          <w:tcPr>
            <w:tcW w:w="993" w:type="dxa"/>
            <w:vMerge w:val="restart"/>
            <w:vAlign w:val="center"/>
          </w:tcPr>
          <w:p w:rsidR="005C7FDE" w:rsidRPr="001E4A63" w:rsidRDefault="00780CB9" w:rsidP="00780CB9">
            <w:pPr>
              <w:jc w:val="center"/>
              <w:rPr>
                <w:b/>
              </w:rPr>
            </w:pPr>
            <w:r w:rsidRPr="001E4A63">
              <w:rPr>
                <w:b/>
              </w:rPr>
              <w:t>ACTUAL</w:t>
            </w:r>
          </w:p>
        </w:tc>
        <w:tc>
          <w:tcPr>
            <w:tcW w:w="1057" w:type="dxa"/>
            <w:vAlign w:val="center"/>
          </w:tcPr>
          <w:p w:rsidR="005C7FDE" w:rsidRPr="001E4A63" w:rsidRDefault="005C7FDE" w:rsidP="00694457">
            <w:pPr>
              <w:jc w:val="center"/>
            </w:pPr>
            <w:r w:rsidRPr="001E4A63">
              <w:t>INTRUSI</w:t>
            </w:r>
          </w:p>
        </w:tc>
        <w:tc>
          <w:tcPr>
            <w:tcW w:w="1105" w:type="dxa"/>
            <w:vAlign w:val="center"/>
          </w:tcPr>
          <w:p w:rsidR="005C7FDE" w:rsidRPr="001E4A63" w:rsidRDefault="005C7FDE" w:rsidP="00694457">
            <w:pPr>
              <w:jc w:val="center"/>
            </w:pPr>
            <w:r w:rsidRPr="001E4A63">
              <w:t>A</w:t>
            </w:r>
          </w:p>
        </w:tc>
        <w:tc>
          <w:tcPr>
            <w:tcW w:w="1134" w:type="dxa"/>
            <w:vAlign w:val="center"/>
          </w:tcPr>
          <w:p w:rsidR="005C7FDE" w:rsidRPr="001E4A63" w:rsidRDefault="005C7FDE" w:rsidP="00694457">
            <w:pPr>
              <w:jc w:val="center"/>
            </w:pPr>
            <w:r w:rsidRPr="001E4A63">
              <w:t>B</w:t>
            </w:r>
          </w:p>
        </w:tc>
      </w:tr>
      <w:tr w:rsidR="005C7FDE" w:rsidRPr="001E4A63" w:rsidTr="00F41470">
        <w:trPr>
          <w:gridAfter w:val="1"/>
          <w:wAfter w:w="8" w:type="dxa"/>
          <w:trHeight w:hRule="exact" w:val="284"/>
          <w:jc w:val="center"/>
        </w:trPr>
        <w:tc>
          <w:tcPr>
            <w:tcW w:w="993" w:type="dxa"/>
            <w:vMerge/>
            <w:vAlign w:val="center"/>
          </w:tcPr>
          <w:p w:rsidR="005C7FDE" w:rsidRPr="001E4A63" w:rsidRDefault="005C7FDE" w:rsidP="00694457"/>
        </w:tc>
        <w:tc>
          <w:tcPr>
            <w:tcW w:w="1057" w:type="dxa"/>
            <w:vAlign w:val="center"/>
          </w:tcPr>
          <w:p w:rsidR="005C7FDE" w:rsidRPr="001E4A63" w:rsidRDefault="005C7FDE" w:rsidP="00694457">
            <w:pPr>
              <w:jc w:val="center"/>
            </w:pPr>
            <w:r w:rsidRPr="001E4A63">
              <w:t>NORMAL</w:t>
            </w:r>
          </w:p>
        </w:tc>
        <w:tc>
          <w:tcPr>
            <w:tcW w:w="1105" w:type="dxa"/>
            <w:vAlign w:val="center"/>
          </w:tcPr>
          <w:p w:rsidR="005C7FDE" w:rsidRPr="001E4A63" w:rsidRDefault="005C7FDE" w:rsidP="00694457">
            <w:pPr>
              <w:jc w:val="center"/>
            </w:pPr>
            <w:r w:rsidRPr="001E4A63">
              <w:t>C</w:t>
            </w:r>
          </w:p>
        </w:tc>
        <w:tc>
          <w:tcPr>
            <w:tcW w:w="1134" w:type="dxa"/>
            <w:vAlign w:val="center"/>
          </w:tcPr>
          <w:p w:rsidR="005C7FDE" w:rsidRPr="001E4A63" w:rsidRDefault="005C7FDE" w:rsidP="002F67AC">
            <w:pPr>
              <w:keepNext/>
              <w:jc w:val="center"/>
            </w:pPr>
            <w:r w:rsidRPr="001E4A63">
              <w:t>D</w:t>
            </w:r>
          </w:p>
        </w:tc>
      </w:tr>
    </w:tbl>
    <w:p w:rsidR="00624FE5" w:rsidRPr="001E4A63" w:rsidRDefault="002F67AC" w:rsidP="00624FE5">
      <w:pPr>
        <w:pStyle w:val="Caption"/>
        <w:jc w:val="center"/>
        <w:rPr>
          <w:color w:val="auto"/>
        </w:rPr>
      </w:pPr>
      <w:bookmarkStart w:id="3" w:name="_Ref457456758"/>
      <w:r>
        <w:t xml:space="preserve">Figure </w:t>
      </w:r>
      <w:fldSimple w:instr=" SEQ Figure \* ARABIC ">
        <w:r w:rsidR="00B53CD6">
          <w:rPr>
            <w:noProof/>
          </w:rPr>
          <w:t>2</w:t>
        </w:r>
      </w:fldSimple>
      <w:r w:rsidR="00680038">
        <w:t xml:space="preserve"> Confu</w:t>
      </w:r>
      <w:r>
        <w:t>sion matrix models for testing</w:t>
      </w:r>
      <w:bookmarkEnd w:id="3"/>
    </w:p>
    <w:p w:rsidR="00B47C27" w:rsidRPr="001E4A63" w:rsidRDefault="00F41470" w:rsidP="006F43E8">
      <w:pPr>
        <w:pStyle w:val="Heading2"/>
      </w:pPr>
      <w:r>
        <w:t xml:space="preserve">Testing </w:t>
      </w:r>
      <w:r w:rsidR="00CD7D58" w:rsidRPr="001E4A63">
        <w:t xml:space="preserve">Result </w:t>
      </w:r>
    </w:p>
    <w:p w:rsidR="00B47C27" w:rsidRPr="001E4A63" w:rsidRDefault="00680038" w:rsidP="00B47C27">
      <w:pPr>
        <w:pStyle w:val="Heading3"/>
      </w:pPr>
      <w:r>
        <w:t>A</w:t>
      </w:r>
      <w:r w:rsidR="00F41470">
        <w:t>ccuracy</w:t>
      </w:r>
      <w:r>
        <w:t xml:space="preserve"> testing</w:t>
      </w:r>
      <w:r w:rsidR="00F41470">
        <w:t xml:space="preserve"> without adding incremental learning process</w:t>
      </w:r>
    </w:p>
    <w:p w:rsidR="00DD1E2B" w:rsidRPr="001E4A63" w:rsidRDefault="00680038" w:rsidP="00B702F2">
      <w:pPr>
        <w:ind w:firstLine="202"/>
        <w:jc w:val="both"/>
      </w:pPr>
      <w:r>
        <w:t>W</w:t>
      </w:r>
      <w:r w:rsidR="00B702F2" w:rsidRPr="001E4A63">
        <w:t xml:space="preserve">ith the </w:t>
      </w:r>
      <w:r>
        <w:t xml:space="preserve">given </w:t>
      </w:r>
      <w:r w:rsidR="00B702F2" w:rsidRPr="001E4A63">
        <w:t xml:space="preserve">threshold then </w:t>
      </w:r>
      <w:r>
        <w:t>the 5</w:t>
      </w:r>
      <w:r w:rsidRPr="00680038">
        <w:rPr>
          <w:vertAlign w:val="superscript"/>
        </w:rPr>
        <w:t>th</w:t>
      </w:r>
      <w:r>
        <w:t xml:space="preserve"> week 1</w:t>
      </w:r>
      <w:r w:rsidRPr="00680038">
        <w:rPr>
          <w:vertAlign w:val="superscript"/>
        </w:rPr>
        <w:t>st</w:t>
      </w:r>
      <w:r>
        <w:t xml:space="preserve"> day testing data is tested</w:t>
      </w:r>
      <w:r w:rsidR="00B702F2" w:rsidRPr="001E4A63">
        <w:t xml:space="preserve"> without incremental learning process. </w:t>
      </w:r>
      <w:r>
        <w:t>From 10,000 data packets tested, t</w:t>
      </w:r>
      <w:r w:rsidRPr="00680038">
        <w:t xml:space="preserve">here are 5328 connection consisting of 5308 normal </w:t>
      </w:r>
      <w:r w:rsidR="007A2C42">
        <w:t>data packets</w:t>
      </w:r>
      <w:r w:rsidRPr="00680038">
        <w:t xml:space="preserve"> and 20 </w:t>
      </w:r>
      <w:r w:rsidR="007A2C42" w:rsidRPr="00680038">
        <w:t>intrusion</w:t>
      </w:r>
      <w:r w:rsidR="007A2C42">
        <w:t xml:space="preserve"> data packets</w:t>
      </w:r>
      <w:r w:rsidR="00B702F2" w:rsidRPr="001E4A63">
        <w:t>.</w:t>
      </w:r>
    </w:p>
    <w:p w:rsidR="00D76D9C" w:rsidRPr="001E4A63" w:rsidRDefault="006E20E3" w:rsidP="00B702F2">
      <w:pPr>
        <w:ind w:firstLine="202"/>
        <w:jc w:val="both"/>
      </w:pPr>
      <w:r w:rsidRPr="006E20E3">
        <w:t>After all the data is tested, the resul</w:t>
      </w:r>
      <w:r>
        <w:t xml:space="preserve">ts can be processed to produce </w:t>
      </w:r>
      <w:r w:rsidRPr="006E20E3">
        <w:t>the confusion matrix. Table</w:t>
      </w:r>
      <w:r>
        <w:t xml:space="preserve"> 3 shows the classification of the amount of each class based on the test results</w:t>
      </w:r>
      <w:r w:rsidR="00B702F2" w:rsidRPr="001E4A63">
        <w:t>.</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RPr="001E4A63" w:rsidTr="002F67AC">
        <w:trPr>
          <w:trHeight w:hRule="exact" w:val="284"/>
          <w:jc w:val="center"/>
        </w:trPr>
        <w:tc>
          <w:tcPr>
            <w:tcW w:w="2050" w:type="dxa"/>
            <w:gridSpan w:val="2"/>
            <w:vMerge w:val="restart"/>
          </w:tcPr>
          <w:p w:rsidR="00E664F0" w:rsidRPr="001E4A63" w:rsidRDefault="00B53CD6" w:rsidP="00B53CD6">
            <w:pPr>
              <w:jc w:val="center"/>
            </w:pPr>
            <w:bookmarkStart w:id="4" w:name="_Ref457456894"/>
            <w:r>
              <w:t>Detection w</w:t>
            </w:r>
            <w:r w:rsidR="002F67AC">
              <w:t>ithout adding incremental learning process</w:t>
            </w:r>
          </w:p>
        </w:tc>
        <w:tc>
          <w:tcPr>
            <w:tcW w:w="2247" w:type="dxa"/>
            <w:gridSpan w:val="3"/>
          </w:tcPr>
          <w:p w:rsidR="00E664F0" w:rsidRPr="001E4A63" w:rsidRDefault="00E664F0" w:rsidP="00846540">
            <w:pPr>
              <w:jc w:val="center"/>
              <w:rPr>
                <w:b/>
              </w:rPr>
            </w:pPr>
            <w:r w:rsidRPr="001E4A63">
              <w:rPr>
                <w:b/>
              </w:rPr>
              <w:t>PREDICTED</w:t>
            </w:r>
          </w:p>
        </w:tc>
      </w:tr>
      <w:tr w:rsidR="00E664F0" w:rsidRPr="001E4A63" w:rsidTr="002F67AC">
        <w:trPr>
          <w:gridAfter w:val="1"/>
          <w:wAfter w:w="8" w:type="dxa"/>
          <w:trHeight w:hRule="exact" w:val="284"/>
          <w:jc w:val="center"/>
        </w:trPr>
        <w:tc>
          <w:tcPr>
            <w:tcW w:w="2050" w:type="dxa"/>
            <w:gridSpan w:val="2"/>
            <w:vMerge/>
          </w:tcPr>
          <w:p w:rsidR="00E664F0" w:rsidRPr="001E4A63" w:rsidRDefault="00E664F0" w:rsidP="00846540"/>
        </w:tc>
        <w:tc>
          <w:tcPr>
            <w:tcW w:w="1105" w:type="dxa"/>
          </w:tcPr>
          <w:p w:rsidR="00E664F0" w:rsidRPr="001E4A63" w:rsidRDefault="00E664F0" w:rsidP="00846540">
            <w:pPr>
              <w:jc w:val="center"/>
            </w:pPr>
            <w:r w:rsidRPr="001E4A63">
              <w:t>INTRUSI</w:t>
            </w:r>
          </w:p>
        </w:tc>
        <w:tc>
          <w:tcPr>
            <w:tcW w:w="1134" w:type="dxa"/>
          </w:tcPr>
          <w:p w:rsidR="00E664F0" w:rsidRPr="001E4A63" w:rsidRDefault="00E664F0" w:rsidP="00846540">
            <w:pPr>
              <w:jc w:val="center"/>
            </w:pPr>
            <w:r w:rsidRPr="001E4A63">
              <w:t>NORMAL</w:t>
            </w:r>
          </w:p>
        </w:tc>
      </w:tr>
      <w:tr w:rsidR="00E664F0" w:rsidRPr="001E4A63" w:rsidTr="002F67AC">
        <w:trPr>
          <w:gridAfter w:val="1"/>
          <w:wAfter w:w="8" w:type="dxa"/>
          <w:trHeight w:hRule="exact" w:val="284"/>
          <w:jc w:val="center"/>
        </w:trPr>
        <w:tc>
          <w:tcPr>
            <w:tcW w:w="993" w:type="dxa"/>
            <w:vMerge w:val="restart"/>
          </w:tcPr>
          <w:p w:rsidR="00E664F0" w:rsidRPr="001E4A63" w:rsidRDefault="00E664F0" w:rsidP="00846540">
            <w:pPr>
              <w:jc w:val="center"/>
              <w:rPr>
                <w:b/>
              </w:rPr>
            </w:pPr>
            <w:r w:rsidRPr="001E4A63">
              <w:rPr>
                <w:b/>
              </w:rPr>
              <w:t>ACTUAL</w:t>
            </w:r>
          </w:p>
        </w:tc>
        <w:tc>
          <w:tcPr>
            <w:tcW w:w="1057" w:type="dxa"/>
          </w:tcPr>
          <w:p w:rsidR="00E664F0" w:rsidRPr="001E4A63" w:rsidRDefault="00E664F0" w:rsidP="00846540">
            <w:pPr>
              <w:jc w:val="center"/>
            </w:pPr>
            <w:r w:rsidRPr="001E4A63">
              <w:t>INTRUSI</w:t>
            </w:r>
          </w:p>
        </w:tc>
        <w:tc>
          <w:tcPr>
            <w:tcW w:w="1105" w:type="dxa"/>
          </w:tcPr>
          <w:p w:rsidR="00E664F0" w:rsidRPr="001E4A63" w:rsidRDefault="00E664F0" w:rsidP="00846540">
            <w:pPr>
              <w:jc w:val="center"/>
            </w:pPr>
            <w:r w:rsidRPr="001E4A63">
              <w:t>6</w:t>
            </w:r>
          </w:p>
        </w:tc>
        <w:tc>
          <w:tcPr>
            <w:tcW w:w="1134" w:type="dxa"/>
          </w:tcPr>
          <w:p w:rsidR="00E664F0" w:rsidRPr="001E4A63" w:rsidRDefault="00E664F0" w:rsidP="00846540">
            <w:pPr>
              <w:jc w:val="center"/>
            </w:pPr>
            <w:r w:rsidRPr="001E4A63">
              <w:t>355</w:t>
            </w:r>
          </w:p>
        </w:tc>
      </w:tr>
      <w:tr w:rsidR="00E664F0" w:rsidRPr="001E4A63" w:rsidTr="002F67AC">
        <w:trPr>
          <w:gridAfter w:val="1"/>
          <w:wAfter w:w="8" w:type="dxa"/>
          <w:trHeight w:hRule="exact" w:val="284"/>
          <w:jc w:val="center"/>
        </w:trPr>
        <w:tc>
          <w:tcPr>
            <w:tcW w:w="993" w:type="dxa"/>
            <w:vMerge/>
          </w:tcPr>
          <w:p w:rsidR="00E664F0" w:rsidRPr="001E4A63" w:rsidRDefault="00E664F0" w:rsidP="00846540"/>
        </w:tc>
        <w:tc>
          <w:tcPr>
            <w:tcW w:w="1057" w:type="dxa"/>
          </w:tcPr>
          <w:p w:rsidR="00E664F0" w:rsidRPr="001E4A63" w:rsidRDefault="00E664F0" w:rsidP="00846540">
            <w:pPr>
              <w:jc w:val="center"/>
            </w:pPr>
            <w:r w:rsidRPr="001E4A63">
              <w:t>NORMAL</w:t>
            </w:r>
          </w:p>
        </w:tc>
        <w:tc>
          <w:tcPr>
            <w:tcW w:w="1105" w:type="dxa"/>
          </w:tcPr>
          <w:p w:rsidR="00E664F0" w:rsidRPr="001E4A63" w:rsidRDefault="00E664F0" w:rsidP="00846540">
            <w:pPr>
              <w:jc w:val="center"/>
            </w:pPr>
            <w:r w:rsidRPr="001E4A63">
              <w:t>14</w:t>
            </w:r>
          </w:p>
        </w:tc>
        <w:tc>
          <w:tcPr>
            <w:tcW w:w="1134" w:type="dxa"/>
          </w:tcPr>
          <w:p w:rsidR="00E664F0" w:rsidRPr="001E4A63" w:rsidRDefault="00E664F0" w:rsidP="00846540">
            <w:pPr>
              <w:keepNext/>
              <w:jc w:val="center"/>
            </w:pPr>
            <w:r w:rsidRPr="001E4A63">
              <w:t>4935</w:t>
            </w:r>
          </w:p>
        </w:tc>
      </w:tr>
    </w:tbl>
    <w:p w:rsidR="008131D7" w:rsidRPr="001E4A63" w:rsidRDefault="006E20E3" w:rsidP="00C0464A">
      <w:pPr>
        <w:pStyle w:val="Caption"/>
        <w:jc w:val="center"/>
        <w:rPr>
          <w:color w:val="auto"/>
        </w:rPr>
      </w:pPr>
      <w:bookmarkStart w:id="5" w:name="_Ref457769826"/>
      <w:r>
        <w:rPr>
          <w:color w:val="auto"/>
        </w:rPr>
        <w:t>Table</w:t>
      </w:r>
      <w:r w:rsidR="00266EA2" w:rsidRPr="001E4A63">
        <w:rPr>
          <w:color w:val="auto"/>
        </w:rPr>
        <w:t xml:space="preserve"> </w:t>
      </w:r>
      <w:r w:rsidR="00266EA2" w:rsidRPr="001E4A63">
        <w:rPr>
          <w:color w:val="auto"/>
        </w:rPr>
        <w:fldChar w:fldCharType="begin"/>
      </w:r>
      <w:r w:rsidR="00266EA2" w:rsidRPr="001E4A63">
        <w:rPr>
          <w:color w:val="auto"/>
        </w:rPr>
        <w:instrText xml:space="preserve"> SEQ Tabel \* ARABIC </w:instrText>
      </w:r>
      <w:r w:rsidR="00266EA2" w:rsidRPr="001E4A63">
        <w:rPr>
          <w:color w:val="auto"/>
        </w:rPr>
        <w:fldChar w:fldCharType="separate"/>
      </w:r>
      <w:r w:rsidR="00B53CD6">
        <w:rPr>
          <w:noProof/>
          <w:color w:val="auto"/>
        </w:rPr>
        <w:t>2</w:t>
      </w:r>
      <w:r w:rsidR="00266EA2" w:rsidRPr="001E4A63">
        <w:rPr>
          <w:color w:val="auto"/>
        </w:rPr>
        <w:fldChar w:fldCharType="end"/>
      </w:r>
      <w:bookmarkEnd w:id="4"/>
      <w:bookmarkEnd w:id="5"/>
      <w:r>
        <w:rPr>
          <w:color w:val="auto"/>
        </w:rPr>
        <w:t xml:space="preserve"> Confus</w:t>
      </w:r>
      <w:r w:rsidR="00266EA2" w:rsidRPr="001E4A63">
        <w:rPr>
          <w:color w:val="auto"/>
        </w:rPr>
        <w:t xml:space="preserve">ion matrix </w:t>
      </w:r>
      <w:r>
        <w:rPr>
          <w:color w:val="auto"/>
        </w:rPr>
        <w:t>of 1</w:t>
      </w:r>
      <w:r w:rsidRPr="006E20E3">
        <w:rPr>
          <w:color w:val="auto"/>
          <w:vertAlign w:val="superscript"/>
        </w:rPr>
        <w:t>st</w:t>
      </w:r>
      <w:r>
        <w:rPr>
          <w:color w:val="auto"/>
        </w:rPr>
        <w:t xml:space="preserve"> testing.</w:t>
      </w:r>
    </w:p>
    <w:p w:rsidR="00F06045" w:rsidRPr="001E4A63" w:rsidRDefault="00FE3329" w:rsidP="009260FE">
      <w:pPr>
        <w:ind w:firstLine="202"/>
        <w:jc w:val="both"/>
      </w:pPr>
      <w:r>
        <w:t>From</w:t>
      </w:r>
      <w:r w:rsidR="006E20E3" w:rsidRPr="006E20E3">
        <w:t xml:space="preserve"> the number above, </w:t>
      </w:r>
      <w:r>
        <w:t xml:space="preserve">a rating </w:t>
      </w:r>
      <w:r w:rsidR="006E20E3" w:rsidRPr="006E20E3">
        <w:t xml:space="preserve">can be obtained </w:t>
      </w:r>
      <w:r>
        <w:t xml:space="preserve">based on </w:t>
      </w:r>
      <w:r w:rsidR="006E20E3" w:rsidRPr="006E20E3">
        <w:t>formulas related to the confusion matrix presented in Table 4</w:t>
      </w:r>
      <w:r w:rsidR="00B702F2" w:rsidRPr="001E4A63">
        <w:t>.</w:t>
      </w:r>
    </w:p>
    <w:tbl>
      <w:tblPr>
        <w:tblStyle w:val="TableGrid"/>
        <w:tblW w:w="0" w:type="auto"/>
        <w:jc w:val="center"/>
        <w:tblLook w:val="04A0" w:firstRow="1" w:lastRow="0" w:firstColumn="1" w:lastColumn="0" w:noHBand="0" w:noVBand="1"/>
      </w:tblPr>
      <w:tblGrid>
        <w:gridCol w:w="561"/>
        <w:gridCol w:w="1986"/>
        <w:gridCol w:w="1142"/>
        <w:gridCol w:w="1341"/>
      </w:tblGrid>
      <w:tr w:rsidR="00C0464A" w:rsidRPr="001E4A63" w:rsidTr="00C0464A">
        <w:trPr>
          <w:jc w:val="center"/>
        </w:trPr>
        <w:tc>
          <w:tcPr>
            <w:tcW w:w="561" w:type="dxa"/>
          </w:tcPr>
          <w:p w:rsidR="008131D7" w:rsidRPr="001E4A63" w:rsidRDefault="008131D7" w:rsidP="008131D7">
            <w:pPr>
              <w:jc w:val="center"/>
              <w:rPr>
                <w:b/>
                <w:sz w:val="18"/>
              </w:rPr>
            </w:pPr>
            <w:r w:rsidRPr="001E4A63">
              <w:rPr>
                <w:b/>
                <w:sz w:val="18"/>
              </w:rPr>
              <w:t>No</w:t>
            </w:r>
          </w:p>
        </w:tc>
        <w:tc>
          <w:tcPr>
            <w:tcW w:w="1986" w:type="dxa"/>
          </w:tcPr>
          <w:p w:rsidR="008131D7" w:rsidRPr="001E4A63" w:rsidRDefault="00F41470" w:rsidP="00F41470">
            <w:pPr>
              <w:jc w:val="center"/>
              <w:rPr>
                <w:b/>
                <w:sz w:val="18"/>
              </w:rPr>
            </w:pPr>
            <w:r>
              <w:rPr>
                <w:b/>
                <w:sz w:val="18"/>
              </w:rPr>
              <w:t>Types of assessments</w:t>
            </w:r>
          </w:p>
        </w:tc>
        <w:tc>
          <w:tcPr>
            <w:tcW w:w="1142" w:type="dxa"/>
          </w:tcPr>
          <w:p w:rsidR="008131D7" w:rsidRPr="001E4A63" w:rsidRDefault="00F41470" w:rsidP="008131D7">
            <w:pPr>
              <w:jc w:val="center"/>
              <w:rPr>
                <w:b/>
                <w:sz w:val="18"/>
              </w:rPr>
            </w:pPr>
            <w:r>
              <w:rPr>
                <w:b/>
                <w:sz w:val="18"/>
              </w:rPr>
              <w:t xml:space="preserve">Value </w:t>
            </w:r>
          </w:p>
        </w:tc>
        <w:tc>
          <w:tcPr>
            <w:tcW w:w="1341" w:type="dxa"/>
          </w:tcPr>
          <w:p w:rsidR="008131D7" w:rsidRPr="001E4A63" w:rsidRDefault="00F41470" w:rsidP="008131D7">
            <w:pPr>
              <w:jc w:val="center"/>
              <w:rPr>
                <w:b/>
                <w:sz w:val="18"/>
              </w:rPr>
            </w:pPr>
            <w:r>
              <w:rPr>
                <w:b/>
                <w:sz w:val="18"/>
              </w:rPr>
              <w:t>Percentage</w:t>
            </w:r>
          </w:p>
        </w:tc>
      </w:tr>
      <w:tr w:rsidR="00C0464A" w:rsidRPr="001E4A63" w:rsidTr="00C0464A">
        <w:trPr>
          <w:jc w:val="center"/>
        </w:trPr>
        <w:tc>
          <w:tcPr>
            <w:tcW w:w="561" w:type="dxa"/>
          </w:tcPr>
          <w:p w:rsidR="008131D7" w:rsidRPr="001E4A63" w:rsidRDefault="008131D7" w:rsidP="005916AE">
            <w:pPr>
              <w:jc w:val="center"/>
              <w:rPr>
                <w:sz w:val="18"/>
              </w:rPr>
            </w:pPr>
            <w:r w:rsidRPr="001E4A63">
              <w:rPr>
                <w:sz w:val="18"/>
              </w:rPr>
              <w:t>1</w:t>
            </w:r>
          </w:p>
        </w:tc>
        <w:tc>
          <w:tcPr>
            <w:tcW w:w="1986" w:type="dxa"/>
          </w:tcPr>
          <w:p w:rsidR="008131D7" w:rsidRPr="001E4A63" w:rsidRDefault="008131D7" w:rsidP="008131D7">
            <w:pPr>
              <w:jc w:val="left"/>
              <w:rPr>
                <w:sz w:val="18"/>
              </w:rPr>
            </w:pPr>
            <w:proofErr w:type="spellStart"/>
            <w:r w:rsidRPr="001E4A63">
              <w:rPr>
                <w:sz w:val="18"/>
              </w:rPr>
              <w:t>Akurasi</w:t>
            </w:r>
            <w:proofErr w:type="spellEnd"/>
            <w:r w:rsidRPr="001E4A63">
              <w:rPr>
                <w:sz w:val="18"/>
              </w:rPr>
              <w:t xml:space="preserve"> (AC)</w:t>
            </w:r>
          </w:p>
        </w:tc>
        <w:tc>
          <w:tcPr>
            <w:tcW w:w="1142" w:type="dxa"/>
          </w:tcPr>
          <w:p w:rsidR="008131D7" w:rsidRPr="001E4A63" w:rsidRDefault="008131D7" w:rsidP="008131D7">
            <w:pPr>
              <w:rPr>
                <w:sz w:val="18"/>
              </w:rPr>
            </w:pPr>
            <w:r w:rsidRPr="001E4A63">
              <w:rPr>
                <w:sz w:val="18"/>
              </w:rPr>
              <w:t>0.9307</w:t>
            </w:r>
          </w:p>
        </w:tc>
        <w:tc>
          <w:tcPr>
            <w:tcW w:w="1341" w:type="dxa"/>
          </w:tcPr>
          <w:p w:rsidR="008131D7" w:rsidRPr="001E4A63" w:rsidRDefault="008131D7" w:rsidP="008131D7">
            <w:pPr>
              <w:rPr>
                <w:sz w:val="18"/>
              </w:rPr>
            </w:pPr>
            <w:r w:rsidRPr="001E4A63">
              <w:rPr>
                <w:sz w:val="18"/>
              </w:rPr>
              <w:t>93.07%</w:t>
            </w:r>
          </w:p>
        </w:tc>
      </w:tr>
      <w:tr w:rsidR="00C0464A" w:rsidRPr="001E4A63" w:rsidTr="00C0464A">
        <w:trPr>
          <w:jc w:val="center"/>
        </w:trPr>
        <w:tc>
          <w:tcPr>
            <w:tcW w:w="561" w:type="dxa"/>
          </w:tcPr>
          <w:p w:rsidR="008131D7" w:rsidRPr="001E4A63" w:rsidRDefault="008131D7" w:rsidP="005916AE">
            <w:pPr>
              <w:jc w:val="center"/>
              <w:rPr>
                <w:sz w:val="18"/>
              </w:rPr>
            </w:pPr>
            <w:r w:rsidRPr="001E4A63">
              <w:rPr>
                <w:sz w:val="18"/>
              </w:rPr>
              <w:t>2</w:t>
            </w:r>
          </w:p>
        </w:tc>
        <w:tc>
          <w:tcPr>
            <w:tcW w:w="1986" w:type="dxa"/>
          </w:tcPr>
          <w:p w:rsidR="008131D7" w:rsidRPr="001E4A63" w:rsidRDefault="008131D7" w:rsidP="008131D7">
            <w:pPr>
              <w:jc w:val="left"/>
              <w:rPr>
                <w:sz w:val="18"/>
              </w:rPr>
            </w:pPr>
            <w:r w:rsidRPr="001E4A63">
              <w:rPr>
                <w:i/>
                <w:sz w:val="18"/>
              </w:rPr>
              <w:t>True positive rate</w:t>
            </w:r>
            <w:r w:rsidRPr="001E4A63">
              <w:rPr>
                <w:sz w:val="18"/>
              </w:rPr>
              <w:t xml:space="preserve"> (TP)</w:t>
            </w:r>
          </w:p>
        </w:tc>
        <w:tc>
          <w:tcPr>
            <w:tcW w:w="1142" w:type="dxa"/>
          </w:tcPr>
          <w:p w:rsidR="008131D7" w:rsidRPr="001E4A63" w:rsidRDefault="008131D7" w:rsidP="008131D7">
            <w:pPr>
              <w:rPr>
                <w:sz w:val="18"/>
              </w:rPr>
            </w:pPr>
            <w:r w:rsidRPr="001E4A63">
              <w:rPr>
                <w:sz w:val="18"/>
              </w:rPr>
              <w:t>0.0166</w:t>
            </w:r>
          </w:p>
        </w:tc>
        <w:tc>
          <w:tcPr>
            <w:tcW w:w="1341" w:type="dxa"/>
          </w:tcPr>
          <w:p w:rsidR="008131D7" w:rsidRPr="001E4A63" w:rsidRDefault="008131D7" w:rsidP="008131D7">
            <w:pPr>
              <w:rPr>
                <w:sz w:val="18"/>
              </w:rPr>
            </w:pPr>
            <w:r w:rsidRPr="001E4A63">
              <w:rPr>
                <w:sz w:val="18"/>
              </w:rPr>
              <w:t>1.66%</w:t>
            </w:r>
          </w:p>
        </w:tc>
      </w:tr>
      <w:tr w:rsidR="00C0464A" w:rsidRPr="001E4A63" w:rsidTr="00C0464A">
        <w:trPr>
          <w:jc w:val="center"/>
        </w:trPr>
        <w:tc>
          <w:tcPr>
            <w:tcW w:w="561" w:type="dxa"/>
          </w:tcPr>
          <w:p w:rsidR="008131D7" w:rsidRPr="001E4A63" w:rsidRDefault="008131D7" w:rsidP="005916AE">
            <w:pPr>
              <w:jc w:val="center"/>
              <w:rPr>
                <w:sz w:val="18"/>
              </w:rPr>
            </w:pPr>
            <w:r w:rsidRPr="001E4A63">
              <w:rPr>
                <w:sz w:val="18"/>
              </w:rPr>
              <w:t>3</w:t>
            </w:r>
          </w:p>
        </w:tc>
        <w:tc>
          <w:tcPr>
            <w:tcW w:w="1986" w:type="dxa"/>
          </w:tcPr>
          <w:p w:rsidR="008131D7" w:rsidRPr="001E4A63" w:rsidRDefault="008131D7" w:rsidP="008131D7">
            <w:pPr>
              <w:jc w:val="left"/>
              <w:rPr>
                <w:sz w:val="18"/>
              </w:rPr>
            </w:pPr>
            <w:r w:rsidRPr="001E4A63">
              <w:rPr>
                <w:i/>
                <w:sz w:val="18"/>
              </w:rPr>
              <w:t>False negative rate</w:t>
            </w:r>
            <w:r w:rsidRPr="001E4A63">
              <w:rPr>
                <w:sz w:val="18"/>
              </w:rPr>
              <w:t xml:space="preserve"> (FN)</w:t>
            </w:r>
          </w:p>
        </w:tc>
        <w:tc>
          <w:tcPr>
            <w:tcW w:w="1142" w:type="dxa"/>
          </w:tcPr>
          <w:p w:rsidR="008131D7" w:rsidRPr="001E4A63" w:rsidRDefault="008131D7" w:rsidP="008131D7">
            <w:pPr>
              <w:rPr>
                <w:sz w:val="18"/>
              </w:rPr>
            </w:pPr>
            <w:r w:rsidRPr="001E4A63">
              <w:rPr>
                <w:sz w:val="18"/>
              </w:rPr>
              <w:t>0.9834</w:t>
            </w:r>
          </w:p>
        </w:tc>
        <w:tc>
          <w:tcPr>
            <w:tcW w:w="1341" w:type="dxa"/>
          </w:tcPr>
          <w:p w:rsidR="008131D7" w:rsidRPr="001E4A63" w:rsidRDefault="008131D7" w:rsidP="008131D7">
            <w:pPr>
              <w:rPr>
                <w:sz w:val="18"/>
              </w:rPr>
            </w:pPr>
            <w:r w:rsidRPr="001E4A63">
              <w:rPr>
                <w:sz w:val="18"/>
              </w:rPr>
              <w:t>98.34%</w:t>
            </w:r>
          </w:p>
        </w:tc>
      </w:tr>
      <w:tr w:rsidR="00C0464A" w:rsidRPr="001E4A63" w:rsidTr="00C0464A">
        <w:trPr>
          <w:jc w:val="center"/>
        </w:trPr>
        <w:tc>
          <w:tcPr>
            <w:tcW w:w="561" w:type="dxa"/>
          </w:tcPr>
          <w:p w:rsidR="008131D7" w:rsidRPr="001E4A63" w:rsidRDefault="008131D7" w:rsidP="005916AE">
            <w:pPr>
              <w:jc w:val="center"/>
              <w:rPr>
                <w:sz w:val="18"/>
              </w:rPr>
            </w:pPr>
            <w:r w:rsidRPr="001E4A63">
              <w:rPr>
                <w:sz w:val="18"/>
              </w:rPr>
              <w:t>4</w:t>
            </w:r>
          </w:p>
        </w:tc>
        <w:tc>
          <w:tcPr>
            <w:tcW w:w="1986" w:type="dxa"/>
          </w:tcPr>
          <w:p w:rsidR="008131D7" w:rsidRPr="001E4A63" w:rsidRDefault="008131D7" w:rsidP="008131D7">
            <w:pPr>
              <w:jc w:val="left"/>
              <w:rPr>
                <w:sz w:val="18"/>
              </w:rPr>
            </w:pPr>
            <w:r w:rsidRPr="001E4A63">
              <w:rPr>
                <w:i/>
                <w:sz w:val="18"/>
              </w:rPr>
              <w:t>False positive rate</w:t>
            </w:r>
            <w:r w:rsidRPr="001E4A63">
              <w:rPr>
                <w:sz w:val="18"/>
              </w:rPr>
              <w:t xml:space="preserve"> (FP)</w:t>
            </w:r>
          </w:p>
        </w:tc>
        <w:tc>
          <w:tcPr>
            <w:tcW w:w="1142" w:type="dxa"/>
          </w:tcPr>
          <w:p w:rsidR="008131D7" w:rsidRPr="001E4A63" w:rsidRDefault="008131D7" w:rsidP="008131D7">
            <w:pPr>
              <w:rPr>
                <w:sz w:val="18"/>
              </w:rPr>
            </w:pPr>
            <w:r w:rsidRPr="001E4A63">
              <w:rPr>
                <w:sz w:val="18"/>
              </w:rPr>
              <w:t>0.0028</w:t>
            </w:r>
          </w:p>
        </w:tc>
        <w:tc>
          <w:tcPr>
            <w:tcW w:w="1341" w:type="dxa"/>
          </w:tcPr>
          <w:p w:rsidR="008131D7" w:rsidRPr="001E4A63" w:rsidRDefault="008131D7" w:rsidP="008131D7">
            <w:pPr>
              <w:rPr>
                <w:sz w:val="18"/>
              </w:rPr>
            </w:pPr>
            <w:r w:rsidRPr="001E4A63">
              <w:rPr>
                <w:sz w:val="18"/>
              </w:rPr>
              <w:t>0.28%</w:t>
            </w:r>
          </w:p>
        </w:tc>
      </w:tr>
      <w:tr w:rsidR="00C0464A" w:rsidRPr="001E4A63" w:rsidTr="00C0464A">
        <w:trPr>
          <w:jc w:val="center"/>
        </w:trPr>
        <w:tc>
          <w:tcPr>
            <w:tcW w:w="561" w:type="dxa"/>
          </w:tcPr>
          <w:p w:rsidR="008131D7" w:rsidRPr="001E4A63" w:rsidRDefault="008131D7" w:rsidP="005916AE">
            <w:pPr>
              <w:jc w:val="center"/>
              <w:rPr>
                <w:sz w:val="18"/>
              </w:rPr>
            </w:pPr>
            <w:r w:rsidRPr="001E4A63">
              <w:rPr>
                <w:sz w:val="18"/>
              </w:rPr>
              <w:t>5</w:t>
            </w:r>
          </w:p>
        </w:tc>
        <w:tc>
          <w:tcPr>
            <w:tcW w:w="1986" w:type="dxa"/>
          </w:tcPr>
          <w:p w:rsidR="008131D7" w:rsidRPr="001E4A63" w:rsidRDefault="008131D7" w:rsidP="008131D7">
            <w:pPr>
              <w:jc w:val="left"/>
              <w:rPr>
                <w:sz w:val="18"/>
              </w:rPr>
            </w:pPr>
            <w:r w:rsidRPr="001E4A63">
              <w:rPr>
                <w:i/>
                <w:sz w:val="18"/>
              </w:rPr>
              <w:t>True negative rate</w:t>
            </w:r>
            <w:r w:rsidRPr="001E4A63">
              <w:rPr>
                <w:sz w:val="18"/>
              </w:rPr>
              <w:t xml:space="preserve"> (TN)</w:t>
            </w:r>
          </w:p>
        </w:tc>
        <w:tc>
          <w:tcPr>
            <w:tcW w:w="1142" w:type="dxa"/>
          </w:tcPr>
          <w:p w:rsidR="008131D7" w:rsidRPr="001E4A63" w:rsidRDefault="008131D7" w:rsidP="008131D7">
            <w:pPr>
              <w:rPr>
                <w:sz w:val="18"/>
              </w:rPr>
            </w:pPr>
            <w:r w:rsidRPr="001E4A63">
              <w:rPr>
                <w:sz w:val="18"/>
              </w:rPr>
              <w:t>0.9972</w:t>
            </w:r>
          </w:p>
        </w:tc>
        <w:tc>
          <w:tcPr>
            <w:tcW w:w="1341" w:type="dxa"/>
          </w:tcPr>
          <w:p w:rsidR="008131D7" w:rsidRPr="001E4A63" w:rsidRDefault="008131D7" w:rsidP="008131D7">
            <w:pPr>
              <w:rPr>
                <w:sz w:val="18"/>
              </w:rPr>
            </w:pPr>
            <w:r w:rsidRPr="001E4A63">
              <w:rPr>
                <w:sz w:val="18"/>
              </w:rPr>
              <w:t>99.72%</w:t>
            </w:r>
          </w:p>
        </w:tc>
      </w:tr>
      <w:tr w:rsidR="00536729" w:rsidRPr="001E4A63" w:rsidTr="00C0464A">
        <w:trPr>
          <w:jc w:val="center"/>
        </w:trPr>
        <w:tc>
          <w:tcPr>
            <w:tcW w:w="561" w:type="dxa"/>
          </w:tcPr>
          <w:p w:rsidR="008131D7" w:rsidRPr="001E4A63" w:rsidRDefault="008131D7" w:rsidP="005916AE">
            <w:pPr>
              <w:jc w:val="center"/>
              <w:rPr>
                <w:sz w:val="18"/>
              </w:rPr>
            </w:pPr>
            <w:r w:rsidRPr="001E4A63">
              <w:rPr>
                <w:sz w:val="18"/>
              </w:rPr>
              <w:t>6</w:t>
            </w:r>
          </w:p>
        </w:tc>
        <w:tc>
          <w:tcPr>
            <w:tcW w:w="1986" w:type="dxa"/>
          </w:tcPr>
          <w:p w:rsidR="008131D7" w:rsidRPr="001E4A63" w:rsidRDefault="008131D7" w:rsidP="008131D7">
            <w:pPr>
              <w:jc w:val="left"/>
              <w:rPr>
                <w:sz w:val="18"/>
              </w:rPr>
            </w:pPr>
            <w:proofErr w:type="spellStart"/>
            <w:r w:rsidRPr="001E4A63">
              <w:rPr>
                <w:sz w:val="18"/>
              </w:rPr>
              <w:t>Presisi</w:t>
            </w:r>
            <w:proofErr w:type="spellEnd"/>
            <w:r w:rsidRPr="001E4A63">
              <w:rPr>
                <w:sz w:val="18"/>
              </w:rPr>
              <w:t xml:space="preserve"> (P)</w:t>
            </w:r>
          </w:p>
        </w:tc>
        <w:tc>
          <w:tcPr>
            <w:tcW w:w="1142" w:type="dxa"/>
          </w:tcPr>
          <w:p w:rsidR="008131D7" w:rsidRPr="001E4A63" w:rsidRDefault="008131D7" w:rsidP="008131D7">
            <w:pPr>
              <w:rPr>
                <w:sz w:val="18"/>
              </w:rPr>
            </w:pPr>
            <w:r w:rsidRPr="001E4A63">
              <w:rPr>
                <w:sz w:val="18"/>
              </w:rPr>
              <w:t>0.3</w:t>
            </w:r>
          </w:p>
        </w:tc>
        <w:tc>
          <w:tcPr>
            <w:tcW w:w="1341" w:type="dxa"/>
          </w:tcPr>
          <w:p w:rsidR="008131D7" w:rsidRPr="001E4A63" w:rsidRDefault="008131D7" w:rsidP="00266EA2">
            <w:pPr>
              <w:keepNext/>
              <w:rPr>
                <w:sz w:val="18"/>
              </w:rPr>
            </w:pPr>
            <w:r w:rsidRPr="001E4A63">
              <w:rPr>
                <w:sz w:val="18"/>
              </w:rPr>
              <w:t>30.0%</w:t>
            </w:r>
          </w:p>
        </w:tc>
      </w:tr>
    </w:tbl>
    <w:p w:rsidR="008131D7" w:rsidRPr="001E4A63" w:rsidRDefault="00EC763B" w:rsidP="00C0464A">
      <w:pPr>
        <w:pStyle w:val="Caption"/>
        <w:jc w:val="center"/>
        <w:rPr>
          <w:color w:val="auto"/>
        </w:rPr>
      </w:pPr>
      <w:bookmarkStart w:id="6" w:name="_Ref457457048"/>
      <w:r>
        <w:rPr>
          <w:color w:val="auto"/>
        </w:rPr>
        <w:t>Table</w:t>
      </w:r>
      <w:r w:rsidR="00266EA2" w:rsidRPr="001E4A63">
        <w:rPr>
          <w:color w:val="auto"/>
        </w:rPr>
        <w:t xml:space="preserve"> </w:t>
      </w:r>
      <w:r w:rsidR="00266EA2" w:rsidRPr="001E4A63">
        <w:rPr>
          <w:color w:val="auto"/>
        </w:rPr>
        <w:fldChar w:fldCharType="begin"/>
      </w:r>
      <w:r w:rsidR="00266EA2" w:rsidRPr="001E4A63">
        <w:rPr>
          <w:color w:val="auto"/>
        </w:rPr>
        <w:instrText xml:space="preserve"> SEQ Tabel \* ARABIC </w:instrText>
      </w:r>
      <w:r w:rsidR="00266EA2" w:rsidRPr="001E4A63">
        <w:rPr>
          <w:color w:val="auto"/>
        </w:rPr>
        <w:fldChar w:fldCharType="separate"/>
      </w:r>
      <w:r w:rsidR="00B53CD6">
        <w:rPr>
          <w:noProof/>
          <w:color w:val="auto"/>
        </w:rPr>
        <w:t>3</w:t>
      </w:r>
      <w:r w:rsidR="00266EA2" w:rsidRPr="001E4A63">
        <w:rPr>
          <w:color w:val="auto"/>
        </w:rPr>
        <w:fldChar w:fldCharType="end"/>
      </w:r>
      <w:bookmarkEnd w:id="6"/>
      <w:r w:rsidR="00266EA2" w:rsidRPr="001E4A63">
        <w:rPr>
          <w:color w:val="auto"/>
        </w:rPr>
        <w:t xml:space="preserve"> </w:t>
      </w:r>
      <w:bookmarkStart w:id="7" w:name="_GoBack"/>
      <w:proofErr w:type="spellStart"/>
      <w:r w:rsidR="00266EA2" w:rsidRPr="001E4A63">
        <w:rPr>
          <w:color w:val="auto"/>
        </w:rPr>
        <w:t>Hasil</w:t>
      </w:r>
      <w:proofErr w:type="spellEnd"/>
      <w:r w:rsidR="00266EA2" w:rsidRPr="001E4A63">
        <w:rPr>
          <w:color w:val="auto"/>
        </w:rPr>
        <w:t xml:space="preserve"> </w:t>
      </w:r>
      <w:proofErr w:type="spellStart"/>
      <w:r w:rsidR="00266EA2" w:rsidRPr="001E4A63">
        <w:rPr>
          <w:color w:val="auto"/>
        </w:rPr>
        <w:t>penilaian</w:t>
      </w:r>
      <w:proofErr w:type="spellEnd"/>
      <w:r w:rsidR="00266EA2" w:rsidRPr="001E4A63">
        <w:rPr>
          <w:color w:val="auto"/>
        </w:rPr>
        <w:t xml:space="preserve"> </w:t>
      </w:r>
      <w:bookmarkEnd w:id="7"/>
      <w:proofErr w:type="spellStart"/>
      <w:r w:rsidR="00266EA2" w:rsidRPr="001E4A63">
        <w:rPr>
          <w:color w:val="auto"/>
        </w:rPr>
        <w:t>percobaan</w:t>
      </w:r>
      <w:proofErr w:type="spellEnd"/>
      <w:r w:rsidR="00266EA2" w:rsidRPr="001E4A63">
        <w:rPr>
          <w:color w:val="auto"/>
        </w:rPr>
        <w:t xml:space="preserve"> 1</w:t>
      </w:r>
    </w:p>
    <w:p w:rsidR="000F1FEF" w:rsidRPr="001E4A63" w:rsidRDefault="007A2C42" w:rsidP="000F1FEF">
      <w:pPr>
        <w:pStyle w:val="Heading3"/>
      </w:pPr>
      <w:r>
        <w:t>Accuracy testing with</w:t>
      </w:r>
      <w:r>
        <w:t xml:space="preserve"> </w:t>
      </w:r>
      <w:r>
        <w:t>adding incremental learning process</w:t>
      </w:r>
    </w:p>
    <w:p w:rsidR="007A2C42" w:rsidRPr="001E4A63" w:rsidRDefault="007A2C42" w:rsidP="007A2C42">
      <w:pPr>
        <w:ind w:firstLine="202"/>
        <w:jc w:val="both"/>
      </w:pPr>
      <w:r>
        <w:t>W</w:t>
      </w:r>
      <w:r w:rsidRPr="001E4A63">
        <w:t xml:space="preserve">ith the </w:t>
      </w:r>
      <w:r>
        <w:t xml:space="preserve">given </w:t>
      </w:r>
      <w:r w:rsidRPr="001E4A63">
        <w:t xml:space="preserve">threshold then </w:t>
      </w:r>
      <w:r>
        <w:t>the 5</w:t>
      </w:r>
      <w:r w:rsidRPr="00680038">
        <w:rPr>
          <w:vertAlign w:val="superscript"/>
        </w:rPr>
        <w:t>th</w:t>
      </w:r>
      <w:r>
        <w:t xml:space="preserve"> week 1</w:t>
      </w:r>
      <w:r w:rsidRPr="00680038">
        <w:rPr>
          <w:vertAlign w:val="superscript"/>
        </w:rPr>
        <w:t>st</w:t>
      </w:r>
      <w:r>
        <w:t xml:space="preserve"> day testing data is tested</w:t>
      </w:r>
      <w:r w:rsidRPr="001E4A63">
        <w:t xml:space="preserve"> without incremental learning process. </w:t>
      </w:r>
      <w:r>
        <w:t>From 10,000 data packets tested, t</w:t>
      </w:r>
      <w:r w:rsidRPr="00680038">
        <w:t xml:space="preserve">here are 5328 connection consisting of </w:t>
      </w:r>
      <w:r>
        <w:t>1577</w:t>
      </w:r>
      <w:r w:rsidRPr="00680038">
        <w:t xml:space="preserve"> normal </w:t>
      </w:r>
      <w:r>
        <w:t xml:space="preserve">data packets </w:t>
      </w:r>
      <w:r w:rsidRPr="00680038">
        <w:t xml:space="preserve">and </w:t>
      </w:r>
      <w:r>
        <w:t xml:space="preserve">3751 </w:t>
      </w:r>
      <w:r w:rsidRPr="00680038">
        <w:t>intrusion</w:t>
      </w:r>
      <w:r>
        <w:t xml:space="preserve"> data packets</w:t>
      </w:r>
      <w:r w:rsidRPr="001E4A63">
        <w:t>.</w:t>
      </w:r>
    </w:p>
    <w:p w:rsidR="00F06045" w:rsidRPr="001E4A63" w:rsidRDefault="007A2C42" w:rsidP="007A2C42">
      <w:pPr>
        <w:ind w:firstLine="204"/>
        <w:jc w:val="both"/>
      </w:pPr>
      <w:r w:rsidRPr="006E20E3">
        <w:t>After all the data is tested, the resul</w:t>
      </w:r>
      <w:r>
        <w:t xml:space="preserve">ts can be processed to produce </w:t>
      </w:r>
      <w:r w:rsidRPr="006E20E3">
        <w:t>the confusion matrix. Table</w:t>
      </w:r>
      <w:r>
        <w:t xml:space="preserve"> 3 shows the classification of the amount of each class based on the test results</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057"/>
        <w:gridCol w:w="1105"/>
        <w:gridCol w:w="1134"/>
        <w:gridCol w:w="8"/>
      </w:tblGrid>
      <w:tr w:rsidR="00E664F0" w:rsidRPr="001E4A63" w:rsidTr="004E3958">
        <w:trPr>
          <w:trHeight w:hRule="exact" w:val="284"/>
          <w:jc w:val="center"/>
        </w:trPr>
        <w:tc>
          <w:tcPr>
            <w:tcW w:w="2050" w:type="dxa"/>
            <w:gridSpan w:val="2"/>
            <w:vMerge w:val="restart"/>
            <w:vAlign w:val="center"/>
          </w:tcPr>
          <w:p w:rsidR="00E664F0" w:rsidRPr="001E4A63" w:rsidRDefault="00B53CD6" w:rsidP="00B53CD6">
            <w:pPr>
              <w:jc w:val="center"/>
            </w:pPr>
            <w:bookmarkStart w:id="8" w:name="_Ref457457081"/>
            <w:r>
              <w:t xml:space="preserve">Detection </w:t>
            </w:r>
            <w:r w:rsidR="00343D87">
              <w:t xml:space="preserve">with </w:t>
            </w:r>
            <w:r>
              <w:t>adding</w:t>
            </w:r>
            <w:r w:rsidR="004E3958">
              <w:t xml:space="preserve"> incremental learning process</w:t>
            </w:r>
          </w:p>
        </w:tc>
        <w:tc>
          <w:tcPr>
            <w:tcW w:w="2247" w:type="dxa"/>
            <w:gridSpan w:val="3"/>
            <w:vAlign w:val="center"/>
          </w:tcPr>
          <w:p w:rsidR="00E664F0" w:rsidRPr="001E4A63" w:rsidRDefault="00E664F0" w:rsidP="00846540">
            <w:pPr>
              <w:jc w:val="center"/>
              <w:rPr>
                <w:b/>
              </w:rPr>
            </w:pPr>
            <w:r w:rsidRPr="001E4A63">
              <w:rPr>
                <w:b/>
              </w:rPr>
              <w:t>PREDICTED</w:t>
            </w:r>
          </w:p>
        </w:tc>
      </w:tr>
      <w:tr w:rsidR="00E664F0" w:rsidRPr="001E4A63" w:rsidTr="004E3958">
        <w:trPr>
          <w:gridAfter w:val="1"/>
          <w:wAfter w:w="8" w:type="dxa"/>
          <w:trHeight w:hRule="exact" w:val="284"/>
          <w:jc w:val="center"/>
        </w:trPr>
        <w:tc>
          <w:tcPr>
            <w:tcW w:w="2050" w:type="dxa"/>
            <w:gridSpan w:val="2"/>
            <w:vMerge/>
            <w:vAlign w:val="center"/>
          </w:tcPr>
          <w:p w:rsidR="00E664F0" w:rsidRPr="001E4A63" w:rsidRDefault="00E664F0" w:rsidP="00846540"/>
        </w:tc>
        <w:tc>
          <w:tcPr>
            <w:tcW w:w="1105" w:type="dxa"/>
            <w:vAlign w:val="center"/>
          </w:tcPr>
          <w:p w:rsidR="00E664F0" w:rsidRPr="001E4A63" w:rsidRDefault="00E664F0" w:rsidP="00846540">
            <w:pPr>
              <w:jc w:val="center"/>
            </w:pPr>
            <w:r w:rsidRPr="001E4A63">
              <w:t>INTRUSI</w:t>
            </w:r>
          </w:p>
        </w:tc>
        <w:tc>
          <w:tcPr>
            <w:tcW w:w="1134" w:type="dxa"/>
            <w:vAlign w:val="center"/>
          </w:tcPr>
          <w:p w:rsidR="00E664F0" w:rsidRPr="001E4A63" w:rsidRDefault="00E664F0" w:rsidP="00846540">
            <w:pPr>
              <w:jc w:val="center"/>
            </w:pPr>
            <w:r w:rsidRPr="001E4A63">
              <w:t>NORMAL</w:t>
            </w:r>
          </w:p>
        </w:tc>
      </w:tr>
      <w:tr w:rsidR="00E664F0" w:rsidRPr="001E4A63" w:rsidTr="004E3958">
        <w:trPr>
          <w:gridAfter w:val="1"/>
          <w:wAfter w:w="8" w:type="dxa"/>
          <w:trHeight w:hRule="exact" w:val="284"/>
          <w:jc w:val="center"/>
        </w:trPr>
        <w:tc>
          <w:tcPr>
            <w:tcW w:w="993" w:type="dxa"/>
            <w:vMerge w:val="restart"/>
            <w:vAlign w:val="center"/>
          </w:tcPr>
          <w:p w:rsidR="00E664F0" w:rsidRPr="001E4A63" w:rsidRDefault="00E664F0" w:rsidP="00846540">
            <w:pPr>
              <w:jc w:val="center"/>
              <w:rPr>
                <w:b/>
              </w:rPr>
            </w:pPr>
            <w:r w:rsidRPr="001E4A63">
              <w:rPr>
                <w:b/>
              </w:rPr>
              <w:t>ACTUAL</w:t>
            </w:r>
          </w:p>
        </w:tc>
        <w:tc>
          <w:tcPr>
            <w:tcW w:w="1057" w:type="dxa"/>
            <w:vAlign w:val="center"/>
          </w:tcPr>
          <w:p w:rsidR="00E664F0" w:rsidRPr="001E4A63" w:rsidRDefault="00E664F0" w:rsidP="00846540">
            <w:pPr>
              <w:jc w:val="center"/>
            </w:pPr>
            <w:r w:rsidRPr="001E4A63">
              <w:t>INTRUSI</w:t>
            </w:r>
          </w:p>
        </w:tc>
        <w:tc>
          <w:tcPr>
            <w:tcW w:w="1105" w:type="dxa"/>
            <w:vAlign w:val="center"/>
          </w:tcPr>
          <w:p w:rsidR="00E664F0" w:rsidRPr="001E4A63" w:rsidRDefault="00E664F0" w:rsidP="00846540">
            <w:pPr>
              <w:jc w:val="center"/>
            </w:pPr>
            <w:r w:rsidRPr="001E4A63">
              <w:t>187</w:t>
            </w:r>
          </w:p>
        </w:tc>
        <w:tc>
          <w:tcPr>
            <w:tcW w:w="1134" w:type="dxa"/>
            <w:vAlign w:val="center"/>
          </w:tcPr>
          <w:p w:rsidR="00E664F0" w:rsidRPr="001E4A63" w:rsidRDefault="00E664F0" w:rsidP="00846540">
            <w:pPr>
              <w:jc w:val="center"/>
            </w:pPr>
            <w:r w:rsidRPr="001E4A63">
              <w:t>174</w:t>
            </w:r>
          </w:p>
        </w:tc>
      </w:tr>
      <w:tr w:rsidR="00E664F0" w:rsidRPr="001E4A63" w:rsidTr="004E3958">
        <w:trPr>
          <w:gridAfter w:val="1"/>
          <w:wAfter w:w="8" w:type="dxa"/>
          <w:trHeight w:hRule="exact" w:val="284"/>
          <w:jc w:val="center"/>
        </w:trPr>
        <w:tc>
          <w:tcPr>
            <w:tcW w:w="993" w:type="dxa"/>
            <w:vMerge/>
            <w:vAlign w:val="center"/>
          </w:tcPr>
          <w:p w:rsidR="00E664F0" w:rsidRPr="001E4A63" w:rsidRDefault="00E664F0" w:rsidP="00846540"/>
        </w:tc>
        <w:tc>
          <w:tcPr>
            <w:tcW w:w="1057" w:type="dxa"/>
            <w:vAlign w:val="center"/>
          </w:tcPr>
          <w:p w:rsidR="00E664F0" w:rsidRPr="001E4A63" w:rsidRDefault="00E664F0" w:rsidP="00846540">
            <w:pPr>
              <w:jc w:val="center"/>
            </w:pPr>
            <w:r w:rsidRPr="001E4A63">
              <w:t>NORMAL</w:t>
            </w:r>
          </w:p>
        </w:tc>
        <w:tc>
          <w:tcPr>
            <w:tcW w:w="1105" w:type="dxa"/>
            <w:vAlign w:val="center"/>
          </w:tcPr>
          <w:p w:rsidR="00E664F0" w:rsidRPr="001E4A63" w:rsidRDefault="00E664F0" w:rsidP="00846540">
            <w:pPr>
              <w:jc w:val="center"/>
            </w:pPr>
            <w:r w:rsidRPr="001E4A63">
              <w:t>3564</w:t>
            </w:r>
          </w:p>
        </w:tc>
        <w:tc>
          <w:tcPr>
            <w:tcW w:w="1134" w:type="dxa"/>
            <w:vAlign w:val="center"/>
          </w:tcPr>
          <w:p w:rsidR="00E664F0" w:rsidRPr="001E4A63" w:rsidRDefault="00E664F0" w:rsidP="00846540">
            <w:pPr>
              <w:keepNext/>
              <w:jc w:val="center"/>
            </w:pPr>
            <w:r w:rsidRPr="001E4A63">
              <w:t>1403</w:t>
            </w:r>
          </w:p>
        </w:tc>
      </w:tr>
    </w:tbl>
    <w:p w:rsidR="00D76D9C" w:rsidRPr="001E4A63" w:rsidRDefault="00871AE4" w:rsidP="00D76D9C">
      <w:pPr>
        <w:pStyle w:val="Caption"/>
        <w:jc w:val="center"/>
        <w:rPr>
          <w:color w:val="auto"/>
        </w:rPr>
      </w:pPr>
      <w:bookmarkStart w:id="9" w:name="_Ref457769845"/>
      <w:r>
        <w:rPr>
          <w:color w:val="auto"/>
        </w:rPr>
        <w:t>Table</w:t>
      </w:r>
      <w:r w:rsidR="00266EA2" w:rsidRPr="001E4A63">
        <w:rPr>
          <w:color w:val="auto"/>
        </w:rPr>
        <w:t xml:space="preserve"> </w:t>
      </w:r>
      <w:r w:rsidR="00266EA2" w:rsidRPr="001E4A63">
        <w:rPr>
          <w:color w:val="auto"/>
        </w:rPr>
        <w:fldChar w:fldCharType="begin"/>
      </w:r>
      <w:r w:rsidR="00266EA2" w:rsidRPr="001E4A63">
        <w:rPr>
          <w:color w:val="auto"/>
        </w:rPr>
        <w:instrText xml:space="preserve"> SEQ Tabel \* ARABIC </w:instrText>
      </w:r>
      <w:r w:rsidR="00266EA2" w:rsidRPr="001E4A63">
        <w:rPr>
          <w:color w:val="auto"/>
        </w:rPr>
        <w:fldChar w:fldCharType="separate"/>
      </w:r>
      <w:r w:rsidR="00B53CD6">
        <w:rPr>
          <w:noProof/>
          <w:color w:val="auto"/>
        </w:rPr>
        <w:t>4</w:t>
      </w:r>
      <w:r w:rsidR="00266EA2" w:rsidRPr="001E4A63">
        <w:rPr>
          <w:color w:val="auto"/>
        </w:rPr>
        <w:fldChar w:fldCharType="end"/>
      </w:r>
      <w:bookmarkEnd w:id="8"/>
      <w:bookmarkEnd w:id="9"/>
      <w:r>
        <w:rPr>
          <w:color w:val="auto"/>
        </w:rPr>
        <w:t xml:space="preserve"> Confu</w:t>
      </w:r>
      <w:r w:rsidR="00266EA2" w:rsidRPr="001E4A63">
        <w:rPr>
          <w:color w:val="auto"/>
        </w:rPr>
        <w:t xml:space="preserve">sion matrix </w:t>
      </w:r>
      <w:r>
        <w:rPr>
          <w:color w:val="auto"/>
        </w:rPr>
        <w:t>2</w:t>
      </w:r>
      <w:r w:rsidRPr="00871AE4">
        <w:rPr>
          <w:color w:val="auto"/>
          <w:vertAlign w:val="superscript"/>
        </w:rPr>
        <w:t>nd</w:t>
      </w:r>
      <w:r>
        <w:rPr>
          <w:color w:val="auto"/>
        </w:rPr>
        <w:t xml:space="preserve"> testing</w:t>
      </w:r>
    </w:p>
    <w:p w:rsidR="00D76D9C" w:rsidRPr="001E4A63" w:rsidRDefault="00871AE4" w:rsidP="00F06045">
      <w:pPr>
        <w:ind w:firstLine="202"/>
        <w:jc w:val="both"/>
      </w:pPr>
      <w:r>
        <w:t>From</w:t>
      </w:r>
      <w:r w:rsidRPr="006E20E3">
        <w:t xml:space="preserve"> the number above, </w:t>
      </w:r>
      <w:r>
        <w:t xml:space="preserve">a rating </w:t>
      </w:r>
      <w:r w:rsidRPr="006E20E3">
        <w:t xml:space="preserve">can be obtained </w:t>
      </w:r>
      <w:r>
        <w:t xml:space="preserve">based on </w:t>
      </w:r>
      <w:r w:rsidRPr="006E20E3">
        <w:t>formulas related to the confu</w:t>
      </w:r>
      <w:r>
        <w:t xml:space="preserve">sion matrix presented in </w:t>
      </w:r>
      <w:proofErr w:type="gramStart"/>
      <w:r>
        <w:t xml:space="preserve">Table </w:t>
      </w:r>
      <w:r w:rsidR="00B702F2" w:rsidRPr="001E4A63">
        <w:t xml:space="preserve"> 6</w:t>
      </w:r>
      <w:proofErr w:type="gramEnd"/>
      <w:r w:rsidR="00B702F2" w:rsidRPr="001E4A63">
        <w:t>.</w:t>
      </w:r>
    </w:p>
    <w:p w:rsidR="00F06045" w:rsidRPr="001E4A63" w:rsidRDefault="00F06045" w:rsidP="00F06045">
      <w:pPr>
        <w:ind w:firstLine="202"/>
        <w:jc w:val="both"/>
      </w:pPr>
    </w:p>
    <w:tbl>
      <w:tblPr>
        <w:tblStyle w:val="TableGrid"/>
        <w:tblW w:w="0" w:type="auto"/>
        <w:jc w:val="center"/>
        <w:tblLook w:val="04A0" w:firstRow="1" w:lastRow="0" w:firstColumn="1" w:lastColumn="0" w:noHBand="0" w:noVBand="1"/>
      </w:tblPr>
      <w:tblGrid>
        <w:gridCol w:w="561"/>
        <w:gridCol w:w="1986"/>
        <w:gridCol w:w="1142"/>
        <w:gridCol w:w="1341"/>
      </w:tblGrid>
      <w:tr w:rsidR="00F41470" w:rsidRPr="001E4A63" w:rsidTr="00C0464A">
        <w:trPr>
          <w:jc w:val="center"/>
        </w:trPr>
        <w:tc>
          <w:tcPr>
            <w:tcW w:w="561" w:type="dxa"/>
          </w:tcPr>
          <w:p w:rsidR="00F41470" w:rsidRPr="001E4A63" w:rsidRDefault="00F41470" w:rsidP="00F41470">
            <w:pPr>
              <w:jc w:val="center"/>
              <w:rPr>
                <w:b/>
                <w:sz w:val="18"/>
              </w:rPr>
            </w:pPr>
            <w:r w:rsidRPr="001E4A63">
              <w:rPr>
                <w:b/>
                <w:sz w:val="18"/>
              </w:rPr>
              <w:t>No</w:t>
            </w:r>
          </w:p>
        </w:tc>
        <w:tc>
          <w:tcPr>
            <w:tcW w:w="1986" w:type="dxa"/>
          </w:tcPr>
          <w:p w:rsidR="00F41470" w:rsidRPr="001E4A63" w:rsidRDefault="00F41470" w:rsidP="00F41470">
            <w:pPr>
              <w:jc w:val="center"/>
              <w:rPr>
                <w:b/>
                <w:sz w:val="18"/>
              </w:rPr>
            </w:pPr>
            <w:r>
              <w:rPr>
                <w:b/>
                <w:sz w:val="18"/>
              </w:rPr>
              <w:t>Types of assessments</w:t>
            </w:r>
          </w:p>
        </w:tc>
        <w:tc>
          <w:tcPr>
            <w:tcW w:w="1142" w:type="dxa"/>
          </w:tcPr>
          <w:p w:rsidR="00F41470" w:rsidRPr="001E4A63" w:rsidRDefault="00F41470" w:rsidP="00F41470">
            <w:pPr>
              <w:jc w:val="center"/>
              <w:rPr>
                <w:b/>
                <w:sz w:val="18"/>
              </w:rPr>
            </w:pPr>
            <w:r>
              <w:rPr>
                <w:b/>
                <w:sz w:val="18"/>
              </w:rPr>
              <w:t xml:space="preserve">Value </w:t>
            </w:r>
          </w:p>
        </w:tc>
        <w:tc>
          <w:tcPr>
            <w:tcW w:w="1341" w:type="dxa"/>
          </w:tcPr>
          <w:p w:rsidR="00F41470" w:rsidRPr="001E4A63" w:rsidRDefault="00F41470" w:rsidP="00F41470">
            <w:pPr>
              <w:jc w:val="center"/>
              <w:rPr>
                <w:b/>
                <w:sz w:val="18"/>
              </w:rPr>
            </w:pPr>
            <w:r>
              <w:rPr>
                <w:b/>
                <w:sz w:val="18"/>
              </w:rPr>
              <w:t>Percentage</w:t>
            </w:r>
          </w:p>
        </w:tc>
      </w:tr>
      <w:tr w:rsidR="00C0464A" w:rsidRPr="001E4A63" w:rsidTr="00C0464A">
        <w:trPr>
          <w:jc w:val="center"/>
        </w:trPr>
        <w:tc>
          <w:tcPr>
            <w:tcW w:w="561" w:type="dxa"/>
          </w:tcPr>
          <w:p w:rsidR="008131D7" w:rsidRPr="001E4A63" w:rsidRDefault="008131D7" w:rsidP="005916AE">
            <w:pPr>
              <w:jc w:val="center"/>
              <w:rPr>
                <w:sz w:val="18"/>
              </w:rPr>
            </w:pPr>
            <w:r w:rsidRPr="001E4A63">
              <w:rPr>
                <w:sz w:val="18"/>
              </w:rPr>
              <w:t>1</w:t>
            </w:r>
          </w:p>
        </w:tc>
        <w:tc>
          <w:tcPr>
            <w:tcW w:w="1986" w:type="dxa"/>
          </w:tcPr>
          <w:p w:rsidR="008131D7" w:rsidRPr="001E4A63" w:rsidRDefault="008131D7" w:rsidP="008131D7">
            <w:pPr>
              <w:jc w:val="left"/>
              <w:rPr>
                <w:sz w:val="18"/>
              </w:rPr>
            </w:pPr>
            <w:proofErr w:type="spellStart"/>
            <w:r w:rsidRPr="001E4A63">
              <w:rPr>
                <w:sz w:val="18"/>
              </w:rPr>
              <w:t>Akurasi</w:t>
            </w:r>
            <w:proofErr w:type="spellEnd"/>
            <w:r w:rsidRPr="001E4A63">
              <w:rPr>
                <w:sz w:val="18"/>
              </w:rPr>
              <w:t xml:space="preserve"> (AC)</w:t>
            </w:r>
          </w:p>
        </w:tc>
        <w:tc>
          <w:tcPr>
            <w:tcW w:w="1142" w:type="dxa"/>
          </w:tcPr>
          <w:p w:rsidR="008131D7" w:rsidRPr="001E4A63" w:rsidRDefault="008131D7" w:rsidP="008131D7">
            <w:pPr>
              <w:rPr>
                <w:sz w:val="18"/>
              </w:rPr>
            </w:pPr>
            <w:r w:rsidRPr="001E4A63">
              <w:rPr>
                <w:sz w:val="18"/>
              </w:rPr>
              <w:t>0.2984</w:t>
            </w:r>
          </w:p>
        </w:tc>
        <w:tc>
          <w:tcPr>
            <w:tcW w:w="1341" w:type="dxa"/>
          </w:tcPr>
          <w:p w:rsidR="008131D7" w:rsidRPr="001E4A63" w:rsidRDefault="008131D7" w:rsidP="008131D7">
            <w:pPr>
              <w:rPr>
                <w:sz w:val="18"/>
              </w:rPr>
            </w:pPr>
            <w:r w:rsidRPr="001E4A63">
              <w:rPr>
                <w:sz w:val="18"/>
              </w:rPr>
              <w:t>29.84%</w:t>
            </w:r>
          </w:p>
        </w:tc>
      </w:tr>
      <w:tr w:rsidR="00C0464A" w:rsidRPr="001E4A63" w:rsidTr="00C0464A">
        <w:trPr>
          <w:jc w:val="center"/>
        </w:trPr>
        <w:tc>
          <w:tcPr>
            <w:tcW w:w="561" w:type="dxa"/>
          </w:tcPr>
          <w:p w:rsidR="008131D7" w:rsidRPr="001E4A63" w:rsidRDefault="008131D7" w:rsidP="005916AE">
            <w:pPr>
              <w:jc w:val="center"/>
              <w:rPr>
                <w:sz w:val="18"/>
              </w:rPr>
            </w:pPr>
            <w:r w:rsidRPr="001E4A63">
              <w:rPr>
                <w:sz w:val="18"/>
              </w:rPr>
              <w:t>2</w:t>
            </w:r>
          </w:p>
        </w:tc>
        <w:tc>
          <w:tcPr>
            <w:tcW w:w="1986" w:type="dxa"/>
          </w:tcPr>
          <w:p w:rsidR="008131D7" w:rsidRPr="001E4A63" w:rsidRDefault="008131D7" w:rsidP="008131D7">
            <w:pPr>
              <w:jc w:val="left"/>
              <w:rPr>
                <w:sz w:val="18"/>
              </w:rPr>
            </w:pPr>
            <w:r w:rsidRPr="001E4A63">
              <w:rPr>
                <w:i/>
                <w:sz w:val="18"/>
              </w:rPr>
              <w:t>True positive rate</w:t>
            </w:r>
            <w:r w:rsidRPr="001E4A63">
              <w:rPr>
                <w:sz w:val="18"/>
              </w:rPr>
              <w:t xml:space="preserve"> (TP)</w:t>
            </w:r>
          </w:p>
        </w:tc>
        <w:tc>
          <w:tcPr>
            <w:tcW w:w="1142" w:type="dxa"/>
          </w:tcPr>
          <w:p w:rsidR="008131D7" w:rsidRPr="001E4A63" w:rsidRDefault="008131D7" w:rsidP="008131D7">
            <w:pPr>
              <w:rPr>
                <w:sz w:val="18"/>
              </w:rPr>
            </w:pPr>
            <w:r w:rsidRPr="001E4A63">
              <w:rPr>
                <w:sz w:val="18"/>
              </w:rPr>
              <w:t>0.518</w:t>
            </w:r>
          </w:p>
        </w:tc>
        <w:tc>
          <w:tcPr>
            <w:tcW w:w="1341" w:type="dxa"/>
          </w:tcPr>
          <w:p w:rsidR="008131D7" w:rsidRPr="001E4A63" w:rsidRDefault="008131D7" w:rsidP="008131D7">
            <w:pPr>
              <w:rPr>
                <w:sz w:val="18"/>
              </w:rPr>
            </w:pPr>
            <w:r w:rsidRPr="001E4A63">
              <w:rPr>
                <w:sz w:val="18"/>
              </w:rPr>
              <w:t>51.8%</w:t>
            </w:r>
          </w:p>
        </w:tc>
      </w:tr>
      <w:tr w:rsidR="00C0464A" w:rsidRPr="001E4A63" w:rsidTr="00C0464A">
        <w:trPr>
          <w:jc w:val="center"/>
        </w:trPr>
        <w:tc>
          <w:tcPr>
            <w:tcW w:w="561" w:type="dxa"/>
          </w:tcPr>
          <w:p w:rsidR="008131D7" w:rsidRPr="001E4A63" w:rsidRDefault="008131D7" w:rsidP="005916AE">
            <w:pPr>
              <w:jc w:val="center"/>
              <w:rPr>
                <w:sz w:val="18"/>
              </w:rPr>
            </w:pPr>
            <w:r w:rsidRPr="001E4A63">
              <w:rPr>
                <w:sz w:val="18"/>
              </w:rPr>
              <w:t>3</w:t>
            </w:r>
          </w:p>
        </w:tc>
        <w:tc>
          <w:tcPr>
            <w:tcW w:w="1986" w:type="dxa"/>
          </w:tcPr>
          <w:p w:rsidR="008131D7" w:rsidRPr="001E4A63" w:rsidRDefault="008131D7" w:rsidP="008131D7">
            <w:pPr>
              <w:jc w:val="left"/>
              <w:rPr>
                <w:sz w:val="18"/>
              </w:rPr>
            </w:pPr>
            <w:r w:rsidRPr="001E4A63">
              <w:rPr>
                <w:i/>
                <w:sz w:val="18"/>
              </w:rPr>
              <w:t>False negative rate</w:t>
            </w:r>
            <w:r w:rsidRPr="001E4A63">
              <w:rPr>
                <w:sz w:val="18"/>
              </w:rPr>
              <w:t xml:space="preserve"> (FN)</w:t>
            </w:r>
          </w:p>
        </w:tc>
        <w:tc>
          <w:tcPr>
            <w:tcW w:w="1142" w:type="dxa"/>
          </w:tcPr>
          <w:p w:rsidR="008131D7" w:rsidRPr="001E4A63" w:rsidRDefault="008131D7" w:rsidP="008131D7">
            <w:pPr>
              <w:rPr>
                <w:sz w:val="18"/>
              </w:rPr>
            </w:pPr>
            <w:r w:rsidRPr="001E4A63">
              <w:rPr>
                <w:sz w:val="18"/>
              </w:rPr>
              <w:t>0.482</w:t>
            </w:r>
          </w:p>
        </w:tc>
        <w:tc>
          <w:tcPr>
            <w:tcW w:w="1341" w:type="dxa"/>
          </w:tcPr>
          <w:p w:rsidR="008131D7" w:rsidRPr="001E4A63" w:rsidRDefault="008131D7" w:rsidP="008131D7">
            <w:pPr>
              <w:rPr>
                <w:sz w:val="18"/>
              </w:rPr>
            </w:pPr>
            <w:r w:rsidRPr="001E4A63">
              <w:rPr>
                <w:sz w:val="18"/>
              </w:rPr>
              <w:t>48.2%</w:t>
            </w:r>
          </w:p>
        </w:tc>
      </w:tr>
      <w:tr w:rsidR="00C0464A" w:rsidRPr="001E4A63" w:rsidTr="00C0464A">
        <w:trPr>
          <w:jc w:val="center"/>
        </w:trPr>
        <w:tc>
          <w:tcPr>
            <w:tcW w:w="561" w:type="dxa"/>
          </w:tcPr>
          <w:p w:rsidR="008131D7" w:rsidRPr="001E4A63" w:rsidRDefault="008131D7" w:rsidP="005916AE">
            <w:pPr>
              <w:jc w:val="center"/>
              <w:rPr>
                <w:sz w:val="18"/>
              </w:rPr>
            </w:pPr>
            <w:r w:rsidRPr="001E4A63">
              <w:rPr>
                <w:sz w:val="18"/>
              </w:rPr>
              <w:t>4</w:t>
            </w:r>
          </w:p>
        </w:tc>
        <w:tc>
          <w:tcPr>
            <w:tcW w:w="1986" w:type="dxa"/>
          </w:tcPr>
          <w:p w:rsidR="008131D7" w:rsidRPr="001E4A63" w:rsidRDefault="008131D7" w:rsidP="008131D7">
            <w:pPr>
              <w:jc w:val="left"/>
              <w:rPr>
                <w:sz w:val="18"/>
              </w:rPr>
            </w:pPr>
            <w:r w:rsidRPr="001E4A63">
              <w:rPr>
                <w:i/>
                <w:sz w:val="18"/>
              </w:rPr>
              <w:t>False positive rate</w:t>
            </w:r>
            <w:r w:rsidRPr="001E4A63">
              <w:rPr>
                <w:sz w:val="18"/>
              </w:rPr>
              <w:t xml:space="preserve"> (FP)</w:t>
            </w:r>
          </w:p>
        </w:tc>
        <w:tc>
          <w:tcPr>
            <w:tcW w:w="1142" w:type="dxa"/>
          </w:tcPr>
          <w:p w:rsidR="008131D7" w:rsidRPr="001E4A63" w:rsidRDefault="008131D7" w:rsidP="008131D7">
            <w:pPr>
              <w:rPr>
                <w:sz w:val="18"/>
              </w:rPr>
            </w:pPr>
            <w:r w:rsidRPr="001E4A63">
              <w:rPr>
                <w:sz w:val="18"/>
              </w:rPr>
              <w:t>0.7175</w:t>
            </w:r>
          </w:p>
        </w:tc>
        <w:tc>
          <w:tcPr>
            <w:tcW w:w="1341" w:type="dxa"/>
          </w:tcPr>
          <w:p w:rsidR="008131D7" w:rsidRPr="001E4A63" w:rsidRDefault="008131D7" w:rsidP="008131D7">
            <w:pPr>
              <w:rPr>
                <w:sz w:val="18"/>
              </w:rPr>
            </w:pPr>
            <w:r w:rsidRPr="001E4A63">
              <w:rPr>
                <w:sz w:val="18"/>
              </w:rPr>
              <w:t>71.75%</w:t>
            </w:r>
          </w:p>
        </w:tc>
      </w:tr>
      <w:tr w:rsidR="00C0464A" w:rsidRPr="001E4A63" w:rsidTr="00C0464A">
        <w:trPr>
          <w:jc w:val="center"/>
        </w:trPr>
        <w:tc>
          <w:tcPr>
            <w:tcW w:w="561" w:type="dxa"/>
          </w:tcPr>
          <w:p w:rsidR="008131D7" w:rsidRPr="001E4A63" w:rsidRDefault="008131D7" w:rsidP="005916AE">
            <w:pPr>
              <w:jc w:val="center"/>
              <w:rPr>
                <w:sz w:val="18"/>
              </w:rPr>
            </w:pPr>
            <w:r w:rsidRPr="001E4A63">
              <w:rPr>
                <w:sz w:val="18"/>
              </w:rPr>
              <w:t>5</w:t>
            </w:r>
          </w:p>
        </w:tc>
        <w:tc>
          <w:tcPr>
            <w:tcW w:w="1986" w:type="dxa"/>
          </w:tcPr>
          <w:p w:rsidR="008131D7" w:rsidRPr="001E4A63" w:rsidRDefault="008131D7" w:rsidP="008131D7">
            <w:pPr>
              <w:jc w:val="left"/>
              <w:rPr>
                <w:sz w:val="18"/>
              </w:rPr>
            </w:pPr>
            <w:r w:rsidRPr="001E4A63">
              <w:rPr>
                <w:i/>
                <w:sz w:val="18"/>
              </w:rPr>
              <w:t>True negative rate</w:t>
            </w:r>
            <w:r w:rsidRPr="001E4A63">
              <w:rPr>
                <w:sz w:val="18"/>
              </w:rPr>
              <w:t xml:space="preserve"> (TN)</w:t>
            </w:r>
          </w:p>
        </w:tc>
        <w:tc>
          <w:tcPr>
            <w:tcW w:w="1142" w:type="dxa"/>
          </w:tcPr>
          <w:p w:rsidR="008131D7" w:rsidRPr="001E4A63" w:rsidRDefault="008131D7" w:rsidP="008131D7">
            <w:pPr>
              <w:rPr>
                <w:sz w:val="18"/>
              </w:rPr>
            </w:pPr>
            <w:r w:rsidRPr="001E4A63">
              <w:rPr>
                <w:sz w:val="18"/>
              </w:rPr>
              <w:t>0.2825</w:t>
            </w:r>
          </w:p>
        </w:tc>
        <w:tc>
          <w:tcPr>
            <w:tcW w:w="1341" w:type="dxa"/>
          </w:tcPr>
          <w:p w:rsidR="008131D7" w:rsidRPr="001E4A63" w:rsidRDefault="008131D7" w:rsidP="008131D7">
            <w:pPr>
              <w:rPr>
                <w:sz w:val="18"/>
              </w:rPr>
            </w:pPr>
            <w:r w:rsidRPr="001E4A63">
              <w:rPr>
                <w:sz w:val="18"/>
              </w:rPr>
              <w:t>28.25%</w:t>
            </w:r>
          </w:p>
        </w:tc>
      </w:tr>
      <w:tr w:rsidR="00536729" w:rsidRPr="001E4A63" w:rsidTr="00C0464A">
        <w:trPr>
          <w:jc w:val="center"/>
        </w:trPr>
        <w:tc>
          <w:tcPr>
            <w:tcW w:w="561" w:type="dxa"/>
          </w:tcPr>
          <w:p w:rsidR="008131D7" w:rsidRPr="001E4A63" w:rsidRDefault="008131D7" w:rsidP="005916AE">
            <w:pPr>
              <w:jc w:val="center"/>
              <w:rPr>
                <w:sz w:val="18"/>
              </w:rPr>
            </w:pPr>
            <w:r w:rsidRPr="001E4A63">
              <w:rPr>
                <w:sz w:val="18"/>
              </w:rPr>
              <w:t>6</w:t>
            </w:r>
          </w:p>
        </w:tc>
        <w:tc>
          <w:tcPr>
            <w:tcW w:w="1986" w:type="dxa"/>
          </w:tcPr>
          <w:p w:rsidR="008131D7" w:rsidRPr="001E4A63" w:rsidRDefault="008131D7" w:rsidP="008131D7">
            <w:pPr>
              <w:jc w:val="left"/>
              <w:rPr>
                <w:sz w:val="18"/>
              </w:rPr>
            </w:pPr>
            <w:proofErr w:type="spellStart"/>
            <w:r w:rsidRPr="001E4A63">
              <w:rPr>
                <w:sz w:val="18"/>
              </w:rPr>
              <w:t>Presisi</w:t>
            </w:r>
            <w:proofErr w:type="spellEnd"/>
            <w:r w:rsidRPr="001E4A63">
              <w:rPr>
                <w:sz w:val="18"/>
              </w:rPr>
              <w:t xml:space="preserve"> (P)</w:t>
            </w:r>
          </w:p>
        </w:tc>
        <w:tc>
          <w:tcPr>
            <w:tcW w:w="1142" w:type="dxa"/>
          </w:tcPr>
          <w:p w:rsidR="008131D7" w:rsidRPr="001E4A63" w:rsidRDefault="008131D7" w:rsidP="008131D7">
            <w:pPr>
              <w:rPr>
                <w:sz w:val="18"/>
              </w:rPr>
            </w:pPr>
            <w:r w:rsidRPr="001E4A63">
              <w:rPr>
                <w:sz w:val="18"/>
              </w:rPr>
              <w:t>0.0499</w:t>
            </w:r>
          </w:p>
        </w:tc>
        <w:tc>
          <w:tcPr>
            <w:tcW w:w="1341" w:type="dxa"/>
          </w:tcPr>
          <w:p w:rsidR="008131D7" w:rsidRPr="001E4A63" w:rsidRDefault="008131D7" w:rsidP="00266EA2">
            <w:pPr>
              <w:keepNext/>
              <w:rPr>
                <w:sz w:val="18"/>
              </w:rPr>
            </w:pPr>
            <w:r w:rsidRPr="001E4A63">
              <w:rPr>
                <w:sz w:val="18"/>
              </w:rPr>
              <w:t>4.99%</w:t>
            </w:r>
          </w:p>
        </w:tc>
      </w:tr>
    </w:tbl>
    <w:p w:rsidR="008131D7" w:rsidRPr="001E4A63" w:rsidRDefault="00266EA2" w:rsidP="00C0464A">
      <w:pPr>
        <w:pStyle w:val="Caption"/>
        <w:jc w:val="center"/>
        <w:rPr>
          <w:color w:val="auto"/>
        </w:rPr>
      </w:pPr>
      <w:bookmarkStart w:id="10" w:name="_Ref457457119"/>
      <w:proofErr w:type="spellStart"/>
      <w:r w:rsidRPr="001E4A63">
        <w:rPr>
          <w:color w:val="auto"/>
        </w:rPr>
        <w:t>Tabel</w:t>
      </w:r>
      <w:proofErr w:type="spellEnd"/>
      <w:r w:rsidRPr="001E4A63">
        <w:rPr>
          <w:color w:val="auto"/>
        </w:rPr>
        <w:t xml:space="preserve"> </w:t>
      </w:r>
      <w:r w:rsidRPr="001E4A63">
        <w:rPr>
          <w:color w:val="auto"/>
        </w:rPr>
        <w:fldChar w:fldCharType="begin"/>
      </w:r>
      <w:r w:rsidRPr="001E4A63">
        <w:rPr>
          <w:color w:val="auto"/>
        </w:rPr>
        <w:instrText xml:space="preserve"> SEQ Tabel \* ARABIC </w:instrText>
      </w:r>
      <w:r w:rsidRPr="001E4A63">
        <w:rPr>
          <w:color w:val="auto"/>
        </w:rPr>
        <w:fldChar w:fldCharType="separate"/>
      </w:r>
      <w:r w:rsidR="00B53CD6">
        <w:rPr>
          <w:noProof/>
          <w:color w:val="auto"/>
        </w:rPr>
        <w:t>5</w:t>
      </w:r>
      <w:r w:rsidRPr="001E4A63">
        <w:rPr>
          <w:color w:val="auto"/>
        </w:rPr>
        <w:fldChar w:fldCharType="end"/>
      </w:r>
      <w:bookmarkEnd w:id="10"/>
      <w:r w:rsidRPr="001E4A63">
        <w:rPr>
          <w:color w:val="auto"/>
        </w:rPr>
        <w:t xml:space="preserve"> </w:t>
      </w:r>
      <w:proofErr w:type="spellStart"/>
      <w:r w:rsidRPr="001E4A63">
        <w:rPr>
          <w:color w:val="auto"/>
        </w:rPr>
        <w:t>Hasil</w:t>
      </w:r>
      <w:proofErr w:type="spellEnd"/>
      <w:r w:rsidRPr="001E4A63">
        <w:rPr>
          <w:color w:val="auto"/>
        </w:rPr>
        <w:t xml:space="preserve"> </w:t>
      </w:r>
      <w:proofErr w:type="spellStart"/>
      <w:r w:rsidRPr="001E4A63">
        <w:rPr>
          <w:color w:val="auto"/>
        </w:rPr>
        <w:t>penilaian</w:t>
      </w:r>
      <w:proofErr w:type="spellEnd"/>
      <w:r w:rsidRPr="001E4A63">
        <w:rPr>
          <w:color w:val="auto"/>
        </w:rPr>
        <w:t xml:space="preserve"> </w:t>
      </w:r>
      <w:proofErr w:type="spellStart"/>
      <w:r w:rsidRPr="001E4A63">
        <w:rPr>
          <w:color w:val="auto"/>
        </w:rPr>
        <w:t>percobaan</w:t>
      </w:r>
      <w:proofErr w:type="spellEnd"/>
      <w:r w:rsidRPr="001E4A63">
        <w:rPr>
          <w:color w:val="auto"/>
        </w:rPr>
        <w:t xml:space="preserve"> 2</w:t>
      </w:r>
    </w:p>
    <w:p w:rsidR="00E01675" w:rsidRPr="001E4A63" w:rsidRDefault="00780ECB" w:rsidP="006F50CB">
      <w:pPr>
        <w:pStyle w:val="Heading1"/>
        <w:spacing w:before="360"/>
      </w:pPr>
      <w:r w:rsidRPr="001E4A63">
        <w:t>CONCLUSION</w:t>
      </w:r>
    </w:p>
    <w:p w:rsidR="006F50CB" w:rsidRPr="001E4A63" w:rsidRDefault="00107CC1" w:rsidP="006F50CB">
      <w:pPr>
        <w:pStyle w:val="Heading2"/>
      </w:pPr>
      <w:r w:rsidRPr="001E4A63">
        <w:t>Conclusion</w:t>
      </w:r>
      <w:r w:rsidR="006F50CB" w:rsidRPr="001E4A63">
        <w:t xml:space="preserve"> </w:t>
      </w:r>
    </w:p>
    <w:p w:rsidR="006F50CB" w:rsidRPr="001E4A63" w:rsidRDefault="00107CC1" w:rsidP="006F50CB">
      <w:pPr>
        <w:ind w:firstLine="202"/>
        <w:jc w:val="both"/>
      </w:pPr>
      <w:r w:rsidRPr="001E4A63">
        <w:t>From the results of trials that have been done, some conclusions can be drawn as follows</w:t>
      </w:r>
      <w:r w:rsidR="006F50CB" w:rsidRPr="001E4A63">
        <w:t>:</w:t>
      </w:r>
    </w:p>
    <w:p w:rsidR="00031A7B" w:rsidRPr="001E4A63" w:rsidRDefault="00031A7B" w:rsidP="005D58E5">
      <w:pPr>
        <w:pStyle w:val="ListParagraph"/>
        <w:numPr>
          <w:ilvl w:val="0"/>
          <w:numId w:val="26"/>
        </w:numPr>
        <w:rPr>
          <w:sz w:val="20"/>
        </w:rPr>
      </w:pPr>
      <w:proofErr w:type="spellStart"/>
      <w:r w:rsidRPr="001E4A63">
        <w:rPr>
          <w:sz w:val="20"/>
        </w:rPr>
        <w:t>Mahalanobis</w:t>
      </w:r>
      <w:proofErr w:type="spellEnd"/>
      <w:r w:rsidRPr="001E4A63">
        <w:rPr>
          <w:sz w:val="20"/>
        </w:rPr>
        <w:t xml:space="preserve"> Distance method ca</w:t>
      </w:r>
      <w:r w:rsidR="00107CC1" w:rsidRPr="001E4A63">
        <w:rPr>
          <w:sz w:val="20"/>
        </w:rPr>
        <w:t>nnot</w:t>
      </w:r>
      <w:r w:rsidRPr="001E4A63">
        <w:rPr>
          <w:sz w:val="20"/>
        </w:rPr>
        <w:t xml:space="preserve"> be used to classify between normal data packets and packet data in the form of intrusion </w:t>
      </w:r>
      <w:r w:rsidR="00107CC1" w:rsidRPr="001E4A63">
        <w:rPr>
          <w:sz w:val="20"/>
        </w:rPr>
        <w:t>of</w:t>
      </w:r>
      <w:r w:rsidRPr="001E4A63">
        <w:rPr>
          <w:sz w:val="20"/>
        </w:rPr>
        <w:t xml:space="preserve"> the HTTP protocol. </w:t>
      </w:r>
      <w:r w:rsidR="005D58E5" w:rsidRPr="001E4A63">
        <w:rPr>
          <w:sz w:val="20"/>
        </w:rPr>
        <w:t>Distance generated during training using normal data packets and packet data in the form of intrusion resulted in a value of 0. So the normal data packets and data packets intrusion cannot be distinguished.</w:t>
      </w:r>
    </w:p>
    <w:p w:rsidR="00094C7D" w:rsidRPr="001E4A63" w:rsidRDefault="00333150" w:rsidP="00333150">
      <w:pPr>
        <w:pStyle w:val="ListParagraph"/>
        <w:numPr>
          <w:ilvl w:val="0"/>
          <w:numId w:val="26"/>
        </w:numPr>
        <w:rPr>
          <w:sz w:val="20"/>
        </w:rPr>
      </w:pPr>
      <w:r w:rsidRPr="001E4A63">
        <w:rPr>
          <w:sz w:val="20"/>
        </w:rPr>
        <w:t xml:space="preserve">The system that made to detect intrusion using the </w:t>
      </w:r>
      <w:proofErr w:type="spellStart"/>
      <w:r w:rsidRPr="001E4A63">
        <w:rPr>
          <w:sz w:val="20"/>
        </w:rPr>
        <w:t>Mahalanobis</w:t>
      </w:r>
      <w:proofErr w:type="spellEnd"/>
      <w:r w:rsidRPr="001E4A63">
        <w:rPr>
          <w:sz w:val="20"/>
        </w:rPr>
        <w:t xml:space="preserve"> Distance without the "incremental learning" can detect intrusion by the percentage of the truth about 93%, but with the additional process of incremental learning can only detect intrusion by the percentage of the truth about 20%. From these results, in addition to the process of incremental learning reduce the level of accuracy of detection of intrusion</w:t>
      </w:r>
      <w:r w:rsidR="00031A7B" w:rsidRPr="001E4A63">
        <w:rPr>
          <w:sz w:val="20"/>
        </w:rPr>
        <w:t>.</w:t>
      </w:r>
    </w:p>
    <w:p w:rsidR="006F50CB" w:rsidRPr="001E4A63" w:rsidRDefault="00780ECB">
      <w:pPr>
        <w:pStyle w:val="Heading2"/>
      </w:pPr>
      <w:r w:rsidRPr="001E4A63">
        <w:t>Suggestion</w:t>
      </w:r>
    </w:p>
    <w:p w:rsidR="006F50CB" w:rsidRPr="001E4A63" w:rsidRDefault="00333150" w:rsidP="006F50CB">
      <w:pPr>
        <w:ind w:firstLine="202"/>
        <w:jc w:val="both"/>
      </w:pPr>
      <w:r w:rsidRPr="001E4A63">
        <w:t xml:space="preserve">The advice given is the use of the method </w:t>
      </w:r>
      <w:proofErr w:type="spellStart"/>
      <w:r w:rsidRPr="001E4A63">
        <w:t>mahalanobis</w:t>
      </w:r>
      <w:proofErr w:type="spellEnd"/>
      <w:r w:rsidRPr="001E4A63">
        <w:t xml:space="preserve"> distance with the "incremental learning" to distinguish normal data packets with data packets attacks less accurate than without the addition of the incremental learning. This is because by adding the process of incremental learning, average and standard deviation of the model will be updated, but the threshold which is used to detect intrusion is not renewed, which resulted in threshold that is not accurate for detecting intrusion. There needs to be the implementation of other methods that can help improve the accuracy of intrusion detection.</w:t>
      </w:r>
    </w:p>
    <w:sdt>
      <w:sdtPr>
        <w:rPr>
          <w:smallCaps w:val="0"/>
          <w:kern w:val="0"/>
        </w:rPr>
        <w:id w:val="-958251529"/>
        <w:docPartObj>
          <w:docPartGallery w:val="Bibliographies"/>
          <w:docPartUnique/>
        </w:docPartObj>
      </w:sdtPr>
      <w:sdtEndPr>
        <w:rPr>
          <w:sz w:val="16"/>
        </w:rPr>
      </w:sdtEndPr>
      <w:sdtContent>
        <w:p w:rsidR="005E1A4E" w:rsidRPr="001E4A63" w:rsidRDefault="005E1A4E" w:rsidP="00543DCC">
          <w:pPr>
            <w:pStyle w:val="ReferenceHead"/>
            <w:spacing w:before="360" w:after="60"/>
          </w:pPr>
          <w:r w:rsidRPr="001E4A63">
            <w:t>DAFTAR PUSTAKA</w:t>
          </w:r>
        </w:p>
        <w:sdt>
          <w:sdtPr>
            <w:id w:val="-573587230"/>
            <w:bibliography/>
          </w:sdtPr>
          <w:sdtEndPr>
            <w:rPr>
              <w:sz w:val="16"/>
            </w:rPr>
          </w:sdtEndPr>
          <w:sdtContent>
            <w:p w:rsidR="00650A5F" w:rsidRPr="001E4A63" w:rsidRDefault="00D42B97" w:rsidP="00543DCC">
              <w:pPr>
                <w:spacing w:line="20" w:lineRule="exact"/>
                <w:rPr>
                  <w:noProof/>
                  <w:lang w:eastAsia="zh-CN"/>
                </w:rPr>
              </w:pPr>
              <w:r w:rsidRPr="001E4A63">
                <w:rPr>
                  <w:sz w:val="16"/>
                </w:rPr>
                <w:fldChar w:fldCharType="begin"/>
              </w:r>
              <w:r w:rsidRPr="001E4A63">
                <w:rPr>
                  <w:sz w:val="16"/>
                </w:rPr>
                <w:instrText xml:space="preserve"> BIBLIOGRAPHY </w:instrText>
              </w:r>
              <w:r w:rsidRPr="001E4A63">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RPr="001E4A63" w:rsidTr="00650A5F">
                <w:trPr>
                  <w:divId w:val="1437485488"/>
                  <w:tblCellSpacing w:w="15" w:type="dxa"/>
                </w:trPr>
                <w:tc>
                  <w:tcPr>
                    <w:tcW w:w="378" w:type="pct"/>
                    <w:hideMark/>
                  </w:tcPr>
                  <w:p w:rsidR="00650A5F" w:rsidRPr="001E4A63" w:rsidRDefault="00650A5F">
                    <w:pPr>
                      <w:pStyle w:val="Bibliography"/>
                      <w:rPr>
                        <w:noProof/>
                        <w:sz w:val="24"/>
                        <w:szCs w:val="24"/>
                      </w:rPr>
                    </w:pPr>
                    <w:r w:rsidRPr="001E4A63">
                      <w:rPr>
                        <w:noProof/>
                      </w:rPr>
                      <w:t xml:space="preserve">[1] </w:t>
                    </w:r>
                  </w:p>
                </w:tc>
                <w:tc>
                  <w:tcPr>
                    <w:tcW w:w="4533" w:type="pct"/>
                    <w:hideMark/>
                  </w:tcPr>
                  <w:p w:rsidR="00650A5F" w:rsidRPr="001E4A63" w:rsidRDefault="00650A5F">
                    <w:pPr>
                      <w:pStyle w:val="Bibliography"/>
                      <w:rPr>
                        <w:noProof/>
                      </w:rPr>
                    </w:pPr>
                    <w:r w:rsidRPr="001E4A63">
                      <w:rPr>
                        <w:noProof/>
                      </w:rPr>
                      <w:t xml:space="preserve">SANS Institute, “Understanding Intrusion Detection System,” </w:t>
                    </w:r>
                    <w:r w:rsidRPr="001E4A63">
                      <w:rPr>
                        <w:i/>
                        <w:iCs/>
                        <w:noProof/>
                      </w:rPr>
                      <w:t xml:space="preserve">SANS Institute Reading Room, </w:t>
                    </w:r>
                    <w:r w:rsidRPr="001E4A63">
                      <w:rPr>
                        <w:noProof/>
                      </w:rPr>
                      <w:t xml:space="preserve">pp. 1-9, 2001. </w:t>
                    </w:r>
                  </w:p>
                </w:tc>
              </w:tr>
              <w:tr w:rsidR="00650A5F" w:rsidRPr="001E4A63" w:rsidTr="00650A5F">
                <w:trPr>
                  <w:divId w:val="1437485488"/>
                  <w:tblCellSpacing w:w="15" w:type="dxa"/>
                </w:trPr>
                <w:tc>
                  <w:tcPr>
                    <w:tcW w:w="378" w:type="pct"/>
                    <w:hideMark/>
                  </w:tcPr>
                  <w:p w:rsidR="00650A5F" w:rsidRPr="001E4A63" w:rsidRDefault="00650A5F">
                    <w:pPr>
                      <w:pStyle w:val="Bibliography"/>
                      <w:rPr>
                        <w:noProof/>
                      </w:rPr>
                    </w:pPr>
                    <w:r w:rsidRPr="001E4A63">
                      <w:rPr>
                        <w:noProof/>
                      </w:rPr>
                      <w:t xml:space="preserve">[2] </w:t>
                    </w:r>
                  </w:p>
                </w:tc>
                <w:tc>
                  <w:tcPr>
                    <w:tcW w:w="4533" w:type="pct"/>
                    <w:hideMark/>
                  </w:tcPr>
                  <w:p w:rsidR="00650A5F" w:rsidRPr="001E4A63" w:rsidRDefault="00650A5F">
                    <w:pPr>
                      <w:pStyle w:val="Bibliography"/>
                      <w:rPr>
                        <w:noProof/>
                      </w:rPr>
                    </w:pPr>
                    <w:r w:rsidRPr="001E4A63">
                      <w:rPr>
                        <w:noProof/>
                      </w:rPr>
                      <w:t>“Intrusion detection system,” [Online]. Available: https://en.wikipedia.org/wiki/Intrusion_detection_system. [Diakses 22 June 2016].</w:t>
                    </w:r>
                  </w:p>
                </w:tc>
              </w:tr>
              <w:tr w:rsidR="00650A5F" w:rsidRPr="001E4A63" w:rsidTr="00650A5F">
                <w:trPr>
                  <w:divId w:val="1437485488"/>
                  <w:tblCellSpacing w:w="15" w:type="dxa"/>
                </w:trPr>
                <w:tc>
                  <w:tcPr>
                    <w:tcW w:w="378" w:type="pct"/>
                    <w:hideMark/>
                  </w:tcPr>
                  <w:p w:rsidR="00650A5F" w:rsidRPr="001E4A63" w:rsidRDefault="00650A5F">
                    <w:pPr>
                      <w:pStyle w:val="Bibliography"/>
                      <w:rPr>
                        <w:noProof/>
                      </w:rPr>
                    </w:pPr>
                    <w:r w:rsidRPr="001E4A63">
                      <w:rPr>
                        <w:noProof/>
                      </w:rPr>
                      <w:t xml:space="preserve">[3] </w:t>
                    </w:r>
                  </w:p>
                </w:tc>
                <w:tc>
                  <w:tcPr>
                    <w:tcW w:w="4533" w:type="pct"/>
                    <w:hideMark/>
                  </w:tcPr>
                  <w:p w:rsidR="00650A5F" w:rsidRPr="001E4A63" w:rsidRDefault="00650A5F">
                    <w:pPr>
                      <w:pStyle w:val="Bibliography"/>
                      <w:rPr>
                        <w:noProof/>
                      </w:rPr>
                    </w:pPr>
                    <w:r w:rsidRPr="001E4A63">
                      <w:rPr>
                        <w:noProof/>
                      </w:rPr>
                      <w:t xml:space="preserve">S. J. S. Ke Wang, “Anomalous Payload-based Network Intrusion Detection”. </w:t>
                    </w:r>
                  </w:p>
                </w:tc>
              </w:tr>
              <w:tr w:rsidR="00650A5F" w:rsidRPr="001E4A63" w:rsidTr="00650A5F">
                <w:trPr>
                  <w:divId w:val="1437485488"/>
                  <w:tblCellSpacing w:w="15" w:type="dxa"/>
                </w:trPr>
                <w:tc>
                  <w:tcPr>
                    <w:tcW w:w="378" w:type="pct"/>
                    <w:hideMark/>
                  </w:tcPr>
                  <w:p w:rsidR="00650A5F" w:rsidRPr="001E4A63" w:rsidRDefault="00650A5F">
                    <w:pPr>
                      <w:pStyle w:val="Bibliography"/>
                      <w:rPr>
                        <w:noProof/>
                      </w:rPr>
                    </w:pPr>
                    <w:r w:rsidRPr="001E4A63">
                      <w:rPr>
                        <w:noProof/>
                      </w:rPr>
                      <w:t xml:space="preserve">[4] </w:t>
                    </w:r>
                  </w:p>
                </w:tc>
                <w:tc>
                  <w:tcPr>
                    <w:tcW w:w="4533" w:type="pct"/>
                    <w:hideMark/>
                  </w:tcPr>
                  <w:p w:rsidR="00650A5F" w:rsidRPr="001E4A63" w:rsidRDefault="00650A5F">
                    <w:pPr>
                      <w:pStyle w:val="Bibliography"/>
                      <w:rPr>
                        <w:noProof/>
                      </w:rPr>
                    </w:pPr>
                    <w:r w:rsidRPr="001E4A63">
                      <w:rPr>
                        <w:noProof/>
                      </w:rPr>
                      <w:t xml:space="preserve">A. Hanafi, “Pengenalan Bahasa Suku Bangsa Indonesia Berbasis Teks Menggunakan Metode N-gram. IT TELKOM,” 2009. </w:t>
                    </w:r>
                  </w:p>
                </w:tc>
              </w:tr>
              <w:tr w:rsidR="00650A5F" w:rsidRPr="001E4A63" w:rsidTr="00650A5F">
                <w:trPr>
                  <w:divId w:val="1437485488"/>
                  <w:tblCellSpacing w:w="15" w:type="dxa"/>
                </w:trPr>
                <w:tc>
                  <w:tcPr>
                    <w:tcW w:w="378" w:type="pct"/>
                    <w:hideMark/>
                  </w:tcPr>
                  <w:p w:rsidR="00650A5F" w:rsidRPr="001E4A63" w:rsidRDefault="00650A5F">
                    <w:pPr>
                      <w:pStyle w:val="Bibliography"/>
                      <w:rPr>
                        <w:noProof/>
                      </w:rPr>
                    </w:pPr>
                    <w:r w:rsidRPr="001E4A63">
                      <w:rPr>
                        <w:noProof/>
                      </w:rPr>
                      <w:t xml:space="preserve">[5] </w:t>
                    </w:r>
                  </w:p>
                </w:tc>
                <w:tc>
                  <w:tcPr>
                    <w:tcW w:w="4533" w:type="pct"/>
                    <w:hideMark/>
                  </w:tcPr>
                  <w:p w:rsidR="00650A5F" w:rsidRPr="001E4A63" w:rsidRDefault="00650A5F">
                    <w:pPr>
                      <w:pStyle w:val="Bibliography"/>
                      <w:rPr>
                        <w:noProof/>
                      </w:rPr>
                    </w:pPr>
                    <w:r w:rsidRPr="001E4A63">
                      <w:rPr>
                        <w:noProof/>
                      </w:rPr>
                      <w:t>“Mahalanobis distance,” [Online]. Available: https://en.wikipedia.org/wiki/Mahalanobis_distance. [Diakses 22 June 2016].</w:t>
                    </w:r>
                  </w:p>
                </w:tc>
              </w:tr>
              <w:tr w:rsidR="00650A5F" w:rsidRPr="001E4A63" w:rsidTr="00650A5F">
                <w:trPr>
                  <w:divId w:val="1437485488"/>
                  <w:tblCellSpacing w:w="15" w:type="dxa"/>
                </w:trPr>
                <w:tc>
                  <w:tcPr>
                    <w:tcW w:w="378" w:type="pct"/>
                    <w:hideMark/>
                  </w:tcPr>
                  <w:p w:rsidR="00650A5F" w:rsidRPr="001E4A63" w:rsidRDefault="00650A5F">
                    <w:pPr>
                      <w:pStyle w:val="Bibliography"/>
                      <w:rPr>
                        <w:noProof/>
                      </w:rPr>
                    </w:pPr>
                    <w:r w:rsidRPr="001E4A63">
                      <w:rPr>
                        <w:noProof/>
                      </w:rPr>
                      <w:t xml:space="preserve">[6] </w:t>
                    </w:r>
                  </w:p>
                </w:tc>
                <w:tc>
                  <w:tcPr>
                    <w:tcW w:w="4533" w:type="pct"/>
                    <w:hideMark/>
                  </w:tcPr>
                  <w:p w:rsidR="00650A5F" w:rsidRPr="001E4A63" w:rsidRDefault="00650A5F">
                    <w:pPr>
                      <w:pStyle w:val="Bibliography"/>
                      <w:rPr>
                        <w:noProof/>
                      </w:rPr>
                    </w:pPr>
                    <w:r w:rsidRPr="001E4A63">
                      <w:rPr>
                        <w:noProof/>
                      </w:rPr>
                      <w:t xml:space="preserve">D. E. Knuth, “The Art of Computer Programming,” </w:t>
                    </w:r>
                    <w:r w:rsidRPr="001E4A63">
                      <w:rPr>
                        <w:i/>
                        <w:iCs/>
                        <w:noProof/>
                      </w:rPr>
                      <w:t xml:space="preserve">Fundamental Algorithms. Addison Wesley, </w:t>
                    </w:r>
                    <w:r w:rsidRPr="001E4A63">
                      <w:rPr>
                        <w:noProof/>
                      </w:rPr>
                      <w:t xml:space="preserve">vol. 1, 1973. </w:t>
                    </w:r>
                  </w:p>
                </w:tc>
              </w:tr>
              <w:tr w:rsidR="00650A5F" w:rsidRPr="001E4A63" w:rsidTr="00650A5F">
                <w:trPr>
                  <w:divId w:val="1437485488"/>
                  <w:tblCellSpacing w:w="15" w:type="dxa"/>
                </w:trPr>
                <w:tc>
                  <w:tcPr>
                    <w:tcW w:w="378" w:type="pct"/>
                    <w:hideMark/>
                  </w:tcPr>
                  <w:p w:rsidR="00650A5F" w:rsidRPr="001E4A63" w:rsidRDefault="00650A5F">
                    <w:pPr>
                      <w:pStyle w:val="Bibliography"/>
                      <w:rPr>
                        <w:noProof/>
                      </w:rPr>
                    </w:pPr>
                    <w:r w:rsidRPr="001E4A63">
                      <w:rPr>
                        <w:noProof/>
                      </w:rPr>
                      <w:t xml:space="preserve">[7] </w:t>
                    </w:r>
                  </w:p>
                </w:tc>
                <w:tc>
                  <w:tcPr>
                    <w:tcW w:w="4533" w:type="pct"/>
                    <w:hideMark/>
                  </w:tcPr>
                  <w:p w:rsidR="00650A5F" w:rsidRPr="001E4A63" w:rsidRDefault="00650A5F">
                    <w:pPr>
                      <w:pStyle w:val="Bibliography"/>
                      <w:rPr>
                        <w:noProof/>
                      </w:rPr>
                    </w:pPr>
                    <w:r w:rsidRPr="001E4A63">
                      <w:rPr>
                        <w:noProof/>
                      </w:rPr>
                      <w:t>K. Fuji, “a Java library for capturing and sending network packets,” Jpcap, 15 May 2007. [Online]. Available: http://jpcap.gitspot.com/. [Diakses 23 May 2016].</w:t>
                    </w:r>
                  </w:p>
                </w:tc>
              </w:tr>
              <w:tr w:rsidR="00650A5F" w:rsidRPr="001E4A63" w:rsidTr="00650A5F">
                <w:trPr>
                  <w:divId w:val="1437485488"/>
                  <w:tblCellSpacing w:w="15" w:type="dxa"/>
                </w:trPr>
                <w:tc>
                  <w:tcPr>
                    <w:tcW w:w="378" w:type="pct"/>
                    <w:hideMark/>
                  </w:tcPr>
                  <w:p w:rsidR="00650A5F" w:rsidRPr="001E4A63" w:rsidRDefault="00650A5F">
                    <w:pPr>
                      <w:pStyle w:val="Bibliography"/>
                      <w:rPr>
                        <w:noProof/>
                      </w:rPr>
                    </w:pPr>
                    <w:r w:rsidRPr="001E4A63">
                      <w:rPr>
                        <w:noProof/>
                      </w:rPr>
                      <w:t xml:space="preserve">[8] </w:t>
                    </w:r>
                  </w:p>
                </w:tc>
                <w:tc>
                  <w:tcPr>
                    <w:tcW w:w="4533" w:type="pct"/>
                    <w:hideMark/>
                  </w:tcPr>
                  <w:p w:rsidR="00650A5F" w:rsidRPr="001E4A63" w:rsidRDefault="00650A5F">
                    <w:pPr>
                      <w:pStyle w:val="Bibliography"/>
                      <w:rPr>
                        <w:noProof/>
                      </w:rPr>
                    </w:pPr>
                    <w:r w:rsidRPr="001E4A63">
                      <w:rPr>
                        <w:noProof/>
                      </w:rPr>
                      <w:t>V. Galleys, “Cross Validation,” 2006. [Online]. Available: http://www.cse.iitb.ac.id/~tarung/smt/papers_ppt/ency-cross-validation.pdf. [Diakses 24 June 2016].</w:t>
                    </w:r>
                  </w:p>
                </w:tc>
              </w:tr>
              <w:tr w:rsidR="00650A5F" w:rsidRPr="001E4A63" w:rsidTr="00650A5F">
                <w:trPr>
                  <w:divId w:val="1437485488"/>
                  <w:tblCellSpacing w:w="15" w:type="dxa"/>
                </w:trPr>
                <w:tc>
                  <w:tcPr>
                    <w:tcW w:w="378" w:type="pct"/>
                    <w:hideMark/>
                  </w:tcPr>
                  <w:p w:rsidR="00650A5F" w:rsidRPr="001E4A63" w:rsidRDefault="00650A5F">
                    <w:pPr>
                      <w:pStyle w:val="Bibliography"/>
                      <w:rPr>
                        <w:noProof/>
                      </w:rPr>
                    </w:pPr>
                    <w:r w:rsidRPr="001E4A63">
                      <w:rPr>
                        <w:noProof/>
                      </w:rPr>
                      <w:t xml:space="preserve">[9] </w:t>
                    </w:r>
                  </w:p>
                </w:tc>
                <w:tc>
                  <w:tcPr>
                    <w:tcW w:w="4533" w:type="pct"/>
                    <w:hideMark/>
                  </w:tcPr>
                  <w:p w:rsidR="00650A5F" w:rsidRPr="001E4A63" w:rsidRDefault="00650A5F">
                    <w:pPr>
                      <w:pStyle w:val="Bibliography"/>
                      <w:rPr>
                        <w:noProof/>
                      </w:rPr>
                    </w:pPr>
                    <w:r w:rsidRPr="001E4A63">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RPr="001E4A63" w:rsidTr="00650A5F">
                <w:trPr>
                  <w:divId w:val="1437485488"/>
                  <w:tblCellSpacing w:w="15" w:type="dxa"/>
                </w:trPr>
                <w:tc>
                  <w:tcPr>
                    <w:tcW w:w="378" w:type="pct"/>
                    <w:hideMark/>
                  </w:tcPr>
                  <w:p w:rsidR="00650A5F" w:rsidRPr="001E4A63" w:rsidRDefault="00650A5F">
                    <w:pPr>
                      <w:pStyle w:val="Bibliography"/>
                      <w:rPr>
                        <w:noProof/>
                      </w:rPr>
                    </w:pPr>
                    <w:r w:rsidRPr="001E4A63">
                      <w:rPr>
                        <w:noProof/>
                      </w:rPr>
                      <w:t xml:space="preserve">[10] </w:t>
                    </w:r>
                  </w:p>
                </w:tc>
                <w:tc>
                  <w:tcPr>
                    <w:tcW w:w="4533" w:type="pct"/>
                    <w:hideMark/>
                  </w:tcPr>
                  <w:p w:rsidR="00650A5F" w:rsidRPr="001E4A63" w:rsidRDefault="00650A5F">
                    <w:pPr>
                      <w:pStyle w:val="Bibliography"/>
                      <w:rPr>
                        <w:noProof/>
                      </w:rPr>
                    </w:pPr>
                    <w:r w:rsidRPr="001E4A63">
                      <w:rPr>
                        <w:noProof/>
                      </w:rPr>
                      <w:t>Kohavi, “Confusion Matrix,” 1999. [Online]. Available: http://www2.cs.uregina.ca/~dbd/cs831/notes/confusion_matix/confusion_matrix.html. [Diakses 24 June 2016].</w:t>
                    </w:r>
                  </w:p>
                </w:tc>
              </w:tr>
            </w:tbl>
            <w:p w:rsidR="00650A5F" w:rsidRPr="001E4A63" w:rsidRDefault="00650A5F">
              <w:pPr>
                <w:divId w:val="1437485488"/>
                <w:rPr>
                  <w:noProof/>
                </w:rPr>
              </w:pPr>
            </w:p>
            <w:p w:rsidR="003853EB" w:rsidRPr="001E4A63" w:rsidRDefault="00D42B97" w:rsidP="00543DCC">
              <w:pPr>
                <w:spacing w:line="20" w:lineRule="exact"/>
                <w:rPr>
                  <w:sz w:val="16"/>
                </w:rPr>
              </w:pPr>
              <w:r w:rsidRPr="001E4A63">
                <w:rPr>
                  <w:b/>
                  <w:bCs/>
                  <w:noProof/>
                  <w:sz w:val="16"/>
                </w:rPr>
                <w:fldChar w:fldCharType="end"/>
              </w:r>
            </w:p>
          </w:sdtContent>
        </w:sdt>
      </w:sdtContent>
    </w:sdt>
    <w:sectPr w:rsidR="003853EB" w:rsidRPr="001E4A63"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038" w:rsidRDefault="00680038">
      <w:r>
        <w:separator/>
      </w:r>
    </w:p>
  </w:endnote>
  <w:endnote w:type="continuationSeparator" w:id="0">
    <w:p w:rsidR="00680038" w:rsidRDefault="0068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038" w:rsidRDefault="00680038"/>
  </w:footnote>
  <w:footnote w:type="continuationSeparator" w:id="0">
    <w:p w:rsidR="00680038" w:rsidRDefault="006800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38" w:rsidRDefault="00680038">
    <w:pPr>
      <w:framePr w:wrap="auto" w:vAnchor="text" w:hAnchor="margin" w:xAlign="right" w:y="1"/>
    </w:pPr>
    <w:r>
      <w:fldChar w:fldCharType="begin"/>
    </w:r>
    <w:r>
      <w:instrText xml:space="preserve">PAGE  </w:instrText>
    </w:r>
    <w:r>
      <w:fldChar w:fldCharType="separate"/>
    </w:r>
    <w:r w:rsidR="00EC763B">
      <w:rPr>
        <w:noProof/>
      </w:rPr>
      <w:t>5</w:t>
    </w:r>
    <w:r>
      <w:fldChar w:fldCharType="end"/>
    </w:r>
  </w:p>
  <w:p w:rsidR="00680038" w:rsidRPr="006D5EC5" w:rsidRDefault="00680038"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680038" w:rsidRPr="008044F8" w:rsidRDefault="00680038">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31A7B"/>
    <w:rsid w:val="000429F2"/>
    <w:rsid w:val="0005658E"/>
    <w:rsid w:val="00065F49"/>
    <w:rsid w:val="00066151"/>
    <w:rsid w:val="00083D9E"/>
    <w:rsid w:val="000851DD"/>
    <w:rsid w:val="00094C7D"/>
    <w:rsid w:val="00096CFF"/>
    <w:rsid w:val="000A7138"/>
    <w:rsid w:val="000B39BB"/>
    <w:rsid w:val="000B4DCA"/>
    <w:rsid w:val="000B6731"/>
    <w:rsid w:val="000C28C4"/>
    <w:rsid w:val="000C6B1C"/>
    <w:rsid w:val="000E05FC"/>
    <w:rsid w:val="000E34C3"/>
    <w:rsid w:val="000E4356"/>
    <w:rsid w:val="000E52C1"/>
    <w:rsid w:val="000F1FEF"/>
    <w:rsid w:val="000F47DE"/>
    <w:rsid w:val="00105F2E"/>
    <w:rsid w:val="00107CC1"/>
    <w:rsid w:val="00116AEF"/>
    <w:rsid w:val="001177CA"/>
    <w:rsid w:val="00120B48"/>
    <w:rsid w:val="00121764"/>
    <w:rsid w:val="00132139"/>
    <w:rsid w:val="001350E4"/>
    <w:rsid w:val="00144E72"/>
    <w:rsid w:val="001461A1"/>
    <w:rsid w:val="001512AA"/>
    <w:rsid w:val="00161F20"/>
    <w:rsid w:val="00190B67"/>
    <w:rsid w:val="00192C31"/>
    <w:rsid w:val="00193AF2"/>
    <w:rsid w:val="001B276F"/>
    <w:rsid w:val="001B2889"/>
    <w:rsid w:val="001B3774"/>
    <w:rsid w:val="001B5ACC"/>
    <w:rsid w:val="001B65F9"/>
    <w:rsid w:val="001C5604"/>
    <w:rsid w:val="001D1635"/>
    <w:rsid w:val="001D23E9"/>
    <w:rsid w:val="001D2C52"/>
    <w:rsid w:val="001D67D1"/>
    <w:rsid w:val="001E0768"/>
    <w:rsid w:val="001E0878"/>
    <w:rsid w:val="001E4A63"/>
    <w:rsid w:val="001F5B64"/>
    <w:rsid w:val="001F6D1B"/>
    <w:rsid w:val="001F79C1"/>
    <w:rsid w:val="00204216"/>
    <w:rsid w:val="00204FCB"/>
    <w:rsid w:val="00206C94"/>
    <w:rsid w:val="0021370C"/>
    <w:rsid w:val="00213B03"/>
    <w:rsid w:val="00222E4F"/>
    <w:rsid w:val="00223F8C"/>
    <w:rsid w:val="00225B73"/>
    <w:rsid w:val="00226D8B"/>
    <w:rsid w:val="0022707D"/>
    <w:rsid w:val="00235472"/>
    <w:rsid w:val="00236C24"/>
    <w:rsid w:val="0024239E"/>
    <w:rsid w:val="002434A1"/>
    <w:rsid w:val="00247AE6"/>
    <w:rsid w:val="0025093A"/>
    <w:rsid w:val="00255486"/>
    <w:rsid w:val="0025581D"/>
    <w:rsid w:val="002631F2"/>
    <w:rsid w:val="00266EA2"/>
    <w:rsid w:val="00271272"/>
    <w:rsid w:val="00273270"/>
    <w:rsid w:val="00281C42"/>
    <w:rsid w:val="00283530"/>
    <w:rsid w:val="00283659"/>
    <w:rsid w:val="002843A1"/>
    <w:rsid w:val="002A7691"/>
    <w:rsid w:val="002B3688"/>
    <w:rsid w:val="002C15C8"/>
    <w:rsid w:val="002C59C0"/>
    <w:rsid w:val="002D4877"/>
    <w:rsid w:val="002D6249"/>
    <w:rsid w:val="002D7D8E"/>
    <w:rsid w:val="002E362C"/>
    <w:rsid w:val="002E4A13"/>
    <w:rsid w:val="002E740E"/>
    <w:rsid w:val="002F67AC"/>
    <w:rsid w:val="00302D1E"/>
    <w:rsid w:val="00311FF1"/>
    <w:rsid w:val="003207EF"/>
    <w:rsid w:val="00321687"/>
    <w:rsid w:val="0032496D"/>
    <w:rsid w:val="00333150"/>
    <w:rsid w:val="00333EB6"/>
    <w:rsid w:val="00334E6E"/>
    <w:rsid w:val="0033639F"/>
    <w:rsid w:val="0033675E"/>
    <w:rsid w:val="00337FBA"/>
    <w:rsid w:val="00340FEC"/>
    <w:rsid w:val="00342B41"/>
    <w:rsid w:val="00343D87"/>
    <w:rsid w:val="00344059"/>
    <w:rsid w:val="0035099A"/>
    <w:rsid w:val="003579CF"/>
    <w:rsid w:val="00360269"/>
    <w:rsid w:val="00363D1D"/>
    <w:rsid w:val="00367BBE"/>
    <w:rsid w:val="00381403"/>
    <w:rsid w:val="00384A41"/>
    <w:rsid w:val="003853EB"/>
    <w:rsid w:val="00385816"/>
    <w:rsid w:val="00392C6B"/>
    <w:rsid w:val="003A0FE6"/>
    <w:rsid w:val="003A1E1E"/>
    <w:rsid w:val="003B6504"/>
    <w:rsid w:val="003C15DF"/>
    <w:rsid w:val="003D0EA7"/>
    <w:rsid w:val="003D2A8A"/>
    <w:rsid w:val="003D37BE"/>
    <w:rsid w:val="003D592B"/>
    <w:rsid w:val="003E43B4"/>
    <w:rsid w:val="003E526C"/>
    <w:rsid w:val="003E6DCA"/>
    <w:rsid w:val="003F0873"/>
    <w:rsid w:val="00411A95"/>
    <w:rsid w:val="00412B38"/>
    <w:rsid w:val="00414BFE"/>
    <w:rsid w:val="00415A4A"/>
    <w:rsid w:val="00416AC6"/>
    <w:rsid w:val="00421996"/>
    <w:rsid w:val="004227D8"/>
    <w:rsid w:val="00426A2C"/>
    <w:rsid w:val="0043144F"/>
    <w:rsid w:val="00431BFA"/>
    <w:rsid w:val="00433931"/>
    <w:rsid w:val="0044189F"/>
    <w:rsid w:val="00454FA8"/>
    <w:rsid w:val="00462BFA"/>
    <w:rsid w:val="004631BC"/>
    <w:rsid w:val="00463B20"/>
    <w:rsid w:val="00467622"/>
    <w:rsid w:val="0047301B"/>
    <w:rsid w:val="00473129"/>
    <w:rsid w:val="00474408"/>
    <w:rsid w:val="00480EA1"/>
    <w:rsid w:val="0048691F"/>
    <w:rsid w:val="004938A5"/>
    <w:rsid w:val="00493E20"/>
    <w:rsid w:val="004A14E0"/>
    <w:rsid w:val="004A19E7"/>
    <w:rsid w:val="004A3D59"/>
    <w:rsid w:val="004B0830"/>
    <w:rsid w:val="004C1E16"/>
    <w:rsid w:val="004C6721"/>
    <w:rsid w:val="004E3958"/>
    <w:rsid w:val="004F2552"/>
    <w:rsid w:val="00510549"/>
    <w:rsid w:val="00510E38"/>
    <w:rsid w:val="00512AD1"/>
    <w:rsid w:val="00517A08"/>
    <w:rsid w:val="00520667"/>
    <w:rsid w:val="00520D84"/>
    <w:rsid w:val="00520E84"/>
    <w:rsid w:val="005254F6"/>
    <w:rsid w:val="0052746A"/>
    <w:rsid w:val="0053051C"/>
    <w:rsid w:val="0053186F"/>
    <w:rsid w:val="005320F8"/>
    <w:rsid w:val="005351CC"/>
    <w:rsid w:val="00536729"/>
    <w:rsid w:val="005375C3"/>
    <w:rsid w:val="00543487"/>
    <w:rsid w:val="00543DCC"/>
    <w:rsid w:val="0054699C"/>
    <w:rsid w:val="00546DE3"/>
    <w:rsid w:val="005550B4"/>
    <w:rsid w:val="00571029"/>
    <w:rsid w:val="00584BB5"/>
    <w:rsid w:val="005916AE"/>
    <w:rsid w:val="005A0A82"/>
    <w:rsid w:val="005A25DC"/>
    <w:rsid w:val="005A2A15"/>
    <w:rsid w:val="005A3276"/>
    <w:rsid w:val="005C1D49"/>
    <w:rsid w:val="005C241C"/>
    <w:rsid w:val="005C53F8"/>
    <w:rsid w:val="005C7FDE"/>
    <w:rsid w:val="005D31E9"/>
    <w:rsid w:val="005D4523"/>
    <w:rsid w:val="005D58E5"/>
    <w:rsid w:val="005D69A7"/>
    <w:rsid w:val="005D720E"/>
    <w:rsid w:val="005E1A4E"/>
    <w:rsid w:val="005E4589"/>
    <w:rsid w:val="005E5018"/>
    <w:rsid w:val="005F459D"/>
    <w:rsid w:val="005F583D"/>
    <w:rsid w:val="00601CAF"/>
    <w:rsid w:val="00604F20"/>
    <w:rsid w:val="006101E7"/>
    <w:rsid w:val="00613116"/>
    <w:rsid w:val="00616238"/>
    <w:rsid w:val="0062069D"/>
    <w:rsid w:val="00621F1E"/>
    <w:rsid w:val="006234BA"/>
    <w:rsid w:val="00624FE5"/>
    <w:rsid w:val="00625E96"/>
    <w:rsid w:val="0062680F"/>
    <w:rsid w:val="00642D56"/>
    <w:rsid w:val="006509D8"/>
    <w:rsid w:val="00650A5F"/>
    <w:rsid w:val="006516BA"/>
    <w:rsid w:val="006558BC"/>
    <w:rsid w:val="0067616A"/>
    <w:rsid w:val="00680038"/>
    <w:rsid w:val="0068752A"/>
    <w:rsid w:val="00692007"/>
    <w:rsid w:val="00694457"/>
    <w:rsid w:val="006B193E"/>
    <w:rsid w:val="006B3FF4"/>
    <w:rsid w:val="006B5CEF"/>
    <w:rsid w:val="006C57C7"/>
    <w:rsid w:val="006C7816"/>
    <w:rsid w:val="006D5EC5"/>
    <w:rsid w:val="006E20E3"/>
    <w:rsid w:val="006E6BFA"/>
    <w:rsid w:val="006F173B"/>
    <w:rsid w:val="006F43E8"/>
    <w:rsid w:val="006F50CB"/>
    <w:rsid w:val="006F731F"/>
    <w:rsid w:val="00705FA8"/>
    <w:rsid w:val="00712BCA"/>
    <w:rsid w:val="007146C4"/>
    <w:rsid w:val="00720033"/>
    <w:rsid w:val="007227F2"/>
    <w:rsid w:val="00725B31"/>
    <w:rsid w:val="00726337"/>
    <w:rsid w:val="00734E47"/>
    <w:rsid w:val="00736C95"/>
    <w:rsid w:val="00747B94"/>
    <w:rsid w:val="00756223"/>
    <w:rsid w:val="00756621"/>
    <w:rsid w:val="00761D8F"/>
    <w:rsid w:val="007636F0"/>
    <w:rsid w:val="00770038"/>
    <w:rsid w:val="0077567A"/>
    <w:rsid w:val="00780CB9"/>
    <w:rsid w:val="00780ECB"/>
    <w:rsid w:val="0078688E"/>
    <w:rsid w:val="00786F69"/>
    <w:rsid w:val="007A2C42"/>
    <w:rsid w:val="007B2972"/>
    <w:rsid w:val="007B5AD3"/>
    <w:rsid w:val="007C4336"/>
    <w:rsid w:val="007F104B"/>
    <w:rsid w:val="007F7E55"/>
    <w:rsid w:val="0080234B"/>
    <w:rsid w:val="008044F8"/>
    <w:rsid w:val="00810F75"/>
    <w:rsid w:val="00811EE6"/>
    <w:rsid w:val="008131D7"/>
    <w:rsid w:val="00816288"/>
    <w:rsid w:val="00817960"/>
    <w:rsid w:val="00831216"/>
    <w:rsid w:val="00840C91"/>
    <w:rsid w:val="00840E53"/>
    <w:rsid w:val="008411F8"/>
    <w:rsid w:val="00844CF9"/>
    <w:rsid w:val="008451C5"/>
    <w:rsid w:val="00846540"/>
    <w:rsid w:val="00847DFD"/>
    <w:rsid w:val="0085367F"/>
    <w:rsid w:val="00855346"/>
    <w:rsid w:val="00862E63"/>
    <w:rsid w:val="00870ACF"/>
    <w:rsid w:val="00871AE4"/>
    <w:rsid w:val="0087792E"/>
    <w:rsid w:val="008805FE"/>
    <w:rsid w:val="00881F0C"/>
    <w:rsid w:val="0088220E"/>
    <w:rsid w:val="00882400"/>
    <w:rsid w:val="0088728A"/>
    <w:rsid w:val="008A586B"/>
    <w:rsid w:val="008A63B5"/>
    <w:rsid w:val="008B3AF8"/>
    <w:rsid w:val="008C299E"/>
    <w:rsid w:val="008D0E11"/>
    <w:rsid w:val="008D37AE"/>
    <w:rsid w:val="008D564C"/>
    <w:rsid w:val="008D64AA"/>
    <w:rsid w:val="008D69EF"/>
    <w:rsid w:val="008E09EB"/>
    <w:rsid w:val="008E1AD8"/>
    <w:rsid w:val="008E2389"/>
    <w:rsid w:val="00904C8C"/>
    <w:rsid w:val="00907117"/>
    <w:rsid w:val="0091035B"/>
    <w:rsid w:val="00911A23"/>
    <w:rsid w:val="00921080"/>
    <w:rsid w:val="009260FE"/>
    <w:rsid w:val="00926DE8"/>
    <w:rsid w:val="00956970"/>
    <w:rsid w:val="00956A7D"/>
    <w:rsid w:val="0096071F"/>
    <w:rsid w:val="009704D9"/>
    <w:rsid w:val="00980F9A"/>
    <w:rsid w:val="009861BF"/>
    <w:rsid w:val="00997BE8"/>
    <w:rsid w:val="009A1766"/>
    <w:rsid w:val="009A1D5F"/>
    <w:rsid w:val="009A5845"/>
    <w:rsid w:val="009B05A5"/>
    <w:rsid w:val="009C0861"/>
    <w:rsid w:val="009C2416"/>
    <w:rsid w:val="009D0D99"/>
    <w:rsid w:val="009F0145"/>
    <w:rsid w:val="009F0D5B"/>
    <w:rsid w:val="009F121E"/>
    <w:rsid w:val="00A178E7"/>
    <w:rsid w:val="00A17F4C"/>
    <w:rsid w:val="00A22768"/>
    <w:rsid w:val="00A32854"/>
    <w:rsid w:val="00A32EB8"/>
    <w:rsid w:val="00A33D09"/>
    <w:rsid w:val="00A346EF"/>
    <w:rsid w:val="00A3609B"/>
    <w:rsid w:val="00A4132C"/>
    <w:rsid w:val="00A4735B"/>
    <w:rsid w:val="00A503B6"/>
    <w:rsid w:val="00A60B96"/>
    <w:rsid w:val="00A60F52"/>
    <w:rsid w:val="00A64F1A"/>
    <w:rsid w:val="00A66786"/>
    <w:rsid w:val="00A728BF"/>
    <w:rsid w:val="00A72C13"/>
    <w:rsid w:val="00A74D82"/>
    <w:rsid w:val="00A84387"/>
    <w:rsid w:val="00A8722A"/>
    <w:rsid w:val="00A8755A"/>
    <w:rsid w:val="00A908C7"/>
    <w:rsid w:val="00A954A6"/>
    <w:rsid w:val="00AA645F"/>
    <w:rsid w:val="00AB0996"/>
    <w:rsid w:val="00AB5680"/>
    <w:rsid w:val="00AC0065"/>
    <w:rsid w:val="00AC4AA4"/>
    <w:rsid w:val="00AC50E9"/>
    <w:rsid w:val="00AD0FE4"/>
    <w:rsid w:val="00AD7914"/>
    <w:rsid w:val="00AF2F80"/>
    <w:rsid w:val="00B010E2"/>
    <w:rsid w:val="00B01F45"/>
    <w:rsid w:val="00B13505"/>
    <w:rsid w:val="00B143E6"/>
    <w:rsid w:val="00B14431"/>
    <w:rsid w:val="00B14B88"/>
    <w:rsid w:val="00B20A9A"/>
    <w:rsid w:val="00B25019"/>
    <w:rsid w:val="00B36087"/>
    <w:rsid w:val="00B46045"/>
    <w:rsid w:val="00B47C27"/>
    <w:rsid w:val="00B53CD6"/>
    <w:rsid w:val="00B60AFC"/>
    <w:rsid w:val="00B702F2"/>
    <w:rsid w:val="00B715A5"/>
    <w:rsid w:val="00B72539"/>
    <w:rsid w:val="00B82DA3"/>
    <w:rsid w:val="00B8704D"/>
    <w:rsid w:val="00BA5A09"/>
    <w:rsid w:val="00BB0CC5"/>
    <w:rsid w:val="00BC0332"/>
    <w:rsid w:val="00BC04EE"/>
    <w:rsid w:val="00BC0861"/>
    <w:rsid w:val="00BC5693"/>
    <w:rsid w:val="00BD072B"/>
    <w:rsid w:val="00BD2EF0"/>
    <w:rsid w:val="00BE21F2"/>
    <w:rsid w:val="00BF3657"/>
    <w:rsid w:val="00BF61F7"/>
    <w:rsid w:val="00C0464A"/>
    <w:rsid w:val="00C050AE"/>
    <w:rsid w:val="00C06EF1"/>
    <w:rsid w:val="00C10AB3"/>
    <w:rsid w:val="00C155A6"/>
    <w:rsid w:val="00C20A2D"/>
    <w:rsid w:val="00C30A8F"/>
    <w:rsid w:val="00C3114B"/>
    <w:rsid w:val="00C31DED"/>
    <w:rsid w:val="00C33D92"/>
    <w:rsid w:val="00C47319"/>
    <w:rsid w:val="00C47F70"/>
    <w:rsid w:val="00C518FB"/>
    <w:rsid w:val="00C523F5"/>
    <w:rsid w:val="00C549B6"/>
    <w:rsid w:val="00C60455"/>
    <w:rsid w:val="00C60552"/>
    <w:rsid w:val="00C61E84"/>
    <w:rsid w:val="00C65BFF"/>
    <w:rsid w:val="00C70E77"/>
    <w:rsid w:val="00C778E1"/>
    <w:rsid w:val="00C861EC"/>
    <w:rsid w:val="00C97382"/>
    <w:rsid w:val="00CA0567"/>
    <w:rsid w:val="00CA27BC"/>
    <w:rsid w:val="00CA58AF"/>
    <w:rsid w:val="00CB13F4"/>
    <w:rsid w:val="00CB392B"/>
    <w:rsid w:val="00CB4B8D"/>
    <w:rsid w:val="00CB5B5E"/>
    <w:rsid w:val="00CB693F"/>
    <w:rsid w:val="00CC09D7"/>
    <w:rsid w:val="00CC0DCC"/>
    <w:rsid w:val="00CC243B"/>
    <w:rsid w:val="00CC4CEB"/>
    <w:rsid w:val="00CD5173"/>
    <w:rsid w:val="00CD5545"/>
    <w:rsid w:val="00CD7D58"/>
    <w:rsid w:val="00CE73B8"/>
    <w:rsid w:val="00CE7C9C"/>
    <w:rsid w:val="00CE7DA9"/>
    <w:rsid w:val="00CF38E3"/>
    <w:rsid w:val="00CF3FB8"/>
    <w:rsid w:val="00CF77ED"/>
    <w:rsid w:val="00CF7C08"/>
    <w:rsid w:val="00D14C2C"/>
    <w:rsid w:val="00D20A8F"/>
    <w:rsid w:val="00D23AFF"/>
    <w:rsid w:val="00D2419C"/>
    <w:rsid w:val="00D26389"/>
    <w:rsid w:val="00D3417E"/>
    <w:rsid w:val="00D42A00"/>
    <w:rsid w:val="00D42B97"/>
    <w:rsid w:val="00D4317D"/>
    <w:rsid w:val="00D44369"/>
    <w:rsid w:val="00D557ED"/>
    <w:rsid w:val="00D56698"/>
    <w:rsid w:val="00D56935"/>
    <w:rsid w:val="00D60D74"/>
    <w:rsid w:val="00D63FE3"/>
    <w:rsid w:val="00D64EFA"/>
    <w:rsid w:val="00D73166"/>
    <w:rsid w:val="00D758C6"/>
    <w:rsid w:val="00D76131"/>
    <w:rsid w:val="00D76D9C"/>
    <w:rsid w:val="00D81097"/>
    <w:rsid w:val="00D9426E"/>
    <w:rsid w:val="00D950A3"/>
    <w:rsid w:val="00DA0C2D"/>
    <w:rsid w:val="00DA1099"/>
    <w:rsid w:val="00DA21B2"/>
    <w:rsid w:val="00DC5518"/>
    <w:rsid w:val="00DD1E2B"/>
    <w:rsid w:val="00DD23C0"/>
    <w:rsid w:val="00DD250B"/>
    <w:rsid w:val="00DD381C"/>
    <w:rsid w:val="00DD7F1A"/>
    <w:rsid w:val="00DE55F5"/>
    <w:rsid w:val="00DE6CE5"/>
    <w:rsid w:val="00DF2384"/>
    <w:rsid w:val="00DF2DDE"/>
    <w:rsid w:val="00DF3E28"/>
    <w:rsid w:val="00DF7691"/>
    <w:rsid w:val="00E01675"/>
    <w:rsid w:val="00E016D0"/>
    <w:rsid w:val="00E04524"/>
    <w:rsid w:val="00E07BE0"/>
    <w:rsid w:val="00E11799"/>
    <w:rsid w:val="00E16D17"/>
    <w:rsid w:val="00E21BC2"/>
    <w:rsid w:val="00E25714"/>
    <w:rsid w:val="00E2627E"/>
    <w:rsid w:val="00E2638E"/>
    <w:rsid w:val="00E308E3"/>
    <w:rsid w:val="00E4361D"/>
    <w:rsid w:val="00E50DF6"/>
    <w:rsid w:val="00E537E4"/>
    <w:rsid w:val="00E548E6"/>
    <w:rsid w:val="00E57DF1"/>
    <w:rsid w:val="00E664F0"/>
    <w:rsid w:val="00E71B24"/>
    <w:rsid w:val="00E824F0"/>
    <w:rsid w:val="00E84B0F"/>
    <w:rsid w:val="00E9098A"/>
    <w:rsid w:val="00E93880"/>
    <w:rsid w:val="00E97010"/>
    <w:rsid w:val="00E97402"/>
    <w:rsid w:val="00EC3F96"/>
    <w:rsid w:val="00EC763B"/>
    <w:rsid w:val="00ED0900"/>
    <w:rsid w:val="00ED2E7B"/>
    <w:rsid w:val="00EE3B60"/>
    <w:rsid w:val="00EE79FA"/>
    <w:rsid w:val="00EF0206"/>
    <w:rsid w:val="00EF1618"/>
    <w:rsid w:val="00EF6CF3"/>
    <w:rsid w:val="00EF779D"/>
    <w:rsid w:val="00F0021C"/>
    <w:rsid w:val="00F02E28"/>
    <w:rsid w:val="00F06045"/>
    <w:rsid w:val="00F1401B"/>
    <w:rsid w:val="00F15023"/>
    <w:rsid w:val="00F20B7F"/>
    <w:rsid w:val="00F25B6F"/>
    <w:rsid w:val="00F31D2A"/>
    <w:rsid w:val="00F34601"/>
    <w:rsid w:val="00F41470"/>
    <w:rsid w:val="00F46F03"/>
    <w:rsid w:val="00F56904"/>
    <w:rsid w:val="00F57DF6"/>
    <w:rsid w:val="00F65266"/>
    <w:rsid w:val="00F718ED"/>
    <w:rsid w:val="00F72FAA"/>
    <w:rsid w:val="00F8144A"/>
    <w:rsid w:val="00F8171D"/>
    <w:rsid w:val="00F82E61"/>
    <w:rsid w:val="00F96820"/>
    <w:rsid w:val="00F96B4B"/>
    <w:rsid w:val="00FA28BF"/>
    <w:rsid w:val="00FA53A9"/>
    <w:rsid w:val="00FB28B7"/>
    <w:rsid w:val="00FB3BFC"/>
    <w:rsid w:val="00FB7876"/>
    <w:rsid w:val="00FC2078"/>
    <w:rsid w:val="00FC29A0"/>
    <w:rsid w:val="00FC56EF"/>
    <w:rsid w:val="00FD1731"/>
    <w:rsid w:val="00FE3329"/>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87721742">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35944353">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74408138">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39818691">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11662654">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73810976">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53631116">
      <w:bodyDiv w:val="1"/>
      <w:marLeft w:val="0"/>
      <w:marRight w:val="0"/>
      <w:marTop w:val="0"/>
      <w:marBottom w:val="0"/>
      <w:divBdr>
        <w:top w:val="none" w:sz="0" w:space="0" w:color="auto"/>
        <w:left w:val="none" w:sz="0" w:space="0" w:color="auto"/>
        <w:bottom w:val="none" w:sz="0" w:space="0" w:color="auto"/>
        <w:right w:val="none" w:sz="0" w:space="0" w:color="auto"/>
      </w:divBdr>
    </w:div>
    <w:div w:id="962613458">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08606173">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053427502">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1838806">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36127408">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62943969">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2743532">
      <w:bodyDiv w:val="1"/>
      <w:marLeft w:val="0"/>
      <w:marRight w:val="0"/>
      <w:marTop w:val="0"/>
      <w:marBottom w:val="0"/>
      <w:divBdr>
        <w:top w:val="none" w:sz="0" w:space="0" w:color="auto"/>
        <w:left w:val="none" w:sz="0" w:space="0" w:color="auto"/>
        <w:bottom w:val="none" w:sz="0" w:space="0" w:color="auto"/>
        <w:right w:val="none" w:sz="0" w:space="0" w:color="auto"/>
      </w:divBdr>
    </w:div>
    <w:div w:id="2134782223">
      <w:bodyDiv w:val="1"/>
      <w:marLeft w:val="0"/>
      <w:marRight w:val="0"/>
      <w:marTop w:val="0"/>
      <w:marBottom w:val="0"/>
      <w:divBdr>
        <w:top w:val="none" w:sz="0" w:space="0" w:color="auto"/>
        <w:left w:val="none" w:sz="0" w:space="0" w:color="auto"/>
        <w:bottom w:val="none" w:sz="0" w:space="0" w:color="auto"/>
        <w:right w:val="none" w:sz="0" w:space="0" w:color="auto"/>
      </w:divBdr>
      <w:divsChild>
        <w:div w:id="365446310">
          <w:marLeft w:val="0"/>
          <w:marRight w:val="0"/>
          <w:marTop w:val="0"/>
          <w:marBottom w:val="0"/>
          <w:divBdr>
            <w:top w:val="none" w:sz="0" w:space="0" w:color="auto"/>
            <w:left w:val="none" w:sz="0" w:space="0" w:color="auto"/>
            <w:bottom w:val="none" w:sz="0" w:space="0" w:color="auto"/>
            <w:right w:val="none" w:sz="0" w:space="0" w:color="auto"/>
          </w:divBdr>
          <w:divsChild>
            <w:div w:id="595359793">
              <w:marLeft w:val="0"/>
              <w:marRight w:val="60"/>
              <w:marTop w:val="0"/>
              <w:marBottom w:val="0"/>
              <w:divBdr>
                <w:top w:val="none" w:sz="0" w:space="0" w:color="auto"/>
                <w:left w:val="none" w:sz="0" w:space="0" w:color="auto"/>
                <w:bottom w:val="none" w:sz="0" w:space="0" w:color="auto"/>
                <w:right w:val="none" w:sz="0" w:space="0" w:color="auto"/>
              </w:divBdr>
              <w:divsChild>
                <w:div w:id="1636445561">
                  <w:marLeft w:val="0"/>
                  <w:marRight w:val="0"/>
                  <w:marTop w:val="0"/>
                  <w:marBottom w:val="120"/>
                  <w:divBdr>
                    <w:top w:val="single" w:sz="6" w:space="0" w:color="C0C0C0"/>
                    <w:left w:val="single" w:sz="6" w:space="0" w:color="D9D9D9"/>
                    <w:bottom w:val="single" w:sz="6" w:space="0" w:color="D9D9D9"/>
                    <w:right w:val="single" w:sz="6" w:space="0" w:color="D9D9D9"/>
                  </w:divBdr>
                  <w:divsChild>
                    <w:div w:id="2857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29084">
          <w:marLeft w:val="0"/>
          <w:marRight w:val="0"/>
          <w:marTop w:val="0"/>
          <w:marBottom w:val="0"/>
          <w:divBdr>
            <w:top w:val="none" w:sz="0" w:space="0" w:color="auto"/>
            <w:left w:val="none" w:sz="0" w:space="0" w:color="auto"/>
            <w:bottom w:val="none" w:sz="0" w:space="0" w:color="auto"/>
            <w:right w:val="none" w:sz="0" w:space="0" w:color="auto"/>
          </w:divBdr>
          <w:divsChild>
            <w:div w:id="682248107">
              <w:marLeft w:val="60"/>
              <w:marRight w:val="0"/>
              <w:marTop w:val="0"/>
              <w:marBottom w:val="0"/>
              <w:divBdr>
                <w:top w:val="none" w:sz="0" w:space="0" w:color="auto"/>
                <w:left w:val="none" w:sz="0" w:space="0" w:color="auto"/>
                <w:bottom w:val="none" w:sz="0" w:space="0" w:color="auto"/>
                <w:right w:val="none" w:sz="0" w:space="0" w:color="auto"/>
              </w:divBdr>
              <w:divsChild>
                <w:div w:id="1147404856">
                  <w:marLeft w:val="0"/>
                  <w:marRight w:val="0"/>
                  <w:marTop w:val="0"/>
                  <w:marBottom w:val="0"/>
                  <w:divBdr>
                    <w:top w:val="none" w:sz="0" w:space="0" w:color="auto"/>
                    <w:left w:val="none" w:sz="0" w:space="0" w:color="auto"/>
                    <w:bottom w:val="none" w:sz="0" w:space="0" w:color="auto"/>
                    <w:right w:val="none" w:sz="0" w:space="0" w:color="auto"/>
                  </w:divBdr>
                  <w:divsChild>
                    <w:div w:id="687217494">
                      <w:marLeft w:val="0"/>
                      <w:marRight w:val="0"/>
                      <w:marTop w:val="0"/>
                      <w:marBottom w:val="120"/>
                      <w:divBdr>
                        <w:top w:val="single" w:sz="6" w:space="0" w:color="F5F5F5"/>
                        <w:left w:val="single" w:sz="6" w:space="0" w:color="F5F5F5"/>
                        <w:bottom w:val="single" w:sz="6" w:space="0" w:color="F5F5F5"/>
                        <w:right w:val="single" w:sz="6" w:space="0" w:color="F5F5F5"/>
                      </w:divBdr>
                      <w:divsChild>
                        <w:div w:id="1455444098">
                          <w:marLeft w:val="0"/>
                          <w:marRight w:val="0"/>
                          <w:marTop w:val="0"/>
                          <w:marBottom w:val="0"/>
                          <w:divBdr>
                            <w:top w:val="none" w:sz="0" w:space="0" w:color="auto"/>
                            <w:left w:val="none" w:sz="0" w:space="0" w:color="auto"/>
                            <w:bottom w:val="none" w:sz="0" w:space="0" w:color="auto"/>
                            <w:right w:val="none" w:sz="0" w:space="0" w:color="auto"/>
                          </w:divBdr>
                          <w:divsChild>
                            <w:div w:id="1074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5EEF4C72-C169-462F-ABDD-3C0DC1524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5</Pages>
  <Words>3278</Words>
  <Characters>17821</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Administrator</cp:lastModifiedBy>
  <cp:revision>287</cp:revision>
  <cp:lastPrinted>2016-07-31T16:14:00Z</cp:lastPrinted>
  <dcterms:created xsi:type="dcterms:W3CDTF">2016-05-29T09:42:00Z</dcterms:created>
  <dcterms:modified xsi:type="dcterms:W3CDTF">2016-08-02T16:07:00Z</dcterms:modified>
</cp:coreProperties>
</file>