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PREPARACIÓN: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Ministerio: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1.1 - Autenticandose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1.2 - </w:t>
      </w:r>
      <w:r w:rsidDel="00000000" w:rsidR="00000000" w:rsidRPr="00000000">
        <w:rPr>
          <w:strike w:val="1"/>
          <w:color w:val="00ff00"/>
          <w:rtl w:val="0"/>
        </w:rPr>
        <w:t xml:space="preserve">Cargando padrón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1.3 - Ingresando nuevo votante</w:t>
      </w:r>
      <w:r w:rsidDel="00000000" w:rsidR="00000000" w:rsidRPr="00000000">
        <w:rPr>
          <w:color w:val="00ff0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1.4 - Cargando información sobre escuelas (Extendido por Consultando presidentes de mesa)  </w:t>
      </w:r>
      <w:r w:rsidDel="00000000" w:rsidR="00000000" w:rsidRPr="00000000">
        <w:rPr>
          <w:color w:val="0000ff"/>
          <w:rtl w:val="0"/>
        </w:rPr>
        <w:t xml:space="preserve">MODIFICADO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1.5 - Consultando presidentes de mesa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1.6 - Asignando nuevo presidente de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trike w:val="1"/>
          <w:rtl w:val="0"/>
        </w:rPr>
        <w:t xml:space="preserve">1.7 </w:t>
      </w:r>
      <w:r w:rsidDel="00000000" w:rsidR="00000000" w:rsidRPr="00000000">
        <w:rPr>
          <w:strike w:val="1"/>
          <w:color w:val="00ff00"/>
          <w:rtl w:val="0"/>
        </w:rPr>
        <w:t xml:space="preserve">- </w:t>
      </w:r>
      <w:r w:rsidDel="00000000" w:rsidR="00000000" w:rsidRPr="00000000">
        <w:rPr>
          <w:strike w:val="1"/>
          <w:rtl w:val="0"/>
        </w:rPr>
        <w:t xml:space="preserve">Cargando candidatos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strike w:val="1"/>
          <w:rtl w:val="0"/>
        </w:rPr>
        <w:t xml:space="preserve">1.8 </w:t>
      </w:r>
      <w:r w:rsidDel="00000000" w:rsidR="00000000" w:rsidRPr="00000000">
        <w:rPr>
          <w:strike w:val="1"/>
          <w:color w:val="00ff00"/>
          <w:rtl w:val="0"/>
        </w:rPr>
        <w:t xml:space="preserve">- </w:t>
      </w:r>
      <w:r w:rsidDel="00000000" w:rsidR="00000000" w:rsidRPr="00000000">
        <w:rPr>
          <w:strike w:val="1"/>
          <w:rtl w:val="0"/>
        </w:rPr>
        <w:t xml:space="preserve">Generando contraseñas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1.9 </w:t>
      </w:r>
      <w:r w:rsidDel="00000000" w:rsidR="00000000" w:rsidRPr="00000000">
        <w:rPr>
          <w:strike w:val="1"/>
          <w:color w:val="00ff00"/>
          <w:rtl w:val="0"/>
        </w:rPr>
        <w:t xml:space="preserve">- </w:t>
      </w:r>
      <w:r w:rsidDel="00000000" w:rsidR="00000000" w:rsidRPr="00000000">
        <w:rPr>
          <w:strike w:val="1"/>
          <w:rtl w:val="0"/>
        </w:rPr>
        <w:t xml:space="preserve">Publicando código fuente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1.10 - Consultando notificaciones de error en código fuente (Extendido por Corrigiendo código fuente) </w:t>
      </w:r>
      <w:r w:rsidDel="00000000" w:rsidR="00000000" w:rsidRPr="00000000">
        <w:rPr>
          <w:color w:val="0000ff"/>
          <w:rtl w:val="0"/>
        </w:rPr>
        <w:t xml:space="preserve">MODIFICADO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1.11 </w:t>
      </w:r>
      <w:r w:rsidDel="00000000" w:rsidR="00000000" w:rsidRPr="00000000">
        <w:rPr>
          <w:strike w:val="1"/>
          <w:color w:val="00ff00"/>
          <w:rtl w:val="0"/>
        </w:rPr>
        <w:t xml:space="preserve">- </w:t>
      </w:r>
      <w:r w:rsidDel="00000000" w:rsidR="00000000" w:rsidRPr="00000000">
        <w:rPr>
          <w:strike w:val="1"/>
          <w:rtl w:val="0"/>
        </w:rPr>
        <w:t xml:space="preserve">Corrigiendo código fuente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Presidente de Mesa:</w:t>
      </w:r>
      <w:r w:rsidDel="00000000" w:rsidR="00000000" w:rsidRPr="00000000">
        <w:rPr>
          <w:rtl w:val="0"/>
        </w:rPr>
        <w:t xml:space="preserve"> EXTIENDE A Elector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1.12 - Iniciando votación </w:t>
      </w:r>
      <w:r w:rsidDel="00000000" w:rsidR="00000000" w:rsidRPr="00000000">
        <w:rPr>
          <w:color w:val="0000ff"/>
          <w:rtl w:val="0"/>
        </w:rPr>
        <w:t xml:space="preserve">MODIFICADO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Partido político: </w:t>
      </w:r>
      <w:r w:rsidDel="00000000" w:rsidR="00000000" w:rsidRPr="00000000">
        <w:rPr>
          <w:rtl w:val="0"/>
        </w:rPr>
        <w:t xml:space="preserve">EXTIENDE A Elector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Fiscal general: </w:t>
      </w:r>
      <w:r w:rsidDel="00000000" w:rsidR="00000000" w:rsidRPr="00000000">
        <w:rPr>
          <w:rtl w:val="0"/>
        </w:rPr>
        <w:t xml:space="preserve">EXTIENDE A 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1.13 - Consultando padrón </w:t>
      </w:r>
      <w:r w:rsidDel="00000000" w:rsidR="00000000" w:rsidRPr="00000000">
        <w:rPr>
          <w:color w:val="0000ff"/>
          <w:rtl w:val="0"/>
        </w:rPr>
        <w:t xml:space="preserve">MODIFICADO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1.14 - Consultando candidatos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0000ff"/>
        </w:rPr>
      </w:pPr>
      <w:r w:rsidDel="00000000" w:rsidR="00000000" w:rsidRPr="00000000">
        <w:rPr>
          <w:strike w:val="1"/>
          <w:color w:val="0000ff"/>
          <w:rtl w:val="0"/>
        </w:rPr>
        <w:t xml:space="preserve">1.15 - Consultando código fuente (Extendido por Notificando error en código fuente)</w:t>
      </w:r>
      <w:r w:rsidDel="00000000" w:rsidR="00000000" w:rsidRPr="00000000">
        <w:rPr>
          <w:color w:val="0000ff"/>
          <w:rtl w:val="0"/>
        </w:rPr>
        <w:t xml:space="preserve"> MODIFICADO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  <w:color w:val="00ff00"/>
        </w:rPr>
      </w:pPr>
      <w:r w:rsidDel="00000000" w:rsidR="00000000" w:rsidRPr="00000000">
        <w:rPr>
          <w:strike w:val="1"/>
          <w:color w:val="00ff00"/>
          <w:rtl w:val="0"/>
        </w:rPr>
        <w:t xml:space="preserve">1.16 - Notificando error en código fuente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SUFRAGIO: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Fiscal general: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2.1 - </w:t>
      </w:r>
      <w:r w:rsidDel="00000000" w:rsidR="00000000" w:rsidRPr="00000000">
        <w:rPr>
          <w:strike w:val="1"/>
          <w:rtl w:val="0"/>
        </w:rPr>
        <w:t xml:space="preserve">Verificando hash mediante pendrive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Elector: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2.2 - Votando (Extendido por Verificando voto impreso en la boleta) </w:t>
      </w:r>
      <w:r w:rsidDel="00000000" w:rsidR="00000000" w:rsidRPr="00000000">
        <w:rPr>
          <w:color w:val="ff0000"/>
          <w:rtl w:val="0"/>
        </w:rPr>
        <w:t xml:space="preserve">(FABRO: revisar que referencia con Diag de Actividad quede bien. Si te gusta, mandate)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2.3 - Verificando voto impreso en la boleta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Presidente de Mesa: </w:t>
      </w:r>
      <w:r w:rsidDel="00000000" w:rsidR="00000000" w:rsidRPr="00000000">
        <w:rPr>
          <w:rtl w:val="0"/>
        </w:rPr>
        <w:t xml:space="preserve">EXTIENDE A 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3.1 - Activando modo conteo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3.2 - Contando voto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3.3 - Reiniciando conteo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3.4 - Imprimiendo total de votos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Elector: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3.5 - Consultando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Fiscal general: </w:t>
      </w:r>
      <w:r w:rsidDel="00000000" w:rsidR="00000000" w:rsidRPr="00000000">
        <w:rPr>
          <w:rtl w:val="0"/>
        </w:rPr>
        <w:t xml:space="preserve">EXTIENDE A 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3.6 - Iniciando modo envio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3.7 - Cargando </w:t>
      </w:r>
      <w:r w:rsidDel="00000000" w:rsidR="00000000" w:rsidRPr="00000000">
        <w:rPr>
          <w:strike w:val="1"/>
          <w:rtl w:val="0"/>
        </w:rPr>
        <w:t xml:space="preserve">boleta de mesa (Extendido por Enviando datos al Cdc)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3.8 - Verificando hash mediante pendrive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3.9 - Enviando datos al CdC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