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Agentes del DC: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Ministerio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Votacion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Fiscal general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Partido politico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Presidente de mesa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Fiscal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Fuerzas de seguridad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Encargado de la escuela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Agentes del DO: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Fuerzas de seguridad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Ministerio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Fiscal General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Máquina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Presidente de mesa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Partido politico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