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373A" w:rsidRPr="0082373A" w:rsidRDefault="0082373A">
      <w:pPr>
        <w:rPr>
          <w:rFonts w:ascii="Times New Roman" w:hAnsi="Times New Roman" w:cs="Times New Roman"/>
          <w:sz w:val="40"/>
          <w:szCs w:val="40"/>
          <w:u w:val="single"/>
        </w:rPr>
      </w:pPr>
      <w:proofErr w:type="spellStart"/>
      <w:r w:rsidRPr="0082373A">
        <w:rPr>
          <w:rFonts w:ascii="Times New Roman" w:hAnsi="Times New Roman" w:cs="Times New Roman"/>
          <w:sz w:val="40"/>
          <w:szCs w:val="40"/>
          <w:u w:val="single"/>
        </w:rPr>
        <w:t>Hidrógeno</w:t>
      </w:r>
      <w:proofErr w:type="spellEnd"/>
    </w:p>
    <w:p w:rsidR="0082373A" w:rsidRPr="0082373A" w:rsidRDefault="0082373A">
      <w:pPr>
        <w:rPr>
          <w:rFonts w:ascii="Times New Roman" w:hAnsi="Times New Roman" w:cs="Times New Roman"/>
          <w:sz w:val="24"/>
          <w:szCs w:val="24"/>
          <w:u w:val="single"/>
        </w:rPr>
      </w:pPr>
      <w:proofErr w:type="spellStart"/>
      <w:r w:rsidRPr="0082373A">
        <w:rPr>
          <w:rFonts w:ascii="Times New Roman" w:hAnsi="Times New Roman" w:cs="Times New Roman"/>
          <w:sz w:val="24"/>
          <w:szCs w:val="24"/>
          <w:u w:val="single"/>
        </w:rPr>
        <w:t>Propiedades</w:t>
      </w:r>
      <w:proofErr w:type="spellEnd"/>
    </w:p>
    <w:tbl>
      <w:tblPr>
        <w:tblW w:w="5000" w:type="pct"/>
        <w:jc w:val="center"/>
        <w:tblCellSpacing w:w="7" w:type="dxa"/>
        <w:tblInd w:w="-650" w:type="dxa"/>
        <w:tblCellMar>
          <w:left w:w="0" w:type="dxa"/>
          <w:right w:w="0" w:type="dxa"/>
        </w:tblCellMar>
        <w:tblLook w:val="04A0"/>
      </w:tblPr>
      <w:tblGrid>
        <w:gridCol w:w="8866"/>
      </w:tblGrid>
      <w:tr w:rsidR="00D70C53" w:rsidRPr="00B97765" w:rsidTr="0082373A">
        <w:trPr>
          <w:trHeight w:val="285"/>
          <w:tblCellSpacing w:w="7" w:type="dxa"/>
          <w:jc w:val="center"/>
        </w:trPr>
        <w:tc>
          <w:tcPr>
            <w:tcW w:w="4985" w:type="pct"/>
            <w:vAlign w:val="center"/>
            <w:hideMark/>
          </w:tcPr>
          <w:p w:rsidR="00D70C53" w:rsidRPr="00B97765" w:rsidRDefault="00D70C53" w:rsidP="00D70C53">
            <w:pPr>
              <w:spacing w:before="100" w:beforeAutospacing="1" w:after="100" w:afterAutospacing="1" w:line="240" w:lineRule="auto"/>
              <w:jc w:val="both"/>
              <w:rPr>
                <w:rFonts w:ascii="Times New Roman" w:eastAsia="Times New Roman" w:hAnsi="Times New Roman" w:cs="Times New Roman"/>
                <w:sz w:val="24"/>
                <w:szCs w:val="24"/>
                <w:lang w:val="es-ES"/>
              </w:rPr>
            </w:pPr>
            <w:r w:rsidRPr="00B97765">
              <w:rPr>
                <w:rFonts w:ascii="Times New Roman" w:eastAsia="Times New Roman" w:hAnsi="Times New Roman" w:cs="Times New Roman"/>
                <w:sz w:val="24"/>
                <w:szCs w:val="24"/>
                <w:lang w:val="es-ES_tradnl"/>
              </w:rPr>
              <w:t xml:space="preserve">El hidrógeno como elemento es poco abundante, sin embargo, en combinación con otros forma compuestos naturales muy abundantes (agua, </w:t>
            </w:r>
            <w:proofErr w:type="spellStart"/>
            <w:r w:rsidRPr="00B97765">
              <w:rPr>
                <w:rFonts w:ascii="Times New Roman" w:eastAsia="Times New Roman" w:hAnsi="Times New Roman" w:cs="Times New Roman"/>
                <w:sz w:val="24"/>
                <w:szCs w:val="24"/>
                <w:lang w:val="es-ES_tradnl"/>
              </w:rPr>
              <w:t>hidrocarburos</w:t>
            </w:r>
            <w:proofErr w:type="gramStart"/>
            <w:r w:rsidRPr="00B97765">
              <w:rPr>
                <w:rFonts w:ascii="Times New Roman" w:eastAsia="Times New Roman" w:hAnsi="Times New Roman" w:cs="Times New Roman"/>
                <w:sz w:val="24"/>
                <w:szCs w:val="24"/>
                <w:lang w:val="es-ES_tradnl"/>
              </w:rPr>
              <w:t>,etc</w:t>
            </w:r>
            <w:proofErr w:type="spellEnd"/>
            <w:proofErr w:type="gramEnd"/>
            <w:r w:rsidRPr="00B97765">
              <w:rPr>
                <w:rFonts w:ascii="Times New Roman" w:eastAsia="Times New Roman" w:hAnsi="Times New Roman" w:cs="Times New Roman"/>
                <w:sz w:val="24"/>
                <w:szCs w:val="24"/>
                <w:lang w:val="es-ES_tradnl"/>
              </w:rPr>
              <w:t xml:space="preserve">), y algunos de síntesis muy importantes (amoniaco, ácido sulfúrico, polímeros, </w:t>
            </w:r>
            <w:proofErr w:type="spellStart"/>
            <w:r w:rsidRPr="00B97765">
              <w:rPr>
                <w:rFonts w:ascii="Times New Roman" w:eastAsia="Times New Roman" w:hAnsi="Times New Roman" w:cs="Times New Roman"/>
                <w:sz w:val="24"/>
                <w:szCs w:val="24"/>
                <w:lang w:val="es-ES_tradnl"/>
              </w:rPr>
              <w:t>etc</w:t>
            </w:r>
            <w:proofErr w:type="spellEnd"/>
            <w:r w:rsidRPr="00B97765">
              <w:rPr>
                <w:rFonts w:ascii="Times New Roman" w:eastAsia="Times New Roman" w:hAnsi="Times New Roman" w:cs="Times New Roman"/>
                <w:sz w:val="24"/>
                <w:szCs w:val="24"/>
                <w:lang w:val="es-ES_tradnl"/>
              </w:rPr>
              <w:t>).</w:t>
            </w:r>
          </w:p>
          <w:p w:rsidR="00D70C53" w:rsidRPr="00B97765" w:rsidRDefault="00D70C53" w:rsidP="00A6723D">
            <w:pPr>
              <w:spacing w:before="100" w:beforeAutospacing="1" w:after="100" w:afterAutospacing="1" w:line="240" w:lineRule="auto"/>
              <w:jc w:val="both"/>
              <w:rPr>
                <w:rFonts w:ascii="Times New Roman" w:eastAsia="Times New Roman" w:hAnsi="Times New Roman" w:cs="Times New Roman"/>
                <w:sz w:val="24"/>
                <w:szCs w:val="24"/>
                <w:lang w:val="es-ES_tradnl"/>
              </w:rPr>
            </w:pPr>
            <w:r w:rsidRPr="00B97765">
              <w:rPr>
                <w:rFonts w:ascii="Times New Roman" w:eastAsia="Times New Roman" w:hAnsi="Times New Roman" w:cs="Times New Roman"/>
                <w:sz w:val="24"/>
                <w:szCs w:val="24"/>
                <w:lang w:val="es-ES_tradnl"/>
              </w:rPr>
              <w:t xml:space="preserve">El átomo de hidrógeno es un átomo muy singular, (sólo tiene un protón y un electrón 1s). Es una mezcla de tres isótopos: </w:t>
            </w:r>
            <w:proofErr w:type="spellStart"/>
            <w:r w:rsidRPr="00B97765">
              <w:rPr>
                <w:rFonts w:ascii="Times New Roman" w:eastAsia="Times New Roman" w:hAnsi="Times New Roman" w:cs="Times New Roman"/>
                <w:sz w:val="24"/>
                <w:szCs w:val="24"/>
                <w:lang w:val="es-ES_tradnl"/>
              </w:rPr>
              <w:t>protio</w:t>
            </w:r>
            <w:proofErr w:type="spellEnd"/>
            <w:r w:rsidRPr="00B97765">
              <w:rPr>
                <w:rFonts w:ascii="Times New Roman" w:eastAsia="Times New Roman" w:hAnsi="Times New Roman" w:cs="Times New Roman"/>
                <w:sz w:val="24"/>
                <w:szCs w:val="24"/>
                <w:lang w:val="es-ES_tradnl"/>
              </w:rPr>
              <w:t>, deuterio, tritio.</w:t>
            </w:r>
          </w:p>
          <w:p w:rsidR="00D70C53" w:rsidRPr="00B97765" w:rsidRDefault="00D70C53" w:rsidP="00A6723D">
            <w:pPr>
              <w:spacing w:before="100" w:beforeAutospacing="1" w:after="100" w:afterAutospacing="1" w:line="240" w:lineRule="auto"/>
              <w:jc w:val="both"/>
              <w:rPr>
                <w:rFonts w:ascii="Times New Roman" w:eastAsia="Times New Roman" w:hAnsi="Times New Roman" w:cs="Times New Roman"/>
                <w:sz w:val="24"/>
                <w:szCs w:val="24"/>
                <w:lang w:val="es-ES"/>
              </w:rPr>
            </w:pPr>
            <w:r w:rsidRPr="00B97765">
              <w:rPr>
                <w:rFonts w:ascii="Times New Roman" w:eastAsia="Times New Roman" w:hAnsi="Times New Roman" w:cs="Times New Roman"/>
                <w:sz w:val="24"/>
                <w:szCs w:val="24"/>
                <w:lang w:val="es-ES"/>
              </w:rPr>
              <w:t xml:space="preserve">La molécula de Hidrógeno, (enlace covalente puro), adquiere una configuración electrónica de Helio. El enlace H </w:t>
            </w:r>
            <w:r w:rsidRPr="00B97765">
              <w:rPr>
                <w:rFonts w:ascii="Times New Roman" w:eastAsia="Times New Roman" w:hAnsi="Times New Roman" w:cs="Times New Roman"/>
                <w:sz w:val="24"/>
                <w:szCs w:val="24"/>
                <w:lang w:val="es-ES"/>
              </w:rPr>
              <w:noBreakHyphen/>
              <w:t xml:space="preserve"> H es muy estable y para romperlo hace falta una gran energía</w:t>
            </w:r>
          </w:p>
          <w:p w:rsidR="00D70C53" w:rsidRPr="00B97765" w:rsidRDefault="00D70C53" w:rsidP="00D70C53">
            <w:pPr>
              <w:spacing w:before="100" w:beforeAutospacing="1" w:after="100" w:afterAutospacing="1" w:line="240" w:lineRule="auto"/>
              <w:ind w:firstLine="750"/>
              <w:jc w:val="both"/>
              <w:rPr>
                <w:rFonts w:ascii="Times New Roman" w:eastAsia="Times New Roman" w:hAnsi="Times New Roman" w:cs="Times New Roman"/>
                <w:sz w:val="24"/>
                <w:szCs w:val="24"/>
                <w:lang w:val="es-ES"/>
              </w:rPr>
            </w:pPr>
          </w:p>
        </w:tc>
      </w:tr>
      <w:tr w:rsidR="00A6723D" w:rsidRPr="00B97765" w:rsidTr="0082373A">
        <w:trPr>
          <w:trHeight w:val="285"/>
          <w:tblCellSpacing w:w="7" w:type="dxa"/>
          <w:jc w:val="center"/>
        </w:trPr>
        <w:tc>
          <w:tcPr>
            <w:tcW w:w="4985" w:type="pct"/>
            <w:vAlign w:val="center"/>
          </w:tcPr>
          <w:p w:rsidR="00A6723D" w:rsidRPr="00B97765" w:rsidRDefault="00A6723D" w:rsidP="00D70C53">
            <w:pPr>
              <w:spacing w:before="100" w:beforeAutospacing="1" w:after="100" w:afterAutospacing="1" w:line="240" w:lineRule="auto"/>
              <w:jc w:val="both"/>
              <w:rPr>
                <w:rFonts w:ascii="Times New Roman" w:eastAsia="Times New Roman" w:hAnsi="Times New Roman" w:cs="Times New Roman"/>
                <w:sz w:val="24"/>
                <w:szCs w:val="24"/>
                <w:lang w:val="es-ES_tradnl"/>
              </w:rPr>
            </w:pPr>
          </w:p>
        </w:tc>
      </w:tr>
    </w:tbl>
    <w:p w:rsidR="00F2577D" w:rsidRPr="007D16B1" w:rsidRDefault="00F2577D" w:rsidP="00276BB4">
      <w:pPr>
        <w:pStyle w:val="Epgrafe"/>
        <w:rPr>
          <w:rFonts w:ascii="Times New Roman" w:hAnsi="Times New Roman" w:cs="Times New Roman"/>
          <w:b w:val="0"/>
          <w:color w:val="auto"/>
          <w:sz w:val="28"/>
          <w:szCs w:val="28"/>
          <w:u w:val="single"/>
          <w:lang w:val="es-ES_tradnl"/>
        </w:rPr>
      </w:pPr>
      <w:r w:rsidRPr="007D16B1">
        <w:rPr>
          <w:rFonts w:ascii="Times New Roman" w:hAnsi="Times New Roman" w:cs="Times New Roman"/>
          <w:b w:val="0"/>
          <w:color w:val="auto"/>
          <w:sz w:val="28"/>
          <w:szCs w:val="28"/>
          <w:u w:val="single"/>
          <w:lang w:val="es-ES_tradnl"/>
        </w:rPr>
        <w:t xml:space="preserve">Obtención </w:t>
      </w:r>
    </w:p>
    <w:p w:rsidR="0070459E" w:rsidRPr="007D16B1" w:rsidRDefault="009D0496" w:rsidP="007D16B1">
      <w:pPr>
        <w:pStyle w:val="Saludo"/>
        <w:jc w:val="both"/>
        <w:rPr>
          <w:rFonts w:ascii="Times New Roman" w:hAnsi="Times New Roman" w:cs="Times New Roman"/>
          <w:sz w:val="24"/>
          <w:szCs w:val="24"/>
          <w:lang w:val="es-ES_tradnl"/>
        </w:rPr>
      </w:pPr>
      <w:r w:rsidRPr="007D16B1">
        <w:rPr>
          <w:rFonts w:ascii="Times New Roman" w:hAnsi="Times New Roman" w:cs="Times New Roman"/>
          <w:sz w:val="24"/>
          <w:szCs w:val="24"/>
          <w:u w:val="single"/>
          <w:lang w:val="es-ES_tradnl"/>
        </w:rPr>
        <w:t>A escala industrial</w:t>
      </w:r>
      <w:r w:rsidRPr="007D16B1">
        <w:rPr>
          <w:rFonts w:ascii="Times New Roman" w:hAnsi="Times New Roman" w:cs="Times New Roman"/>
          <w:sz w:val="24"/>
          <w:szCs w:val="24"/>
          <w:lang w:val="es-ES_tradnl"/>
        </w:rPr>
        <w:t>: El hidrogeno es un compuesto muy necesario para obtener amoniaco, para las reac</w:t>
      </w:r>
      <w:r w:rsidR="00D70C53" w:rsidRPr="007D16B1">
        <w:rPr>
          <w:rFonts w:ascii="Times New Roman" w:hAnsi="Times New Roman" w:cs="Times New Roman"/>
          <w:sz w:val="24"/>
          <w:szCs w:val="24"/>
          <w:lang w:val="es-ES_tradnl"/>
        </w:rPr>
        <w:t>ciones de hidrog</w:t>
      </w:r>
      <w:r w:rsidRPr="007D16B1">
        <w:rPr>
          <w:rFonts w:ascii="Times New Roman" w:hAnsi="Times New Roman" w:cs="Times New Roman"/>
          <w:sz w:val="24"/>
          <w:szCs w:val="24"/>
          <w:lang w:val="es-ES_tradnl"/>
        </w:rPr>
        <w:t xml:space="preserve">enación, etc. </w:t>
      </w:r>
      <w:r w:rsidR="00D70C53" w:rsidRPr="007D16B1">
        <w:rPr>
          <w:rFonts w:ascii="Times New Roman" w:hAnsi="Times New Roman" w:cs="Times New Roman"/>
          <w:sz w:val="24"/>
          <w:szCs w:val="24"/>
          <w:lang w:val="es-ES_tradnl"/>
        </w:rPr>
        <w:t>Actualmente</w:t>
      </w:r>
      <w:r w:rsidRPr="007D16B1">
        <w:rPr>
          <w:rFonts w:ascii="Times New Roman" w:hAnsi="Times New Roman" w:cs="Times New Roman"/>
          <w:sz w:val="24"/>
          <w:szCs w:val="24"/>
          <w:lang w:val="es-ES_tradnl"/>
        </w:rPr>
        <w:t xml:space="preserve"> se obtienen grandes cantidades de hidrogeno a partir de la nafta (constituida esencialmente por hidrocarburos de 5 a 7 átomos de carbono), del gas natural (metano en un 90%) y de la descom</w:t>
      </w:r>
      <w:r w:rsidR="000A2930" w:rsidRPr="007D16B1">
        <w:rPr>
          <w:rFonts w:ascii="Times New Roman" w:hAnsi="Times New Roman" w:cs="Times New Roman"/>
          <w:sz w:val="24"/>
          <w:szCs w:val="24"/>
          <w:lang w:val="es-ES_tradnl"/>
        </w:rPr>
        <w:t>posición electrolítica del agua.</w:t>
      </w:r>
    </w:p>
    <w:p w:rsidR="00B97765" w:rsidRPr="007D16B1" w:rsidRDefault="00B97765" w:rsidP="00276BB4">
      <w:pPr>
        <w:pStyle w:val="Textoindependiente"/>
        <w:rPr>
          <w:i/>
          <w:lang w:val="es-ES_tradnl"/>
        </w:rPr>
      </w:pPr>
      <w:r w:rsidRPr="007D16B1">
        <w:rPr>
          <w:i/>
          <w:lang w:val="es-ES_tradnl"/>
        </w:rPr>
        <w:t>Electrólisis de agua</w:t>
      </w:r>
    </w:p>
    <w:p w:rsidR="000A2930" w:rsidRPr="00B97765" w:rsidRDefault="000A2930" w:rsidP="007D16B1">
      <w:pPr>
        <w:pStyle w:val="Textoindependiente"/>
        <w:jc w:val="both"/>
        <w:rPr>
          <w:lang w:val="es-ES_tradnl"/>
        </w:rPr>
      </w:pPr>
      <w:r w:rsidRPr="00B97765">
        <w:rPr>
          <w:lang w:val="es-ES_tradnl"/>
        </w:rPr>
        <w:br/>
        <w:t>Cuando los volúmenes de hidrógeno requeridos en una determinada aplicación no son elevados, el hidrógeno se obtiene mediante electrolisis de agua. La reacción electrolítica se realiza en medio alcalino debido a que en este medio se incrementa la conductividad eléctrica. El hidrógeno producido en el cátodo</w:t>
      </w:r>
      <w:r w:rsidR="00B97765" w:rsidRPr="00B97765">
        <w:rPr>
          <w:lang w:val="es-ES_tradnl"/>
        </w:rPr>
        <w:t xml:space="preserve"> (reacció</w:t>
      </w:r>
      <w:r w:rsidR="00941B85" w:rsidRPr="00B97765">
        <w:rPr>
          <w:lang w:val="es-ES_tradnl"/>
        </w:rPr>
        <w:t>n de  reducción)</w:t>
      </w:r>
      <w:r w:rsidRPr="00B97765">
        <w:rPr>
          <w:lang w:val="es-ES_tradnl"/>
        </w:rPr>
        <w:t xml:space="preserve"> se debe purificar ya que contiene impurezas de oxígeno y un cierto nivel de humedad. La corriente de hidrógeno se seca mediante un adsorbente y las impurezas de oxígeno se eliminan con un convertidor </w:t>
      </w:r>
      <w:proofErr w:type="spellStart"/>
      <w:r w:rsidRPr="00B97765">
        <w:rPr>
          <w:lang w:val="es-ES_tradnl"/>
        </w:rPr>
        <w:t>DeOxo</w:t>
      </w:r>
      <w:proofErr w:type="spellEnd"/>
      <w:r w:rsidRPr="00B97765">
        <w:rPr>
          <w:lang w:val="es-ES_tradnl"/>
        </w:rPr>
        <w:t>. Además, en el ánodo del electrolizador se produce oxígeno</w:t>
      </w:r>
      <w:r w:rsidR="00B97765" w:rsidRPr="00B97765">
        <w:rPr>
          <w:lang w:val="es-ES_tradnl"/>
        </w:rPr>
        <w:t xml:space="preserve"> (reacción</w:t>
      </w:r>
      <w:r w:rsidR="00941B85" w:rsidRPr="00B97765">
        <w:rPr>
          <w:lang w:val="es-ES_tradnl"/>
        </w:rPr>
        <w:t xml:space="preserve"> de oxidación)</w:t>
      </w:r>
      <w:r w:rsidRPr="00B97765">
        <w:rPr>
          <w:lang w:val="es-ES_tradnl"/>
        </w:rPr>
        <w:t xml:space="preserve">, cuyo volumen es la mitad del volumen de hidrógeno, tal como corresponde a la composición de la molécula de agua. El calor liberado en el proceso se elimina </w:t>
      </w:r>
      <w:proofErr w:type="spellStart"/>
      <w:r w:rsidRPr="00B97765">
        <w:rPr>
          <w:lang w:val="es-ES_tradnl"/>
        </w:rPr>
        <w:t>recirculando</w:t>
      </w:r>
      <w:proofErr w:type="spellEnd"/>
      <w:r w:rsidRPr="00B97765">
        <w:rPr>
          <w:lang w:val="es-ES_tradnl"/>
        </w:rPr>
        <w:t xml:space="preserve"> agua alrededor de las celdas.</w:t>
      </w:r>
    </w:p>
    <w:p w:rsidR="000A2930" w:rsidRPr="00B97765" w:rsidRDefault="000A2930" w:rsidP="000A2930">
      <w:pPr>
        <w:spacing w:before="100" w:beforeAutospacing="1" w:after="100" w:afterAutospacing="1" w:line="240" w:lineRule="auto"/>
        <w:rPr>
          <w:rFonts w:ascii="Times New Roman" w:eastAsia="Times New Roman" w:hAnsi="Times New Roman" w:cs="Times New Roman"/>
          <w:sz w:val="24"/>
          <w:szCs w:val="24"/>
          <w:lang w:val="es-ES_tradnl"/>
        </w:rPr>
      </w:pPr>
      <w:r w:rsidRPr="00B97765">
        <w:rPr>
          <w:rFonts w:ascii="Times New Roman" w:eastAsia="Times New Roman" w:hAnsi="Times New Roman" w:cs="Times New Roman"/>
          <w:sz w:val="24"/>
          <w:szCs w:val="24"/>
          <w:lang w:val="es-ES_tradnl"/>
        </w:rPr>
        <w:lastRenderedPageBreak/>
        <w:drawing>
          <wp:inline distT="0" distB="0" distL="0" distR="0">
            <wp:extent cx="3667125" cy="2653109"/>
            <wp:effectExtent l="19050" t="0" r="9525" b="0"/>
            <wp:docPr id="2" name="0 Imagen" descr="electrolisis de ag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lisis de agua.jpg"/>
                    <pic:cNvPicPr/>
                  </pic:nvPicPr>
                  <pic:blipFill>
                    <a:blip r:embed="rId6"/>
                    <a:stretch>
                      <a:fillRect/>
                    </a:stretch>
                  </pic:blipFill>
                  <pic:spPr>
                    <a:xfrm>
                      <a:off x="0" y="0"/>
                      <a:ext cx="3667125" cy="2653109"/>
                    </a:xfrm>
                    <a:prstGeom prst="rect">
                      <a:avLst/>
                    </a:prstGeom>
                  </pic:spPr>
                </pic:pic>
              </a:graphicData>
            </a:graphic>
          </wp:inline>
        </w:drawing>
      </w:r>
    </w:p>
    <w:p w:rsidR="0070459E" w:rsidRPr="00B97765" w:rsidRDefault="0070459E" w:rsidP="00276BB4">
      <w:pPr>
        <w:pStyle w:val="Textoindependiente"/>
        <w:rPr>
          <w:lang w:val="es-ES_tradnl"/>
        </w:rPr>
      </w:pPr>
      <w:r w:rsidRPr="007D16B1">
        <w:rPr>
          <w:u w:val="single"/>
          <w:lang w:val="es-ES_tradnl"/>
        </w:rPr>
        <w:t>A escala laboratorio</w:t>
      </w:r>
      <w:r w:rsidRPr="00B97765">
        <w:rPr>
          <w:lang w:val="es-ES_tradnl"/>
        </w:rPr>
        <w:t>: metales alcalinos reaccionan violentamente con el agua en frío formándose el hidróxido correspondiente y desprendiéndose Hidrógeno</w:t>
      </w:r>
      <w:r w:rsidR="00D20F66" w:rsidRPr="00B97765">
        <w:rPr>
          <w:lang w:val="es-ES_tradnl"/>
        </w:rPr>
        <w:t xml:space="preserve"> mediante una reacción </w:t>
      </w:r>
      <w:proofErr w:type="spellStart"/>
      <w:r w:rsidR="00D20F66" w:rsidRPr="00B97765">
        <w:rPr>
          <w:lang w:val="es-ES_tradnl"/>
        </w:rPr>
        <w:t>redox</w:t>
      </w:r>
      <w:proofErr w:type="spellEnd"/>
      <w:r w:rsidRPr="00B97765">
        <w:rPr>
          <w:lang w:val="es-ES_tradnl"/>
        </w:rPr>
        <w:t>:</w:t>
      </w:r>
    </w:p>
    <w:p w:rsidR="0070459E" w:rsidRPr="00B97765" w:rsidRDefault="0070459E" w:rsidP="00276BB4">
      <w:pPr>
        <w:pStyle w:val="Lista"/>
        <w:rPr>
          <w:lang w:val="es-ES_tradnl"/>
        </w:rPr>
      </w:pPr>
      <w:r w:rsidRPr="00B97765">
        <w:rPr>
          <w:lang w:val="es-ES_tradnl"/>
        </w:rPr>
        <w:t>2 K + 2 H</w:t>
      </w:r>
      <w:r w:rsidRPr="00666D81">
        <w:rPr>
          <w:vertAlign w:val="subscript"/>
          <w:lang w:val="es-ES_tradnl"/>
        </w:rPr>
        <w:t>2</w:t>
      </w:r>
      <w:r w:rsidRPr="00B97765">
        <w:rPr>
          <w:lang w:val="es-ES_tradnl"/>
        </w:rPr>
        <w:t>O   </w:t>
      </w:r>
      <w:r w:rsidRPr="00B97765">
        <w:rPr>
          <w:lang w:val="es-ES_tradnl"/>
        </w:rPr>
        <w:drawing>
          <wp:inline distT="0" distB="0" distL="0" distR="0">
            <wp:extent cx="304800" cy="47625"/>
            <wp:effectExtent l="19050" t="0" r="0" b="0"/>
            <wp:docPr id="6" name="Imagen 1" descr="http://www.100ciaquimica.net/images/forin/ima/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100ciaquimica.net/images/forin/ima/arrow.gif"/>
                    <pic:cNvPicPr>
                      <a:picLocks noChangeAspect="1" noChangeArrowheads="1"/>
                    </pic:cNvPicPr>
                  </pic:nvPicPr>
                  <pic:blipFill>
                    <a:blip r:embed="rId7" cstate="print"/>
                    <a:srcRect/>
                    <a:stretch>
                      <a:fillRect/>
                    </a:stretch>
                  </pic:blipFill>
                  <pic:spPr bwMode="auto">
                    <a:xfrm>
                      <a:off x="0" y="0"/>
                      <a:ext cx="304800" cy="47625"/>
                    </a:xfrm>
                    <a:prstGeom prst="rect">
                      <a:avLst/>
                    </a:prstGeom>
                    <a:noFill/>
                    <a:ln w="9525">
                      <a:noFill/>
                      <a:miter lim="800000"/>
                      <a:headEnd/>
                      <a:tailEnd/>
                    </a:ln>
                  </pic:spPr>
                </pic:pic>
              </a:graphicData>
            </a:graphic>
          </wp:inline>
        </w:drawing>
      </w:r>
      <w:r w:rsidRPr="00B97765">
        <w:rPr>
          <w:lang w:val="es-ES_tradnl"/>
        </w:rPr>
        <w:t>   2 KOH + H</w:t>
      </w:r>
      <w:r w:rsidRPr="00666D81">
        <w:rPr>
          <w:vertAlign w:val="subscript"/>
          <w:lang w:val="es-ES_tradnl"/>
        </w:rPr>
        <w:t>2</w:t>
      </w:r>
    </w:p>
    <w:p w:rsidR="00D20F66" w:rsidRPr="00B97765" w:rsidRDefault="00D20F66" w:rsidP="00276BB4">
      <w:pPr>
        <w:pStyle w:val="Lista"/>
        <w:rPr>
          <w:lang w:val="es-ES_tradnl"/>
        </w:rPr>
      </w:pPr>
      <w:r w:rsidRPr="00B97765">
        <w:rPr>
          <w:lang w:val="es-ES_tradnl"/>
        </w:rPr>
        <w:t>K: agente reductor;  H2O: agente oxidante.</w:t>
      </w:r>
    </w:p>
    <w:p w:rsidR="0070459E" w:rsidRPr="00B97765" w:rsidRDefault="00D20F66" w:rsidP="00276BB4">
      <w:pPr>
        <w:pStyle w:val="Textoindependiente"/>
        <w:rPr>
          <w:lang w:val="es-ES_tradnl"/>
        </w:rPr>
      </w:pPr>
      <w:r w:rsidRPr="00B97765">
        <w:rPr>
          <w:lang w:val="es-ES_tradnl"/>
        </w:rPr>
        <w:t>E</w:t>
      </w:r>
      <w:r w:rsidR="0070459E" w:rsidRPr="00B97765">
        <w:rPr>
          <w:lang w:val="es-ES_tradnl"/>
        </w:rPr>
        <w:t>l proceso más cómodo es la reducción de un ácido mediante un metal de carácter débilmente reductor (Fe, Zn, Al). Por ejemplo:</w:t>
      </w:r>
    </w:p>
    <w:p w:rsidR="0070459E" w:rsidRPr="00B97765" w:rsidRDefault="0070459E" w:rsidP="0070459E">
      <w:pPr>
        <w:spacing w:before="100" w:beforeAutospacing="1" w:after="100" w:afterAutospacing="1" w:line="240" w:lineRule="auto"/>
        <w:jc w:val="center"/>
        <w:rPr>
          <w:rFonts w:ascii="Times New Roman" w:eastAsia="Times New Roman" w:hAnsi="Times New Roman" w:cs="Times New Roman"/>
          <w:sz w:val="24"/>
          <w:szCs w:val="24"/>
          <w:lang w:val="es-ES_tradnl"/>
        </w:rPr>
      </w:pPr>
      <w:proofErr w:type="spellStart"/>
      <w:r w:rsidRPr="00B97765">
        <w:rPr>
          <w:rFonts w:ascii="Times New Roman" w:eastAsia="Times New Roman" w:hAnsi="Times New Roman" w:cs="Times New Roman"/>
          <w:sz w:val="24"/>
          <w:szCs w:val="24"/>
          <w:lang w:val="es-ES_tradnl"/>
        </w:rPr>
        <w:t>HCl</w:t>
      </w:r>
      <w:proofErr w:type="spellEnd"/>
      <w:r w:rsidRPr="00B97765">
        <w:rPr>
          <w:rFonts w:ascii="Times New Roman" w:eastAsia="Times New Roman" w:hAnsi="Times New Roman" w:cs="Times New Roman"/>
          <w:sz w:val="24"/>
          <w:szCs w:val="24"/>
          <w:lang w:val="es-ES_tradnl"/>
        </w:rPr>
        <w:t>  + Zn    </w:t>
      </w:r>
      <w:r w:rsidRPr="00B97765">
        <w:rPr>
          <w:rFonts w:ascii="Times New Roman" w:eastAsia="Times New Roman" w:hAnsi="Times New Roman" w:cs="Times New Roman"/>
          <w:sz w:val="24"/>
          <w:szCs w:val="24"/>
          <w:lang w:val="es-ES_tradnl"/>
        </w:rPr>
        <w:drawing>
          <wp:inline distT="0" distB="0" distL="0" distR="0">
            <wp:extent cx="304800" cy="47625"/>
            <wp:effectExtent l="19050" t="0" r="0" b="0"/>
            <wp:docPr id="7" name="Imagen 7" descr="http://www.100ciaquimica.net/images/forin/ima/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100ciaquimica.net/images/forin/ima/arrow.gif"/>
                    <pic:cNvPicPr>
                      <a:picLocks noChangeAspect="1" noChangeArrowheads="1"/>
                    </pic:cNvPicPr>
                  </pic:nvPicPr>
                  <pic:blipFill>
                    <a:blip r:embed="rId7" cstate="print"/>
                    <a:srcRect/>
                    <a:stretch>
                      <a:fillRect/>
                    </a:stretch>
                  </pic:blipFill>
                  <pic:spPr bwMode="auto">
                    <a:xfrm>
                      <a:off x="0" y="0"/>
                      <a:ext cx="304800" cy="47625"/>
                    </a:xfrm>
                    <a:prstGeom prst="rect">
                      <a:avLst/>
                    </a:prstGeom>
                    <a:noFill/>
                    <a:ln w="9525">
                      <a:noFill/>
                      <a:miter lim="800000"/>
                      <a:headEnd/>
                      <a:tailEnd/>
                    </a:ln>
                  </pic:spPr>
                </pic:pic>
              </a:graphicData>
            </a:graphic>
          </wp:inline>
        </w:drawing>
      </w:r>
      <w:r w:rsidRPr="00B97765">
        <w:rPr>
          <w:rFonts w:ascii="Times New Roman" w:eastAsia="Times New Roman" w:hAnsi="Times New Roman" w:cs="Times New Roman"/>
          <w:sz w:val="24"/>
          <w:szCs w:val="24"/>
          <w:lang w:val="es-ES_tradnl"/>
        </w:rPr>
        <w:t>    ZnCl</w:t>
      </w:r>
      <w:r w:rsidRPr="00666D81">
        <w:rPr>
          <w:rFonts w:ascii="Times New Roman" w:eastAsia="Times New Roman" w:hAnsi="Times New Roman" w:cs="Times New Roman"/>
          <w:sz w:val="24"/>
          <w:szCs w:val="24"/>
          <w:vertAlign w:val="subscript"/>
          <w:lang w:val="es-ES_tradnl"/>
        </w:rPr>
        <w:t>2</w:t>
      </w:r>
      <w:r w:rsidRPr="00B97765">
        <w:rPr>
          <w:rFonts w:ascii="Times New Roman" w:eastAsia="Times New Roman" w:hAnsi="Times New Roman" w:cs="Times New Roman"/>
          <w:sz w:val="24"/>
          <w:szCs w:val="24"/>
          <w:lang w:val="es-ES_tradnl"/>
        </w:rPr>
        <w:t> + H</w:t>
      </w:r>
      <w:r w:rsidRPr="00666D81">
        <w:rPr>
          <w:rFonts w:ascii="Times New Roman" w:eastAsia="Times New Roman" w:hAnsi="Times New Roman" w:cs="Times New Roman"/>
          <w:sz w:val="24"/>
          <w:szCs w:val="24"/>
          <w:vertAlign w:val="subscript"/>
          <w:lang w:val="es-ES_tradnl"/>
        </w:rPr>
        <w:t>2</w:t>
      </w:r>
    </w:p>
    <w:p w:rsidR="0070459E" w:rsidRPr="00B97765" w:rsidRDefault="0070459E" w:rsidP="0070459E">
      <w:pPr>
        <w:spacing w:before="100" w:beforeAutospacing="1" w:after="100" w:afterAutospacing="1" w:line="240" w:lineRule="auto"/>
        <w:jc w:val="center"/>
        <w:rPr>
          <w:rFonts w:ascii="Times New Roman" w:eastAsia="Times New Roman" w:hAnsi="Times New Roman" w:cs="Times New Roman"/>
          <w:sz w:val="24"/>
          <w:szCs w:val="24"/>
          <w:lang w:val="es-ES_tradnl"/>
        </w:rPr>
      </w:pPr>
      <w:r w:rsidRPr="00B97765">
        <w:rPr>
          <w:rFonts w:ascii="Times New Roman" w:eastAsia="Times New Roman" w:hAnsi="Times New Roman" w:cs="Times New Roman"/>
          <w:sz w:val="24"/>
          <w:szCs w:val="24"/>
          <w:lang w:val="es-ES_tradnl"/>
        </w:rPr>
        <w:t>H</w:t>
      </w:r>
      <w:r w:rsidRPr="00666D81">
        <w:rPr>
          <w:rFonts w:ascii="Times New Roman" w:eastAsia="Times New Roman" w:hAnsi="Times New Roman" w:cs="Times New Roman"/>
          <w:sz w:val="24"/>
          <w:szCs w:val="24"/>
          <w:vertAlign w:val="subscript"/>
          <w:lang w:val="es-ES_tradnl"/>
        </w:rPr>
        <w:t>2</w:t>
      </w:r>
      <w:r w:rsidRPr="00B97765">
        <w:rPr>
          <w:rFonts w:ascii="Times New Roman" w:eastAsia="Times New Roman" w:hAnsi="Times New Roman" w:cs="Times New Roman"/>
          <w:sz w:val="24"/>
          <w:szCs w:val="24"/>
          <w:lang w:val="es-ES_tradnl"/>
        </w:rPr>
        <w:t>SO</w:t>
      </w:r>
      <w:r w:rsidRPr="00666D81">
        <w:rPr>
          <w:rFonts w:ascii="Times New Roman" w:eastAsia="Times New Roman" w:hAnsi="Times New Roman" w:cs="Times New Roman"/>
          <w:sz w:val="24"/>
          <w:szCs w:val="24"/>
          <w:vertAlign w:val="subscript"/>
          <w:lang w:val="es-ES_tradnl"/>
        </w:rPr>
        <w:t>4</w:t>
      </w:r>
      <w:r w:rsidRPr="00B97765">
        <w:rPr>
          <w:rFonts w:ascii="Times New Roman" w:eastAsia="Times New Roman" w:hAnsi="Times New Roman" w:cs="Times New Roman"/>
          <w:sz w:val="24"/>
          <w:szCs w:val="24"/>
          <w:lang w:val="es-ES_tradnl"/>
        </w:rPr>
        <w:t> + Zn    </w:t>
      </w:r>
      <w:r w:rsidRPr="00B97765">
        <w:rPr>
          <w:rFonts w:ascii="Times New Roman" w:eastAsia="Times New Roman" w:hAnsi="Times New Roman" w:cs="Times New Roman"/>
          <w:sz w:val="24"/>
          <w:szCs w:val="24"/>
          <w:lang w:val="es-ES_tradnl"/>
        </w:rPr>
        <w:drawing>
          <wp:inline distT="0" distB="0" distL="0" distR="0">
            <wp:extent cx="304800" cy="47625"/>
            <wp:effectExtent l="19050" t="0" r="0" b="0"/>
            <wp:docPr id="8" name="Imagen 8" descr="http://www.100ciaquimica.net/images/forin/ima/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100ciaquimica.net/images/forin/ima/arrow.gif"/>
                    <pic:cNvPicPr>
                      <a:picLocks noChangeAspect="1" noChangeArrowheads="1"/>
                    </pic:cNvPicPr>
                  </pic:nvPicPr>
                  <pic:blipFill>
                    <a:blip r:embed="rId7" cstate="print"/>
                    <a:srcRect/>
                    <a:stretch>
                      <a:fillRect/>
                    </a:stretch>
                  </pic:blipFill>
                  <pic:spPr bwMode="auto">
                    <a:xfrm>
                      <a:off x="0" y="0"/>
                      <a:ext cx="304800" cy="47625"/>
                    </a:xfrm>
                    <a:prstGeom prst="rect">
                      <a:avLst/>
                    </a:prstGeom>
                    <a:noFill/>
                    <a:ln w="9525">
                      <a:noFill/>
                      <a:miter lim="800000"/>
                      <a:headEnd/>
                      <a:tailEnd/>
                    </a:ln>
                  </pic:spPr>
                </pic:pic>
              </a:graphicData>
            </a:graphic>
          </wp:inline>
        </w:drawing>
      </w:r>
      <w:r w:rsidRPr="00B97765">
        <w:rPr>
          <w:rFonts w:ascii="Times New Roman" w:eastAsia="Times New Roman" w:hAnsi="Times New Roman" w:cs="Times New Roman"/>
          <w:sz w:val="24"/>
          <w:szCs w:val="24"/>
          <w:lang w:val="es-ES_tradnl"/>
        </w:rPr>
        <w:t>   ZnSO</w:t>
      </w:r>
      <w:r w:rsidRPr="00666D81">
        <w:rPr>
          <w:rFonts w:ascii="Times New Roman" w:eastAsia="Times New Roman" w:hAnsi="Times New Roman" w:cs="Times New Roman"/>
          <w:sz w:val="24"/>
          <w:szCs w:val="24"/>
          <w:vertAlign w:val="subscript"/>
          <w:lang w:val="es-ES_tradnl"/>
        </w:rPr>
        <w:t>4</w:t>
      </w:r>
      <w:r w:rsidRPr="00B97765">
        <w:rPr>
          <w:rFonts w:ascii="Times New Roman" w:eastAsia="Times New Roman" w:hAnsi="Times New Roman" w:cs="Times New Roman"/>
          <w:sz w:val="24"/>
          <w:szCs w:val="24"/>
          <w:lang w:val="es-ES_tradnl"/>
        </w:rPr>
        <w:t> + H</w:t>
      </w:r>
      <w:r w:rsidRPr="00666D81">
        <w:rPr>
          <w:rFonts w:ascii="Times New Roman" w:eastAsia="Times New Roman" w:hAnsi="Times New Roman" w:cs="Times New Roman"/>
          <w:sz w:val="24"/>
          <w:szCs w:val="24"/>
          <w:vertAlign w:val="subscript"/>
          <w:lang w:val="es-ES_tradnl"/>
        </w:rPr>
        <w:t>2</w:t>
      </w:r>
    </w:p>
    <w:p w:rsidR="00BE5232" w:rsidRDefault="00BE5232" w:rsidP="00276BB4">
      <w:pPr>
        <w:pStyle w:val="Lista"/>
        <w:rPr>
          <w:lang w:val="es-ES_tradnl"/>
        </w:rPr>
      </w:pPr>
      <w:r w:rsidRPr="00B97765">
        <w:rPr>
          <w:lang w:val="es-ES_tradnl"/>
        </w:rPr>
        <w:t>Á</w:t>
      </w:r>
      <w:r w:rsidR="00D20F66" w:rsidRPr="00B97765">
        <w:rPr>
          <w:lang w:val="es-ES_tradnl"/>
        </w:rPr>
        <w:t xml:space="preserve">cido: agente </w:t>
      </w:r>
      <w:r w:rsidRPr="00B97765">
        <w:rPr>
          <w:lang w:val="es-ES_tradnl"/>
        </w:rPr>
        <w:t>oxidante; Zn: agente reductor</w:t>
      </w:r>
    </w:p>
    <w:p w:rsidR="0082373A" w:rsidRDefault="0082373A" w:rsidP="00276BB4">
      <w:pPr>
        <w:pStyle w:val="Lista"/>
        <w:rPr>
          <w:lang w:val="es-ES_tradnl"/>
        </w:rPr>
      </w:pPr>
    </w:p>
    <w:p w:rsidR="00660B3B" w:rsidRPr="007D16B1" w:rsidRDefault="00660B3B" w:rsidP="00276BB4">
      <w:pPr>
        <w:pStyle w:val="Lista"/>
        <w:rPr>
          <w:rFonts w:ascii="Times New Roman" w:hAnsi="Times New Roman" w:cs="Times New Roman"/>
          <w:sz w:val="28"/>
          <w:szCs w:val="28"/>
          <w:u w:val="single"/>
          <w:lang w:val="es-ES_tradnl"/>
        </w:rPr>
      </w:pPr>
      <w:r w:rsidRPr="007D16B1">
        <w:rPr>
          <w:rFonts w:ascii="Times New Roman" w:hAnsi="Times New Roman" w:cs="Times New Roman"/>
          <w:sz w:val="28"/>
          <w:szCs w:val="28"/>
          <w:u w:val="single"/>
          <w:lang w:val="es-ES_tradnl"/>
        </w:rPr>
        <w:t>Oxigeno.</w:t>
      </w:r>
    </w:p>
    <w:p w:rsidR="00660B3B" w:rsidRPr="007D16B1" w:rsidRDefault="00660B3B" w:rsidP="00276BB4">
      <w:pPr>
        <w:pStyle w:val="Textoindependiente"/>
        <w:rPr>
          <w:u w:val="single"/>
          <w:lang w:val="es-ES_tradnl"/>
        </w:rPr>
      </w:pPr>
      <w:r w:rsidRPr="007D16B1">
        <w:rPr>
          <w:u w:val="single"/>
          <w:lang w:val="es-ES_tradnl"/>
        </w:rPr>
        <w:t>Propiedades:</w:t>
      </w:r>
    </w:p>
    <w:p w:rsidR="00660B3B" w:rsidRDefault="00660B3B" w:rsidP="0082373A">
      <w:pPr>
        <w:pStyle w:val="Textoindependiente"/>
        <w:jc w:val="both"/>
        <w:rPr>
          <w:rFonts w:ascii="PT Sans" w:hAnsi="PT Sans"/>
          <w:color w:val="333333"/>
          <w:shd w:val="clear" w:color="auto" w:fill="FFFFFF"/>
          <w:lang w:val="es-ES"/>
        </w:rPr>
      </w:pPr>
      <w:r w:rsidRPr="00660B3B">
        <w:rPr>
          <w:lang w:val="es-ES"/>
        </w:rPr>
        <w:t xml:space="preserve">El oxigeno es un gas inodoro, incoloro e </w:t>
      </w:r>
      <w:r w:rsidR="00276BB4">
        <w:rPr>
          <w:lang w:val="es-ES"/>
        </w:rPr>
        <w:t>insípido.</w:t>
      </w:r>
      <w:r w:rsidR="00276BB4" w:rsidRPr="00276BB4">
        <w:rPr>
          <w:rFonts w:ascii="PT Sans" w:hAnsi="PT Sans"/>
          <w:color w:val="333333"/>
          <w:shd w:val="clear" w:color="auto" w:fill="FFFFFF"/>
          <w:lang w:val="es-ES"/>
        </w:rPr>
        <w:t xml:space="preserve"> </w:t>
      </w:r>
      <w:r w:rsidR="00276BB4" w:rsidRPr="00276BB4">
        <w:rPr>
          <w:lang w:val="es-ES"/>
        </w:rPr>
        <w:t xml:space="preserve">El oxigeno es el elemento </w:t>
      </w:r>
      <w:r w:rsidR="007D16B1" w:rsidRPr="00276BB4">
        <w:rPr>
          <w:lang w:val="es-ES"/>
        </w:rPr>
        <w:t>más</w:t>
      </w:r>
      <w:r w:rsidR="00276BB4" w:rsidRPr="00276BB4">
        <w:rPr>
          <w:lang w:val="es-ES"/>
        </w:rPr>
        <w:t> </w:t>
      </w:r>
      <w:r w:rsidR="0082373A">
        <w:rPr>
          <w:lang w:val="es-ES"/>
        </w:rPr>
        <w:t xml:space="preserve"> </w:t>
      </w:r>
      <w:r w:rsidR="00276BB4" w:rsidRPr="00276BB4">
        <w:rPr>
          <w:lang w:val="es-ES"/>
        </w:rPr>
        <w:t>abundante en la corteza terrestre. </w:t>
      </w:r>
      <w:r w:rsidR="0082373A">
        <w:rPr>
          <w:lang w:val="es-ES"/>
        </w:rPr>
        <w:t xml:space="preserve"> </w:t>
      </w:r>
      <w:r w:rsidR="00276BB4" w:rsidRPr="00276BB4">
        <w:rPr>
          <w:lang w:val="es-ES"/>
        </w:rPr>
        <w:t>Se encuentra libre en la naturaleza </w:t>
      </w:r>
      <w:r w:rsidR="0082373A">
        <w:rPr>
          <w:lang w:val="es-ES"/>
        </w:rPr>
        <w:t xml:space="preserve"> </w:t>
      </w:r>
      <w:r w:rsidR="00276BB4" w:rsidRPr="00276BB4">
        <w:rPr>
          <w:lang w:val="es-ES"/>
        </w:rPr>
        <w:t>como el segundo componente más </w:t>
      </w:r>
      <w:r w:rsidR="0082373A">
        <w:rPr>
          <w:lang w:val="es-ES"/>
        </w:rPr>
        <w:t xml:space="preserve"> </w:t>
      </w:r>
      <w:r w:rsidR="00276BB4" w:rsidRPr="00276BB4">
        <w:rPr>
          <w:lang w:val="es-ES"/>
        </w:rPr>
        <w:t>abundante en la atmósfera después </w:t>
      </w:r>
      <w:r w:rsidR="0082373A">
        <w:rPr>
          <w:lang w:val="es-ES"/>
        </w:rPr>
        <w:t xml:space="preserve"> </w:t>
      </w:r>
      <w:r w:rsidR="00276BB4" w:rsidRPr="00276BB4">
        <w:rPr>
          <w:lang w:val="es-ES"/>
        </w:rPr>
        <w:t>del nitrógeno.</w:t>
      </w:r>
      <w:r w:rsidR="00276BB4">
        <w:rPr>
          <w:lang w:val="es-ES"/>
        </w:rPr>
        <w:t xml:space="preserve"> </w:t>
      </w:r>
      <w:r w:rsidR="00276BB4" w:rsidRPr="00276BB4">
        <w:rPr>
          <w:lang w:val="es-ES"/>
        </w:rPr>
        <w:t>Combinado con otros elementos </w:t>
      </w:r>
      <w:r w:rsidR="0082373A">
        <w:rPr>
          <w:lang w:val="es-ES"/>
        </w:rPr>
        <w:t xml:space="preserve"> </w:t>
      </w:r>
      <w:r w:rsidR="00276BB4" w:rsidRPr="00276BB4">
        <w:rPr>
          <w:lang w:val="es-ES"/>
        </w:rPr>
        <w:t>forma infinidad de compuestos, </w:t>
      </w:r>
      <w:r w:rsidR="0082373A">
        <w:rPr>
          <w:lang w:val="es-ES"/>
        </w:rPr>
        <w:t xml:space="preserve"> </w:t>
      </w:r>
      <w:r w:rsidR="00276BB4" w:rsidRPr="00276BB4">
        <w:rPr>
          <w:lang w:val="es-ES"/>
        </w:rPr>
        <w:t>de los cuales el más importante es </w:t>
      </w:r>
      <w:r w:rsidR="0082373A">
        <w:rPr>
          <w:lang w:val="es-ES"/>
        </w:rPr>
        <w:t xml:space="preserve"> </w:t>
      </w:r>
      <w:r w:rsidR="00276BB4" w:rsidRPr="00276BB4">
        <w:rPr>
          <w:lang w:val="es-ES"/>
        </w:rPr>
        <w:t>el agua (H</w:t>
      </w:r>
      <w:r w:rsidR="00276BB4" w:rsidRPr="007D16B1">
        <w:rPr>
          <w:vertAlign w:val="subscript"/>
          <w:lang w:val="es-ES"/>
        </w:rPr>
        <w:t>2</w:t>
      </w:r>
      <w:r w:rsidR="00276BB4" w:rsidRPr="00276BB4">
        <w:rPr>
          <w:lang w:val="es-ES"/>
        </w:rPr>
        <w:t>O).</w:t>
      </w:r>
      <w:r w:rsidR="00276BB4">
        <w:rPr>
          <w:lang w:val="es-ES"/>
        </w:rPr>
        <w:t xml:space="preserve"> </w:t>
      </w:r>
      <w:r w:rsidR="00276BB4" w:rsidRPr="00276BB4">
        <w:rPr>
          <w:rStyle w:val="apple-converted-space"/>
          <w:rFonts w:ascii="PT Sans" w:hAnsi="PT Sans"/>
          <w:color w:val="333333"/>
          <w:shd w:val="clear" w:color="auto" w:fill="FFFFFF"/>
          <w:lang w:val="es-ES"/>
        </w:rPr>
        <w:t> </w:t>
      </w:r>
      <w:r w:rsidR="00276BB4" w:rsidRPr="00276BB4">
        <w:rPr>
          <w:rFonts w:ascii="PT Sans" w:hAnsi="PT Sans"/>
          <w:color w:val="333333"/>
          <w:shd w:val="clear" w:color="auto" w:fill="FFFFFF"/>
          <w:lang w:val="es-ES"/>
        </w:rPr>
        <w:t xml:space="preserve">La molécula </w:t>
      </w:r>
      <w:r w:rsidR="007D16B1" w:rsidRPr="00276BB4">
        <w:rPr>
          <w:rFonts w:ascii="PT Sans" w:hAnsi="PT Sans"/>
          <w:color w:val="333333"/>
          <w:shd w:val="clear" w:color="auto" w:fill="FFFFFF"/>
          <w:lang w:val="es-ES"/>
        </w:rPr>
        <w:t>está</w:t>
      </w:r>
      <w:r w:rsidR="00276BB4" w:rsidRPr="00276BB4">
        <w:rPr>
          <w:rFonts w:ascii="PT Sans" w:hAnsi="PT Sans"/>
          <w:color w:val="333333"/>
          <w:shd w:val="clear" w:color="auto" w:fill="FFFFFF"/>
          <w:lang w:val="es-ES"/>
        </w:rPr>
        <w:t xml:space="preserve"> formada</w:t>
      </w:r>
      <w:r w:rsidR="00276BB4" w:rsidRPr="00276BB4">
        <w:rPr>
          <w:rStyle w:val="apple-converted-space"/>
          <w:rFonts w:ascii="PT Sans" w:hAnsi="PT Sans"/>
          <w:color w:val="333333"/>
          <w:shd w:val="clear" w:color="auto" w:fill="FFFFFF"/>
          <w:lang w:val="es-ES"/>
        </w:rPr>
        <w:t> </w:t>
      </w:r>
      <w:r w:rsidR="0082373A">
        <w:rPr>
          <w:rFonts w:ascii="PT Sans" w:hAnsi="PT Sans"/>
          <w:color w:val="333333"/>
          <w:lang w:val="es-ES"/>
        </w:rPr>
        <w:t xml:space="preserve"> </w:t>
      </w:r>
      <w:r w:rsidR="00276BB4" w:rsidRPr="00276BB4">
        <w:rPr>
          <w:rFonts w:ascii="PT Sans" w:hAnsi="PT Sans"/>
          <w:color w:val="333333"/>
          <w:shd w:val="clear" w:color="auto" w:fill="FFFFFF"/>
          <w:lang w:val="es-ES"/>
        </w:rPr>
        <w:t>por 2 átomos de oxígeno</w:t>
      </w:r>
      <w:r w:rsidR="00276BB4" w:rsidRPr="00276BB4">
        <w:rPr>
          <w:rStyle w:val="apple-converted-space"/>
          <w:rFonts w:ascii="PT Sans" w:hAnsi="PT Sans"/>
          <w:color w:val="333333"/>
          <w:shd w:val="clear" w:color="auto" w:fill="FFFFFF"/>
          <w:lang w:val="es-ES"/>
        </w:rPr>
        <w:t> </w:t>
      </w:r>
      <w:r w:rsidR="0082373A">
        <w:rPr>
          <w:rFonts w:ascii="PT Sans" w:hAnsi="PT Sans"/>
          <w:color w:val="333333"/>
          <w:lang w:val="es-ES"/>
        </w:rPr>
        <w:t xml:space="preserve"> </w:t>
      </w:r>
      <w:r w:rsidR="00276BB4" w:rsidRPr="00276BB4">
        <w:rPr>
          <w:rFonts w:ascii="PT Sans" w:hAnsi="PT Sans"/>
          <w:color w:val="333333"/>
          <w:shd w:val="clear" w:color="auto" w:fill="FFFFFF"/>
          <w:lang w:val="es-ES"/>
        </w:rPr>
        <w:t>unidos un enlace doble covalente.</w:t>
      </w:r>
    </w:p>
    <w:p w:rsidR="00276BB4" w:rsidRPr="007D16B1" w:rsidRDefault="007D16B1" w:rsidP="00276BB4">
      <w:pPr>
        <w:spacing w:before="100" w:beforeAutospacing="1" w:after="100" w:afterAutospacing="1" w:line="240" w:lineRule="auto"/>
        <w:jc w:val="both"/>
        <w:rPr>
          <w:rFonts w:ascii="Times New Roman" w:eastAsia="Times New Roman" w:hAnsi="Times New Roman" w:cs="Times New Roman"/>
          <w:sz w:val="24"/>
          <w:szCs w:val="24"/>
          <w:u w:val="single"/>
          <w:lang w:val="es-ES"/>
        </w:rPr>
      </w:pPr>
      <w:r w:rsidRPr="007D16B1">
        <w:rPr>
          <w:rFonts w:ascii="Times New Roman" w:eastAsia="Times New Roman" w:hAnsi="Times New Roman" w:cs="Times New Roman"/>
          <w:sz w:val="24"/>
          <w:szCs w:val="24"/>
          <w:u w:val="single"/>
          <w:lang w:val="es-ES"/>
        </w:rPr>
        <w:t>Obtención</w:t>
      </w:r>
      <w:r w:rsidR="00276BB4" w:rsidRPr="007D16B1">
        <w:rPr>
          <w:rFonts w:ascii="Times New Roman" w:eastAsia="Times New Roman" w:hAnsi="Times New Roman" w:cs="Times New Roman"/>
          <w:sz w:val="24"/>
          <w:szCs w:val="24"/>
          <w:u w:val="single"/>
          <w:lang w:val="es-ES"/>
        </w:rPr>
        <w:t>:</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Pr>
          <w:rFonts w:ascii="Times New Roman" w:eastAsia="Times New Roman" w:hAnsi="Times New Roman" w:cs="Times New Roman"/>
          <w:sz w:val="24"/>
          <w:szCs w:val="24"/>
          <w:lang w:val="es-ES"/>
        </w:rPr>
        <w:t>El oxigeno se puede obtener mediante:</w:t>
      </w:r>
      <w:r w:rsidRPr="00276BB4">
        <w:rPr>
          <w:rFonts w:ascii="PT Sans" w:hAnsi="PT Sans"/>
          <w:color w:val="333333"/>
          <w:shd w:val="clear" w:color="auto" w:fill="FFFFFF"/>
          <w:lang w:val="es-ES"/>
        </w:rPr>
        <w:t xml:space="preserve"> </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lastRenderedPageBreak/>
        <w:t>Destilación fraccionada del aire líquido</w:t>
      </w:r>
      <w:r>
        <w:rPr>
          <w:rFonts w:ascii="PT Sans" w:hAnsi="PT Sans"/>
          <w:color w:val="333333"/>
          <w:shd w:val="clear" w:color="auto" w:fill="FFFFFF"/>
          <w:lang w:val="es-ES"/>
        </w:rPr>
        <w:t>.</w:t>
      </w:r>
      <w:r w:rsidRPr="00276BB4">
        <w:rPr>
          <w:rFonts w:ascii="PT Sans" w:hAnsi="PT Sans"/>
          <w:color w:val="333333"/>
          <w:shd w:val="clear" w:color="auto" w:fill="FFFFFF"/>
          <w:lang w:val="es-ES"/>
        </w:rPr>
        <w:t xml:space="preserve"> </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t>Electrólisis del agua</w:t>
      </w:r>
      <w:r w:rsidR="00FC4ED4">
        <w:rPr>
          <w:rFonts w:ascii="PT Sans" w:hAnsi="PT Sans"/>
          <w:color w:val="333333"/>
          <w:shd w:val="clear" w:color="auto" w:fill="FFFFFF"/>
          <w:lang w:val="es-ES"/>
        </w:rPr>
        <w:t xml:space="preserve"> (ya vista en la </w:t>
      </w:r>
      <w:r w:rsidR="00FC4ED4">
        <w:rPr>
          <w:rFonts w:ascii="PT Sans" w:hAnsi="PT Sans" w:hint="eastAsia"/>
          <w:color w:val="333333"/>
          <w:shd w:val="clear" w:color="auto" w:fill="FFFFFF"/>
          <w:lang w:val="es-ES"/>
        </w:rPr>
        <w:t>obtención</w:t>
      </w:r>
      <w:r w:rsidR="00FC4ED4">
        <w:rPr>
          <w:rFonts w:ascii="PT Sans" w:hAnsi="PT Sans"/>
          <w:color w:val="333333"/>
          <w:shd w:val="clear" w:color="auto" w:fill="FFFFFF"/>
          <w:lang w:val="es-ES"/>
        </w:rPr>
        <w:t xml:space="preserve"> del hidrogeno).</w:t>
      </w:r>
      <w:r w:rsidRPr="00276BB4">
        <w:rPr>
          <w:rFonts w:ascii="PT Sans" w:hAnsi="PT Sans"/>
          <w:color w:val="333333"/>
          <w:shd w:val="clear" w:color="auto" w:fill="FFFFFF"/>
          <w:lang w:val="es-ES"/>
        </w:rPr>
        <w:t xml:space="preserve"> </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t>Calentamiento de Clorato de Potasio</w:t>
      </w:r>
      <w:r w:rsidR="007D16B1">
        <w:rPr>
          <w:rFonts w:ascii="PT Sans" w:hAnsi="PT Sans"/>
          <w:color w:val="333333"/>
          <w:shd w:val="clear" w:color="auto" w:fill="FFFFFF"/>
          <w:lang w:val="es-ES"/>
        </w:rPr>
        <w:t xml:space="preserve"> </w:t>
      </w:r>
      <w:r w:rsidRPr="00276BB4">
        <w:rPr>
          <w:rFonts w:ascii="PT Sans" w:hAnsi="PT Sans"/>
          <w:color w:val="333333"/>
          <w:shd w:val="clear" w:color="auto" w:fill="FFFFFF"/>
          <w:lang w:val="es-ES"/>
        </w:rPr>
        <w:t>con dióxido de manganeso como</w:t>
      </w:r>
      <w:r w:rsidR="0082373A">
        <w:rPr>
          <w:rFonts w:ascii="PT Sans" w:hAnsi="PT Sans"/>
          <w:color w:val="333333"/>
          <w:lang w:val="es-ES"/>
        </w:rPr>
        <w:t xml:space="preserve"> </w:t>
      </w:r>
      <w:r w:rsidRPr="00276BB4">
        <w:rPr>
          <w:rFonts w:ascii="PT Sans" w:hAnsi="PT Sans"/>
          <w:color w:val="333333"/>
          <w:shd w:val="clear" w:color="auto" w:fill="FFFFFF"/>
          <w:lang w:val="es-ES"/>
        </w:rPr>
        <w:t>catalizador</w:t>
      </w:r>
      <w:r w:rsidR="00FC4ED4">
        <w:rPr>
          <w:rFonts w:ascii="PT Sans" w:hAnsi="PT Sans"/>
          <w:color w:val="333333"/>
          <w:shd w:val="clear" w:color="auto" w:fill="FFFFFF"/>
          <w:lang w:val="es-ES"/>
        </w:rPr>
        <w:t>.</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t xml:space="preserve"> D</w:t>
      </w:r>
      <w:r w:rsidR="007D16B1">
        <w:rPr>
          <w:rFonts w:ascii="PT Sans" w:hAnsi="PT Sans"/>
          <w:color w:val="333333"/>
          <w:shd w:val="clear" w:color="auto" w:fill="FFFFFF"/>
          <w:lang w:val="es-ES"/>
        </w:rPr>
        <w:t>escomposición térmica de óxidos.</w:t>
      </w:r>
    </w:p>
    <w:p w:rsidR="007D16B1"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t>Descomposición Catalítica de peróxidos</w:t>
      </w:r>
      <w:r w:rsidR="00FC4ED4">
        <w:rPr>
          <w:rFonts w:ascii="PT Sans" w:hAnsi="PT Sans"/>
          <w:color w:val="333333"/>
          <w:shd w:val="clear" w:color="auto" w:fill="FFFFFF"/>
          <w:lang w:val="es-ES"/>
        </w:rPr>
        <w:t xml:space="preserve">. </w:t>
      </w:r>
      <w:r w:rsidRPr="00276BB4">
        <w:rPr>
          <w:rFonts w:ascii="PT Sans" w:hAnsi="PT Sans"/>
          <w:color w:val="333333"/>
          <w:shd w:val="clear" w:color="auto" w:fill="FFFFFF"/>
          <w:lang w:val="es-ES"/>
        </w:rPr>
        <w:t xml:space="preserve"> </w:t>
      </w:r>
    </w:p>
    <w:p w:rsidR="00276BB4" w:rsidRDefault="00276BB4" w:rsidP="00276BB4">
      <w:pPr>
        <w:spacing w:before="100" w:beforeAutospacing="1" w:after="100" w:afterAutospacing="1" w:line="240" w:lineRule="auto"/>
        <w:jc w:val="both"/>
        <w:rPr>
          <w:rFonts w:ascii="PT Sans" w:hAnsi="PT Sans"/>
          <w:color w:val="333333"/>
          <w:shd w:val="clear" w:color="auto" w:fill="FFFFFF"/>
          <w:lang w:val="es-ES"/>
        </w:rPr>
      </w:pPr>
      <w:r w:rsidRPr="00276BB4">
        <w:rPr>
          <w:rFonts w:ascii="PT Sans" w:hAnsi="PT Sans"/>
          <w:color w:val="333333"/>
          <w:shd w:val="clear" w:color="auto" w:fill="FFFFFF"/>
          <w:lang w:val="es-ES"/>
        </w:rPr>
        <w:t>Destilación fraccionada del Oxigeno</w:t>
      </w:r>
      <w:r w:rsidR="00950914">
        <w:rPr>
          <w:rFonts w:ascii="PT Sans" w:hAnsi="PT Sans"/>
          <w:color w:val="333333"/>
          <w:shd w:val="clear" w:color="auto" w:fill="FFFFFF"/>
          <w:lang w:val="es-ES"/>
        </w:rPr>
        <w:t>.</w:t>
      </w:r>
    </w:p>
    <w:p w:rsidR="004437A6" w:rsidRPr="004437A6" w:rsidRDefault="004437A6" w:rsidP="00276BB4">
      <w:pPr>
        <w:spacing w:before="100" w:beforeAutospacing="1" w:after="100" w:afterAutospacing="1" w:line="240" w:lineRule="auto"/>
        <w:jc w:val="both"/>
        <w:rPr>
          <w:rFonts w:ascii="Times New Roman" w:hAnsi="Times New Roman" w:cs="Times New Roman"/>
          <w:b/>
          <w:color w:val="333333"/>
          <w:sz w:val="28"/>
          <w:szCs w:val="28"/>
          <w:u w:val="single"/>
          <w:shd w:val="clear" w:color="auto" w:fill="FFFFFF"/>
          <w:lang w:val="es-ES"/>
        </w:rPr>
      </w:pPr>
      <w:r w:rsidRPr="004437A6">
        <w:rPr>
          <w:rFonts w:ascii="Times New Roman" w:hAnsi="Times New Roman" w:cs="Times New Roman"/>
          <w:b/>
          <w:color w:val="333333"/>
          <w:sz w:val="28"/>
          <w:szCs w:val="28"/>
          <w:u w:val="single"/>
          <w:shd w:val="clear" w:color="auto" w:fill="FFFFFF"/>
          <w:lang w:val="es-ES"/>
        </w:rPr>
        <w:t>Metalurgia</w:t>
      </w:r>
    </w:p>
    <w:p w:rsidR="004437A6" w:rsidRPr="004437A6" w:rsidRDefault="004437A6" w:rsidP="004437A6">
      <w:pPr>
        <w:spacing w:before="100" w:beforeAutospacing="1" w:after="100" w:afterAutospacing="1" w:line="240" w:lineRule="auto"/>
        <w:jc w:val="both"/>
        <w:rPr>
          <w:rFonts w:ascii="Times New Roman" w:hAnsi="Times New Roman" w:cs="Times New Roman"/>
          <w:color w:val="333333"/>
          <w:sz w:val="24"/>
          <w:szCs w:val="24"/>
          <w:shd w:val="clear" w:color="auto" w:fill="FFFFFF"/>
          <w:lang w:val="es-ES"/>
        </w:rPr>
      </w:pPr>
      <w:r w:rsidRPr="004437A6">
        <w:rPr>
          <w:rFonts w:ascii="Times New Roman" w:hAnsi="Times New Roman" w:cs="Times New Roman"/>
          <w:color w:val="333333"/>
          <w:sz w:val="24"/>
          <w:szCs w:val="24"/>
          <w:u w:val="single"/>
          <w:shd w:val="clear" w:color="auto" w:fill="FFFFFF"/>
          <w:lang w:val="es-ES"/>
        </w:rPr>
        <w:t>Metalurgia:</w:t>
      </w:r>
      <w:r w:rsidRPr="004437A6">
        <w:rPr>
          <w:rFonts w:ascii="Times New Roman" w:hAnsi="Times New Roman" w:cs="Times New Roman"/>
          <w:color w:val="333333"/>
          <w:sz w:val="24"/>
          <w:szCs w:val="24"/>
          <w:shd w:val="clear" w:color="auto" w:fill="FFFFFF"/>
          <w:lang w:val="es-ES"/>
        </w:rPr>
        <w:t> es el estudio de la ciencia y la tecnología desarrolladas para obtener un metal a partir de sus menas o aleaciones</w:t>
      </w:r>
      <w:r>
        <w:rPr>
          <w:rFonts w:ascii="Times New Roman" w:hAnsi="Times New Roman" w:cs="Times New Roman"/>
          <w:color w:val="333333"/>
          <w:sz w:val="24"/>
          <w:szCs w:val="24"/>
          <w:shd w:val="clear" w:color="auto" w:fill="FFFFFF"/>
          <w:lang w:val="es-ES"/>
        </w:rPr>
        <w:t>.</w:t>
      </w:r>
    </w:p>
    <w:p w:rsidR="004437A6" w:rsidRPr="004437A6" w:rsidRDefault="004437A6" w:rsidP="004437A6">
      <w:pPr>
        <w:spacing w:before="100" w:beforeAutospacing="1" w:after="100" w:afterAutospacing="1" w:line="240" w:lineRule="auto"/>
        <w:jc w:val="both"/>
        <w:rPr>
          <w:rFonts w:ascii="Times New Roman" w:hAnsi="Times New Roman" w:cs="Times New Roman"/>
          <w:color w:val="333333"/>
          <w:sz w:val="24"/>
          <w:szCs w:val="24"/>
          <w:shd w:val="clear" w:color="auto" w:fill="FFFFFF"/>
          <w:lang w:val="es-ES"/>
        </w:rPr>
      </w:pPr>
      <w:r w:rsidRPr="004437A6">
        <w:rPr>
          <w:rFonts w:ascii="Times New Roman" w:hAnsi="Times New Roman" w:cs="Times New Roman"/>
          <w:color w:val="333333"/>
          <w:sz w:val="24"/>
          <w:szCs w:val="24"/>
          <w:u w:val="single"/>
          <w:shd w:val="clear" w:color="auto" w:fill="FFFFFF"/>
          <w:lang w:val="es-ES"/>
        </w:rPr>
        <w:t>Metalurgia extractiva:</w:t>
      </w:r>
      <w:r w:rsidRPr="004437A6">
        <w:rPr>
          <w:rFonts w:ascii="Times New Roman" w:hAnsi="Times New Roman" w:cs="Times New Roman"/>
          <w:color w:val="333333"/>
          <w:sz w:val="24"/>
          <w:szCs w:val="24"/>
          <w:shd w:val="clear" w:color="auto" w:fill="FFFFFF"/>
          <w:lang w:val="es-ES"/>
        </w:rPr>
        <w:t> se refiere a la obtención del metal a partir de la mena. </w:t>
      </w:r>
    </w:p>
    <w:p w:rsidR="004437A6" w:rsidRPr="004437A6" w:rsidRDefault="004437A6" w:rsidP="004437A6">
      <w:pPr>
        <w:spacing w:before="100" w:beforeAutospacing="1" w:after="100" w:afterAutospacing="1" w:line="240" w:lineRule="auto"/>
        <w:jc w:val="both"/>
        <w:rPr>
          <w:rFonts w:ascii="Times New Roman" w:hAnsi="Times New Roman" w:cs="Times New Roman"/>
          <w:color w:val="333333"/>
          <w:sz w:val="24"/>
          <w:szCs w:val="24"/>
          <w:shd w:val="clear" w:color="auto" w:fill="FFFFFF"/>
          <w:lang w:val="es-ES"/>
        </w:rPr>
      </w:pPr>
      <w:r w:rsidRPr="004437A6">
        <w:rPr>
          <w:rFonts w:ascii="Times New Roman" w:hAnsi="Times New Roman" w:cs="Times New Roman"/>
          <w:color w:val="333333"/>
          <w:sz w:val="24"/>
          <w:szCs w:val="24"/>
          <w:u w:val="single"/>
          <w:shd w:val="clear" w:color="auto" w:fill="FFFFFF"/>
          <w:lang w:val="es-ES"/>
        </w:rPr>
        <w:t>Mena:</w:t>
      </w:r>
      <w:r w:rsidRPr="004437A6">
        <w:rPr>
          <w:rFonts w:ascii="Times New Roman" w:hAnsi="Times New Roman" w:cs="Times New Roman"/>
          <w:color w:val="333333"/>
          <w:sz w:val="24"/>
          <w:szCs w:val="24"/>
          <w:shd w:val="clear" w:color="auto" w:fill="FFFFFF"/>
          <w:lang w:val="es-ES"/>
        </w:rPr>
        <w:t> son los minerales que resultan adecuados para obtener el metal por contener una cantidad apreciable del mismo en su composición. </w:t>
      </w:r>
    </w:p>
    <w:p w:rsidR="004437A6" w:rsidRPr="004437A6" w:rsidRDefault="004437A6" w:rsidP="004437A6">
      <w:pPr>
        <w:spacing w:before="100" w:beforeAutospacing="1" w:after="100" w:afterAutospacing="1" w:line="240" w:lineRule="auto"/>
        <w:jc w:val="both"/>
        <w:rPr>
          <w:rFonts w:ascii="Times New Roman" w:hAnsi="Times New Roman" w:cs="Times New Roman"/>
          <w:color w:val="333333"/>
          <w:sz w:val="24"/>
          <w:szCs w:val="24"/>
          <w:shd w:val="clear" w:color="auto" w:fill="FFFFFF"/>
          <w:lang w:val="es-ES"/>
        </w:rPr>
      </w:pPr>
      <w:r w:rsidRPr="004437A6">
        <w:rPr>
          <w:rFonts w:ascii="Times New Roman" w:hAnsi="Times New Roman" w:cs="Times New Roman"/>
          <w:color w:val="333333"/>
          <w:sz w:val="24"/>
          <w:szCs w:val="24"/>
          <w:u w:val="single"/>
          <w:shd w:val="clear" w:color="auto" w:fill="FFFFFF"/>
          <w:lang w:val="es-ES"/>
        </w:rPr>
        <w:t>Escoria:</w:t>
      </w:r>
      <w:r w:rsidRPr="004437A6">
        <w:rPr>
          <w:rFonts w:ascii="Times New Roman" w:hAnsi="Times New Roman" w:cs="Times New Roman"/>
          <w:color w:val="333333"/>
          <w:sz w:val="24"/>
          <w:szCs w:val="24"/>
          <w:shd w:val="clear" w:color="auto" w:fill="FFFFFF"/>
          <w:lang w:val="es-ES"/>
        </w:rPr>
        <w:t> subproducto de la fundición de una mena.  </w:t>
      </w:r>
    </w:p>
    <w:p w:rsidR="004437A6" w:rsidRPr="004437A6" w:rsidRDefault="004437A6" w:rsidP="004437A6">
      <w:pPr>
        <w:spacing w:before="100" w:beforeAutospacing="1" w:after="100" w:afterAutospacing="1" w:line="240" w:lineRule="auto"/>
        <w:jc w:val="both"/>
        <w:rPr>
          <w:rFonts w:ascii="Times New Roman" w:hAnsi="Times New Roman" w:cs="Times New Roman"/>
          <w:color w:val="333333"/>
          <w:sz w:val="24"/>
          <w:szCs w:val="24"/>
          <w:shd w:val="clear" w:color="auto" w:fill="FFFFFF"/>
          <w:lang w:val="es-ES"/>
        </w:rPr>
      </w:pPr>
      <w:r w:rsidRPr="004437A6">
        <w:rPr>
          <w:rFonts w:ascii="Times New Roman" w:hAnsi="Times New Roman" w:cs="Times New Roman"/>
          <w:color w:val="333333"/>
          <w:sz w:val="24"/>
          <w:szCs w:val="24"/>
          <w:u w:val="single"/>
          <w:shd w:val="clear" w:color="auto" w:fill="FFFFFF"/>
          <w:lang w:val="es-ES"/>
        </w:rPr>
        <w:t>Arrabio:</w:t>
      </w:r>
      <w:r w:rsidRPr="004437A6">
        <w:rPr>
          <w:rFonts w:ascii="Times New Roman" w:hAnsi="Times New Roman" w:cs="Times New Roman"/>
          <w:color w:val="333333"/>
          <w:sz w:val="24"/>
          <w:szCs w:val="24"/>
          <w:shd w:val="clear" w:color="auto" w:fill="FFFFFF"/>
          <w:lang w:val="es-ES"/>
        </w:rPr>
        <w:t> material fundido que se obtiene en el alto horno al reducir el hierro. Es la materia prima para producir acero.</w:t>
      </w:r>
    </w:p>
    <w:p w:rsidR="00FC4ED4" w:rsidRPr="00950914" w:rsidRDefault="0082373A" w:rsidP="00276BB4">
      <w:pPr>
        <w:spacing w:before="100" w:beforeAutospacing="1" w:after="100" w:afterAutospacing="1" w:line="240" w:lineRule="auto"/>
        <w:jc w:val="both"/>
        <w:rPr>
          <w:rFonts w:ascii="Times New Roman" w:hAnsi="Times New Roman" w:cs="Times New Roman"/>
          <w:color w:val="333333"/>
          <w:sz w:val="28"/>
          <w:szCs w:val="28"/>
          <w:u w:val="single"/>
          <w:shd w:val="clear" w:color="auto" w:fill="FFFFFF"/>
          <w:lang w:val="es-ES"/>
        </w:rPr>
      </w:pPr>
      <w:r w:rsidRPr="00950914">
        <w:rPr>
          <w:rFonts w:ascii="Times New Roman" w:hAnsi="Times New Roman" w:cs="Times New Roman"/>
          <w:color w:val="333333"/>
          <w:sz w:val="28"/>
          <w:szCs w:val="28"/>
          <w:u w:val="single"/>
          <w:shd w:val="clear" w:color="auto" w:fill="FFFFFF"/>
          <w:lang w:val="es-ES"/>
        </w:rPr>
        <w:t>Hierro (Fe)</w:t>
      </w:r>
    </w:p>
    <w:p w:rsidR="00B07F8E" w:rsidRDefault="00B07F8E" w:rsidP="00B07F8E">
      <w:pPr>
        <w:spacing w:after="180" w:line="270" w:lineRule="atLeast"/>
        <w:ind w:left="120"/>
        <w:jc w:val="both"/>
        <w:rPr>
          <w:rFonts w:ascii="Times New Roman" w:eastAsia="Times New Roman" w:hAnsi="Times New Roman" w:cs="Times New Roman"/>
          <w:color w:val="222222"/>
          <w:sz w:val="24"/>
          <w:szCs w:val="24"/>
          <w:lang w:val="es-ES"/>
        </w:rPr>
      </w:pPr>
      <w:r w:rsidRPr="00B07F8E">
        <w:rPr>
          <w:rFonts w:ascii="Times New Roman" w:eastAsia="Times New Roman" w:hAnsi="Times New Roman" w:cs="Times New Roman"/>
          <w:color w:val="222222"/>
          <w:sz w:val="24"/>
          <w:szCs w:val="24"/>
          <w:lang w:val="es-ES"/>
        </w:rPr>
        <w:t xml:space="preserve">El hierro pertenece a la familia de los metales reactivos. Por lo tanto, se encuentra en la corteza terrestre formando parte de diferentes minerales: </w:t>
      </w:r>
      <w:proofErr w:type="spellStart"/>
      <w:r w:rsidRPr="00B07F8E">
        <w:rPr>
          <w:rFonts w:ascii="Times New Roman" w:eastAsia="Times New Roman" w:hAnsi="Times New Roman" w:cs="Times New Roman"/>
          <w:color w:val="222222"/>
          <w:sz w:val="24"/>
          <w:szCs w:val="24"/>
          <w:lang w:val="es-ES"/>
        </w:rPr>
        <w:t>hematita</w:t>
      </w:r>
      <w:proofErr w:type="spellEnd"/>
      <w:r w:rsidRPr="00B07F8E">
        <w:rPr>
          <w:rFonts w:ascii="Times New Roman" w:eastAsia="Times New Roman" w:hAnsi="Times New Roman" w:cs="Times New Roman"/>
          <w:color w:val="222222"/>
          <w:sz w:val="24"/>
          <w:szCs w:val="24"/>
          <w:lang w:val="es-ES"/>
        </w:rPr>
        <w:t xml:space="preserve"> (Fe</w:t>
      </w:r>
      <w:r w:rsidRPr="00B07F8E">
        <w:rPr>
          <w:rFonts w:ascii="Times New Roman" w:eastAsia="Times New Roman" w:hAnsi="Times New Roman" w:cs="Times New Roman"/>
          <w:color w:val="222222"/>
          <w:sz w:val="24"/>
          <w:szCs w:val="24"/>
          <w:vertAlign w:val="subscript"/>
          <w:lang w:val="es-ES"/>
        </w:rPr>
        <w:t>2</w:t>
      </w:r>
      <w:r w:rsidRPr="00B07F8E">
        <w:rPr>
          <w:rFonts w:ascii="Times New Roman" w:eastAsia="Times New Roman" w:hAnsi="Times New Roman" w:cs="Times New Roman"/>
          <w:color w:val="222222"/>
          <w:sz w:val="24"/>
          <w:szCs w:val="24"/>
          <w:lang w:val="es-ES"/>
        </w:rPr>
        <w:t>O</w:t>
      </w:r>
      <w:r w:rsidRPr="00B07F8E">
        <w:rPr>
          <w:rFonts w:ascii="Times New Roman" w:eastAsia="Times New Roman" w:hAnsi="Times New Roman" w:cs="Times New Roman"/>
          <w:color w:val="222222"/>
          <w:sz w:val="24"/>
          <w:szCs w:val="24"/>
          <w:vertAlign w:val="subscript"/>
          <w:lang w:val="es-ES"/>
        </w:rPr>
        <w:t>3</w:t>
      </w:r>
      <w:r w:rsidRPr="00B07F8E">
        <w:rPr>
          <w:rFonts w:ascii="Times New Roman" w:eastAsia="Times New Roman" w:hAnsi="Times New Roman" w:cs="Times New Roman"/>
          <w:color w:val="222222"/>
          <w:sz w:val="24"/>
          <w:szCs w:val="24"/>
          <w:lang w:val="es-ES"/>
        </w:rPr>
        <w:t>), magnetita (Fe</w:t>
      </w:r>
      <w:r w:rsidRPr="00B07F8E">
        <w:rPr>
          <w:rFonts w:ascii="Times New Roman" w:eastAsia="Times New Roman" w:hAnsi="Times New Roman" w:cs="Times New Roman"/>
          <w:color w:val="222222"/>
          <w:sz w:val="24"/>
          <w:szCs w:val="24"/>
          <w:vertAlign w:val="subscript"/>
          <w:lang w:val="es-ES"/>
        </w:rPr>
        <w:t>3</w:t>
      </w:r>
      <w:r w:rsidRPr="00B07F8E">
        <w:rPr>
          <w:rFonts w:ascii="Times New Roman" w:eastAsia="Times New Roman" w:hAnsi="Times New Roman" w:cs="Times New Roman"/>
          <w:color w:val="222222"/>
          <w:sz w:val="24"/>
          <w:szCs w:val="24"/>
          <w:lang w:val="es-ES"/>
        </w:rPr>
        <w:t>O</w:t>
      </w:r>
      <w:r w:rsidRPr="00B07F8E">
        <w:rPr>
          <w:rFonts w:ascii="Times New Roman" w:eastAsia="Times New Roman" w:hAnsi="Times New Roman" w:cs="Times New Roman"/>
          <w:color w:val="222222"/>
          <w:sz w:val="24"/>
          <w:szCs w:val="24"/>
          <w:vertAlign w:val="subscript"/>
          <w:lang w:val="es-ES"/>
        </w:rPr>
        <w:t>4</w:t>
      </w:r>
      <w:r w:rsidRPr="00B07F8E">
        <w:rPr>
          <w:rFonts w:ascii="Times New Roman" w:eastAsia="Times New Roman" w:hAnsi="Times New Roman" w:cs="Times New Roman"/>
          <w:color w:val="222222"/>
          <w:sz w:val="24"/>
          <w:szCs w:val="24"/>
          <w:lang w:val="es-ES"/>
        </w:rPr>
        <w:t>), pirita (FeS</w:t>
      </w:r>
      <w:r w:rsidRPr="00B07F8E">
        <w:rPr>
          <w:rFonts w:ascii="Times New Roman" w:eastAsia="Times New Roman" w:hAnsi="Times New Roman" w:cs="Times New Roman"/>
          <w:color w:val="222222"/>
          <w:sz w:val="24"/>
          <w:szCs w:val="24"/>
          <w:vertAlign w:val="subscript"/>
          <w:lang w:val="es-ES"/>
        </w:rPr>
        <w:t>2</w:t>
      </w:r>
      <w:r w:rsidRPr="00B07F8E">
        <w:rPr>
          <w:rFonts w:ascii="Times New Roman" w:eastAsia="Times New Roman" w:hAnsi="Times New Roman" w:cs="Times New Roman"/>
          <w:color w:val="222222"/>
          <w:sz w:val="24"/>
          <w:szCs w:val="24"/>
          <w:lang w:val="es-ES"/>
        </w:rPr>
        <w:t xml:space="preserve">). </w:t>
      </w:r>
    </w:p>
    <w:p w:rsidR="00B07F8E" w:rsidRPr="00B07F8E" w:rsidRDefault="00B07F8E" w:rsidP="00B07F8E">
      <w:pPr>
        <w:spacing w:after="180" w:line="270" w:lineRule="atLeast"/>
        <w:ind w:left="120"/>
        <w:jc w:val="both"/>
        <w:rPr>
          <w:rFonts w:ascii="Times New Roman" w:eastAsia="Times New Roman" w:hAnsi="Times New Roman" w:cs="Times New Roman"/>
          <w:color w:val="222222"/>
          <w:sz w:val="24"/>
          <w:szCs w:val="24"/>
          <w:lang w:val="es-ES"/>
        </w:rPr>
      </w:pPr>
      <w:r w:rsidRPr="00B07F8E">
        <w:rPr>
          <w:rFonts w:ascii="Times New Roman" w:eastAsia="Times New Roman" w:hAnsi="Times New Roman" w:cs="Times New Roman"/>
          <w:color w:val="222222"/>
          <w:sz w:val="24"/>
          <w:szCs w:val="24"/>
          <w:lang w:val="es-ES"/>
        </w:rPr>
        <w:t xml:space="preserve">El proceso de reducción necesario para su obtención se realiza en un alto horno. El alto horno es una estructura construida en acero revestida con ladrillos refractarios de grandes dimensiones, y puede tener una altura de hasta 60 m y un diámetro de alrededor de 8 m. Por la parte superior de la torre se introducen los minerales de hierro en forma de pellets (pequeñas «piedras»), carbón o </w:t>
      </w:r>
      <w:proofErr w:type="spellStart"/>
      <w:r w:rsidRPr="00B07F8E">
        <w:rPr>
          <w:rFonts w:ascii="Times New Roman" w:eastAsia="Times New Roman" w:hAnsi="Times New Roman" w:cs="Times New Roman"/>
          <w:color w:val="222222"/>
          <w:sz w:val="24"/>
          <w:szCs w:val="24"/>
          <w:lang w:val="es-ES"/>
        </w:rPr>
        <w:t>coke</w:t>
      </w:r>
      <w:proofErr w:type="spellEnd"/>
      <w:r w:rsidRPr="00B07F8E">
        <w:rPr>
          <w:rFonts w:ascii="Times New Roman" w:eastAsia="Times New Roman" w:hAnsi="Times New Roman" w:cs="Times New Roman"/>
          <w:color w:val="222222"/>
          <w:sz w:val="24"/>
          <w:szCs w:val="24"/>
          <w:lang w:val="es-ES"/>
        </w:rPr>
        <w:t xml:space="preserve"> y piedra caliza (CaCO</w:t>
      </w:r>
      <w:r w:rsidRPr="00B07F8E">
        <w:rPr>
          <w:rFonts w:ascii="Times New Roman" w:eastAsia="Times New Roman" w:hAnsi="Times New Roman" w:cs="Times New Roman"/>
          <w:color w:val="222222"/>
          <w:sz w:val="24"/>
          <w:szCs w:val="24"/>
          <w:vertAlign w:val="subscript"/>
          <w:lang w:val="es-ES"/>
        </w:rPr>
        <w:t>3</w:t>
      </w:r>
      <w:r w:rsidRPr="00B07F8E">
        <w:rPr>
          <w:rFonts w:ascii="Times New Roman" w:eastAsia="Times New Roman" w:hAnsi="Times New Roman" w:cs="Times New Roman"/>
          <w:color w:val="222222"/>
          <w:sz w:val="24"/>
          <w:szCs w:val="24"/>
          <w:lang w:val="es-ES"/>
        </w:rPr>
        <w:t>) como fundente. Desde la parte inferior se agrega aire caliente. La parte superior del horno tiene una temperatura de 250 °C, en la parte central la temperatura es de 900 a 1200 °C y la base del horno llega a los 1700 °C. El gradiente de temperatura permite que se desarrollen diferentes reacciones.</w:t>
      </w:r>
    </w:p>
    <w:p w:rsidR="00B07F8E" w:rsidRPr="00B07F8E" w:rsidRDefault="00B07F8E" w:rsidP="00B07F8E">
      <w:pPr>
        <w:spacing w:after="0" w:line="240" w:lineRule="auto"/>
        <w:rPr>
          <w:rFonts w:ascii="Times New Roman" w:eastAsia="Times New Roman" w:hAnsi="Times New Roman" w:cs="Times New Roman"/>
          <w:sz w:val="24"/>
          <w:szCs w:val="24"/>
          <w:lang w:val="es-ES"/>
        </w:rPr>
      </w:pPr>
      <w:r w:rsidRPr="00B07F8E">
        <w:rPr>
          <w:rFonts w:ascii="Verdana" w:eastAsia="Times New Roman" w:hAnsi="Verdana" w:cs="Times New Roman"/>
          <w:color w:val="333333"/>
          <w:sz w:val="18"/>
          <w:szCs w:val="18"/>
          <w:lang w:val="es-ES"/>
        </w:rPr>
        <w:t> </w:t>
      </w:r>
      <w:r w:rsidRPr="00B07F8E">
        <w:rPr>
          <w:rFonts w:ascii="Verdana" w:eastAsia="Times New Roman" w:hAnsi="Verdana" w:cs="Times New Roman"/>
          <w:color w:val="333333"/>
          <w:sz w:val="18"/>
          <w:szCs w:val="18"/>
          <w:lang w:val="es-ES"/>
        </w:rPr>
        <w:br/>
      </w:r>
      <w:r w:rsidRPr="00B07F8E">
        <w:rPr>
          <w:rFonts w:ascii="Verdana" w:eastAsia="Times New Roman" w:hAnsi="Verdana" w:cs="Times New Roman"/>
          <w:b/>
          <w:bCs/>
          <w:color w:val="222222"/>
          <w:sz w:val="18"/>
          <w:szCs w:val="18"/>
          <w:lang w:val="es-ES"/>
        </w:rPr>
        <w:t>Formación de los agentes reductores</w:t>
      </w:r>
    </w:p>
    <w:p w:rsidR="00B07F8E" w:rsidRPr="00B07F8E" w:rsidRDefault="00B07F8E" w:rsidP="00B07F8E">
      <w:pPr>
        <w:spacing w:after="180" w:line="270" w:lineRule="atLeast"/>
        <w:ind w:left="120"/>
        <w:rPr>
          <w:rFonts w:ascii="Times New Roman" w:eastAsia="Times New Roman" w:hAnsi="Times New Roman" w:cs="Times New Roman"/>
          <w:color w:val="222222"/>
          <w:sz w:val="24"/>
          <w:szCs w:val="24"/>
          <w:lang w:val="es-ES"/>
        </w:rPr>
      </w:pPr>
      <w:r w:rsidRPr="00B07F8E">
        <w:rPr>
          <w:rFonts w:ascii="Times New Roman" w:eastAsia="Times New Roman" w:hAnsi="Times New Roman" w:cs="Times New Roman"/>
          <w:color w:val="222222"/>
          <w:sz w:val="24"/>
          <w:szCs w:val="24"/>
          <w:lang w:val="es-ES"/>
        </w:rPr>
        <w:t>C (s) + CO</w:t>
      </w:r>
      <w:r w:rsidRPr="00B07F8E">
        <w:rPr>
          <w:rFonts w:ascii="Times New Roman" w:eastAsia="Times New Roman" w:hAnsi="Times New Roman" w:cs="Times New Roman"/>
          <w:color w:val="222222"/>
          <w:sz w:val="24"/>
          <w:szCs w:val="24"/>
          <w:vertAlign w:val="subscript"/>
          <w:lang w:val="es-ES"/>
        </w:rPr>
        <w:t>2</w:t>
      </w:r>
      <w:r w:rsidRPr="00B07F8E">
        <w:rPr>
          <w:rFonts w:ascii="Times New Roman" w:eastAsia="Times New Roman" w:hAnsi="Times New Roman" w:cs="Times New Roman"/>
          <w:color w:val="222222"/>
          <w:sz w:val="24"/>
          <w:szCs w:val="24"/>
          <w:lang w:val="es-ES"/>
        </w:rPr>
        <w:t> (g) → 2 CO (g)     (temperatura &gt; 1700 °C)</w:t>
      </w:r>
    </w:p>
    <w:p w:rsidR="00B07F8E" w:rsidRPr="00B07F8E" w:rsidRDefault="00B07F8E" w:rsidP="00B07F8E">
      <w:pPr>
        <w:spacing w:after="180" w:line="270" w:lineRule="atLeast"/>
        <w:ind w:left="120"/>
        <w:rPr>
          <w:rFonts w:ascii="Times New Roman" w:eastAsia="Times New Roman" w:hAnsi="Times New Roman" w:cs="Times New Roman"/>
          <w:color w:val="222222"/>
          <w:sz w:val="24"/>
          <w:szCs w:val="24"/>
        </w:rPr>
      </w:pPr>
      <w:r w:rsidRPr="00B07F8E">
        <w:rPr>
          <w:rFonts w:ascii="Times New Roman" w:eastAsia="Times New Roman" w:hAnsi="Times New Roman" w:cs="Times New Roman"/>
          <w:color w:val="222222"/>
          <w:sz w:val="24"/>
          <w:szCs w:val="24"/>
        </w:rPr>
        <w:t>2 C (s) + O</w:t>
      </w:r>
      <w:r w:rsidRPr="00B07F8E">
        <w:rPr>
          <w:rFonts w:ascii="Times New Roman" w:eastAsia="Times New Roman" w:hAnsi="Times New Roman" w:cs="Times New Roman"/>
          <w:color w:val="222222"/>
          <w:sz w:val="24"/>
          <w:szCs w:val="24"/>
          <w:vertAlign w:val="subscript"/>
        </w:rPr>
        <w:t>2</w:t>
      </w:r>
      <w:r w:rsidRPr="00B07F8E">
        <w:rPr>
          <w:rFonts w:ascii="Times New Roman" w:eastAsia="Times New Roman" w:hAnsi="Times New Roman" w:cs="Times New Roman"/>
          <w:color w:val="222222"/>
          <w:sz w:val="24"/>
          <w:szCs w:val="24"/>
        </w:rPr>
        <w:t> (g) → 2 CO (g)   (</w:t>
      </w:r>
      <w:proofErr w:type="spellStart"/>
      <w:r w:rsidRPr="00B07F8E">
        <w:rPr>
          <w:rFonts w:ascii="Times New Roman" w:eastAsia="Times New Roman" w:hAnsi="Times New Roman" w:cs="Times New Roman"/>
          <w:color w:val="222222"/>
          <w:sz w:val="24"/>
          <w:szCs w:val="24"/>
        </w:rPr>
        <w:t>temperatura</w:t>
      </w:r>
      <w:proofErr w:type="spellEnd"/>
      <w:r w:rsidRPr="00B07F8E">
        <w:rPr>
          <w:rFonts w:ascii="Times New Roman" w:eastAsia="Times New Roman" w:hAnsi="Times New Roman" w:cs="Times New Roman"/>
          <w:color w:val="222222"/>
          <w:sz w:val="24"/>
          <w:szCs w:val="24"/>
        </w:rPr>
        <w:t xml:space="preserve"> &gt; 1700 °C)</w:t>
      </w:r>
    </w:p>
    <w:p w:rsidR="00B07F8E" w:rsidRPr="00B07F8E" w:rsidRDefault="00B07F8E" w:rsidP="00B07F8E">
      <w:pPr>
        <w:spacing w:after="180" w:line="270" w:lineRule="atLeast"/>
        <w:ind w:left="120"/>
        <w:rPr>
          <w:rFonts w:ascii="Times New Roman" w:eastAsia="Times New Roman" w:hAnsi="Times New Roman" w:cs="Times New Roman"/>
          <w:color w:val="222222"/>
          <w:sz w:val="24"/>
          <w:szCs w:val="24"/>
          <w:lang w:val="es-ES"/>
        </w:rPr>
      </w:pPr>
      <w:r w:rsidRPr="00B07F8E">
        <w:rPr>
          <w:rFonts w:ascii="Times New Roman" w:eastAsia="Times New Roman" w:hAnsi="Times New Roman" w:cs="Times New Roman"/>
          <w:color w:val="222222"/>
          <w:sz w:val="24"/>
          <w:szCs w:val="24"/>
          <w:lang w:val="es-ES"/>
        </w:rPr>
        <w:lastRenderedPageBreak/>
        <w:t xml:space="preserve">Al descender desde la parte superior el carbón o </w:t>
      </w:r>
      <w:proofErr w:type="spellStart"/>
      <w:r w:rsidRPr="00B07F8E">
        <w:rPr>
          <w:rFonts w:ascii="Times New Roman" w:eastAsia="Times New Roman" w:hAnsi="Times New Roman" w:cs="Times New Roman"/>
          <w:color w:val="222222"/>
          <w:sz w:val="24"/>
          <w:szCs w:val="24"/>
          <w:lang w:val="es-ES"/>
        </w:rPr>
        <w:t>coke</w:t>
      </w:r>
      <w:proofErr w:type="spellEnd"/>
      <w:r w:rsidRPr="00B07F8E">
        <w:rPr>
          <w:rFonts w:ascii="Times New Roman" w:eastAsia="Times New Roman" w:hAnsi="Times New Roman" w:cs="Times New Roman"/>
          <w:color w:val="222222"/>
          <w:sz w:val="24"/>
          <w:szCs w:val="24"/>
          <w:lang w:val="es-ES"/>
        </w:rPr>
        <w:t xml:space="preserve"> reacciona con el oxígeno del aire insuflado desde la parte inferior del horno y se forma CO (g), este gas es el agente reductor.</w:t>
      </w:r>
    </w:p>
    <w:p w:rsidR="00B07F8E" w:rsidRPr="00B07F8E" w:rsidRDefault="00B07F8E" w:rsidP="00B07F8E">
      <w:pPr>
        <w:spacing w:after="0" w:line="240" w:lineRule="auto"/>
        <w:rPr>
          <w:rFonts w:ascii="Times New Roman" w:eastAsia="Times New Roman" w:hAnsi="Times New Roman" w:cs="Times New Roman"/>
          <w:sz w:val="24"/>
          <w:szCs w:val="24"/>
          <w:lang w:val="es-ES"/>
        </w:rPr>
      </w:pPr>
      <w:r w:rsidRPr="00B07F8E">
        <w:rPr>
          <w:rFonts w:ascii="Times New Roman" w:eastAsia="Times New Roman" w:hAnsi="Times New Roman" w:cs="Times New Roman"/>
          <w:color w:val="333333"/>
          <w:sz w:val="24"/>
          <w:szCs w:val="24"/>
          <w:lang w:val="es-ES"/>
        </w:rPr>
        <w:t>   </w:t>
      </w:r>
      <w:r w:rsidRPr="00B07F8E">
        <w:rPr>
          <w:rFonts w:ascii="Times New Roman" w:eastAsia="Times New Roman" w:hAnsi="Times New Roman" w:cs="Times New Roman"/>
          <w:color w:val="333333"/>
          <w:sz w:val="24"/>
          <w:szCs w:val="24"/>
          <w:lang w:val="es-ES"/>
        </w:rPr>
        <w:br/>
        <w:t> </w:t>
      </w:r>
      <w:r w:rsidRPr="00B07F8E">
        <w:rPr>
          <w:rFonts w:ascii="Times New Roman" w:eastAsia="Times New Roman" w:hAnsi="Times New Roman" w:cs="Times New Roman"/>
          <w:b/>
          <w:bCs/>
          <w:color w:val="222222"/>
          <w:sz w:val="24"/>
          <w:szCs w:val="24"/>
          <w:lang w:val="es-ES"/>
        </w:rPr>
        <w:t>Reducción de los minerales de hierro</w:t>
      </w:r>
    </w:p>
    <w:p w:rsidR="00B07F8E" w:rsidRDefault="00B07F8E" w:rsidP="00B466C6">
      <w:pPr>
        <w:spacing w:after="180" w:line="270" w:lineRule="atLeast"/>
        <w:ind w:left="120"/>
        <w:rPr>
          <w:rFonts w:ascii="Times New Roman" w:eastAsia="Times New Roman" w:hAnsi="Times New Roman" w:cs="Times New Roman"/>
          <w:color w:val="222222"/>
          <w:sz w:val="24"/>
          <w:szCs w:val="24"/>
        </w:rPr>
      </w:pPr>
      <w:proofErr w:type="gramStart"/>
      <w:r w:rsidRPr="00B07F8E">
        <w:rPr>
          <w:rFonts w:ascii="Times New Roman" w:eastAsia="Times New Roman" w:hAnsi="Times New Roman" w:cs="Times New Roman"/>
          <w:color w:val="222222"/>
          <w:sz w:val="24"/>
          <w:szCs w:val="24"/>
        </w:rPr>
        <w:t>3 CO (g) + Fe</w:t>
      </w:r>
      <w:r w:rsidRPr="00B07F8E">
        <w:rPr>
          <w:rFonts w:ascii="Times New Roman" w:eastAsia="Times New Roman" w:hAnsi="Times New Roman" w:cs="Times New Roman"/>
          <w:color w:val="222222"/>
          <w:sz w:val="24"/>
          <w:szCs w:val="24"/>
          <w:vertAlign w:val="subscript"/>
        </w:rPr>
        <w:t>2</w:t>
      </w:r>
      <w:r w:rsidRPr="00B07F8E">
        <w:rPr>
          <w:rFonts w:ascii="Times New Roman" w:eastAsia="Times New Roman" w:hAnsi="Times New Roman" w:cs="Times New Roman"/>
          <w:color w:val="222222"/>
          <w:sz w:val="24"/>
          <w:szCs w:val="24"/>
        </w:rPr>
        <w:t>O</w:t>
      </w:r>
      <w:r w:rsidRPr="00B07F8E">
        <w:rPr>
          <w:rFonts w:ascii="Times New Roman" w:eastAsia="Times New Roman" w:hAnsi="Times New Roman" w:cs="Times New Roman"/>
          <w:color w:val="222222"/>
          <w:sz w:val="24"/>
          <w:szCs w:val="24"/>
          <w:vertAlign w:val="subscript"/>
        </w:rPr>
        <w:t>3</w:t>
      </w:r>
      <w:r w:rsidRPr="00B07F8E">
        <w:rPr>
          <w:rFonts w:ascii="Times New Roman" w:eastAsia="Times New Roman" w:hAnsi="Times New Roman" w:cs="Times New Roman"/>
          <w:color w:val="222222"/>
          <w:sz w:val="24"/>
          <w:szCs w:val="24"/>
        </w:rPr>
        <w:t> (s) → 2 Fe (l) + 3 CO</w:t>
      </w:r>
      <w:r w:rsidRPr="00B07F8E">
        <w:rPr>
          <w:rFonts w:ascii="Times New Roman" w:eastAsia="Times New Roman" w:hAnsi="Times New Roman" w:cs="Times New Roman"/>
          <w:color w:val="222222"/>
          <w:sz w:val="24"/>
          <w:szCs w:val="24"/>
          <w:vertAlign w:val="subscript"/>
        </w:rPr>
        <w:t>2</w:t>
      </w:r>
      <w:r w:rsidRPr="00B07F8E">
        <w:rPr>
          <w:rFonts w:ascii="Times New Roman" w:eastAsia="Times New Roman" w:hAnsi="Times New Roman" w:cs="Times New Roman"/>
          <w:color w:val="222222"/>
          <w:sz w:val="24"/>
          <w:szCs w:val="24"/>
        </w:rPr>
        <w:t> (g) (</w:t>
      </w:r>
      <w:proofErr w:type="spellStart"/>
      <w:r w:rsidRPr="00B07F8E">
        <w:rPr>
          <w:rFonts w:ascii="Times New Roman" w:eastAsia="Times New Roman" w:hAnsi="Times New Roman" w:cs="Times New Roman"/>
          <w:color w:val="222222"/>
          <w:sz w:val="24"/>
          <w:szCs w:val="24"/>
        </w:rPr>
        <w:t>temperatura</w:t>
      </w:r>
      <w:proofErr w:type="spellEnd"/>
      <w:r w:rsidRPr="00B07F8E">
        <w:rPr>
          <w:rFonts w:ascii="Times New Roman" w:eastAsia="Times New Roman" w:hAnsi="Times New Roman" w:cs="Times New Roman"/>
          <w:color w:val="222222"/>
          <w:sz w:val="24"/>
          <w:szCs w:val="24"/>
        </w:rPr>
        <w:t xml:space="preserve"> &gt; 900 °C)</w:t>
      </w:r>
      <w:r>
        <w:rPr>
          <w:rFonts w:ascii="Times New Roman" w:eastAsia="Times New Roman" w:hAnsi="Times New Roman" w:cs="Times New Roman"/>
          <w:color w:val="222222"/>
          <w:sz w:val="24"/>
          <w:szCs w:val="24"/>
        </w:rPr>
        <w:t>.</w:t>
      </w:r>
      <w:proofErr w:type="gramEnd"/>
    </w:p>
    <w:p w:rsidR="00B07F8E" w:rsidRDefault="00B07F8E" w:rsidP="00B07F8E">
      <w:pPr>
        <w:spacing w:after="180" w:line="270" w:lineRule="atLeast"/>
        <w:ind w:left="120"/>
        <w:jc w:val="both"/>
        <w:rPr>
          <w:rFonts w:ascii="Times New Roman" w:eastAsia="Times New Roman" w:hAnsi="Times New Roman" w:cs="Times New Roman"/>
          <w:color w:val="222222"/>
          <w:sz w:val="24"/>
          <w:szCs w:val="24"/>
          <w:lang w:val="es-ES"/>
        </w:rPr>
      </w:pPr>
      <w:r w:rsidRPr="00B07F8E">
        <w:rPr>
          <w:rFonts w:ascii="Times New Roman" w:eastAsia="Times New Roman" w:hAnsi="Times New Roman" w:cs="Times New Roman"/>
          <w:color w:val="222222"/>
          <w:sz w:val="24"/>
          <w:szCs w:val="24"/>
          <w:lang w:val="es-ES"/>
        </w:rPr>
        <w:t>Los minerales de hierro (óxidos) se reducen formando el metal. Debido a las altas temperaturas que se alcanzan en el horno, este se obtiene fundido. El hierro obtenido se denomina arrabio, contiene un 95% de Fe, 3-4% de C y cantidades variables de otras impurezas.</w:t>
      </w:r>
    </w:p>
    <w:p w:rsidR="00B07AD7" w:rsidRDefault="00B07AD7" w:rsidP="00B07F8E">
      <w:pPr>
        <w:spacing w:after="180" w:line="270" w:lineRule="atLeast"/>
        <w:ind w:left="120"/>
        <w:jc w:val="both"/>
        <w:rPr>
          <w:rFonts w:ascii="Times New Roman" w:eastAsia="Times New Roman" w:hAnsi="Times New Roman" w:cs="Times New Roman"/>
          <w:color w:val="222222"/>
          <w:sz w:val="28"/>
          <w:szCs w:val="28"/>
          <w:u w:val="single"/>
          <w:lang w:val="es-ES"/>
        </w:rPr>
      </w:pPr>
      <w:r w:rsidRPr="00B07AD7">
        <w:rPr>
          <w:rFonts w:ascii="Times New Roman" w:eastAsia="Times New Roman" w:hAnsi="Times New Roman" w:cs="Times New Roman"/>
          <w:color w:val="222222"/>
          <w:sz w:val="28"/>
          <w:szCs w:val="28"/>
          <w:u w:val="single"/>
          <w:lang w:val="es-ES"/>
        </w:rPr>
        <w:t>Zinc (Zn)</w:t>
      </w:r>
    </w:p>
    <w:p w:rsidR="00B07AD7" w:rsidRDefault="00B07AD7" w:rsidP="00B07F8E">
      <w:pPr>
        <w:spacing w:after="180" w:line="270" w:lineRule="atLeast"/>
        <w:ind w:left="120"/>
        <w:jc w:val="both"/>
        <w:rPr>
          <w:rFonts w:ascii="Times New Roman" w:eastAsia="Times New Roman" w:hAnsi="Times New Roman" w:cs="Times New Roman"/>
          <w:color w:val="222222"/>
          <w:sz w:val="24"/>
          <w:szCs w:val="24"/>
          <w:lang w:val="es-ES"/>
        </w:rPr>
      </w:pPr>
      <w:r w:rsidRPr="00B07AD7">
        <w:rPr>
          <w:rFonts w:ascii="Times New Roman" w:eastAsia="Times New Roman" w:hAnsi="Times New Roman" w:cs="Times New Roman"/>
          <w:color w:val="222222"/>
          <w:sz w:val="24"/>
          <w:szCs w:val="24"/>
          <w:lang w:val="es-ES"/>
        </w:rPr>
        <w:t>El zinc es un metal blanco ligeramente azulado y brillante. Es un metal quebradizo cuando esta frío, pero se vuelve maleable y dúctil entre 100 y 150°C.</w:t>
      </w:r>
    </w:p>
    <w:p w:rsidR="00B07AD7" w:rsidRPr="00B07AD7" w:rsidRDefault="009E1301" w:rsidP="00B07F8E">
      <w:pPr>
        <w:spacing w:after="180" w:line="270" w:lineRule="atLeast"/>
        <w:ind w:left="120"/>
        <w:jc w:val="both"/>
        <w:rPr>
          <w:rFonts w:ascii="Times New Roman" w:eastAsia="Times New Roman" w:hAnsi="Times New Roman" w:cs="Times New Roman"/>
          <w:color w:val="222222"/>
          <w:sz w:val="24"/>
          <w:szCs w:val="24"/>
          <w:u w:val="single"/>
          <w:lang w:val="es-ES"/>
        </w:rPr>
      </w:pPr>
      <w:r w:rsidRPr="00B07AD7">
        <w:rPr>
          <w:rFonts w:ascii="Times New Roman" w:eastAsia="Times New Roman" w:hAnsi="Times New Roman" w:cs="Times New Roman"/>
          <w:color w:val="222222"/>
          <w:sz w:val="24"/>
          <w:szCs w:val="24"/>
          <w:u w:val="single"/>
          <w:lang w:val="es-ES"/>
        </w:rPr>
        <w:t>Obtención</w:t>
      </w:r>
      <w:r w:rsidR="00B07AD7" w:rsidRPr="00B07AD7">
        <w:rPr>
          <w:rFonts w:ascii="Times New Roman" w:eastAsia="Times New Roman" w:hAnsi="Times New Roman" w:cs="Times New Roman"/>
          <w:color w:val="222222"/>
          <w:sz w:val="24"/>
          <w:szCs w:val="24"/>
          <w:u w:val="single"/>
          <w:lang w:val="es-ES"/>
        </w:rPr>
        <w:t>.</w:t>
      </w:r>
    </w:p>
    <w:p w:rsidR="00B07AD7" w:rsidRPr="00B07AD7" w:rsidRDefault="00B07AD7" w:rsidP="00B07AD7">
      <w:pPr>
        <w:pStyle w:val="Prrafodelista"/>
        <w:numPr>
          <w:ilvl w:val="0"/>
          <w:numId w:val="3"/>
        </w:numPr>
        <w:spacing w:after="180" w:line="270" w:lineRule="atLeast"/>
        <w:jc w:val="both"/>
        <w:rPr>
          <w:rFonts w:ascii="Times New Roman" w:eastAsia="Times New Roman" w:hAnsi="Times New Roman" w:cs="Times New Roman"/>
          <w:color w:val="222222"/>
          <w:sz w:val="24"/>
          <w:szCs w:val="24"/>
          <w:lang w:val="es-ES"/>
        </w:rPr>
      </w:pPr>
      <w:r w:rsidRPr="00B07AD7">
        <w:rPr>
          <w:rFonts w:ascii="Times New Roman" w:eastAsia="Times New Roman" w:hAnsi="Times New Roman" w:cs="Times New Roman"/>
          <w:color w:val="222222"/>
          <w:sz w:val="24"/>
          <w:szCs w:val="24"/>
          <w:lang w:val="es-ES"/>
        </w:rPr>
        <w:t>Recepción y almacenamiento de concentrados</w:t>
      </w:r>
    </w:p>
    <w:p w:rsidR="00300F1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La principal materia prima de la fábrica de zinc está constituida por concentrados de sulfuro de zinc, procedentes de diferentes minas</w:t>
      </w:r>
    </w:p>
    <w:p w:rsidR="00B07AD7" w:rsidRPr="00300F17" w:rsidRDefault="00B07AD7" w:rsidP="00300F17">
      <w:pPr>
        <w:pStyle w:val="Prrafodelista"/>
        <w:numPr>
          <w:ilvl w:val="0"/>
          <w:numId w:val="3"/>
        </w:numPr>
        <w:spacing w:after="180" w:line="270" w:lineRule="atLeast"/>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Tostación y depuración de gases</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 La tostación del concentrado se realiza en tres hornos, del tipo denominado de lecho fluido, cuyas capacidades de tostación son 300, 400, y 850 toneladas diarias de concentrados.</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B07AD7">
        <w:rPr>
          <w:rFonts w:ascii="Times New Roman" w:eastAsia="Times New Roman" w:hAnsi="Times New Roman" w:cs="Times New Roman"/>
          <w:color w:val="222222"/>
          <w:sz w:val="28"/>
          <w:szCs w:val="28"/>
          <w:u w:val="single"/>
          <w:lang w:val="es-ES"/>
        </w:rPr>
        <w:t> </w:t>
      </w:r>
      <w:r w:rsidRPr="00300F17">
        <w:rPr>
          <w:rFonts w:ascii="Times New Roman" w:eastAsia="Times New Roman" w:hAnsi="Times New Roman" w:cs="Times New Roman"/>
          <w:color w:val="222222"/>
          <w:sz w:val="24"/>
          <w:szCs w:val="24"/>
          <w:lang w:val="es-ES"/>
        </w:rPr>
        <w:t>En esta fase, el concentrado se tuesta con aire, formándose óxido de zinc (</w:t>
      </w:r>
      <w:proofErr w:type="spellStart"/>
      <w:r w:rsidRPr="00300F17">
        <w:rPr>
          <w:rFonts w:ascii="Times New Roman" w:eastAsia="Times New Roman" w:hAnsi="Times New Roman" w:cs="Times New Roman"/>
          <w:color w:val="222222"/>
          <w:sz w:val="24"/>
          <w:szCs w:val="24"/>
          <w:lang w:val="es-ES"/>
        </w:rPr>
        <w:t>ZnO</w:t>
      </w:r>
      <w:proofErr w:type="spellEnd"/>
      <w:r w:rsidRPr="00300F17">
        <w:rPr>
          <w:rFonts w:ascii="Times New Roman" w:eastAsia="Times New Roman" w:hAnsi="Times New Roman" w:cs="Times New Roman"/>
          <w:color w:val="222222"/>
          <w:sz w:val="24"/>
          <w:szCs w:val="24"/>
          <w:lang w:val="es-ES"/>
        </w:rPr>
        <w:t>), denominado calcine, y dióxido de azufre gaseoso (SO</w:t>
      </w:r>
      <w:r w:rsidRPr="00300F17">
        <w:rPr>
          <w:rFonts w:ascii="Times New Roman" w:eastAsia="Times New Roman" w:hAnsi="Times New Roman" w:cs="Times New Roman"/>
          <w:color w:val="222222"/>
          <w:sz w:val="24"/>
          <w:szCs w:val="24"/>
          <w:vertAlign w:val="subscript"/>
          <w:lang w:val="es-ES"/>
        </w:rPr>
        <w:t>2</w:t>
      </w:r>
      <w:r w:rsidRPr="00300F17">
        <w:rPr>
          <w:rFonts w:ascii="Times New Roman" w:eastAsia="Times New Roman" w:hAnsi="Times New Roman" w:cs="Times New Roman"/>
          <w:color w:val="222222"/>
          <w:sz w:val="24"/>
          <w:szCs w:val="24"/>
          <w:lang w:val="es-ES"/>
        </w:rPr>
        <w:t>), que posteriormente se transforma en ácido sulfúrico (H</w:t>
      </w:r>
      <w:r w:rsidRPr="00300F17">
        <w:rPr>
          <w:rFonts w:ascii="Times New Roman" w:eastAsia="Times New Roman" w:hAnsi="Times New Roman" w:cs="Times New Roman"/>
          <w:color w:val="222222"/>
          <w:sz w:val="24"/>
          <w:szCs w:val="24"/>
          <w:vertAlign w:val="subscript"/>
          <w:lang w:val="es-ES"/>
        </w:rPr>
        <w:t>2</w:t>
      </w:r>
      <w:r w:rsidRPr="00300F17">
        <w:rPr>
          <w:rFonts w:ascii="Times New Roman" w:eastAsia="Times New Roman" w:hAnsi="Times New Roman" w:cs="Times New Roman"/>
          <w:color w:val="222222"/>
          <w:sz w:val="24"/>
          <w:szCs w:val="24"/>
          <w:lang w:val="es-ES"/>
        </w:rPr>
        <w:t>SO</w:t>
      </w:r>
      <w:r w:rsidRPr="00300F17">
        <w:rPr>
          <w:rFonts w:ascii="Times New Roman" w:eastAsia="Times New Roman" w:hAnsi="Times New Roman" w:cs="Times New Roman"/>
          <w:color w:val="222222"/>
          <w:sz w:val="24"/>
          <w:szCs w:val="24"/>
          <w:vertAlign w:val="subscript"/>
          <w:lang w:val="es-ES"/>
        </w:rPr>
        <w:t>4</w:t>
      </w:r>
      <w:r w:rsidRPr="00300F17">
        <w:rPr>
          <w:rFonts w:ascii="Times New Roman" w:eastAsia="Times New Roman" w:hAnsi="Times New Roman" w:cs="Times New Roman"/>
          <w:color w:val="222222"/>
          <w:sz w:val="24"/>
          <w:szCs w:val="24"/>
          <w:lang w:val="es-ES"/>
        </w:rPr>
        <w:t>) una vez enfriado y purificado el gas que sale de los hornos de tostación. Asimismo se origina vapor de agua que se emplea para la autogeneración de energía eléctrica así como fuente de calor en las etapas de lixiviación y purificación. Las diversas fracciones de calcine, tras ser refrigeradas y, en su caso, molidas, se transportan a unos silos de almacenamiento.</w:t>
      </w:r>
    </w:p>
    <w:p w:rsidR="00B07AD7" w:rsidRPr="00300F17" w:rsidRDefault="00B07AD7" w:rsidP="00300F17">
      <w:pPr>
        <w:pStyle w:val="Prrafodelista"/>
        <w:numPr>
          <w:ilvl w:val="0"/>
          <w:numId w:val="3"/>
        </w:numPr>
        <w:spacing w:after="180" w:line="270" w:lineRule="atLeast"/>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Plantas de ácido sulfúrico</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El SO</w:t>
      </w:r>
      <w:r w:rsidRPr="00300F17">
        <w:rPr>
          <w:rFonts w:ascii="Times New Roman" w:eastAsia="Times New Roman" w:hAnsi="Times New Roman" w:cs="Times New Roman"/>
          <w:color w:val="222222"/>
          <w:sz w:val="24"/>
          <w:szCs w:val="24"/>
          <w:vertAlign w:val="subscript"/>
          <w:lang w:val="es-ES"/>
        </w:rPr>
        <w:t>2</w:t>
      </w:r>
      <w:r w:rsidRPr="00300F17">
        <w:rPr>
          <w:rFonts w:ascii="Times New Roman" w:eastAsia="Times New Roman" w:hAnsi="Times New Roman" w:cs="Times New Roman"/>
          <w:color w:val="222222"/>
          <w:sz w:val="24"/>
          <w:szCs w:val="24"/>
          <w:lang w:val="es-ES"/>
        </w:rPr>
        <w:t xml:space="preserve"> contenido en la corriente de gas impuro procedente del horno de tostación, se transforma en primer lugar en trióxido de azufre, debido a la reacción con el oxígeno en la torre de catálisis. Posteriormente, en la denominada torre de absorción intermedia, el trióxido de azufre resultante se absorbe en ácido sulfúrico del 99% de concentración, transformándose en ácido sulfúrico concentrado apto para uso en todo tipo de industrias, ya que las instalaciones están dotadas de un sistema de depuración de gases que permite la eliminación del mercurio, con carácter previo a su entrada en la planta de ácido.</w:t>
      </w:r>
    </w:p>
    <w:p w:rsidR="00B07AD7" w:rsidRPr="00300F17" w:rsidRDefault="00B07AD7" w:rsidP="00300F17">
      <w:pPr>
        <w:pStyle w:val="Prrafodelista"/>
        <w:numPr>
          <w:ilvl w:val="0"/>
          <w:numId w:val="4"/>
        </w:numPr>
        <w:spacing w:after="180" w:line="270" w:lineRule="atLeast"/>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Lixiviación</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lastRenderedPageBreak/>
        <w:t>El zinc y los otros metales contenidos en la calcine se disuelven en ácido sulfúrico diluido, en dos etapas de lixiviación: lixiviación neutra y lixiviación ácida.</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 xml:space="preserve">En la etapa de lixiviación neutra se disuelve la mayor parte de la calcine, excepto las ferritas de zinc (óxido de hierro y zinc) en ella contenidas. Mediante la utilización de </w:t>
      </w:r>
      <w:proofErr w:type="spellStart"/>
      <w:r w:rsidRPr="00300F17">
        <w:rPr>
          <w:rFonts w:ascii="Times New Roman" w:eastAsia="Times New Roman" w:hAnsi="Times New Roman" w:cs="Times New Roman"/>
          <w:color w:val="222222"/>
          <w:sz w:val="24"/>
          <w:szCs w:val="24"/>
          <w:lang w:val="es-ES"/>
        </w:rPr>
        <w:t>espesadores</w:t>
      </w:r>
      <w:proofErr w:type="spellEnd"/>
      <w:r w:rsidRPr="00300F17">
        <w:rPr>
          <w:rFonts w:ascii="Times New Roman" w:eastAsia="Times New Roman" w:hAnsi="Times New Roman" w:cs="Times New Roman"/>
          <w:color w:val="222222"/>
          <w:sz w:val="24"/>
          <w:szCs w:val="24"/>
          <w:lang w:val="es-ES"/>
        </w:rPr>
        <w:t xml:space="preserve"> se separan los sólidos no disueltos de la disolución de sulfato de zinc. La disolución clarificada se envía a la etapa de purificación, mientras que los sólidos no disueltos se someten a la etapa de lixiviación ácida.</w:t>
      </w:r>
    </w:p>
    <w:p w:rsidR="00B07AD7" w:rsidRPr="00300F1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300F17">
        <w:rPr>
          <w:rFonts w:ascii="Times New Roman" w:eastAsia="Times New Roman" w:hAnsi="Times New Roman" w:cs="Times New Roman"/>
          <w:color w:val="222222"/>
          <w:sz w:val="24"/>
          <w:szCs w:val="24"/>
          <w:lang w:val="es-ES"/>
        </w:rPr>
        <w:t xml:space="preserve">La lixiviación ácida se realiza a una temperatura próxima a la de ebullición. De esta forma, se disuelven todos los metales excepto los que forman </w:t>
      </w:r>
      <w:proofErr w:type="gramStart"/>
      <w:r w:rsidRPr="00300F17">
        <w:rPr>
          <w:rFonts w:ascii="Times New Roman" w:eastAsia="Times New Roman" w:hAnsi="Times New Roman" w:cs="Times New Roman"/>
          <w:color w:val="222222"/>
          <w:sz w:val="24"/>
          <w:szCs w:val="24"/>
          <w:lang w:val="es-ES"/>
        </w:rPr>
        <w:t>compuestos insolubles en medio sulfúrico</w:t>
      </w:r>
      <w:proofErr w:type="gramEnd"/>
      <w:r w:rsidRPr="00300F17">
        <w:rPr>
          <w:rFonts w:ascii="Times New Roman" w:eastAsia="Times New Roman" w:hAnsi="Times New Roman" w:cs="Times New Roman"/>
          <w:color w:val="222222"/>
          <w:sz w:val="24"/>
          <w:szCs w:val="24"/>
          <w:lang w:val="es-ES"/>
        </w:rPr>
        <w:t xml:space="preserve">, como el plomo, calcio y sílice. La disolución así obtenida se somete a un proceso de hidrólisis, tras el que se forma un sulfato básico de hierro insoluble llamado </w:t>
      </w:r>
      <w:proofErr w:type="spellStart"/>
      <w:r w:rsidRPr="00300F17">
        <w:rPr>
          <w:rFonts w:ascii="Times New Roman" w:eastAsia="Times New Roman" w:hAnsi="Times New Roman" w:cs="Times New Roman"/>
          <w:color w:val="222222"/>
          <w:sz w:val="24"/>
          <w:szCs w:val="24"/>
          <w:lang w:val="es-ES"/>
        </w:rPr>
        <w:t>jarosita</w:t>
      </w:r>
      <w:proofErr w:type="spellEnd"/>
      <w:r w:rsidRPr="00300F17">
        <w:rPr>
          <w:rFonts w:ascii="Times New Roman" w:eastAsia="Times New Roman" w:hAnsi="Times New Roman" w:cs="Times New Roman"/>
          <w:color w:val="222222"/>
          <w:sz w:val="24"/>
          <w:szCs w:val="24"/>
          <w:lang w:val="es-ES"/>
        </w:rPr>
        <w:t xml:space="preserve">, que en unión de los metales no disueltos en esta segunda etapa constituyen el residuo final del proceso. Este residuo, después de una decantación en </w:t>
      </w:r>
      <w:proofErr w:type="spellStart"/>
      <w:r w:rsidRPr="00300F17">
        <w:rPr>
          <w:rFonts w:ascii="Times New Roman" w:eastAsia="Times New Roman" w:hAnsi="Times New Roman" w:cs="Times New Roman"/>
          <w:color w:val="222222"/>
          <w:sz w:val="24"/>
          <w:szCs w:val="24"/>
          <w:lang w:val="es-ES"/>
        </w:rPr>
        <w:t>espesadores</w:t>
      </w:r>
      <w:proofErr w:type="spellEnd"/>
      <w:r w:rsidRPr="00300F17">
        <w:rPr>
          <w:rFonts w:ascii="Times New Roman" w:eastAsia="Times New Roman" w:hAnsi="Times New Roman" w:cs="Times New Roman"/>
          <w:color w:val="222222"/>
          <w:sz w:val="24"/>
          <w:szCs w:val="24"/>
          <w:lang w:val="es-ES"/>
        </w:rPr>
        <w:t xml:space="preserve"> y posterior filtración, es enviado por bombeo a la balsa de residuos.</w:t>
      </w:r>
    </w:p>
    <w:p w:rsidR="00B07AD7" w:rsidRPr="00CB64BD" w:rsidRDefault="00B07AD7" w:rsidP="00CB64BD">
      <w:pPr>
        <w:pStyle w:val="Prrafodelista"/>
        <w:numPr>
          <w:ilvl w:val="0"/>
          <w:numId w:val="4"/>
        </w:numPr>
        <w:spacing w:after="180" w:line="270" w:lineRule="atLeast"/>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Purificación</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La disolución de sulfato de zinc procedentes de la etapa de lixiviación neutra se trata mediante un proceso continuo realizado en dos etapas, para eliminar otros metales disueltos, como el cobre, el cadmio o el cobalto, que se recuperan como subproductos. Una vez realizada la filtración, la disolución de sulfato de zinc se enfría mediante torres de refrigeración y se bombea al tanque de almacenamiento de electrolito.</w:t>
      </w:r>
    </w:p>
    <w:p w:rsidR="00B07AD7" w:rsidRPr="00CB64BD" w:rsidRDefault="00B07AD7" w:rsidP="00CB64BD">
      <w:pPr>
        <w:pStyle w:val="Prrafodelista"/>
        <w:numPr>
          <w:ilvl w:val="0"/>
          <w:numId w:val="4"/>
        </w:numPr>
        <w:spacing w:after="180" w:line="270" w:lineRule="atLeast"/>
        <w:jc w:val="both"/>
        <w:rPr>
          <w:rFonts w:ascii="Times New Roman" w:eastAsia="Times New Roman" w:hAnsi="Times New Roman" w:cs="Times New Roman"/>
          <w:color w:val="222222"/>
          <w:sz w:val="24"/>
          <w:szCs w:val="24"/>
        </w:rPr>
      </w:pPr>
      <w:r w:rsidRPr="00CB64BD">
        <w:rPr>
          <w:rFonts w:ascii="Times New Roman" w:eastAsia="Times New Roman" w:hAnsi="Times New Roman" w:cs="Times New Roman"/>
          <w:color w:val="222222"/>
          <w:sz w:val="24"/>
          <w:szCs w:val="24"/>
          <w:lang w:val="es-ES"/>
        </w:rPr>
        <w:t>Electrólisis</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En esta fase del proceso, se produce el paso de una corriente eléctrica a través de la disolución purificada de sulfato de zinc, originándose el zinc metálico puro, que se deposita sobre laminas de zinc resultantes se arrancan automáticamente y son transportadas para su fusión y colado.</w:t>
      </w:r>
    </w:p>
    <w:p w:rsidR="00B07AD7" w:rsidRPr="00CB64BD" w:rsidRDefault="00B07AD7" w:rsidP="00CB64BD">
      <w:pPr>
        <w:pStyle w:val="Prrafodelista"/>
        <w:numPr>
          <w:ilvl w:val="0"/>
          <w:numId w:val="4"/>
        </w:numPr>
        <w:spacing w:after="180" w:line="270" w:lineRule="atLeast"/>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Fusión y colada</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Las láminas de zinc producidas por electrólisis son fundidas en hornos de inducción eléctrica. Una vez fundido el zinc, se envía a las maquinas de colada con el objeto de producir las diversas formas comerciales de lingote que requiere el mercado.</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Todos los hornos se encuentran conectados a un sistema de depuración de gases para eliminar el polvo que éstos contienen antes de emitirse a la atmósfera.</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Su actividad consiste en la tostación de concentrados de zinc (sulfuro de zinc), obteniendo como productos finales óxido de zinc (calcine) y anhídrido sulfuroso líquido.</w:t>
      </w:r>
    </w:p>
    <w:p w:rsidR="00B07AD7" w:rsidRPr="00CB64BD" w:rsidRDefault="00B07AD7" w:rsidP="00CB64BD">
      <w:pPr>
        <w:pStyle w:val="Prrafodelista"/>
        <w:numPr>
          <w:ilvl w:val="0"/>
          <w:numId w:val="4"/>
        </w:numPr>
        <w:spacing w:after="180" w:line="270" w:lineRule="atLeast"/>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Proceso productivo</w:t>
      </w:r>
    </w:p>
    <w:p w:rsid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El concentrado de zinc procedente de las mina, previamente a su tostaci</w:t>
      </w:r>
      <w:r w:rsidR="00CB64BD">
        <w:rPr>
          <w:rFonts w:ascii="Times New Roman" w:eastAsia="Times New Roman" w:hAnsi="Times New Roman" w:cs="Times New Roman"/>
          <w:color w:val="222222"/>
          <w:sz w:val="24"/>
          <w:szCs w:val="24"/>
          <w:lang w:val="es-ES"/>
        </w:rPr>
        <w:t>ón, sufre un secado y molienda.</w:t>
      </w:r>
      <w:r w:rsidRPr="00CB64BD">
        <w:rPr>
          <w:rFonts w:ascii="Times New Roman" w:eastAsia="Times New Roman" w:hAnsi="Times New Roman" w:cs="Times New Roman"/>
          <w:color w:val="222222"/>
          <w:sz w:val="24"/>
          <w:szCs w:val="24"/>
          <w:lang w:val="es-ES"/>
        </w:rPr>
        <w:t>  </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lastRenderedPageBreak/>
        <w:br/>
        <w:t xml:space="preserve">La tostación de la blenda se realiza en un horno Flash a temperaturas de unos 1.000C, </w:t>
      </w:r>
      <w:proofErr w:type="gramStart"/>
      <w:r w:rsidRPr="00CB64BD">
        <w:rPr>
          <w:rFonts w:ascii="Times New Roman" w:eastAsia="Times New Roman" w:hAnsi="Times New Roman" w:cs="Times New Roman"/>
          <w:color w:val="222222"/>
          <w:sz w:val="24"/>
          <w:szCs w:val="24"/>
          <w:lang w:val="es-ES"/>
        </w:rPr>
        <w:t>pudiendo</w:t>
      </w:r>
      <w:proofErr w:type="gramEnd"/>
      <w:r w:rsidRPr="00CB64BD">
        <w:rPr>
          <w:rFonts w:ascii="Times New Roman" w:eastAsia="Times New Roman" w:hAnsi="Times New Roman" w:cs="Times New Roman"/>
          <w:color w:val="222222"/>
          <w:sz w:val="24"/>
          <w:szCs w:val="24"/>
          <w:lang w:val="es-ES"/>
        </w:rPr>
        <w:t xml:space="preserve"> tratar al día entre 190 y 200 </w:t>
      </w:r>
      <w:proofErr w:type="spellStart"/>
      <w:r w:rsidRPr="00CB64BD">
        <w:rPr>
          <w:rFonts w:ascii="Times New Roman" w:eastAsia="Times New Roman" w:hAnsi="Times New Roman" w:cs="Times New Roman"/>
          <w:color w:val="222222"/>
          <w:sz w:val="24"/>
          <w:szCs w:val="24"/>
          <w:lang w:val="es-ES"/>
        </w:rPr>
        <w:t>Tm.</w:t>
      </w:r>
      <w:proofErr w:type="spellEnd"/>
      <w:r w:rsidRPr="00CB64BD">
        <w:rPr>
          <w:rFonts w:ascii="Times New Roman" w:eastAsia="Times New Roman" w:hAnsi="Times New Roman" w:cs="Times New Roman"/>
          <w:color w:val="222222"/>
          <w:sz w:val="24"/>
          <w:szCs w:val="24"/>
          <w:lang w:val="es-ES"/>
        </w:rPr>
        <w:t>, con un volumen entre 26.000 y 28.000 m</w:t>
      </w:r>
      <w:r w:rsidRPr="00CB64BD">
        <w:rPr>
          <w:rFonts w:ascii="Times New Roman" w:eastAsia="Times New Roman" w:hAnsi="Times New Roman" w:cs="Times New Roman"/>
          <w:color w:val="222222"/>
          <w:sz w:val="24"/>
          <w:szCs w:val="24"/>
          <w:vertAlign w:val="superscript"/>
          <w:lang w:val="es-ES"/>
        </w:rPr>
        <w:t>3</w:t>
      </w:r>
      <w:r w:rsidRPr="00CB64BD">
        <w:rPr>
          <w:rFonts w:ascii="Times New Roman" w:eastAsia="Times New Roman" w:hAnsi="Times New Roman" w:cs="Times New Roman"/>
          <w:color w:val="222222"/>
          <w:sz w:val="24"/>
          <w:szCs w:val="24"/>
          <w:lang w:val="es-ES"/>
        </w:rPr>
        <w:t>/h.  </w:t>
      </w:r>
    </w:p>
    <w:p w:rsidR="00B07AD7" w:rsidRPr="00CB64BD"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El residuo sólido del proceso es el óxido de zinc (calcine), que se envía a la planta de zinc electrolítico.  </w:t>
      </w:r>
    </w:p>
    <w:p w:rsidR="00B07AD7" w:rsidRDefault="00B07AD7" w:rsidP="00B07AD7">
      <w:pPr>
        <w:spacing w:after="180" w:line="270" w:lineRule="atLeast"/>
        <w:ind w:left="120"/>
        <w:jc w:val="both"/>
        <w:rPr>
          <w:rFonts w:ascii="Times New Roman" w:eastAsia="Times New Roman" w:hAnsi="Times New Roman" w:cs="Times New Roman"/>
          <w:color w:val="222222"/>
          <w:sz w:val="24"/>
          <w:szCs w:val="24"/>
          <w:lang w:val="es-ES"/>
        </w:rPr>
      </w:pPr>
      <w:r w:rsidRPr="00CB64BD">
        <w:rPr>
          <w:rFonts w:ascii="Times New Roman" w:eastAsia="Times New Roman" w:hAnsi="Times New Roman" w:cs="Times New Roman"/>
          <w:color w:val="222222"/>
          <w:sz w:val="24"/>
          <w:szCs w:val="24"/>
          <w:lang w:val="es-ES"/>
        </w:rPr>
        <w:t>El anhídrido sulfuroso líquido obtenido se seca con ácido licuado posteriormente mediante una batería de compresores y condensadores antes de almacenarlos para su comercialización.</w:t>
      </w:r>
    </w:p>
    <w:p w:rsidR="00C76FF9" w:rsidRPr="00CB64BD" w:rsidRDefault="00C76FF9" w:rsidP="00B07AD7">
      <w:pPr>
        <w:spacing w:after="180" w:line="270" w:lineRule="atLeast"/>
        <w:ind w:left="120"/>
        <w:jc w:val="both"/>
        <w:rPr>
          <w:rFonts w:ascii="Times New Roman" w:eastAsia="Times New Roman" w:hAnsi="Times New Roman" w:cs="Times New Roman"/>
          <w:color w:val="222222"/>
          <w:sz w:val="24"/>
          <w:szCs w:val="24"/>
          <w:lang w:val="es-ES"/>
        </w:rPr>
      </w:pPr>
      <w:r>
        <w:rPr>
          <w:rFonts w:ascii="Times New Roman" w:eastAsia="Times New Roman" w:hAnsi="Times New Roman" w:cs="Times New Roman"/>
          <w:noProof/>
          <w:color w:val="222222"/>
          <w:sz w:val="24"/>
          <w:szCs w:val="24"/>
        </w:rPr>
        <w:drawing>
          <wp:inline distT="0" distB="0" distL="0" distR="0">
            <wp:extent cx="5229225" cy="4191000"/>
            <wp:effectExtent l="19050" t="0" r="9525" b="0"/>
            <wp:docPr id="13" name="12 Imagen" descr="obtenacion de z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tenacion de zn.jpg"/>
                    <pic:cNvPicPr/>
                  </pic:nvPicPr>
                  <pic:blipFill>
                    <a:blip r:embed="rId8"/>
                    <a:stretch>
                      <a:fillRect/>
                    </a:stretch>
                  </pic:blipFill>
                  <pic:spPr>
                    <a:xfrm>
                      <a:off x="0" y="0"/>
                      <a:ext cx="5229225" cy="4191000"/>
                    </a:xfrm>
                    <a:prstGeom prst="rect">
                      <a:avLst/>
                    </a:prstGeom>
                  </pic:spPr>
                </pic:pic>
              </a:graphicData>
            </a:graphic>
          </wp:inline>
        </w:drawing>
      </w:r>
    </w:p>
    <w:p w:rsidR="00B07AD7" w:rsidRPr="00B07F8E" w:rsidRDefault="00B07AD7" w:rsidP="00B07F8E">
      <w:pPr>
        <w:spacing w:after="180" w:line="270" w:lineRule="atLeast"/>
        <w:ind w:left="120"/>
        <w:jc w:val="both"/>
        <w:rPr>
          <w:rFonts w:ascii="Times New Roman" w:eastAsia="Times New Roman" w:hAnsi="Times New Roman" w:cs="Times New Roman"/>
          <w:color w:val="222222"/>
          <w:sz w:val="24"/>
          <w:szCs w:val="24"/>
          <w:lang w:val="es-ES"/>
        </w:rPr>
      </w:pPr>
    </w:p>
    <w:p w:rsidR="0082373A" w:rsidRPr="003A4D19" w:rsidRDefault="00B259F4" w:rsidP="00276BB4">
      <w:pPr>
        <w:spacing w:before="100" w:beforeAutospacing="1" w:after="100" w:afterAutospacing="1" w:line="240" w:lineRule="auto"/>
        <w:jc w:val="both"/>
        <w:rPr>
          <w:rFonts w:ascii="Times New Roman" w:eastAsia="Times New Roman" w:hAnsi="Times New Roman" w:cs="Times New Roman"/>
          <w:b/>
          <w:sz w:val="28"/>
          <w:szCs w:val="28"/>
          <w:u w:val="single"/>
          <w:lang w:val="es-ES"/>
        </w:rPr>
      </w:pPr>
      <w:r w:rsidRPr="003A4D19">
        <w:rPr>
          <w:rFonts w:ascii="Times New Roman" w:eastAsia="Times New Roman" w:hAnsi="Times New Roman" w:cs="Times New Roman"/>
          <w:b/>
          <w:sz w:val="28"/>
          <w:szCs w:val="28"/>
          <w:u w:val="single"/>
          <w:lang w:val="es-ES"/>
        </w:rPr>
        <w:t>Ácidos y Álcalis</w:t>
      </w:r>
    </w:p>
    <w:p w:rsidR="00973D14" w:rsidRPr="00973D14" w:rsidRDefault="00973D14" w:rsidP="00276BB4">
      <w:pPr>
        <w:spacing w:before="100" w:beforeAutospacing="1" w:after="100" w:afterAutospacing="1" w:line="240" w:lineRule="auto"/>
        <w:jc w:val="both"/>
        <w:rPr>
          <w:rFonts w:ascii="Times New Roman" w:eastAsia="Times New Roman" w:hAnsi="Times New Roman" w:cs="Times New Roman"/>
          <w:sz w:val="28"/>
          <w:szCs w:val="28"/>
          <w:u w:val="single"/>
          <w:lang w:val="es-ES"/>
        </w:rPr>
      </w:pPr>
      <w:r w:rsidRPr="00973D14">
        <w:rPr>
          <w:rFonts w:ascii="Times New Roman" w:eastAsia="Times New Roman" w:hAnsi="Times New Roman" w:cs="Times New Roman"/>
          <w:sz w:val="28"/>
          <w:szCs w:val="28"/>
          <w:u w:val="single"/>
          <w:lang w:val="es-ES"/>
        </w:rPr>
        <w:t>Acido Sulfúrico. (H</w:t>
      </w:r>
      <w:r w:rsidRPr="00973D14">
        <w:rPr>
          <w:rFonts w:ascii="Times New Roman" w:eastAsia="Times New Roman" w:hAnsi="Times New Roman" w:cs="Times New Roman"/>
          <w:sz w:val="28"/>
          <w:szCs w:val="28"/>
          <w:u w:val="single"/>
          <w:vertAlign w:val="subscript"/>
          <w:lang w:val="es-ES"/>
        </w:rPr>
        <w:t>2</w:t>
      </w:r>
      <w:r w:rsidRPr="00973D14">
        <w:rPr>
          <w:rFonts w:ascii="Times New Roman" w:eastAsia="Times New Roman" w:hAnsi="Times New Roman" w:cs="Times New Roman"/>
          <w:sz w:val="28"/>
          <w:szCs w:val="28"/>
          <w:u w:val="single"/>
          <w:lang w:val="es-ES"/>
        </w:rPr>
        <w:t>SO</w:t>
      </w:r>
      <w:r w:rsidRPr="00973D14">
        <w:rPr>
          <w:rFonts w:ascii="Times New Roman" w:eastAsia="Times New Roman" w:hAnsi="Times New Roman" w:cs="Times New Roman"/>
          <w:sz w:val="28"/>
          <w:szCs w:val="28"/>
          <w:u w:val="single"/>
          <w:vertAlign w:val="subscript"/>
          <w:lang w:val="es-ES"/>
        </w:rPr>
        <w:t>4</w:t>
      </w:r>
      <w:r w:rsidRPr="00973D14">
        <w:rPr>
          <w:rFonts w:ascii="Times New Roman" w:eastAsia="Times New Roman" w:hAnsi="Times New Roman" w:cs="Times New Roman"/>
          <w:sz w:val="28"/>
          <w:szCs w:val="28"/>
          <w:u w:val="single"/>
          <w:lang w:val="es-ES"/>
        </w:rPr>
        <w:t>)</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Pr>
          <w:rFonts w:ascii="Times New Roman" w:eastAsia="Times New Roman" w:hAnsi="Times New Roman" w:cs="Times New Roman"/>
          <w:sz w:val="24"/>
          <w:szCs w:val="24"/>
          <w:lang w:val="es-ES_tradnl"/>
        </w:rPr>
        <w:t>L</w:t>
      </w:r>
      <w:r w:rsidRPr="00973D14">
        <w:rPr>
          <w:rFonts w:ascii="Times New Roman" w:eastAsia="Times New Roman" w:hAnsi="Times New Roman" w:cs="Times New Roman"/>
          <w:sz w:val="24"/>
          <w:szCs w:val="24"/>
          <w:lang w:val="es-ES_tradnl"/>
        </w:rPr>
        <w:t>a obtención del ácido sulfúrico se realiza a partir del SO</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 éste se oxida a SO</w:t>
      </w:r>
      <w:r w:rsidRPr="00973D14">
        <w:rPr>
          <w:rFonts w:ascii="Times New Roman" w:eastAsia="Times New Roman" w:hAnsi="Times New Roman" w:cs="Times New Roman"/>
          <w:sz w:val="24"/>
          <w:szCs w:val="24"/>
          <w:vertAlign w:val="subscript"/>
          <w:lang w:val="es-ES_tradnl"/>
        </w:rPr>
        <w:t>3</w:t>
      </w:r>
      <w:r w:rsidRPr="00973D14">
        <w:rPr>
          <w:rFonts w:ascii="Times New Roman" w:eastAsia="Times New Roman" w:hAnsi="Times New Roman" w:cs="Times New Roman"/>
          <w:sz w:val="24"/>
          <w:szCs w:val="24"/>
          <w:lang w:val="es-ES_tradnl"/>
        </w:rPr>
        <w:t> y luego se obtiene ácido sulfúrico por reacción con el agua.</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 xml:space="preserve">En la actualidad hay dos variantes para la obtención del trióxido de azufre (proceso lento), denominadas el método de contacto y el método de las cámaras de plomo. El primero es más caro pero produce ácido sulfúrico muy concentrado (95%) y de elevada pureza. El </w:t>
      </w:r>
      <w:r w:rsidRPr="00973D14">
        <w:rPr>
          <w:rFonts w:ascii="Times New Roman" w:eastAsia="Times New Roman" w:hAnsi="Times New Roman" w:cs="Times New Roman"/>
          <w:sz w:val="24"/>
          <w:szCs w:val="24"/>
          <w:lang w:val="es-ES_tradnl"/>
        </w:rPr>
        <w:lastRenderedPageBreak/>
        <w:t>segundo es más económico, tiene mayor capacidad de producción, pero el ácido sulfúrico obtenido es de menor concentración (70%) y de menor pureza.</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En ambos métodos, se parte del dióxido de azufre previamente obtenido (a partir de la tostación de la pirita) y se oxida a trióxido de azufre utilizando un catalizador. El método de contacto necesita un trióxido de azufre muy puro para no envenenar el catalizador que suele ser arsénico u óxido de hierro, y es por esta razón por lo que resulta más caro.</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 xml:space="preserve">El trióxido de azufre obtenido, se enfría y se hace pasar por una torre de absorción donde se combina con ácido sulfúrico concentrado formándose el ácido </w:t>
      </w:r>
      <w:proofErr w:type="spellStart"/>
      <w:r w:rsidRPr="00973D14">
        <w:rPr>
          <w:rFonts w:ascii="Times New Roman" w:eastAsia="Times New Roman" w:hAnsi="Times New Roman" w:cs="Times New Roman"/>
          <w:sz w:val="24"/>
          <w:szCs w:val="24"/>
          <w:lang w:val="es-ES_tradnl"/>
        </w:rPr>
        <w:t>pirosulfúrico</w:t>
      </w:r>
      <w:proofErr w:type="spellEnd"/>
      <w:r w:rsidRPr="00973D14">
        <w:rPr>
          <w:rFonts w:ascii="Times New Roman" w:eastAsia="Times New Roman" w:hAnsi="Times New Roman" w:cs="Times New Roman"/>
          <w:sz w:val="24"/>
          <w:szCs w:val="24"/>
          <w:lang w:val="es-ES_tradnl"/>
        </w:rPr>
        <w:t>:</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SO</w:t>
      </w:r>
      <w:r w:rsidRPr="00973D14">
        <w:rPr>
          <w:rFonts w:ascii="Times New Roman" w:eastAsia="Times New Roman" w:hAnsi="Times New Roman" w:cs="Times New Roman"/>
          <w:sz w:val="24"/>
          <w:szCs w:val="24"/>
          <w:vertAlign w:val="subscript"/>
          <w:lang w:val="es-ES_tradnl"/>
        </w:rPr>
        <w:t>4</w:t>
      </w:r>
      <w:r w:rsidRPr="00973D14">
        <w:rPr>
          <w:rFonts w:ascii="Times New Roman" w:eastAsia="Times New Roman" w:hAnsi="Times New Roman" w:cs="Times New Roman"/>
          <w:sz w:val="24"/>
          <w:szCs w:val="24"/>
          <w:lang w:val="es-ES_tradnl"/>
        </w:rPr>
        <w:t> + SO</w:t>
      </w:r>
      <w:r w:rsidRPr="00973D14">
        <w:rPr>
          <w:rFonts w:ascii="Times New Roman" w:eastAsia="Times New Roman" w:hAnsi="Times New Roman" w:cs="Times New Roman"/>
          <w:sz w:val="24"/>
          <w:szCs w:val="24"/>
          <w:vertAlign w:val="subscript"/>
          <w:lang w:val="es-ES_tradnl"/>
        </w:rPr>
        <w:t>3</w:t>
      </w:r>
      <w:r w:rsidRPr="00973D14">
        <w:rPr>
          <w:rFonts w:ascii="Times New Roman" w:eastAsia="Times New Roman" w:hAnsi="Times New Roman" w:cs="Times New Roman"/>
          <w:sz w:val="24"/>
          <w:szCs w:val="24"/>
          <w:lang w:val="es-ES_tradnl"/>
        </w:rPr>
        <w:t>    </w:t>
      </w:r>
      <w:r w:rsidRPr="00973D14">
        <w:rPr>
          <w:rFonts w:ascii="Times New Roman" w:eastAsia="Times New Roman" w:hAnsi="Times New Roman" w:cs="Times New Roman"/>
          <w:sz w:val="24"/>
          <w:szCs w:val="24"/>
        </w:rPr>
        <w:drawing>
          <wp:inline distT="0" distB="0" distL="0" distR="0">
            <wp:extent cx="247650" cy="95250"/>
            <wp:effectExtent l="19050" t="0" r="0" b="0"/>
            <wp:docPr id="21" name="Imagen 21" descr="http://www.100ciaquimica.net/images/forin/ima/arrow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100ciaquimica.net/images/forin/ima/arrow2.GIF"/>
                    <pic:cNvPicPr>
                      <a:picLocks noChangeAspect="1" noChangeArrowheads="1"/>
                    </pic:cNvPicPr>
                  </pic:nvPicPr>
                  <pic:blipFill>
                    <a:blip r:embed="rId9"/>
                    <a:srcRect/>
                    <a:stretch>
                      <a:fillRect/>
                    </a:stretch>
                  </pic:blipFill>
                  <pic:spPr bwMode="auto">
                    <a:xfrm>
                      <a:off x="0" y="0"/>
                      <a:ext cx="247650" cy="95250"/>
                    </a:xfrm>
                    <a:prstGeom prst="rect">
                      <a:avLst/>
                    </a:prstGeom>
                    <a:noFill/>
                    <a:ln w="9525">
                      <a:noFill/>
                      <a:miter lim="800000"/>
                      <a:headEnd/>
                      <a:tailEnd/>
                    </a:ln>
                  </pic:spPr>
                </pic:pic>
              </a:graphicData>
            </a:graphic>
          </wp:inline>
        </w:drawing>
      </w:r>
      <w:r w:rsidRPr="00973D14">
        <w:rPr>
          <w:rFonts w:ascii="Times New Roman" w:eastAsia="Times New Roman" w:hAnsi="Times New Roman" w:cs="Times New Roman"/>
          <w:sz w:val="24"/>
          <w:szCs w:val="24"/>
          <w:lang w:val="es-ES_tradnl"/>
        </w:rPr>
        <w:t>    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S</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O</w:t>
      </w:r>
      <w:r w:rsidRPr="00973D14">
        <w:rPr>
          <w:rFonts w:ascii="Times New Roman" w:eastAsia="Times New Roman" w:hAnsi="Times New Roman" w:cs="Times New Roman"/>
          <w:sz w:val="24"/>
          <w:szCs w:val="24"/>
          <w:vertAlign w:val="subscript"/>
          <w:lang w:val="es-ES_tradnl"/>
        </w:rPr>
        <w:t>7</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proofErr w:type="gramStart"/>
      <w:r w:rsidRPr="00973D14">
        <w:rPr>
          <w:rFonts w:ascii="Times New Roman" w:eastAsia="Times New Roman" w:hAnsi="Times New Roman" w:cs="Times New Roman"/>
          <w:sz w:val="24"/>
          <w:szCs w:val="24"/>
          <w:lang w:val="es-ES_tradnl"/>
        </w:rPr>
        <w:t>que</w:t>
      </w:r>
      <w:proofErr w:type="gramEnd"/>
      <w:r w:rsidRPr="00973D14">
        <w:rPr>
          <w:rFonts w:ascii="Times New Roman" w:eastAsia="Times New Roman" w:hAnsi="Times New Roman" w:cs="Times New Roman"/>
          <w:sz w:val="24"/>
          <w:szCs w:val="24"/>
          <w:lang w:val="es-ES_tradnl"/>
        </w:rPr>
        <w:t xml:space="preserve"> luego se descompone por acción del agua según la reacción:</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S</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O</w:t>
      </w:r>
      <w:r w:rsidRPr="00973D14">
        <w:rPr>
          <w:rFonts w:ascii="Times New Roman" w:eastAsia="Times New Roman" w:hAnsi="Times New Roman" w:cs="Times New Roman"/>
          <w:sz w:val="24"/>
          <w:szCs w:val="24"/>
          <w:vertAlign w:val="subscript"/>
          <w:lang w:val="es-ES_tradnl"/>
        </w:rPr>
        <w:t>7</w:t>
      </w:r>
      <w:r w:rsidRPr="00973D14">
        <w:rPr>
          <w:rFonts w:ascii="Times New Roman" w:eastAsia="Times New Roman" w:hAnsi="Times New Roman" w:cs="Times New Roman"/>
          <w:sz w:val="24"/>
          <w:szCs w:val="24"/>
          <w:lang w:val="es-ES_tradnl"/>
        </w:rPr>
        <w:t> + 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O   </w:t>
      </w:r>
      <w:r w:rsidRPr="00973D14">
        <w:rPr>
          <w:rFonts w:ascii="Times New Roman" w:eastAsia="Times New Roman" w:hAnsi="Times New Roman" w:cs="Times New Roman"/>
          <w:sz w:val="24"/>
          <w:szCs w:val="24"/>
        </w:rPr>
        <w:drawing>
          <wp:inline distT="0" distB="0" distL="0" distR="0">
            <wp:extent cx="247650" cy="95250"/>
            <wp:effectExtent l="19050" t="0" r="0" b="0"/>
            <wp:docPr id="22" name="Imagen 22" descr="http://www.100ciaquimica.net/images/forin/ima/arrow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100ciaquimica.net/images/forin/ima/arrow2.GIF"/>
                    <pic:cNvPicPr>
                      <a:picLocks noChangeAspect="1" noChangeArrowheads="1"/>
                    </pic:cNvPicPr>
                  </pic:nvPicPr>
                  <pic:blipFill>
                    <a:blip r:embed="rId9"/>
                    <a:srcRect/>
                    <a:stretch>
                      <a:fillRect/>
                    </a:stretch>
                  </pic:blipFill>
                  <pic:spPr bwMode="auto">
                    <a:xfrm>
                      <a:off x="0" y="0"/>
                      <a:ext cx="247650" cy="95250"/>
                    </a:xfrm>
                    <a:prstGeom prst="rect">
                      <a:avLst/>
                    </a:prstGeom>
                    <a:noFill/>
                    <a:ln w="9525">
                      <a:noFill/>
                      <a:miter lim="800000"/>
                      <a:headEnd/>
                      <a:tailEnd/>
                    </a:ln>
                  </pic:spPr>
                </pic:pic>
              </a:graphicData>
            </a:graphic>
          </wp:inline>
        </w:drawing>
      </w:r>
      <w:r w:rsidRPr="00973D14">
        <w:rPr>
          <w:rFonts w:ascii="Times New Roman" w:eastAsia="Times New Roman" w:hAnsi="Times New Roman" w:cs="Times New Roman"/>
          <w:sz w:val="24"/>
          <w:szCs w:val="24"/>
          <w:lang w:val="es-ES_tradnl"/>
        </w:rPr>
        <w:t>    2 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SO</w:t>
      </w:r>
      <w:r w:rsidRPr="00973D14">
        <w:rPr>
          <w:rFonts w:ascii="Times New Roman" w:eastAsia="Times New Roman" w:hAnsi="Times New Roman" w:cs="Times New Roman"/>
          <w:sz w:val="24"/>
          <w:szCs w:val="24"/>
          <w:vertAlign w:val="subscript"/>
          <w:lang w:val="es-ES_tradnl"/>
        </w:rPr>
        <w:t>4</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 </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No es conveniente mezclar directamente el trióxido de azufre sobre agua para obtener el ácido sulfúrico según la reacción:</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_tradnl"/>
        </w:rPr>
        <w:t>SO</w:t>
      </w:r>
      <w:r w:rsidRPr="00973D14">
        <w:rPr>
          <w:rFonts w:ascii="Times New Roman" w:eastAsia="Times New Roman" w:hAnsi="Times New Roman" w:cs="Times New Roman"/>
          <w:sz w:val="24"/>
          <w:szCs w:val="24"/>
          <w:vertAlign w:val="subscript"/>
          <w:lang w:val="es-ES_tradnl"/>
        </w:rPr>
        <w:t>3</w:t>
      </w:r>
      <w:r w:rsidRPr="00973D14">
        <w:rPr>
          <w:rFonts w:ascii="Times New Roman" w:eastAsia="Times New Roman" w:hAnsi="Times New Roman" w:cs="Times New Roman"/>
          <w:sz w:val="24"/>
          <w:szCs w:val="24"/>
          <w:lang w:val="es-ES_tradnl"/>
        </w:rPr>
        <w:t> + 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O     </w:t>
      </w:r>
      <w:r w:rsidRPr="00973D14">
        <w:rPr>
          <w:rFonts w:ascii="Times New Roman" w:eastAsia="Times New Roman" w:hAnsi="Times New Roman" w:cs="Times New Roman"/>
          <w:sz w:val="24"/>
          <w:szCs w:val="24"/>
        </w:rPr>
        <w:drawing>
          <wp:inline distT="0" distB="0" distL="0" distR="0">
            <wp:extent cx="304800" cy="47625"/>
            <wp:effectExtent l="19050" t="0" r="0" b="0"/>
            <wp:docPr id="23" name="Imagen 23" descr="http://www.100ciaquimica.net/images/forin/ima/arrow.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100ciaquimica.net/images/forin/ima/arrow.gif"/>
                    <pic:cNvPicPr>
                      <a:picLocks noChangeAspect="1" noChangeArrowheads="1"/>
                    </pic:cNvPicPr>
                  </pic:nvPicPr>
                  <pic:blipFill>
                    <a:blip r:embed="rId9"/>
                    <a:srcRect/>
                    <a:stretch>
                      <a:fillRect/>
                    </a:stretch>
                  </pic:blipFill>
                  <pic:spPr bwMode="auto">
                    <a:xfrm>
                      <a:off x="0" y="0"/>
                      <a:ext cx="304800" cy="47625"/>
                    </a:xfrm>
                    <a:prstGeom prst="rect">
                      <a:avLst/>
                    </a:prstGeom>
                    <a:noFill/>
                    <a:ln w="9525">
                      <a:noFill/>
                      <a:miter lim="800000"/>
                      <a:headEnd/>
                      <a:tailEnd/>
                    </a:ln>
                  </pic:spPr>
                </pic:pic>
              </a:graphicData>
            </a:graphic>
          </wp:inline>
        </w:drawing>
      </w:r>
      <w:r w:rsidRPr="00973D14">
        <w:rPr>
          <w:rFonts w:ascii="Times New Roman" w:eastAsia="Times New Roman" w:hAnsi="Times New Roman" w:cs="Times New Roman"/>
          <w:sz w:val="24"/>
          <w:szCs w:val="24"/>
          <w:lang w:val="es-ES_tradnl"/>
        </w:rPr>
        <w:t>     H</w:t>
      </w:r>
      <w:r w:rsidRPr="00973D14">
        <w:rPr>
          <w:rFonts w:ascii="Times New Roman" w:eastAsia="Times New Roman" w:hAnsi="Times New Roman" w:cs="Times New Roman"/>
          <w:sz w:val="24"/>
          <w:szCs w:val="24"/>
          <w:vertAlign w:val="subscript"/>
          <w:lang w:val="es-ES_tradnl"/>
        </w:rPr>
        <w:t>2</w:t>
      </w:r>
      <w:r w:rsidRPr="00973D14">
        <w:rPr>
          <w:rFonts w:ascii="Times New Roman" w:eastAsia="Times New Roman" w:hAnsi="Times New Roman" w:cs="Times New Roman"/>
          <w:sz w:val="24"/>
          <w:szCs w:val="24"/>
          <w:lang w:val="es-ES_tradnl"/>
        </w:rPr>
        <w:t>SO</w:t>
      </w:r>
      <w:r w:rsidRPr="00973D14">
        <w:rPr>
          <w:rFonts w:ascii="Times New Roman" w:eastAsia="Times New Roman" w:hAnsi="Times New Roman" w:cs="Times New Roman"/>
          <w:sz w:val="24"/>
          <w:szCs w:val="24"/>
          <w:vertAlign w:val="subscript"/>
          <w:lang w:val="es-ES_tradnl"/>
        </w:rPr>
        <w:t>4</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proofErr w:type="gramStart"/>
      <w:r w:rsidRPr="00973D14">
        <w:rPr>
          <w:rFonts w:ascii="Times New Roman" w:eastAsia="Times New Roman" w:hAnsi="Times New Roman" w:cs="Times New Roman"/>
          <w:sz w:val="24"/>
          <w:szCs w:val="24"/>
          <w:lang w:val="es-ES_tradnl"/>
        </w:rPr>
        <w:t>porque</w:t>
      </w:r>
      <w:proofErr w:type="gramEnd"/>
      <w:r w:rsidRPr="00973D14">
        <w:rPr>
          <w:rFonts w:ascii="Times New Roman" w:eastAsia="Times New Roman" w:hAnsi="Times New Roman" w:cs="Times New Roman"/>
          <w:sz w:val="24"/>
          <w:szCs w:val="24"/>
          <w:lang w:val="es-ES_tradnl"/>
        </w:rPr>
        <w:t xml:space="preserve"> en dicha reacción se desprende muchísima energía, haciendo que la mayor parte del trióxido de azufre se volatilice sin reaccionar para formar el ácido sulfúrico.</w:t>
      </w:r>
    </w:p>
    <w:p w:rsidR="00973D14" w:rsidRP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lang w:val="es-ES"/>
        </w:rPr>
      </w:pPr>
      <w:r w:rsidRPr="00973D14">
        <w:rPr>
          <w:rFonts w:ascii="Times New Roman" w:eastAsia="Times New Roman" w:hAnsi="Times New Roman" w:cs="Times New Roman"/>
          <w:sz w:val="24"/>
          <w:szCs w:val="24"/>
          <w:lang w:val="es-ES"/>
        </w:rPr>
        <w:t>Este es un esquema muy simplificado del método para obtener ácido sulfúrico a escala industrial:</w:t>
      </w:r>
    </w:p>
    <w:p w:rsidR="00973D14" w:rsidRDefault="00973D14" w:rsidP="00973D14">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572000" cy="2466975"/>
            <wp:effectExtent l="0" t="0" r="0" b="0"/>
            <wp:docPr id="12" name="11 Imagen" descr="obtencion de acido sulfuric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tencion de acido sulfurico.gif"/>
                    <pic:cNvPicPr/>
                  </pic:nvPicPr>
                  <pic:blipFill>
                    <a:blip r:embed="rId10"/>
                    <a:stretch>
                      <a:fillRect/>
                    </a:stretch>
                  </pic:blipFill>
                  <pic:spPr>
                    <a:xfrm>
                      <a:off x="0" y="0"/>
                      <a:ext cx="4572000" cy="2466975"/>
                    </a:xfrm>
                    <a:prstGeom prst="rect">
                      <a:avLst/>
                    </a:prstGeom>
                  </pic:spPr>
                </pic:pic>
              </a:graphicData>
            </a:graphic>
          </wp:inline>
        </w:drawing>
      </w:r>
    </w:p>
    <w:p w:rsidR="00BE45E3" w:rsidRDefault="00BE45E3" w:rsidP="00973D14">
      <w:pPr>
        <w:spacing w:before="100" w:beforeAutospacing="1" w:after="100" w:afterAutospacing="1" w:line="240" w:lineRule="auto"/>
        <w:jc w:val="both"/>
        <w:rPr>
          <w:rFonts w:ascii="Times New Roman" w:eastAsia="Times New Roman" w:hAnsi="Times New Roman" w:cs="Times New Roman"/>
          <w:sz w:val="24"/>
          <w:szCs w:val="24"/>
        </w:rPr>
      </w:pPr>
    </w:p>
    <w:p w:rsidR="00BE45E3" w:rsidRPr="003A4D19" w:rsidRDefault="003A4D19" w:rsidP="00973D14">
      <w:pPr>
        <w:spacing w:before="100" w:beforeAutospacing="1" w:after="100" w:afterAutospacing="1" w:line="240" w:lineRule="auto"/>
        <w:jc w:val="both"/>
        <w:rPr>
          <w:rFonts w:ascii="Times New Roman" w:eastAsia="Times New Roman" w:hAnsi="Times New Roman" w:cs="Times New Roman"/>
          <w:sz w:val="28"/>
          <w:szCs w:val="28"/>
          <w:u w:val="single"/>
          <w:lang w:val="es-ES"/>
        </w:rPr>
      </w:pPr>
      <w:r w:rsidRPr="003A4D19">
        <w:rPr>
          <w:rFonts w:ascii="Times New Roman" w:eastAsia="Times New Roman" w:hAnsi="Times New Roman" w:cs="Times New Roman"/>
          <w:sz w:val="28"/>
          <w:szCs w:val="28"/>
          <w:u w:val="single"/>
          <w:lang w:val="es-ES"/>
        </w:rPr>
        <w:lastRenderedPageBreak/>
        <w:t>Amoniaco</w:t>
      </w:r>
      <w:r w:rsidR="009E1301">
        <w:rPr>
          <w:rFonts w:ascii="Times New Roman" w:eastAsia="Times New Roman" w:hAnsi="Times New Roman" w:cs="Times New Roman"/>
          <w:sz w:val="28"/>
          <w:szCs w:val="28"/>
          <w:u w:val="single"/>
          <w:lang w:val="es-ES"/>
        </w:rPr>
        <w:t xml:space="preserve"> </w:t>
      </w:r>
      <w:r w:rsidRPr="003A4D19">
        <w:rPr>
          <w:rFonts w:ascii="Times New Roman" w:eastAsia="Times New Roman" w:hAnsi="Times New Roman" w:cs="Times New Roman"/>
          <w:sz w:val="28"/>
          <w:szCs w:val="28"/>
          <w:u w:val="single"/>
          <w:lang w:val="es-ES"/>
        </w:rPr>
        <w:t>(NH</w:t>
      </w:r>
      <w:r w:rsidRPr="003A4D19">
        <w:rPr>
          <w:rFonts w:ascii="Times New Roman" w:eastAsia="Times New Roman" w:hAnsi="Times New Roman" w:cs="Times New Roman"/>
          <w:sz w:val="28"/>
          <w:szCs w:val="28"/>
          <w:u w:val="single"/>
          <w:vertAlign w:val="subscript"/>
          <w:lang w:val="es-ES"/>
        </w:rPr>
        <w:t>3</w:t>
      </w:r>
      <w:r w:rsidRPr="003A4D19">
        <w:rPr>
          <w:rFonts w:ascii="Times New Roman" w:eastAsia="Times New Roman" w:hAnsi="Times New Roman" w:cs="Times New Roman"/>
          <w:sz w:val="28"/>
          <w:szCs w:val="28"/>
          <w:u w:val="single"/>
          <w:lang w:val="es-ES"/>
        </w:rPr>
        <w:t>)</w:t>
      </w:r>
    </w:p>
    <w:p w:rsidR="003E70A7" w:rsidRDefault="00BE45E3" w:rsidP="003E70A7">
      <w:pPr>
        <w:pStyle w:val="NormalWeb"/>
        <w:spacing w:before="0" w:beforeAutospacing="0" w:after="0" w:afterAutospacing="0"/>
        <w:jc w:val="both"/>
        <w:textAlignment w:val="baseline"/>
        <w:rPr>
          <w:color w:val="000000"/>
          <w:shd w:val="clear" w:color="auto" w:fill="FFFFFF"/>
          <w:lang w:val="es-ES"/>
        </w:rPr>
      </w:pPr>
      <w:r w:rsidRPr="003E70A7">
        <w:rPr>
          <w:color w:val="000000"/>
          <w:shd w:val="clear" w:color="auto" w:fill="FFFFFF"/>
          <w:lang w:val="es-ES"/>
        </w:rPr>
        <w:t>El amoníaco es un compuesto químico con la fórmula NH</w:t>
      </w:r>
      <w:r w:rsidRPr="003E70A7">
        <w:rPr>
          <w:color w:val="000000"/>
          <w:bdr w:val="none" w:sz="0" w:space="0" w:color="auto" w:frame="1"/>
          <w:vertAlign w:val="subscript"/>
          <w:lang w:val="es-ES"/>
        </w:rPr>
        <w:t>3.</w:t>
      </w:r>
      <w:r w:rsidRPr="003E70A7">
        <w:rPr>
          <w:rStyle w:val="apple-converted-space"/>
          <w:color w:val="000000"/>
          <w:bdr w:val="none" w:sz="0" w:space="0" w:color="auto" w:frame="1"/>
          <w:vertAlign w:val="subscript"/>
          <w:lang w:val="es-ES"/>
        </w:rPr>
        <w:t> </w:t>
      </w:r>
      <w:r w:rsidRPr="003E70A7">
        <w:rPr>
          <w:color w:val="000000"/>
          <w:shd w:val="clear" w:color="auto" w:fill="FFFFFF"/>
          <w:lang w:val="es-ES"/>
        </w:rPr>
        <w:t>El amoníaco, en disolución acuosa puede actuar como base, agregando un átomo de hidrógeno y transformándose en el catión amonio NH</w:t>
      </w:r>
      <w:r w:rsidRPr="003E70A7">
        <w:rPr>
          <w:color w:val="000000"/>
          <w:bdr w:val="none" w:sz="0" w:space="0" w:color="auto" w:frame="1"/>
          <w:vertAlign w:val="subscript"/>
          <w:lang w:val="es-ES"/>
        </w:rPr>
        <w:t>4</w:t>
      </w:r>
      <w:r w:rsidRPr="003E70A7">
        <w:rPr>
          <w:color w:val="000000"/>
          <w:bdr w:val="none" w:sz="0" w:space="0" w:color="auto" w:frame="1"/>
          <w:vertAlign w:val="superscript"/>
          <w:lang w:val="es-ES"/>
        </w:rPr>
        <w:t>+</w:t>
      </w:r>
      <w:r w:rsidRPr="003E70A7">
        <w:rPr>
          <w:color w:val="000000"/>
          <w:shd w:val="clear" w:color="auto" w:fill="FFFFFF"/>
          <w:lang w:val="es-ES"/>
        </w:rPr>
        <w:t>.</w:t>
      </w:r>
    </w:p>
    <w:p w:rsidR="00BE45E3" w:rsidRPr="003E70A7" w:rsidRDefault="00BE45E3" w:rsidP="003E70A7">
      <w:pPr>
        <w:pStyle w:val="NormalWeb"/>
        <w:spacing w:before="0" w:beforeAutospacing="0" w:after="0" w:afterAutospacing="0"/>
        <w:jc w:val="both"/>
        <w:textAlignment w:val="baseline"/>
        <w:rPr>
          <w:rStyle w:val="Textoennegrita"/>
          <w:b w:val="0"/>
          <w:bCs w:val="0"/>
          <w:color w:val="000000"/>
          <w:shd w:val="clear" w:color="auto" w:fill="FFFFFF"/>
          <w:lang w:val="es-ES"/>
        </w:rPr>
      </w:pPr>
      <w:r w:rsidRPr="003E70A7">
        <w:rPr>
          <w:color w:val="000000"/>
          <w:bdr w:val="none" w:sz="0" w:space="0" w:color="auto" w:frame="1"/>
          <w:lang w:val="es-ES"/>
        </w:rPr>
        <w:br/>
      </w:r>
      <w:r w:rsidRPr="003E70A7">
        <w:rPr>
          <w:color w:val="000000"/>
          <w:shd w:val="clear" w:color="auto" w:fill="FFFFFF"/>
          <w:lang w:val="es-ES"/>
        </w:rPr>
        <w:t>La mayor parte del amoníaco obtenido industrialmente se destina a la producción  de fertilizantes.</w:t>
      </w:r>
      <w:r w:rsidRPr="003E70A7">
        <w:rPr>
          <w:rStyle w:val="apple-converted-space"/>
          <w:color w:val="000000"/>
          <w:shd w:val="clear" w:color="auto" w:fill="FFFFFF"/>
          <w:lang w:val="es-ES"/>
        </w:rPr>
        <w:t> </w:t>
      </w:r>
      <w:r w:rsidRPr="003E70A7">
        <w:rPr>
          <w:color w:val="000000"/>
          <w:bdr w:val="none" w:sz="0" w:space="0" w:color="auto" w:frame="1"/>
          <w:lang w:val="es-ES"/>
        </w:rPr>
        <w:br/>
      </w:r>
      <w:r w:rsidRPr="003E70A7">
        <w:rPr>
          <w:color w:val="000000"/>
          <w:bdr w:val="none" w:sz="0" w:space="0" w:color="auto" w:frame="1"/>
          <w:lang w:val="es-ES"/>
        </w:rPr>
        <w:br/>
      </w:r>
      <w:proofErr w:type="spellStart"/>
      <w:proofErr w:type="gramStart"/>
      <w:r w:rsidRPr="003E70A7">
        <w:rPr>
          <w:rStyle w:val="Textoennegrita"/>
          <w:b w:val="0"/>
          <w:color w:val="000000"/>
          <w:u w:val="single"/>
          <w:bdr w:val="none" w:sz="0" w:space="0" w:color="auto" w:frame="1"/>
        </w:rPr>
        <w:t>Obtención</w:t>
      </w:r>
      <w:proofErr w:type="spellEnd"/>
      <w:r w:rsidRPr="003E70A7">
        <w:rPr>
          <w:rStyle w:val="Textoennegrita"/>
          <w:b w:val="0"/>
          <w:color w:val="000000"/>
          <w:u w:val="single"/>
          <w:bdr w:val="none" w:sz="0" w:space="0" w:color="auto" w:frame="1"/>
        </w:rPr>
        <w:t xml:space="preserve"> de </w:t>
      </w:r>
      <w:proofErr w:type="spellStart"/>
      <w:r w:rsidRPr="003E70A7">
        <w:rPr>
          <w:rStyle w:val="Textoennegrita"/>
          <w:b w:val="0"/>
          <w:color w:val="000000"/>
          <w:u w:val="single"/>
          <w:bdr w:val="none" w:sz="0" w:space="0" w:color="auto" w:frame="1"/>
        </w:rPr>
        <w:t>amoníaco</w:t>
      </w:r>
      <w:proofErr w:type="spellEnd"/>
      <w:r w:rsidRPr="003E70A7">
        <w:rPr>
          <w:rStyle w:val="Textoennegrita"/>
          <w:b w:val="0"/>
          <w:color w:val="000000"/>
          <w:u w:val="single"/>
          <w:bdr w:val="none" w:sz="0" w:space="0" w:color="auto" w:frame="1"/>
        </w:rPr>
        <w:t xml:space="preserve"> a </w:t>
      </w:r>
      <w:proofErr w:type="spellStart"/>
      <w:r w:rsidRPr="003E70A7">
        <w:rPr>
          <w:rStyle w:val="Textoennegrita"/>
          <w:b w:val="0"/>
          <w:color w:val="000000"/>
          <w:u w:val="single"/>
          <w:bdr w:val="none" w:sz="0" w:space="0" w:color="auto" w:frame="1"/>
        </w:rPr>
        <w:t>nivel</w:t>
      </w:r>
      <w:proofErr w:type="spellEnd"/>
      <w:r w:rsidRPr="003E70A7">
        <w:rPr>
          <w:rStyle w:val="Textoennegrita"/>
          <w:b w:val="0"/>
          <w:color w:val="000000"/>
          <w:u w:val="single"/>
          <w:bdr w:val="none" w:sz="0" w:space="0" w:color="auto" w:frame="1"/>
        </w:rPr>
        <w:t xml:space="preserve"> industrial.</w:t>
      </w:r>
      <w:proofErr w:type="gramEnd"/>
    </w:p>
    <w:p w:rsidR="003E70A7" w:rsidRPr="003E70A7" w:rsidRDefault="003E70A7" w:rsidP="003E70A7">
      <w:pPr>
        <w:pStyle w:val="NormalWeb"/>
        <w:spacing w:before="0" w:beforeAutospacing="0" w:after="0" w:afterAutospacing="0"/>
        <w:jc w:val="both"/>
        <w:textAlignment w:val="baseline"/>
        <w:rPr>
          <w:color w:val="000000"/>
        </w:rPr>
      </w:pPr>
    </w:p>
    <w:p w:rsidR="00BE45E3" w:rsidRPr="003E70A7" w:rsidRDefault="00BE45E3" w:rsidP="003E70A7">
      <w:pPr>
        <w:pStyle w:val="NormalWeb"/>
        <w:spacing w:before="0" w:beforeAutospacing="0" w:after="0" w:afterAutospacing="0"/>
        <w:jc w:val="both"/>
        <w:textAlignment w:val="baseline"/>
        <w:rPr>
          <w:color w:val="000000"/>
          <w:lang w:val="es-ES"/>
        </w:rPr>
      </w:pPr>
      <w:r w:rsidRPr="003E70A7">
        <w:rPr>
          <w:color w:val="000000"/>
          <w:lang w:val="es-ES"/>
        </w:rPr>
        <w:t>El proceso mediante el cual se obtiene amoníaco obtiene su nombre de los químicos que lo idearon: Fritz Haber y Carl Bosch.  Este proceso es el resultado de la combinación directa entre el nitrógeno (proveniente de la atmósfera)</w:t>
      </w:r>
      <w:r w:rsidR="003E70A7">
        <w:rPr>
          <w:color w:val="000000"/>
          <w:lang w:val="es-ES"/>
        </w:rPr>
        <w:t xml:space="preserve"> </w:t>
      </w:r>
      <w:r w:rsidRPr="003E70A7">
        <w:rPr>
          <w:color w:val="000000"/>
          <w:lang w:val="es-ES"/>
        </w:rPr>
        <w:t>y el hidrógeno (proveniente del gas natural), ambos en estado gaseoso:</w:t>
      </w:r>
    </w:p>
    <w:p w:rsidR="00BE45E3" w:rsidRPr="003E70A7" w:rsidRDefault="00BE45E3" w:rsidP="003E70A7">
      <w:pPr>
        <w:pStyle w:val="NormalWeb"/>
        <w:spacing w:before="0" w:beforeAutospacing="0" w:after="0" w:afterAutospacing="0"/>
        <w:jc w:val="both"/>
        <w:textAlignment w:val="baseline"/>
        <w:rPr>
          <w:color w:val="000000"/>
          <w:lang w:val="es-ES"/>
        </w:rPr>
      </w:pPr>
      <w:proofErr w:type="gramStart"/>
      <w:r w:rsidRPr="003E70A7">
        <w:rPr>
          <w:rStyle w:val="Textoennegrita"/>
          <w:color w:val="000000"/>
          <w:bdr w:val="none" w:sz="0" w:space="0" w:color="auto" w:frame="1"/>
          <w:lang w:val="es-ES"/>
        </w:rPr>
        <w:t>N</w:t>
      </w:r>
      <w:r w:rsidRPr="003E70A7">
        <w:rPr>
          <w:rStyle w:val="Textoennegrita"/>
          <w:color w:val="000000"/>
          <w:bdr w:val="none" w:sz="0" w:space="0" w:color="auto" w:frame="1"/>
          <w:vertAlign w:val="subscript"/>
          <w:lang w:val="es-ES"/>
        </w:rPr>
        <w:t>2(</w:t>
      </w:r>
      <w:proofErr w:type="gramEnd"/>
      <w:r w:rsidRPr="003E70A7">
        <w:rPr>
          <w:rStyle w:val="Textoennegrita"/>
          <w:color w:val="000000"/>
          <w:bdr w:val="none" w:sz="0" w:space="0" w:color="auto" w:frame="1"/>
          <w:vertAlign w:val="subscript"/>
          <w:lang w:val="es-ES"/>
        </w:rPr>
        <w:t>g)</w:t>
      </w:r>
      <w:r w:rsidRPr="003E70A7">
        <w:rPr>
          <w:rStyle w:val="apple-converted-space"/>
          <w:b/>
          <w:bCs/>
          <w:color w:val="000000"/>
          <w:bdr w:val="none" w:sz="0" w:space="0" w:color="auto" w:frame="1"/>
          <w:lang w:val="es-ES"/>
        </w:rPr>
        <w:t> </w:t>
      </w:r>
      <w:r w:rsidRPr="003E70A7">
        <w:rPr>
          <w:rStyle w:val="Textoennegrita"/>
          <w:color w:val="000000"/>
          <w:bdr w:val="none" w:sz="0" w:space="0" w:color="auto" w:frame="1"/>
          <w:lang w:val="es-ES"/>
        </w:rPr>
        <w:t>+ 3H</w:t>
      </w:r>
      <w:r w:rsidRPr="003E70A7">
        <w:rPr>
          <w:rStyle w:val="Textoennegrita"/>
          <w:color w:val="000000"/>
          <w:bdr w:val="none" w:sz="0" w:space="0" w:color="auto" w:frame="1"/>
          <w:vertAlign w:val="subscript"/>
          <w:lang w:val="es-ES"/>
        </w:rPr>
        <w:t>2(g)</w:t>
      </w:r>
      <w:r w:rsidRPr="003E70A7">
        <w:rPr>
          <w:rStyle w:val="apple-converted-space"/>
          <w:b/>
          <w:bCs/>
          <w:color w:val="000000"/>
          <w:bdr w:val="none" w:sz="0" w:space="0" w:color="auto" w:frame="1"/>
          <w:lang w:val="es-ES"/>
        </w:rPr>
        <w:t> </w:t>
      </w:r>
      <w:r w:rsidRPr="003E70A7">
        <w:rPr>
          <w:rStyle w:val="Textoennegrita"/>
          <w:color w:val="000000"/>
          <w:bdr w:val="none" w:sz="0" w:space="0" w:color="auto" w:frame="1"/>
          <w:lang w:val="es-ES"/>
        </w:rPr>
        <w:t>→</w:t>
      </w:r>
      <w:r w:rsidRPr="003E70A7">
        <w:rPr>
          <w:rStyle w:val="apple-converted-space"/>
          <w:b/>
          <w:bCs/>
          <w:color w:val="000000"/>
          <w:bdr w:val="none" w:sz="0" w:space="0" w:color="auto" w:frame="1"/>
          <w:lang w:val="es-ES"/>
        </w:rPr>
        <w:t> </w:t>
      </w:r>
      <w:r w:rsidRPr="003E70A7">
        <w:rPr>
          <w:rStyle w:val="Textoennegrita"/>
          <w:color w:val="000000"/>
          <w:bdr w:val="none" w:sz="0" w:space="0" w:color="auto" w:frame="1"/>
          <w:lang w:val="es-ES"/>
        </w:rPr>
        <w:t>2NH</w:t>
      </w:r>
      <w:r w:rsidRPr="003E70A7">
        <w:rPr>
          <w:rStyle w:val="Textoennegrita"/>
          <w:color w:val="000000"/>
          <w:bdr w:val="none" w:sz="0" w:space="0" w:color="auto" w:frame="1"/>
          <w:vertAlign w:val="subscript"/>
          <w:lang w:val="es-ES"/>
        </w:rPr>
        <w:t>3(g)</w:t>
      </w:r>
    </w:p>
    <w:p w:rsidR="00BE45E3" w:rsidRPr="003E70A7" w:rsidRDefault="00BE45E3" w:rsidP="003E70A7">
      <w:pPr>
        <w:pStyle w:val="NormalWeb"/>
        <w:spacing w:before="0" w:beforeAutospacing="0" w:after="0" w:afterAutospacing="0"/>
        <w:jc w:val="both"/>
        <w:textAlignment w:val="baseline"/>
        <w:rPr>
          <w:color w:val="000000"/>
          <w:lang w:val="es-ES"/>
        </w:rPr>
      </w:pPr>
      <w:r w:rsidRPr="003E70A7">
        <w:rPr>
          <w:color w:val="000000"/>
          <w:lang w:val="es-ES"/>
        </w:rPr>
        <w:t>Esta reacción ocurre con lentitud, dado que necesita gran cantidad de energía de activación, como consecuencia de la estabilidad química del nitrógeno. Para  acelerar la reacción se utiliza un catalizador, y se aumenta la presión y la temperatura a la  que esta ocurre.</w:t>
      </w:r>
    </w:p>
    <w:p w:rsidR="00BE45E3" w:rsidRPr="003E70A7" w:rsidRDefault="00BE45E3" w:rsidP="003E70A7">
      <w:pPr>
        <w:pStyle w:val="NormalWeb"/>
        <w:spacing w:before="0" w:beforeAutospacing="0" w:after="0" w:afterAutospacing="0"/>
        <w:jc w:val="both"/>
        <w:textAlignment w:val="baseline"/>
        <w:rPr>
          <w:color w:val="000000"/>
          <w:lang w:val="es-ES"/>
        </w:rPr>
      </w:pPr>
      <w:r w:rsidRPr="003E70A7">
        <w:rPr>
          <w:color w:val="000000"/>
          <w:lang w:val="es-ES"/>
        </w:rPr>
        <w:t>De esta manera las moléculas gaseosas tienen mayor energía cinética,  aumentando la velocidad con que reaccionan. Además, al retirar el amoníaco a medida que se va formando, se acelera aún más la producción del mismo.</w:t>
      </w:r>
    </w:p>
    <w:p w:rsidR="00BE45E3" w:rsidRPr="003E70A7" w:rsidRDefault="00BE45E3" w:rsidP="003E70A7">
      <w:pPr>
        <w:pStyle w:val="NormalWeb"/>
        <w:spacing w:before="0" w:beforeAutospacing="0" w:after="0" w:afterAutospacing="0"/>
        <w:jc w:val="both"/>
        <w:textAlignment w:val="baseline"/>
        <w:rPr>
          <w:color w:val="000000"/>
          <w:lang w:val="es-ES"/>
        </w:rPr>
      </w:pPr>
      <w:r w:rsidRPr="003E70A7">
        <w:rPr>
          <w:color w:val="000000"/>
          <w:lang w:val="es-ES"/>
        </w:rPr>
        <w:t xml:space="preserve">La presión aplicada para mejorar el rendimiento de esta reacción puede llegar hasta las 900 atmósferas. Con esta presión, a una temperatura de 450 o 500 </w:t>
      </w:r>
      <w:r w:rsidR="003E70A7">
        <w:rPr>
          <w:color w:val="000000"/>
          <w:lang w:val="es-ES"/>
        </w:rPr>
        <w:t>º</w:t>
      </w:r>
      <w:r w:rsidRPr="003E70A7">
        <w:rPr>
          <w:color w:val="000000"/>
          <w:lang w:val="es-ES"/>
        </w:rPr>
        <w:t>C, el rendimiento de la reacción puede ser del 40%.</w:t>
      </w:r>
    </w:p>
    <w:p w:rsidR="00BE45E3" w:rsidRPr="003E70A7" w:rsidRDefault="00BE45E3" w:rsidP="003E70A7">
      <w:pPr>
        <w:spacing w:before="100" w:beforeAutospacing="1" w:after="100" w:afterAutospacing="1" w:line="240" w:lineRule="auto"/>
        <w:jc w:val="both"/>
        <w:rPr>
          <w:rFonts w:ascii="Times New Roman" w:eastAsia="Times New Roman" w:hAnsi="Times New Roman" w:cs="Times New Roman"/>
          <w:sz w:val="24"/>
          <w:szCs w:val="24"/>
          <w:lang w:val="es-ES"/>
        </w:rPr>
      </w:pPr>
      <w:r w:rsidRPr="003E70A7">
        <w:rPr>
          <w:rFonts w:ascii="Times New Roman" w:hAnsi="Times New Roman" w:cs="Times New Roman"/>
          <w:color w:val="000000"/>
          <w:sz w:val="24"/>
          <w:szCs w:val="24"/>
          <w:bdr w:val="none" w:sz="0" w:space="0" w:color="auto" w:frame="1"/>
          <w:lang w:val="es-ES"/>
        </w:rPr>
        <w:br/>
      </w:r>
      <w:r w:rsidRPr="003E70A7">
        <w:rPr>
          <w:rFonts w:ascii="Times New Roman" w:hAnsi="Times New Roman" w:cs="Times New Roman"/>
          <w:color w:val="000000"/>
          <w:sz w:val="24"/>
          <w:szCs w:val="24"/>
          <w:bdr w:val="none" w:sz="0" w:space="0" w:color="auto" w:frame="1"/>
          <w:lang w:val="es-ES"/>
        </w:rPr>
        <w:br/>
      </w:r>
    </w:p>
    <w:p w:rsidR="00276BB4" w:rsidRPr="003E70A7" w:rsidRDefault="00276BB4" w:rsidP="003E70A7">
      <w:pPr>
        <w:spacing w:before="100" w:beforeAutospacing="1" w:after="100" w:afterAutospacing="1" w:line="240" w:lineRule="auto"/>
        <w:jc w:val="both"/>
        <w:rPr>
          <w:rFonts w:ascii="Times New Roman" w:eastAsia="Times New Roman" w:hAnsi="Times New Roman" w:cs="Times New Roman"/>
          <w:sz w:val="24"/>
          <w:szCs w:val="24"/>
          <w:lang w:val="es-ES"/>
        </w:rPr>
      </w:pPr>
    </w:p>
    <w:p w:rsidR="009D0496" w:rsidRPr="003E70A7" w:rsidRDefault="009D0496" w:rsidP="003E70A7">
      <w:pPr>
        <w:spacing w:before="100" w:beforeAutospacing="1" w:after="100" w:afterAutospacing="1" w:line="240" w:lineRule="auto"/>
        <w:jc w:val="both"/>
        <w:rPr>
          <w:rFonts w:ascii="Times New Roman" w:eastAsia="Times New Roman" w:hAnsi="Times New Roman" w:cs="Times New Roman"/>
          <w:sz w:val="24"/>
          <w:szCs w:val="24"/>
          <w:lang w:val="es-ES"/>
        </w:rPr>
      </w:pPr>
    </w:p>
    <w:p w:rsidR="009D0A1F" w:rsidRPr="003E70A7" w:rsidRDefault="009D0A1F" w:rsidP="00F2577D">
      <w:pPr>
        <w:jc w:val="both"/>
        <w:rPr>
          <w:rFonts w:ascii="Times New Roman" w:eastAsia="Times New Roman" w:hAnsi="Times New Roman" w:cs="Times New Roman"/>
          <w:sz w:val="24"/>
          <w:szCs w:val="24"/>
          <w:lang w:val="es-ES"/>
        </w:rPr>
      </w:pPr>
    </w:p>
    <w:sectPr w:rsidR="009D0A1F" w:rsidRPr="003E70A7" w:rsidSect="009D0A1F">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PT Sans">
    <w:altName w:val="Times New Roman"/>
    <w:panose1 w:val="00000000000000000000"/>
    <w:charset w:val="00"/>
    <w:family w:val="roman"/>
    <w:notTrueType/>
    <w:pitch w:val="default"/>
    <w:sig w:usb0="00000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9677BB"/>
    <w:multiLevelType w:val="hybridMultilevel"/>
    <w:tmpl w:val="A10CF628"/>
    <w:lvl w:ilvl="0" w:tplc="0409000D">
      <w:start w:val="1"/>
      <w:numFmt w:val="bullet"/>
      <w:lvlText w:val=""/>
      <w:lvlJc w:val="left"/>
      <w:pPr>
        <w:ind w:left="840" w:hanging="360"/>
      </w:pPr>
      <w:rPr>
        <w:rFonts w:ascii="Wingdings" w:hAnsi="Wingdings"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
    <w:nsid w:val="26AD6EED"/>
    <w:multiLevelType w:val="multilevel"/>
    <w:tmpl w:val="C01A264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5DDD284A"/>
    <w:multiLevelType w:val="hybridMultilevel"/>
    <w:tmpl w:val="95D81918"/>
    <w:lvl w:ilvl="0" w:tplc="0409000D">
      <w:start w:val="1"/>
      <w:numFmt w:val="bullet"/>
      <w:lvlText w:val=""/>
      <w:lvlJc w:val="left"/>
      <w:pPr>
        <w:ind w:left="960" w:hanging="360"/>
      </w:pPr>
      <w:rPr>
        <w:rFonts w:ascii="Wingdings" w:hAnsi="Wingdings"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3">
    <w:nsid w:val="73665727"/>
    <w:multiLevelType w:val="multilevel"/>
    <w:tmpl w:val="6812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2577D"/>
    <w:rsid w:val="000A2930"/>
    <w:rsid w:val="00276BB4"/>
    <w:rsid w:val="00300F17"/>
    <w:rsid w:val="003A4D19"/>
    <w:rsid w:val="003E70A7"/>
    <w:rsid w:val="004437A6"/>
    <w:rsid w:val="004C24AE"/>
    <w:rsid w:val="00660B3B"/>
    <w:rsid w:val="00666D81"/>
    <w:rsid w:val="0070459E"/>
    <w:rsid w:val="007D16B1"/>
    <w:rsid w:val="0082373A"/>
    <w:rsid w:val="00941B85"/>
    <w:rsid w:val="00950914"/>
    <w:rsid w:val="00973D14"/>
    <w:rsid w:val="009D0496"/>
    <w:rsid w:val="009D0A1F"/>
    <w:rsid w:val="009E1301"/>
    <w:rsid w:val="00A6723D"/>
    <w:rsid w:val="00B07AD7"/>
    <w:rsid w:val="00B07F8E"/>
    <w:rsid w:val="00B259F4"/>
    <w:rsid w:val="00B466C6"/>
    <w:rsid w:val="00B97765"/>
    <w:rsid w:val="00BC3DDC"/>
    <w:rsid w:val="00BE45E3"/>
    <w:rsid w:val="00BE5232"/>
    <w:rsid w:val="00C347CE"/>
    <w:rsid w:val="00C76FF9"/>
    <w:rsid w:val="00CB64BD"/>
    <w:rsid w:val="00D20F66"/>
    <w:rsid w:val="00D70C53"/>
    <w:rsid w:val="00D80A4A"/>
    <w:rsid w:val="00DC07B6"/>
    <w:rsid w:val="00F2577D"/>
    <w:rsid w:val="00FC4ED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0A1F"/>
  </w:style>
  <w:style w:type="paragraph" w:styleId="Ttulo1">
    <w:name w:val="heading 1"/>
    <w:basedOn w:val="Normal"/>
    <w:next w:val="Normal"/>
    <w:link w:val="Ttulo1Car"/>
    <w:uiPriority w:val="9"/>
    <w:qFormat/>
    <w:rsid w:val="00276B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F257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Fuentedeprrafopredeter"/>
    <w:rsid w:val="00F2577D"/>
  </w:style>
  <w:style w:type="paragraph" w:styleId="Textoindependiente">
    <w:name w:val="Body Text"/>
    <w:basedOn w:val="Normal"/>
    <w:link w:val="TextoindependienteCar"/>
    <w:uiPriority w:val="99"/>
    <w:unhideWhenUsed/>
    <w:rsid w:val="00F257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oindependienteCar">
    <w:name w:val="Texto independiente Car"/>
    <w:basedOn w:val="Fuentedeprrafopredeter"/>
    <w:link w:val="Textoindependiente"/>
    <w:uiPriority w:val="99"/>
    <w:rsid w:val="00F2577D"/>
    <w:rPr>
      <w:rFonts w:ascii="Times New Roman" w:eastAsia="Times New Roman" w:hAnsi="Times New Roman" w:cs="Times New Roman"/>
      <w:sz w:val="24"/>
      <w:szCs w:val="24"/>
    </w:rPr>
  </w:style>
  <w:style w:type="paragraph" w:styleId="Textodeglobo">
    <w:name w:val="Balloon Text"/>
    <w:basedOn w:val="Normal"/>
    <w:link w:val="TextodegloboCar"/>
    <w:uiPriority w:val="99"/>
    <w:semiHidden/>
    <w:unhideWhenUsed/>
    <w:rsid w:val="00F2577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2577D"/>
    <w:rPr>
      <w:rFonts w:ascii="Tahoma" w:hAnsi="Tahoma" w:cs="Tahoma"/>
      <w:sz w:val="16"/>
      <w:szCs w:val="16"/>
    </w:rPr>
  </w:style>
  <w:style w:type="character" w:customStyle="1" w:styleId="Ttulo1Car">
    <w:name w:val="Título 1 Car"/>
    <w:basedOn w:val="Fuentedeprrafopredeter"/>
    <w:link w:val="Ttulo1"/>
    <w:uiPriority w:val="9"/>
    <w:rsid w:val="00276BB4"/>
    <w:rPr>
      <w:rFonts w:asciiTheme="majorHAnsi" w:eastAsiaTheme="majorEastAsia" w:hAnsiTheme="majorHAnsi" w:cstheme="majorBidi"/>
      <w:b/>
      <w:bCs/>
      <w:color w:val="365F91" w:themeColor="accent1" w:themeShade="BF"/>
      <w:sz w:val="28"/>
      <w:szCs w:val="28"/>
    </w:rPr>
  </w:style>
  <w:style w:type="paragraph" w:styleId="Lista">
    <w:name w:val="List"/>
    <w:basedOn w:val="Normal"/>
    <w:uiPriority w:val="99"/>
    <w:unhideWhenUsed/>
    <w:rsid w:val="00276BB4"/>
    <w:pPr>
      <w:ind w:left="283" w:hanging="283"/>
      <w:contextualSpacing/>
    </w:pPr>
  </w:style>
  <w:style w:type="paragraph" w:styleId="Saludo">
    <w:name w:val="Salutation"/>
    <w:basedOn w:val="Normal"/>
    <w:next w:val="Normal"/>
    <w:link w:val="SaludoCar"/>
    <w:uiPriority w:val="99"/>
    <w:unhideWhenUsed/>
    <w:rsid w:val="00276BB4"/>
  </w:style>
  <w:style w:type="character" w:customStyle="1" w:styleId="SaludoCar">
    <w:name w:val="Saludo Car"/>
    <w:basedOn w:val="Fuentedeprrafopredeter"/>
    <w:link w:val="Saludo"/>
    <w:uiPriority w:val="99"/>
    <w:rsid w:val="00276BB4"/>
  </w:style>
  <w:style w:type="paragraph" w:styleId="Epgrafe">
    <w:name w:val="caption"/>
    <w:basedOn w:val="Normal"/>
    <w:next w:val="Normal"/>
    <w:uiPriority w:val="35"/>
    <w:unhideWhenUsed/>
    <w:qFormat/>
    <w:rsid w:val="00276BB4"/>
    <w:pPr>
      <w:spacing w:line="240" w:lineRule="auto"/>
    </w:pPr>
    <w:rPr>
      <w:b/>
      <w:bCs/>
      <w:color w:val="4F81BD" w:themeColor="accent1"/>
      <w:sz w:val="18"/>
      <w:szCs w:val="18"/>
    </w:rPr>
  </w:style>
  <w:style w:type="character" w:styleId="Hipervnculo">
    <w:name w:val="Hyperlink"/>
    <w:basedOn w:val="Fuentedeprrafopredeter"/>
    <w:uiPriority w:val="99"/>
    <w:unhideWhenUsed/>
    <w:rsid w:val="004437A6"/>
    <w:rPr>
      <w:color w:val="0000FF" w:themeColor="hyperlink"/>
      <w:u w:val="single"/>
    </w:rPr>
  </w:style>
  <w:style w:type="character" w:styleId="Textoennegrita">
    <w:name w:val="Strong"/>
    <w:basedOn w:val="Fuentedeprrafopredeter"/>
    <w:uiPriority w:val="22"/>
    <w:qFormat/>
    <w:rsid w:val="00BE45E3"/>
    <w:rPr>
      <w:b/>
      <w:bCs/>
    </w:rPr>
  </w:style>
  <w:style w:type="paragraph" w:styleId="Prrafodelista">
    <w:name w:val="List Paragraph"/>
    <w:basedOn w:val="Normal"/>
    <w:uiPriority w:val="34"/>
    <w:qFormat/>
    <w:rsid w:val="00B07AD7"/>
    <w:pPr>
      <w:ind w:left="720"/>
      <w:contextualSpacing/>
    </w:pPr>
  </w:style>
</w:styles>
</file>

<file path=word/webSettings.xml><?xml version="1.0" encoding="utf-8"?>
<w:webSettings xmlns:r="http://schemas.openxmlformats.org/officeDocument/2006/relationships" xmlns:w="http://schemas.openxmlformats.org/wordprocessingml/2006/main">
  <w:divs>
    <w:div w:id="19670940">
      <w:bodyDiv w:val="1"/>
      <w:marLeft w:val="0"/>
      <w:marRight w:val="0"/>
      <w:marTop w:val="0"/>
      <w:marBottom w:val="0"/>
      <w:divBdr>
        <w:top w:val="none" w:sz="0" w:space="0" w:color="auto"/>
        <w:left w:val="none" w:sz="0" w:space="0" w:color="auto"/>
        <w:bottom w:val="none" w:sz="0" w:space="0" w:color="auto"/>
        <w:right w:val="none" w:sz="0" w:space="0" w:color="auto"/>
      </w:divBdr>
      <w:divsChild>
        <w:div w:id="1547135607">
          <w:marLeft w:val="0"/>
          <w:marRight w:val="0"/>
          <w:marTop w:val="0"/>
          <w:marBottom w:val="200"/>
          <w:divBdr>
            <w:top w:val="none" w:sz="0" w:space="0" w:color="auto"/>
            <w:left w:val="none" w:sz="0" w:space="0" w:color="auto"/>
            <w:bottom w:val="none" w:sz="0" w:space="0" w:color="auto"/>
            <w:right w:val="none" w:sz="0" w:space="0" w:color="auto"/>
          </w:divBdr>
        </w:div>
        <w:div w:id="1873423259">
          <w:marLeft w:val="0"/>
          <w:marRight w:val="0"/>
          <w:marTop w:val="0"/>
          <w:marBottom w:val="200"/>
          <w:divBdr>
            <w:top w:val="none" w:sz="0" w:space="0" w:color="auto"/>
            <w:left w:val="none" w:sz="0" w:space="0" w:color="auto"/>
            <w:bottom w:val="none" w:sz="0" w:space="0" w:color="auto"/>
            <w:right w:val="none" w:sz="0" w:space="0" w:color="auto"/>
          </w:divBdr>
        </w:div>
        <w:div w:id="1858500127">
          <w:marLeft w:val="0"/>
          <w:marRight w:val="0"/>
          <w:marTop w:val="0"/>
          <w:marBottom w:val="200"/>
          <w:divBdr>
            <w:top w:val="none" w:sz="0" w:space="0" w:color="auto"/>
            <w:left w:val="none" w:sz="0" w:space="0" w:color="auto"/>
            <w:bottom w:val="none" w:sz="0" w:space="0" w:color="auto"/>
            <w:right w:val="none" w:sz="0" w:space="0" w:color="auto"/>
          </w:divBdr>
        </w:div>
        <w:div w:id="968896134">
          <w:marLeft w:val="0"/>
          <w:marRight w:val="0"/>
          <w:marTop w:val="0"/>
          <w:marBottom w:val="200"/>
          <w:divBdr>
            <w:top w:val="none" w:sz="0" w:space="0" w:color="auto"/>
            <w:left w:val="none" w:sz="0" w:space="0" w:color="auto"/>
            <w:bottom w:val="none" w:sz="0" w:space="0" w:color="auto"/>
            <w:right w:val="none" w:sz="0" w:space="0" w:color="auto"/>
          </w:divBdr>
        </w:div>
        <w:div w:id="1777361255">
          <w:marLeft w:val="0"/>
          <w:marRight w:val="0"/>
          <w:marTop w:val="0"/>
          <w:marBottom w:val="200"/>
          <w:divBdr>
            <w:top w:val="none" w:sz="0" w:space="0" w:color="auto"/>
            <w:left w:val="none" w:sz="0" w:space="0" w:color="auto"/>
            <w:bottom w:val="none" w:sz="0" w:space="0" w:color="auto"/>
            <w:right w:val="none" w:sz="0" w:space="0" w:color="auto"/>
          </w:divBdr>
        </w:div>
        <w:div w:id="1162962226">
          <w:marLeft w:val="0"/>
          <w:marRight w:val="0"/>
          <w:marTop w:val="0"/>
          <w:marBottom w:val="200"/>
          <w:divBdr>
            <w:top w:val="none" w:sz="0" w:space="0" w:color="auto"/>
            <w:left w:val="none" w:sz="0" w:space="0" w:color="auto"/>
            <w:bottom w:val="none" w:sz="0" w:space="0" w:color="auto"/>
            <w:right w:val="none" w:sz="0" w:space="0" w:color="auto"/>
          </w:divBdr>
        </w:div>
        <w:div w:id="1588805752">
          <w:marLeft w:val="0"/>
          <w:marRight w:val="0"/>
          <w:marTop w:val="0"/>
          <w:marBottom w:val="200"/>
          <w:divBdr>
            <w:top w:val="none" w:sz="0" w:space="0" w:color="auto"/>
            <w:left w:val="none" w:sz="0" w:space="0" w:color="auto"/>
            <w:bottom w:val="none" w:sz="0" w:space="0" w:color="auto"/>
            <w:right w:val="none" w:sz="0" w:space="0" w:color="auto"/>
          </w:divBdr>
        </w:div>
        <w:div w:id="1531644792">
          <w:marLeft w:val="0"/>
          <w:marRight w:val="0"/>
          <w:marTop w:val="0"/>
          <w:marBottom w:val="200"/>
          <w:divBdr>
            <w:top w:val="none" w:sz="0" w:space="0" w:color="auto"/>
            <w:left w:val="none" w:sz="0" w:space="0" w:color="auto"/>
            <w:bottom w:val="none" w:sz="0" w:space="0" w:color="auto"/>
            <w:right w:val="none" w:sz="0" w:space="0" w:color="auto"/>
          </w:divBdr>
        </w:div>
        <w:div w:id="2141220191">
          <w:marLeft w:val="0"/>
          <w:marRight w:val="0"/>
          <w:marTop w:val="0"/>
          <w:marBottom w:val="200"/>
          <w:divBdr>
            <w:top w:val="none" w:sz="0" w:space="0" w:color="auto"/>
            <w:left w:val="none" w:sz="0" w:space="0" w:color="auto"/>
            <w:bottom w:val="none" w:sz="0" w:space="0" w:color="auto"/>
            <w:right w:val="none" w:sz="0" w:space="0" w:color="auto"/>
          </w:divBdr>
        </w:div>
        <w:div w:id="243034395">
          <w:marLeft w:val="0"/>
          <w:marRight w:val="0"/>
          <w:marTop w:val="0"/>
          <w:marBottom w:val="200"/>
          <w:divBdr>
            <w:top w:val="none" w:sz="0" w:space="0" w:color="auto"/>
            <w:left w:val="none" w:sz="0" w:space="0" w:color="auto"/>
            <w:bottom w:val="none" w:sz="0" w:space="0" w:color="auto"/>
            <w:right w:val="none" w:sz="0" w:space="0" w:color="auto"/>
          </w:divBdr>
        </w:div>
        <w:div w:id="1699966944">
          <w:marLeft w:val="0"/>
          <w:marRight w:val="0"/>
          <w:marTop w:val="0"/>
          <w:marBottom w:val="200"/>
          <w:divBdr>
            <w:top w:val="none" w:sz="0" w:space="0" w:color="auto"/>
            <w:left w:val="none" w:sz="0" w:space="0" w:color="auto"/>
            <w:bottom w:val="none" w:sz="0" w:space="0" w:color="auto"/>
            <w:right w:val="none" w:sz="0" w:space="0" w:color="auto"/>
          </w:divBdr>
        </w:div>
        <w:div w:id="247541428">
          <w:marLeft w:val="0"/>
          <w:marRight w:val="0"/>
          <w:marTop w:val="0"/>
          <w:marBottom w:val="200"/>
          <w:divBdr>
            <w:top w:val="none" w:sz="0" w:space="0" w:color="auto"/>
            <w:left w:val="none" w:sz="0" w:space="0" w:color="auto"/>
            <w:bottom w:val="none" w:sz="0" w:space="0" w:color="auto"/>
            <w:right w:val="none" w:sz="0" w:space="0" w:color="auto"/>
          </w:divBdr>
        </w:div>
        <w:div w:id="1019623853">
          <w:marLeft w:val="0"/>
          <w:marRight w:val="0"/>
          <w:marTop w:val="0"/>
          <w:marBottom w:val="200"/>
          <w:divBdr>
            <w:top w:val="none" w:sz="0" w:space="0" w:color="auto"/>
            <w:left w:val="none" w:sz="0" w:space="0" w:color="auto"/>
            <w:bottom w:val="none" w:sz="0" w:space="0" w:color="auto"/>
            <w:right w:val="none" w:sz="0" w:space="0" w:color="auto"/>
          </w:divBdr>
        </w:div>
        <w:div w:id="1185511382">
          <w:marLeft w:val="0"/>
          <w:marRight w:val="0"/>
          <w:marTop w:val="0"/>
          <w:marBottom w:val="200"/>
          <w:divBdr>
            <w:top w:val="none" w:sz="0" w:space="0" w:color="auto"/>
            <w:left w:val="none" w:sz="0" w:space="0" w:color="auto"/>
            <w:bottom w:val="none" w:sz="0" w:space="0" w:color="auto"/>
            <w:right w:val="none" w:sz="0" w:space="0" w:color="auto"/>
          </w:divBdr>
        </w:div>
        <w:div w:id="1736969146">
          <w:marLeft w:val="0"/>
          <w:marRight w:val="0"/>
          <w:marTop w:val="0"/>
          <w:marBottom w:val="200"/>
          <w:divBdr>
            <w:top w:val="none" w:sz="0" w:space="0" w:color="auto"/>
            <w:left w:val="none" w:sz="0" w:space="0" w:color="auto"/>
            <w:bottom w:val="none" w:sz="0" w:space="0" w:color="auto"/>
            <w:right w:val="none" w:sz="0" w:space="0" w:color="auto"/>
          </w:divBdr>
        </w:div>
        <w:div w:id="1556701512">
          <w:marLeft w:val="0"/>
          <w:marRight w:val="0"/>
          <w:marTop w:val="0"/>
          <w:marBottom w:val="200"/>
          <w:divBdr>
            <w:top w:val="none" w:sz="0" w:space="0" w:color="auto"/>
            <w:left w:val="none" w:sz="0" w:space="0" w:color="auto"/>
            <w:bottom w:val="none" w:sz="0" w:space="0" w:color="auto"/>
            <w:right w:val="none" w:sz="0" w:space="0" w:color="auto"/>
          </w:divBdr>
        </w:div>
        <w:div w:id="812866885">
          <w:marLeft w:val="0"/>
          <w:marRight w:val="0"/>
          <w:marTop w:val="0"/>
          <w:marBottom w:val="200"/>
          <w:divBdr>
            <w:top w:val="none" w:sz="0" w:space="0" w:color="auto"/>
            <w:left w:val="none" w:sz="0" w:space="0" w:color="auto"/>
            <w:bottom w:val="none" w:sz="0" w:space="0" w:color="auto"/>
            <w:right w:val="none" w:sz="0" w:space="0" w:color="auto"/>
          </w:divBdr>
        </w:div>
        <w:div w:id="1313096856">
          <w:marLeft w:val="0"/>
          <w:marRight w:val="0"/>
          <w:marTop w:val="0"/>
          <w:marBottom w:val="200"/>
          <w:divBdr>
            <w:top w:val="none" w:sz="0" w:space="0" w:color="auto"/>
            <w:left w:val="none" w:sz="0" w:space="0" w:color="auto"/>
            <w:bottom w:val="none" w:sz="0" w:space="0" w:color="auto"/>
            <w:right w:val="none" w:sz="0" w:space="0" w:color="auto"/>
          </w:divBdr>
        </w:div>
        <w:div w:id="271517878">
          <w:marLeft w:val="0"/>
          <w:marRight w:val="0"/>
          <w:marTop w:val="0"/>
          <w:marBottom w:val="200"/>
          <w:divBdr>
            <w:top w:val="none" w:sz="0" w:space="0" w:color="auto"/>
            <w:left w:val="none" w:sz="0" w:space="0" w:color="auto"/>
            <w:bottom w:val="none" w:sz="0" w:space="0" w:color="auto"/>
            <w:right w:val="none" w:sz="0" w:space="0" w:color="auto"/>
          </w:divBdr>
        </w:div>
        <w:div w:id="746421587">
          <w:marLeft w:val="0"/>
          <w:marRight w:val="0"/>
          <w:marTop w:val="0"/>
          <w:marBottom w:val="200"/>
          <w:divBdr>
            <w:top w:val="none" w:sz="0" w:space="0" w:color="auto"/>
            <w:left w:val="none" w:sz="0" w:space="0" w:color="auto"/>
            <w:bottom w:val="none" w:sz="0" w:space="0" w:color="auto"/>
            <w:right w:val="none" w:sz="0" w:space="0" w:color="auto"/>
          </w:divBdr>
        </w:div>
        <w:div w:id="1992635481">
          <w:marLeft w:val="0"/>
          <w:marRight w:val="0"/>
          <w:marTop w:val="0"/>
          <w:marBottom w:val="200"/>
          <w:divBdr>
            <w:top w:val="none" w:sz="0" w:space="0" w:color="auto"/>
            <w:left w:val="none" w:sz="0" w:space="0" w:color="auto"/>
            <w:bottom w:val="none" w:sz="0" w:space="0" w:color="auto"/>
            <w:right w:val="none" w:sz="0" w:space="0" w:color="auto"/>
          </w:divBdr>
        </w:div>
        <w:div w:id="1491366703">
          <w:marLeft w:val="0"/>
          <w:marRight w:val="0"/>
          <w:marTop w:val="0"/>
          <w:marBottom w:val="200"/>
          <w:divBdr>
            <w:top w:val="none" w:sz="0" w:space="0" w:color="auto"/>
            <w:left w:val="none" w:sz="0" w:space="0" w:color="auto"/>
            <w:bottom w:val="none" w:sz="0" w:space="0" w:color="auto"/>
            <w:right w:val="none" w:sz="0" w:space="0" w:color="auto"/>
          </w:divBdr>
        </w:div>
        <w:div w:id="179393944">
          <w:marLeft w:val="0"/>
          <w:marRight w:val="0"/>
          <w:marTop w:val="0"/>
          <w:marBottom w:val="200"/>
          <w:divBdr>
            <w:top w:val="none" w:sz="0" w:space="0" w:color="auto"/>
            <w:left w:val="none" w:sz="0" w:space="0" w:color="auto"/>
            <w:bottom w:val="none" w:sz="0" w:space="0" w:color="auto"/>
            <w:right w:val="none" w:sz="0" w:space="0" w:color="auto"/>
          </w:divBdr>
        </w:div>
        <w:div w:id="1118182255">
          <w:marLeft w:val="0"/>
          <w:marRight w:val="0"/>
          <w:marTop w:val="0"/>
          <w:marBottom w:val="200"/>
          <w:divBdr>
            <w:top w:val="none" w:sz="0" w:space="0" w:color="auto"/>
            <w:left w:val="none" w:sz="0" w:space="0" w:color="auto"/>
            <w:bottom w:val="none" w:sz="0" w:space="0" w:color="auto"/>
            <w:right w:val="none" w:sz="0" w:space="0" w:color="auto"/>
          </w:divBdr>
        </w:div>
      </w:divsChild>
    </w:div>
    <w:div w:id="152110156">
      <w:bodyDiv w:val="1"/>
      <w:marLeft w:val="0"/>
      <w:marRight w:val="0"/>
      <w:marTop w:val="0"/>
      <w:marBottom w:val="0"/>
      <w:divBdr>
        <w:top w:val="none" w:sz="0" w:space="0" w:color="auto"/>
        <w:left w:val="none" w:sz="0" w:space="0" w:color="auto"/>
        <w:bottom w:val="none" w:sz="0" w:space="0" w:color="auto"/>
        <w:right w:val="none" w:sz="0" w:space="0" w:color="auto"/>
      </w:divBdr>
    </w:div>
    <w:div w:id="375736402">
      <w:bodyDiv w:val="1"/>
      <w:marLeft w:val="0"/>
      <w:marRight w:val="0"/>
      <w:marTop w:val="0"/>
      <w:marBottom w:val="0"/>
      <w:divBdr>
        <w:top w:val="none" w:sz="0" w:space="0" w:color="auto"/>
        <w:left w:val="none" w:sz="0" w:space="0" w:color="auto"/>
        <w:bottom w:val="none" w:sz="0" w:space="0" w:color="auto"/>
        <w:right w:val="none" w:sz="0" w:space="0" w:color="auto"/>
      </w:divBdr>
    </w:div>
    <w:div w:id="481625571">
      <w:bodyDiv w:val="1"/>
      <w:marLeft w:val="0"/>
      <w:marRight w:val="0"/>
      <w:marTop w:val="0"/>
      <w:marBottom w:val="0"/>
      <w:divBdr>
        <w:top w:val="none" w:sz="0" w:space="0" w:color="auto"/>
        <w:left w:val="none" w:sz="0" w:space="0" w:color="auto"/>
        <w:bottom w:val="none" w:sz="0" w:space="0" w:color="auto"/>
        <w:right w:val="none" w:sz="0" w:space="0" w:color="auto"/>
      </w:divBdr>
      <w:divsChild>
        <w:div w:id="1314137379">
          <w:marLeft w:val="0"/>
          <w:marRight w:val="0"/>
          <w:marTop w:val="0"/>
          <w:marBottom w:val="200"/>
          <w:divBdr>
            <w:top w:val="none" w:sz="0" w:space="0" w:color="auto"/>
            <w:left w:val="none" w:sz="0" w:space="0" w:color="auto"/>
            <w:bottom w:val="none" w:sz="0" w:space="0" w:color="auto"/>
            <w:right w:val="none" w:sz="0" w:space="0" w:color="auto"/>
          </w:divBdr>
        </w:div>
        <w:div w:id="1270091357">
          <w:marLeft w:val="0"/>
          <w:marRight w:val="0"/>
          <w:marTop w:val="0"/>
          <w:marBottom w:val="200"/>
          <w:divBdr>
            <w:top w:val="none" w:sz="0" w:space="0" w:color="auto"/>
            <w:left w:val="none" w:sz="0" w:space="0" w:color="auto"/>
            <w:bottom w:val="none" w:sz="0" w:space="0" w:color="auto"/>
            <w:right w:val="none" w:sz="0" w:space="0" w:color="auto"/>
          </w:divBdr>
        </w:div>
        <w:div w:id="613948876">
          <w:marLeft w:val="0"/>
          <w:marRight w:val="0"/>
          <w:marTop w:val="0"/>
          <w:marBottom w:val="200"/>
          <w:divBdr>
            <w:top w:val="none" w:sz="0" w:space="0" w:color="auto"/>
            <w:left w:val="none" w:sz="0" w:space="0" w:color="auto"/>
            <w:bottom w:val="none" w:sz="0" w:space="0" w:color="auto"/>
            <w:right w:val="none" w:sz="0" w:space="0" w:color="auto"/>
          </w:divBdr>
        </w:div>
        <w:div w:id="620376313">
          <w:marLeft w:val="0"/>
          <w:marRight w:val="0"/>
          <w:marTop w:val="0"/>
          <w:marBottom w:val="200"/>
          <w:divBdr>
            <w:top w:val="none" w:sz="0" w:space="0" w:color="auto"/>
            <w:left w:val="none" w:sz="0" w:space="0" w:color="auto"/>
            <w:bottom w:val="none" w:sz="0" w:space="0" w:color="auto"/>
            <w:right w:val="none" w:sz="0" w:space="0" w:color="auto"/>
          </w:divBdr>
        </w:div>
        <w:div w:id="1304696778">
          <w:marLeft w:val="0"/>
          <w:marRight w:val="0"/>
          <w:marTop w:val="0"/>
          <w:marBottom w:val="200"/>
          <w:divBdr>
            <w:top w:val="none" w:sz="0" w:space="0" w:color="auto"/>
            <w:left w:val="none" w:sz="0" w:space="0" w:color="auto"/>
            <w:bottom w:val="none" w:sz="0" w:space="0" w:color="auto"/>
            <w:right w:val="none" w:sz="0" w:space="0" w:color="auto"/>
          </w:divBdr>
        </w:div>
        <w:div w:id="769083533">
          <w:marLeft w:val="0"/>
          <w:marRight w:val="0"/>
          <w:marTop w:val="0"/>
          <w:marBottom w:val="200"/>
          <w:divBdr>
            <w:top w:val="none" w:sz="0" w:space="0" w:color="auto"/>
            <w:left w:val="none" w:sz="0" w:space="0" w:color="auto"/>
            <w:bottom w:val="none" w:sz="0" w:space="0" w:color="auto"/>
            <w:right w:val="none" w:sz="0" w:space="0" w:color="auto"/>
          </w:divBdr>
        </w:div>
        <w:div w:id="1794251910">
          <w:marLeft w:val="0"/>
          <w:marRight w:val="0"/>
          <w:marTop w:val="0"/>
          <w:marBottom w:val="200"/>
          <w:divBdr>
            <w:top w:val="none" w:sz="0" w:space="0" w:color="auto"/>
            <w:left w:val="none" w:sz="0" w:space="0" w:color="auto"/>
            <w:bottom w:val="none" w:sz="0" w:space="0" w:color="auto"/>
            <w:right w:val="none" w:sz="0" w:space="0" w:color="auto"/>
          </w:divBdr>
        </w:div>
        <w:div w:id="1576434540">
          <w:marLeft w:val="0"/>
          <w:marRight w:val="0"/>
          <w:marTop w:val="0"/>
          <w:marBottom w:val="200"/>
          <w:divBdr>
            <w:top w:val="none" w:sz="0" w:space="0" w:color="auto"/>
            <w:left w:val="none" w:sz="0" w:space="0" w:color="auto"/>
            <w:bottom w:val="none" w:sz="0" w:space="0" w:color="auto"/>
            <w:right w:val="none" w:sz="0" w:space="0" w:color="auto"/>
          </w:divBdr>
        </w:div>
        <w:div w:id="22439837">
          <w:marLeft w:val="0"/>
          <w:marRight w:val="0"/>
          <w:marTop w:val="0"/>
          <w:marBottom w:val="200"/>
          <w:divBdr>
            <w:top w:val="none" w:sz="0" w:space="0" w:color="auto"/>
            <w:left w:val="none" w:sz="0" w:space="0" w:color="auto"/>
            <w:bottom w:val="none" w:sz="0" w:space="0" w:color="auto"/>
            <w:right w:val="none" w:sz="0" w:space="0" w:color="auto"/>
          </w:divBdr>
        </w:div>
        <w:div w:id="401367214">
          <w:marLeft w:val="0"/>
          <w:marRight w:val="0"/>
          <w:marTop w:val="0"/>
          <w:marBottom w:val="200"/>
          <w:divBdr>
            <w:top w:val="none" w:sz="0" w:space="0" w:color="auto"/>
            <w:left w:val="none" w:sz="0" w:space="0" w:color="auto"/>
            <w:bottom w:val="none" w:sz="0" w:space="0" w:color="auto"/>
            <w:right w:val="none" w:sz="0" w:space="0" w:color="auto"/>
          </w:divBdr>
        </w:div>
        <w:div w:id="105151768">
          <w:marLeft w:val="0"/>
          <w:marRight w:val="0"/>
          <w:marTop w:val="0"/>
          <w:marBottom w:val="200"/>
          <w:divBdr>
            <w:top w:val="none" w:sz="0" w:space="0" w:color="auto"/>
            <w:left w:val="none" w:sz="0" w:space="0" w:color="auto"/>
            <w:bottom w:val="none" w:sz="0" w:space="0" w:color="auto"/>
            <w:right w:val="none" w:sz="0" w:space="0" w:color="auto"/>
          </w:divBdr>
        </w:div>
        <w:div w:id="691804350">
          <w:marLeft w:val="0"/>
          <w:marRight w:val="0"/>
          <w:marTop w:val="0"/>
          <w:marBottom w:val="200"/>
          <w:divBdr>
            <w:top w:val="none" w:sz="0" w:space="0" w:color="auto"/>
            <w:left w:val="none" w:sz="0" w:space="0" w:color="auto"/>
            <w:bottom w:val="none" w:sz="0" w:space="0" w:color="auto"/>
            <w:right w:val="none" w:sz="0" w:space="0" w:color="auto"/>
          </w:divBdr>
        </w:div>
        <w:div w:id="795022426">
          <w:marLeft w:val="0"/>
          <w:marRight w:val="0"/>
          <w:marTop w:val="0"/>
          <w:marBottom w:val="200"/>
          <w:divBdr>
            <w:top w:val="none" w:sz="0" w:space="0" w:color="auto"/>
            <w:left w:val="none" w:sz="0" w:space="0" w:color="auto"/>
            <w:bottom w:val="none" w:sz="0" w:space="0" w:color="auto"/>
            <w:right w:val="none" w:sz="0" w:space="0" w:color="auto"/>
          </w:divBdr>
        </w:div>
        <w:div w:id="1032456592">
          <w:marLeft w:val="0"/>
          <w:marRight w:val="0"/>
          <w:marTop w:val="0"/>
          <w:marBottom w:val="200"/>
          <w:divBdr>
            <w:top w:val="none" w:sz="0" w:space="0" w:color="auto"/>
            <w:left w:val="none" w:sz="0" w:space="0" w:color="auto"/>
            <w:bottom w:val="none" w:sz="0" w:space="0" w:color="auto"/>
            <w:right w:val="none" w:sz="0" w:space="0" w:color="auto"/>
          </w:divBdr>
        </w:div>
        <w:div w:id="1989429897">
          <w:marLeft w:val="0"/>
          <w:marRight w:val="0"/>
          <w:marTop w:val="0"/>
          <w:marBottom w:val="200"/>
          <w:divBdr>
            <w:top w:val="none" w:sz="0" w:space="0" w:color="auto"/>
            <w:left w:val="none" w:sz="0" w:space="0" w:color="auto"/>
            <w:bottom w:val="none" w:sz="0" w:space="0" w:color="auto"/>
            <w:right w:val="none" w:sz="0" w:space="0" w:color="auto"/>
          </w:divBdr>
        </w:div>
        <w:div w:id="397168703">
          <w:marLeft w:val="0"/>
          <w:marRight w:val="0"/>
          <w:marTop w:val="0"/>
          <w:marBottom w:val="200"/>
          <w:divBdr>
            <w:top w:val="none" w:sz="0" w:space="0" w:color="auto"/>
            <w:left w:val="none" w:sz="0" w:space="0" w:color="auto"/>
            <w:bottom w:val="none" w:sz="0" w:space="0" w:color="auto"/>
            <w:right w:val="none" w:sz="0" w:space="0" w:color="auto"/>
          </w:divBdr>
        </w:div>
        <w:div w:id="354580417">
          <w:marLeft w:val="0"/>
          <w:marRight w:val="0"/>
          <w:marTop w:val="0"/>
          <w:marBottom w:val="200"/>
          <w:divBdr>
            <w:top w:val="none" w:sz="0" w:space="0" w:color="auto"/>
            <w:left w:val="none" w:sz="0" w:space="0" w:color="auto"/>
            <w:bottom w:val="none" w:sz="0" w:space="0" w:color="auto"/>
            <w:right w:val="none" w:sz="0" w:space="0" w:color="auto"/>
          </w:divBdr>
        </w:div>
        <w:div w:id="1242716857">
          <w:marLeft w:val="0"/>
          <w:marRight w:val="0"/>
          <w:marTop w:val="0"/>
          <w:marBottom w:val="200"/>
          <w:divBdr>
            <w:top w:val="none" w:sz="0" w:space="0" w:color="auto"/>
            <w:left w:val="none" w:sz="0" w:space="0" w:color="auto"/>
            <w:bottom w:val="none" w:sz="0" w:space="0" w:color="auto"/>
            <w:right w:val="none" w:sz="0" w:space="0" w:color="auto"/>
          </w:divBdr>
        </w:div>
        <w:div w:id="431903026">
          <w:marLeft w:val="0"/>
          <w:marRight w:val="0"/>
          <w:marTop w:val="0"/>
          <w:marBottom w:val="200"/>
          <w:divBdr>
            <w:top w:val="none" w:sz="0" w:space="0" w:color="auto"/>
            <w:left w:val="none" w:sz="0" w:space="0" w:color="auto"/>
            <w:bottom w:val="none" w:sz="0" w:space="0" w:color="auto"/>
            <w:right w:val="none" w:sz="0" w:space="0" w:color="auto"/>
          </w:divBdr>
        </w:div>
        <w:div w:id="51585099">
          <w:marLeft w:val="0"/>
          <w:marRight w:val="0"/>
          <w:marTop w:val="0"/>
          <w:marBottom w:val="200"/>
          <w:divBdr>
            <w:top w:val="none" w:sz="0" w:space="0" w:color="auto"/>
            <w:left w:val="none" w:sz="0" w:space="0" w:color="auto"/>
            <w:bottom w:val="none" w:sz="0" w:space="0" w:color="auto"/>
            <w:right w:val="none" w:sz="0" w:space="0" w:color="auto"/>
          </w:divBdr>
        </w:div>
        <w:div w:id="1682244983">
          <w:marLeft w:val="0"/>
          <w:marRight w:val="0"/>
          <w:marTop w:val="0"/>
          <w:marBottom w:val="200"/>
          <w:divBdr>
            <w:top w:val="none" w:sz="0" w:space="0" w:color="auto"/>
            <w:left w:val="none" w:sz="0" w:space="0" w:color="auto"/>
            <w:bottom w:val="none" w:sz="0" w:space="0" w:color="auto"/>
            <w:right w:val="none" w:sz="0" w:space="0" w:color="auto"/>
          </w:divBdr>
        </w:div>
        <w:div w:id="1034500941">
          <w:marLeft w:val="0"/>
          <w:marRight w:val="0"/>
          <w:marTop w:val="0"/>
          <w:marBottom w:val="200"/>
          <w:divBdr>
            <w:top w:val="none" w:sz="0" w:space="0" w:color="auto"/>
            <w:left w:val="none" w:sz="0" w:space="0" w:color="auto"/>
            <w:bottom w:val="none" w:sz="0" w:space="0" w:color="auto"/>
            <w:right w:val="none" w:sz="0" w:space="0" w:color="auto"/>
          </w:divBdr>
        </w:div>
        <w:div w:id="173346203">
          <w:marLeft w:val="0"/>
          <w:marRight w:val="0"/>
          <w:marTop w:val="0"/>
          <w:marBottom w:val="200"/>
          <w:divBdr>
            <w:top w:val="none" w:sz="0" w:space="0" w:color="auto"/>
            <w:left w:val="none" w:sz="0" w:space="0" w:color="auto"/>
            <w:bottom w:val="none" w:sz="0" w:space="0" w:color="auto"/>
            <w:right w:val="none" w:sz="0" w:space="0" w:color="auto"/>
          </w:divBdr>
        </w:div>
        <w:div w:id="2016347878">
          <w:marLeft w:val="0"/>
          <w:marRight w:val="0"/>
          <w:marTop w:val="0"/>
          <w:marBottom w:val="200"/>
          <w:divBdr>
            <w:top w:val="none" w:sz="0" w:space="0" w:color="auto"/>
            <w:left w:val="none" w:sz="0" w:space="0" w:color="auto"/>
            <w:bottom w:val="none" w:sz="0" w:space="0" w:color="auto"/>
            <w:right w:val="none" w:sz="0" w:space="0" w:color="auto"/>
          </w:divBdr>
        </w:div>
      </w:divsChild>
    </w:div>
    <w:div w:id="605966446">
      <w:bodyDiv w:val="1"/>
      <w:marLeft w:val="0"/>
      <w:marRight w:val="0"/>
      <w:marTop w:val="0"/>
      <w:marBottom w:val="0"/>
      <w:divBdr>
        <w:top w:val="none" w:sz="0" w:space="0" w:color="auto"/>
        <w:left w:val="none" w:sz="0" w:space="0" w:color="auto"/>
        <w:bottom w:val="none" w:sz="0" w:space="0" w:color="auto"/>
        <w:right w:val="none" w:sz="0" w:space="0" w:color="auto"/>
      </w:divBdr>
      <w:divsChild>
        <w:div w:id="1004936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5805171">
      <w:bodyDiv w:val="1"/>
      <w:marLeft w:val="0"/>
      <w:marRight w:val="0"/>
      <w:marTop w:val="0"/>
      <w:marBottom w:val="0"/>
      <w:divBdr>
        <w:top w:val="none" w:sz="0" w:space="0" w:color="auto"/>
        <w:left w:val="none" w:sz="0" w:space="0" w:color="auto"/>
        <w:bottom w:val="none" w:sz="0" w:space="0" w:color="auto"/>
        <w:right w:val="none" w:sz="0" w:space="0" w:color="auto"/>
      </w:divBdr>
    </w:div>
    <w:div w:id="1151485488">
      <w:bodyDiv w:val="1"/>
      <w:marLeft w:val="0"/>
      <w:marRight w:val="0"/>
      <w:marTop w:val="0"/>
      <w:marBottom w:val="0"/>
      <w:divBdr>
        <w:top w:val="none" w:sz="0" w:space="0" w:color="auto"/>
        <w:left w:val="none" w:sz="0" w:space="0" w:color="auto"/>
        <w:bottom w:val="none" w:sz="0" w:space="0" w:color="auto"/>
        <w:right w:val="none" w:sz="0" w:space="0" w:color="auto"/>
      </w:divBdr>
    </w:div>
    <w:div w:id="1170025473">
      <w:bodyDiv w:val="1"/>
      <w:marLeft w:val="0"/>
      <w:marRight w:val="0"/>
      <w:marTop w:val="0"/>
      <w:marBottom w:val="0"/>
      <w:divBdr>
        <w:top w:val="none" w:sz="0" w:space="0" w:color="auto"/>
        <w:left w:val="none" w:sz="0" w:space="0" w:color="auto"/>
        <w:bottom w:val="none" w:sz="0" w:space="0" w:color="auto"/>
        <w:right w:val="none" w:sz="0" w:space="0" w:color="auto"/>
      </w:divBdr>
    </w:div>
    <w:div w:id="1224415803">
      <w:bodyDiv w:val="1"/>
      <w:marLeft w:val="0"/>
      <w:marRight w:val="0"/>
      <w:marTop w:val="0"/>
      <w:marBottom w:val="0"/>
      <w:divBdr>
        <w:top w:val="none" w:sz="0" w:space="0" w:color="auto"/>
        <w:left w:val="none" w:sz="0" w:space="0" w:color="auto"/>
        <w:bottom w:val="none" w:sz="0" w:space="0" w:color="auto"/>
        <w:right w:val="none" w:sz="0" w:space="0" w:color="auto"/>
      </w:divBdr>
    </w:div>
    <w:div w:id="1331175587">
      <w:bodyDiv w:val="1"/>
      <w:marLeft w:val="0"/>
      <w:marRight w:val="0"/>
      <w:marTop w:val="0"/>
      <w:marBottom w:val="0"/>
      <w:divBdr>
        <w:top w:val="none" w:sz="0" w:space="0" w:color="auto"/>
        <w:left w:val="none" w:sz="0" w:space="0" w:color="auto"/>
        <w:bottom w:val="none" w:sz="0" w:space="0" w:color="auto"/>
        <w:right w:val="none" w:sz="0" w:space="0" w:color="auto"/>
      </w:divBdr>
    </w:div>
    <w:div w:id="1401440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gif"/><Relationship Id="rId4" Type="http://schemas.openxmlformats.org/officeDocument/2006/relationships/settings" Target="settings.xml"/><Relationship Id="rId9" Type="http://schemas.openxmlformats.org/officeDocument/2006/relationships/image" Target="media/image4.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4C1AE7-BC86-4605-B05E-E7F5510CE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1963</Words>
  <Characters>11194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Vanina Mazzieri</dc:creator>
  <cp:keywords/>
  <dc:description/>
  <cp:lastModifiedBy>Vanina Mazzieri</cp:lastModifiedBy>
  <cp:revision>8</cp:revision>
  <dcterms:created xsi:type="dcterms:W3CDTF">2016-06-22T16:50:00Z</dcterms:created>
  <dcterms:modified xsi:type="dcterms:W3CDTF">2016-06-28T14:49:00Z</dcterms:modified>
</cp:coreProperties>
</file>