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2B8" w:rsidRDefault="00D3684D">
      <w:pPr>
        <w:jc w:val="center"/>
        <w:rPr>
          <w:rFonts w:cs="Arial"/>
          <w:b/>
          <w:bCs/>
        </w:rPr>
      </w:pPr>
      <w:r w:rsidRPr="00D3684D">
        <w:rPr>
          <w:rFonts w:cs="Arial"/>
          <w:b/>
          <w:bCs/>
          <w:sz w:val="28"/>
        </w:rPr>
        <w:t>Sistema de control y gestión de invernadero</w:t>
      </w:r>
    </w:p>
    <w:p w:rsidR="006322B8" w:rsidRDefault="00D3684D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Agustín Borys</w:t>
      </w:r>
    </w:p>
    <w:p w:rsidR="006322B8" w:rsidRDefault="00D3684D">
      <w:pPr>
        <w:jc w:val="center"/>
        <w:rPr>
          <w:rFonts w:cs="Arial"/>
        </w:rPr>
      </w:pPr>
      <w:r>
        <w:rPr>
          <w:rFonts w:cs="Arial"/>
        </w:rPr>
        <w:t>agus.borys@gmail.com</w:t>
      </w:r>
    </w:p>
    <w:p w:rsidR="006322B8" w:rsidRDefault="006322B8">
      <w:pPr>
        <w:jc w:val="center"/>
        <w:rPr>
          <w:rFonts w:cs="Arial"/>
          <w:b/>
          <w:bCs/>
          <w:sz w:val="22"/>
        </w:rPr>
      </w:pPr>
    </w:p>
    <w:p w:rsidR="006322B8" w:rsidRDefault="006322B8">
      <w:pPr>
        <w:jc w:val="center"/>
        <w:rPr>
          <w:rFonts w:cs="Arial"/>
          <w:b/>
          <w:bCs/>
          <w:sz w:val="22"/>
        </w:rPr>
        <w:sectPr w:rsidR="006322B8">
          <w:headerReference w:type="default" r:id="rId7"/>
          <w:footerReference w:type="default" r:id="rId8"/>
          <w:pgSz w:w="12240" w:h="15840"/>
          <w:pgMar w:top="1418" w:right="1134" w:bottom="1134" w:left="1418" w:header="567" w:footer="567" w:gutter="0"/>
          <w:cols w:space="708"/>
          <w:docGrid w:linePitch="360"/>
        </w:sectPr>
      </w:pPr>
    </w:p>
    <w:p w:rsidR="00525B4D" w:rsidRDefault="00525B4D">
      <w:pPr>
        <w:tabs>
          <w:tab w:val="left" w:pos="425"/>
        </w:tabs>
        <w:rPr>
          <w:rFonts w:cs="Arial"/>
          <w:b/>
          <w:bCs/>
          <w:sz w:val="18"/>
        </w:rPr>
      </w:pPr>
    </w:p>
    <w:p w:rsidR="006322B8" w:rsidRDefault="006322B8">
      <w:pPr>
        <w:tabs>
          <w:tab w:val="left" w:pos="425"/>
        </w:tabs>
        <w:rPr>
          <w:rFonts w:cs="Arial"/>
          <w:i/>
          <w:iCs/>
          <w:sz w:val="18"/>
        </w:rPr>
      </w:pPr>
      <w:r>
        <w:rPr>
          <w:rFonts w:cs="Arial"/>
          <w:b/>
          <w:bCs/>
          <w:sz w:val="18"/>
        </w:rPr>
        <w:tab/>
      </w:r>
      <w:r>
        <w:rPr>
          <w:rFonts w:cs="Arial"/>
          <w:b/>
          <w:bCs/>
        </w:rPr>
        <w:t xml:space="preserve">RESUMEN: </w:t>
      </w:r>
      <w:r w:rsidR="00D3684D">
        <w:rPr>
          <w:rFonts w:cs="Arial"/>
          <w:i/>
          <w:iCs/>
          <w:sz w:val="18"/>
        </w:rPr>
        <w:t>Este proyecto consiste en un sistema de monitoreo y control de cultivos o plantas de cuidado especial. Esto se llevará a cabo realizando mediciones de las condiciones climáticas</w:t>
      </w:r>
      <w:r w:rsidR="005C1006">
        <w:rPr>
          <w:rFonts w:cs="Arial"/>
          <w:i/>
          <w:iCs/>
          <w:sz w:val="18"/>
        </w:rPr>
        <w:t xml:space="preserve"> y otros parámetros</w:t>
      </w:r>
      <w:r w:rsidR="00D3684D">
        <w:rPr>
          <w:rFonts w:cs="Arial"/>
          <w:i/>
          <w:iCs/>
          <w:sz w:val="18"/>
        </w:rPr>
        <w:t xml:space="preserve"> en tiempo real con la posibilidad de visualizarlas mediante una p</w:t>
      </w:r>
      <w:r w:rsidR="005C1006">
        <w:rPr>
          <w:rFonts w:cs="Arial"/>
          <w:i/>
          <w:iCs/>
          <w:sz w:val="18"/>
        </w:rPr>
        <w:t xml:space="preserve">ágina web. Para llevar a cabo el proyecto se utilizará la placa de desarrollo OM13085, que cuenta con un </w:t>
      </w:r>
      <w:proofErr w:type="spellStart"/>
      <w:r w:rsidR="005C1006">
        <w:rPr>
          <w:rFonts w:cs="Arial"/>
          <w:i/>
          <w:iCs/>
          <w:sz w:val="18"/>
        </w:rPr>
        <w:t>microcontrolador</w:t>
      </w:r>
      <w:proofErr w:type="spellEnd"/>
      <w:r w:rsidR="005C1006">
        <w:rPr>
          <w:rFonts w:cs="Arial"/>
          <w:i/>
          <w:iCs/>
          <w:sz w:val="18"/>
        </w:rPr>
        <w:t xml:space="preserve"> NXP LPC1769 (arquitectura </w:t>
      </w:r>
      <w:proofErr w:type="spellStart"/>
      <w:r w:rsidR="005C1006">
        <w:rPr>
          <w:rFonts w:cs="Arial"/>
          <w:i/>
          <w:iCs/>
          <w:sz w:val="18"/>
        </w:rPr>
        <w:t>Cortex</w:t>
      </w:r>
      <w:proofErr w:type="spellEnd"/>
      <w:r w:rsidR="005C1006">
        <w:rPr>
          <w:rFonts w:cs="Arial"/>
          <w:i/>
          <w:iCs/>
          <w:sz w:val="18"/>
        </w:rPr>
        <w:t xml:space="preserve"> M3) en el cual se implementará un sistema operativo en tiempo real, </w:t>
      </w:r>
      <w:proofErr w:type="spellStart"/>
      <w:r w:rsidR="005C1006">
        <w:rPr>
          <w:rFonts w:cs="Arial"/>
          <w:i/>
          <w:iCs/>
          <w:sz w:val="18"/>
        </w:rPr>
        <w:t>FreeRTOS</w:t>
      </w:r>
      <w:proofErr w:type="spellEnd"/>
      <w:r w:rsidR="005C1006">
        <w:rPr>
          <w:rFonts w:cs="Arial"/>
          <w:i/>
          <w:iCs/>
          <w:sz w:val="18"/>
        </w:rPr>
        <w:t>. Para el monitoreo de datos se utilizarán sensores de humedad, temperatura (de ambiente y suelo), presi</w:t>
      </w:r>
      <w:r w:rsidR="0041023A">
        <w:rPr>
          <w:rFonts w:cs="Arial"/>
          <w:i/>
          <w:iCs/>
          <w:sz w:val="18"/>
        </w:rPr>
        <w:t>ón y</w:t>
      </w:r>
      <w:r w:rsidR="005C1006">
        <w:rPr>
          <w:rFonts w:cs="Arial"/>
          <w:i/>
          <w:iCs/>
          <w:sz w:val="18"/>
        </w:rPr>
        <w:t xml:space="preserve"> luminosida</w:t>
      </w:r>
      <w:r w:rsidR="0041023A">
        <w:rPr>
          <w:rFonts w:cs="Arial"/>
          <w:i/>
          <w:iCs/>
          <w:sz w:val="18"/>
        </w:rPr>
        <w:t xml:space="preserve">d. Por último, para la transferencia de datos vía </w:t>
      </w:r>
      <w:proofErr w:type="spellStart"/>
      <w:r w:rsidR="0041023A">
        <w:rPr>
          <w:rFonts w:cs="Arial"/>
          <w:i/>
          <w:iCs/>
          <w:sz w:val="18"/>
        </w:rPr>
        <w:t>WiFi</w:t>
      </w:r>
      <w:proofErr w:type="spellEnd"/>
      <w:r w:rsidR="0041023A">
        <w:rPr>
          <w:rFonts w:cs="Arial"/>
          <w:i/>
          <w:iCs/>
          <w:sz w:val="18"/>
        </w:rPr>
        <w:t xml:space="preserve"> se utilizará un módulo ESP8266.</w:t>
      </w:r>
    </w:p>
    <w:p w:rsidR="00DE5B6D" w:rsidRDefault="00DE5B6D">
      <w:pPr>
        <w:tabs>
          <w:tab w:val="left" w:pos="425"/>
        </w:tabs>
        <w:rPr>
          <w:rFonts w:cs="Arial"/>
          <w:i/>
          <w:iCs/>
          <w:sz w:val="18"/>
        </w:rPr>
      </w:pPr>
    </w:p>
    <w:p w:rsidR="00DE5B6D" w:rsidRPr="00DE5B6D" w:rsidRDefault="00DE5B6D" w:rsidP="00DE5B6D">
      <w:pPr>
        <w:ind w:firstLine="227"/>
        <w:rPr>
          <w:rFonts w:cs="Arial"/>
          <w:sz w:val="18"/>
          <w:szCs w:val="18"/>
        </w:rPr>
      </w:pPr>
      <w:r w:rsidRPr="00DE5B6D">
        <w:rPr>
          <w:rFonts w:cs="Arial"/>
          <w:b/>
          <w:sz w:val="18"/>
          <w:szCs w:val="18"/>
        </w:rPr>
        <w:t>P</w:t>
      </w:r>
      <w:r>
        <w:rPr>
          <w:rFonts w:cs="Arial"/>
          <w:b/>
          <w:sz w:val="18"/>
          <w:szCs w:val="18"/>
        </w:rPr>
        <w:t>ALABRAS CLAVE</w:t>
      </w:r>
      <w:r w:rsidRPr="00DE5B6D">
        <w:rPr>
          <w:rFonts w:cs="Arial"/>
          <w:sz w:val="18"/>
          <w:szCs w:val="18"/>
        </w:rPr>
        <w:t xml:space="preserve">: </w:t>
      </w:r>
      <w:r w:rsidR="0041023A">
        <w:rPr>
          <w:rFonts w:cs="Arial"/>
          <w:sz w:val="18"/>
          <w:szCs w:val="18"/>
        </w:rPr>
        <w:t xml:space="preserve">LPC1769, módulo WIFI, sensores, </w:t>
      </w:r>
      <w:proofErr w:type="spellStart"/>
      <w:r w:rsidR="0041023A">
        <w:rPr>
          <w:rFonts w:cs="Arial"/>
          <w:sz w:val="18"/>
          <w:szCs w:val="18"/>
        </w:rPr>
        <w:t>FreeRTOS</w:t>
      </w:r>
      <w:proofErr w:type="spellEnd"/>
      <w:r w:rsidR="0041023A">
        <w:rPr>
          <w:rFonts w:cs="Arial"/>
          <w:sz w:val="18"/>
          <w:szCs w:val="18"/>
        </w:rPr>
        <w:t>.</w:t>
      </w:r>
    </w:p>
    <w:p w:rsidR="006322B8" w:rsidRDefault="006322B8">
      <w:pPr>
        <w:rPr>
          <w:rFonts w:cs="Arial"/>
          <w:sz w:val="18"/>
        </w:rPr>
      </w:pPr>
    </w:p>
    <w:p w:rsidR="006322B8" w:rsidRDefault="006322B8">
      <w:pPr>
        <w:rPr>
          <w:rFonts w:cs="Arial"/>
          <w:sz w:val="18"/>
        </w:rPr>
      </w:pPr>
    </w:p>
    <w:p w:rsidR="006322B8" w:rsidRDefault="006322B8" w:rsidP="00001182">
      <w:pPr>
        <w:pStyle w:val="Ttulo1"/>
      </w:pPr>
      <w:r>
        <w:t>INTRODUCCIÓN</w:t>
      </w:r>
    </w:p>
    <w:p w:rsidR="006322B8" w:rsidRDefault="006322B8">
      <w:pPr>
        <w:rPr>
          <w:rFonts w:cs="Arial"/>
          <w:b/>
          <w:bCs/>
        </w:rPr>
      </w:pPr>
    </w:p>
    <w:p w:rsidR="006322B8" w:rsidRPr="006D4ED2" w:rsidRDefault="00356E76">
      <w:pPr>
        <w:tabs>
          <w:tab w:val="left" w:pos="425"/>
        </w:tabs>
        <w:ind w:firstLine="425"/>
        <w:rPr>
          <w:rFonts w:cs="Arial"/>
        </w:rPr>
      </w:pPr>
      <w:r w:rsidRPr="006D4ED2">
        <w:rPr>
          <w:rFonts w:cs="Arial"/>
        </w:rPr>
        <w:t xml:space="preserve">Un sistema de control y gestión de invernadero nos permite hacer un monitoreo preciso de parámetros a la hora de controlar cultivos y plantas de cuidado especial, </w:t>
      </w:r>
      <w:r w:rsidR="00D93DE3" w:rsidRPr="006D4ED2">
        <w:rPr>
          <w:rFonts w:cs="Arial"/>
        </w:rPr>
        <w:t xml:space="preserve">facilitándonos la toma de decisiones ante algunas acciones a realizar y también tener una visión gráfica de lo que está sucediendo en el ambiente y suelo. </w:t>
      </w:r>
      <w:r w:rsidR="00D93DE3" w:rsidRPr="006D4ED2">
        <w:rPr>
          <w:rFonts w:cs="Arial"/>
        </w:rPr>
        <w:br/>
      </w:r>
      <w:r w:rsidR="00D93DE3" w:rsidRPr="006D4ED2">
        <w:rPr>
          <w:rFonts w:cs="Arial"/>
        </w:rPr>
        <w:tab/>
        <w:t>Estos sistemas luego se pueden escalar a espacios más grandes, permitiendo así el control de un jardín o de un campo de ensayos, permitiendo tener el control de varias especies o de diferentes sectores.</w:t>
      </w:r>
    </w:p>
    <w:p w:rsidR="00D93DE3" w:rsidRDefault="00D93DE3">
      <w:pPr>
        <w:tabs>
          <w:tab w:val="left" w:pos="425"/>
        </w:tabs>
        <w:ind w:firstLine="425"/>
        <w:rPr>
          <w:rFonts w:cs="Arial"/>
          <w:sz w:val="18"/>
        </w:rPr>
      </w:pPr>
    </w:p>
    <w:p w:rsidR="00D93DE3" w:rsidRDefault="00D93DE3" w:rsidP="00D93DE3">
      <w:pPr>
        <w:pStyle w:val="Ttulo2"/>
      </w:pPr>
      <w:r>
        <w:t>Problemática</w:t>
      </w:r>
    </w:p>
    <w:p w:rsidR="00D93DE3" w:rsidRPr="00D93DE3" w:rsidRDefault="00D93DE3" w:rsidP="00D93DE3"/>
    <w:p w:rsidR="006322B8" w:rsidRPr="006D4ED2" w:rsidRDefault="00D93DE3">
      <w:pPr>
        <w:ind w:firstLine="360"/>
        <w:rPr>
          <w:rFonts w:cs="Arial"/>
        </w:rPr>
      </w:pPr>
      <w:r w:rsidRPr="006D4ED2">
        <w:rPr>
          <w:rFonts w:cs="Arial"/>
        </w:rPr>
        <w:t>A la hora de experimentar nuevos tipos de cultivos o querer mantener ciertas especies de plantas de cuidado especial se necesita un control constante y preciso del ambiente y del suelo donde se llevará a cabo. Este control sin ciertos cuidados e información es difícil de mantener y puede llevar a la pérdida del cultivo, o m</w:t>
      </w:r>
      <w:r w:rsidR="002565D1" w:rsidRPr="006D4ED2">
        <w:rPr>
          <w:rFonts w:cs="Arial"/>
        </w:rPr>
        <w:t>uerte de la planta a largo o corto</w:t>
      </w:r>
      <w:r w:rsidRPr="006D4ED2">
        <w:rPr>
          <w:rFonts w:cs="Arial"/>
        </w:rPr>
        <w:t>, perdiendo as</w:t>
      </w:r>
      <w:r w:rsidR="002565D1" w:rsidRPr="006D4ED2">
        <w:rPr>
          <w:rFonts w:cs="Arial"/>
        </w:rPr>
        <w:t xml:space="preserve">í tiempo y dinero, teniendo que realizar de nuevo el ensayo y preparación del ambiente. </w:t>
      </w:r>
    </w:p>
    <w:p w:rsidR="002565D1" w:rsidRDefault="002565D1">
      <w:pPr>
        <w:ind w:firstLine="360"/>
        <w:rPr>
          <w:rFonts w:cs="Arial"/>
          <w:sz w:val="18"/>
        </w:rPr>
      </w:pPr>
    </w:p>
    <w:p w:rsidR="002565D1" w:rsidRDefault="002565D1" w:rsidP="002565D1">
      <w:pPr>
        <w:pStyle w:val="Ttulo2"/>
      </w:pPr>
      <w:r>
        <w:t>Solución</w:t>
      </w:r>
    </w:p>
    <w:p w:rsidR="002565D1" w:rsidRPr="002565D1" w:rsidRDefault="002565D1" w:rsidP="002565D1"/>
    <w:p w:rsidR="00D93DE3" w:rsidRPr="006D4ED2" w:rsidRDefault="002565D1">
      <w:pPr>
        <w:ind w:firstLine="360"/>
        <w:rPr>
          <w:rFonts w:cs="Arial"/>
        </w:rPr>
      </w:pPr>
      <w:r w:rsidRPr="006D4ED2">
        <w:rPr>
          <w:rFonts w:cs="Arial"/>
        </w:rPr>
        <w:t xml:space="preserve">El proyecto presentado permitirá tener una visión precisa de los parámetros que tenemos que tener en cuenta a la hora de ensayar cultivos o mantener plantas de cierto cuidado. Se podrá medir </w:t>
      </w:r>
      <w:r w:rsidRPr="006D4ED2">
        <w:rPr>
          <w:rFonts w:cs="Arial"/>
        </w:rPr>
        <w:lastRenderedPageBreak/>
        <w:t xml:space="preserve">la temperatura, presión y humedad ambiente mediante un módulo BME280, también tendremos medición de humedad del suelo </w:t>
      </w:r>
      <w:r w:rsidR="0063091C" w:rsidRPr="006D4ED2">
        <w:rPr>
          <w:rFonts w:cs="Arial"/>
        </w:rPr>
        <w:t xml:space="preserve">con un módulo higrómetro de tierra y luminosidad del ambiente con un LDR. Todos estos datos se tomarán con el software </w:t>
      </w:r>
      <w:proofErr w:type="spellStart"/>
      <w:r w:rsidR="0063091C" w:rsidRPr="006D4ED2">
        <w:rPr>
          <w:rFonts w:cs="Arial"/>
        </w:rPr>
        <w:t>FreeRTOS</w:t>
      </w:r>
      <w:proofErr w:type="spellEnd"/>
      <w:r w:rsidR="0063091C" w:rsidRPr="006D4ED2">
        <w:rPr>
          <w:rFonts w:cs="Arial"/>
        </w:rPr>
        <w:t xml:space="preserve"> embebido en el </w:t>
      </w:r>
      <w:proofErr w:type="spellStart"/>
      <w:r w:rsidR="0063091C" w:rsidRPr="006D4ED2">
        <w:rPr>
          <w:rFonts w:cs="Arial"/>
        </w:rPr>
        <w:t>microcontrolador</w:t>
      </w:r>
      <w:proofErr w:type="spellEnd"/>
      <w:r w:rsidR="0063091C" w:rsidRPr="006D4ED2">
        <w:rPr>
          <w:rFonts w:cs="Arial"/>
        </w:rPr>
        <w:t xml:space="preserve"> LPC1769, que se comunicará con un módulo </w:t>
      </w:r>
      <w:proofErr w:type="spellStart"/>
      <w:r w:rsidR="0063091C" w:rsidRPr="006D4ED2">
        <w:rPr>
          <w:rFonts w:cs="Arial"/>
        </w:rPr>
        <w:t>WiFi</w:t>
      </w:r>
      <w:proofErr w:type="spellEnd"/>
      <w:r w:rsidR="0063091C" w:rsidRPr="006D4ED2">
        <w:rPr>
          <w:rFonts w:cs="Arial"/>
        </w:rPr>
        <w:t xml:space="preserve"> ESP8266 que permitirá transmitir los datos a una página web alojada en un servidor online, teniendo así una visualización formal y amigable de los datos, con gráficos y análisis en tiempo real para el usuario.</w:t>
      </w:r>
    </w:p>
    <w:p w:rsidR="002565D1" w:rsidRDefault="002565D1">
      <w:pPr>
        <w:ind w:firstLine="360"/>
        <w:rPr>
          <w:rFonts w:cs="Arial"/>
          <w:sz w:val="18"/>
        </w:rPr>
      </w:pPr>
    </w:p>
    <w:p w:rsidR="006322B8" w:rsidRDefault="00001182" w:rsidP="00001182">
      <w:pPr>
        <w:pStyle w:val="Ttulo1"/>
      </w:pPr>
      <w:r>
        <w:t>DIAGRAMA EN BLOQUES</w:t>
      </w:r>
    </w:p>
    <w:p w:rsidR="006322B8" w:rsidRDefault="006D4ED2">
      <w:pPr>
        <w:ind w:left="360"/>
        <w:rPr>
          <w:rFonts w:cs="Arial"/>
          <w:b/>
          <w:bCs/>
        </w:rPr>
      </w:pPr>
      <w:r>
        <w:rPr>
          <w:rFonts w:cs="Arial"/>
          <w:noProof/>
          <w:sz w:val="18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26A1F635" wp14:editId="2E6F1384">
            <wp:simplePos x="0" y="0"/>
            <wp:positionH relativeFrom="column">
              <wp:posOffset>-2540</wp:posOffset>
            </wp:positionH>
            <wp:positionV relativeFrom="paragraph">
              <wp:posOffset>175895</wp:posOffset>
            </wp:positionV>
            <wp:extent cx="3305175" cy="3599180"/>
            <wp:effectExtent l="0" t="0" r="9525" b="127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_Bloques_LPC176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22B8" w:rsidRDefault="006322B8">
      <w:pPr>
        <w:pStyle w:val="Textoindependiente2"/>
        <w:rPr>
          <w:rFonts w:cs="Arial"/>
          <w:sz w:val="18"/>
        </w:rPr>
      </w:pPr>
    </w:p>
    <w:p w:rsidR="006D4ED2" w:rsidRDefault="006D4ED2">
      <w:pPr>
        <w:pStyle w:val="Textoindependiente2"/>
        <w:rPr>
          <w:rFonts w:cs="Arial"/>
          <w:sz w:val="18"/>
        </w:rPr>
      </w:pPr>
    </w:p>
    <w:p w:rsidR="006322B8" w:rsidRDefault="00001182" w:rsidP="00001182">
      <w:pPr>
        <w:pStyle w:val="Ttulo1"/>
      </w:pPr>
      <w:r>
        <w:t>MÓDULOS</w:t>
      </w:r>
    </w:p>
    <w:p w:rsidR="006322B8" w:rsidRDefault="006322B8">
      <w:pPr>
        <w:pStyle w:val="Encabezado"/>
        <w:tabs>
          <w:tab w:val="clear" w:pos="4419"/>
          <w:tab w:val="clear" w:pos="8838"/>
        </w:tabs>
        <w:rPr>
          <w:rFonts w:cs="Arial"/>
        </w:rPr>
      </w:pPr>
    </w:p>
    <w:p w:rsidR="006322B8" w:rsidRDefault="006D4ED2" w:rsidP="006D4ED2">
      <w:pPr>
        <w:pStyle w:val="Ttulo2"/>
      </w:pPr>
      <w:r>
        <w:t>LPC 1769</w:t>
      </w:r>
      <w:r w:rsidR="00001182">
        <w:t xml:space="preserve"> </w:t>
      </w:r>
      <w:r>
        <w:t>[1]</w:t>
      </w:r>
    </w:p>
    <w:p w:rsidR="006D4ED2" w:rsidRPr="006D4ED2" w:rsidRDefault="006D4ED2" w:rsidP="006D4ED2">
      <w:pPr>
        <w:pStyle w:val="Prrafodelista"/>
        <w:numPr>
          <w:ilvl w:val="0"/>
          <w:numId w:val="15"/>
        </w:numPr>
        <w:rPr>
          <w:rFonts w:cs="Arial"/>
          <w:szCs w:val="18"/>
        </w:rPr>
      </w:pPr>
      <w:proofErr w:type="spellStart"/>
      <w:r w:rsidRPr="006D4ED2">
        <w:rPr>
          <w:rFonts w:cs="Arial"/>
          <w:szCs w:val="18"/>
        </w:rPr>
        <w:t>Microcontrolador</w:t>
      </w:r>
      <w:proofErr w:type="spellEnd"/>
      <w:r w:rsidRPr="006D4ED2">
        <w:rPr>
          <w:rFonts w:cs="Arial"/>
          <w:szCs w:val="18"/>
        </w:rPr>
        <w:t xml:space="preserve"> Cortex-M3</w:t>
      </w:r>
    </w:p>
    <w:p w:rsidR="006D4ED2" w:rsidRPr="006D4ED2" w:rsidRDefault="006D4ED2" w:rsidP="006D4ED2">
      <w:pPr>
        <w:pStyle w:val="Prrafodelista"/>
        <w:numPr>
          <w:ilvl w:val="0"/>
          <w:numId w:val="15"/>
        </w:numPr>
        <w:rPr>
          <w:rFonts w:cs="Arial"/>
          <w:sz w:val="18"/>
          <w:szCs w:val="18"/>
        </w:rPr>
      </w:pPr>
      <w:r w:rsidRPr="006D4ED2">
        <w:rPr>
          <w:rFonts w:cs="Arial"/>
          <w:sz w:val="18"/>
          <w:szCs w:val="18"/>
        </w:rPr>
        <w:t>Flash 512 kB.</w:t>
      </w:r>
    </w:p>
    <w:p w:rsidR="006D4ED2" w:rsidRDefault="006D4ED2" w:rsidP="006D4ED2">
      <w:pPr>
        <w:pStyle w:val="Prrafodelista"/>
        <w:numPr>
          <w:ilvl w:val="0"/>
          <w:numId w:val="15"/>
        </w:numPr>
        <w:rPr>
          <w:rFonts w:cs="Arial"/>
          <w:sz w:val="18"/>
          <w:szCs w:val="18"/>
        </w:rPr>
      </w:pPr>
      <w:r w:rsidRPr="006D4ED2">
        <w:rPr>
          <w:rFonts w:cs="Arial"/>
          <w:sz w:val="18"/>
          <w:szCs w:val="18"/>
        </w:rPr>
        <w:t>Memoria de Datos 64 kB.</w:t>
      </w:r>
    </w:p>
    <w:p w:rsidR="006D4ED2" w:rsidRDefault="006D4ED2" w:rsidP="006D4ED2">
      <w:pPr>
        <w:pStyle w:val="Prrafodelista"/>
        <w:numPr>
          <w:ilvl w:val="0"/>
          <w:numId w:val="1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ADC de 12 bits</w:t>
      </w:r>
    </w:p>
    <w:p w:rsidR="006D4ED2" w:rsidRDefault="006D4ED2" w:rsidP="006D4ED2">
      <w:pPr>
        <w:pStyle w:val="Prrafodelista"/>
        <w:numPr>
          <w:ilvl w:val="0"/>
          <w:numId w:val="15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I2C</w:t>
      </w:r>
    </w:p>
    <w:p w:rsidR="006D4ED2" w:rsidRPr="006D4ED2" w:rsidRDefault="006D4ED2" w:rsidP="006D4ED2">
      <w:pPr>
        <w:rPr>
          <w:rFonts w:cs="Arial"/>
          <w:sz w:val="18"/>
          <w:szCs w:val="18"/>
        </w:rPr>
      </w:pPr>
    </w:p>
    <w:p w:rsidR="006D4ED2" w:rsidRDefault="006D4ED2" w:rsidP="006D4ED2">
      <w:pPr>
        <w:pStyle w:val="Ttulo2"/>
      </w:pPr>
      <w:r>
        <w:lastRenderedPageBreak/>
        <w:t>ESP8266</w:t>
      </w:r>
      <w:r w:rsidR="00001182">
        <w:t xml:space="preserve"> [2]</w:t>
      </w:r>
    </w:p>
    <w:p w:rsidR="006D4ED2" w:rsidRPr="006D4ED2" w:rsidRDefault="006D4ED2" w:rsidP="006D4ED2">
      <w:pPr>
        <w:pStyle w:val="Prrafodelista"/>
        <w:numPr>
          <w:ilvl w:val="0"/>
          <w:numId w:val="16"/>
        </w:numPr>
        <w:rPr>
          <w:lang w:val="en-GB"/>
        </w:rPr>
      </w:pPr>
      <w:r w:rsidRPr="006D4ED2">
        <w:rPr>
          <w:lang w:val="en-GB"/>
        </w:rPr>
        <w:t xml:space="preserve">32-bit RISC CPU: </w:t>
      </w:r>
      <w:proofErr w:type="spellStart"/>
      <w:r w:rsidRPr="006D4ED2">
        <w:rPr>
          <w:lang w:val="en-GB"/>
        </w:rPr>
        <w:t>Tensilica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Xtensa</w:t>
      </w:r>
      <w:proofErr w:type="spellEnd"/>
      <w:r>
        <w:rPr>
          <w:lang w:val="en-GB"/>
        </w:rPr>
        <w:t xml:space="preserve"> LX106 running at 80 </w:t>
      </w:r>
      <w:proofErr w:type="spellStart"/>
      <w:r>
        <w:rPr>
          <w:lang w:val="en-GB"/>
        </w:rPr>
        <w:t>MHz.</w:t>
      </w:r>
      <w:proofErr w:type="spellEnd"/>
    </w:p>
    <w:p w:rsidR="006D4ED2" w:rsidRPr="006D4ED2" w:rsidRDefault="006D4ED2" w:rsidP="006D4ED2">
      <w:pPr>
        <w:pStyle w:val="Prrafodelista"/>
        <w:numPr>
          <w:ilvl w:val="0"/>
          <w:numId w:val="16"/>
        </w:numPr>
        <w:rPr>
          <w:lang w:val="en-GB"/>
        </w:rPr>
      </w:pPr>
      <w:proofErr w:type="gramStart"/>
      <w:r w:rsidRPr="006D4ED2">
        <w:rPr>
          <w:lang w:val="en-GB"/>
        </w:rPr>
        <w:t>64</w:t>
      </w:r>
      <w:proofErr w:type="gramEnd"/>
      <w:r w:rsidRPr="006D4ED2">
        <w:rPr>
          <w:lang w:val="en-GB"/>
        </w:rPr>
        <w:t xml:space="preserve"> </w:t>
      </w:r>
      <w:proofErr w:type="spellStart"/>
      <w:r w:rsidRPr="006D4ED2">
        <w:rPr>
          <w:lang w:val="en-GB"/>
        </w:rPr>
        <w:t>KiB</w:t>
      </w:r>
      <w:proofErr w:type="spellEnd"/>
      <w:r w:rsidRPr="006D4ED2">
        <w:rPr>
          <w:lang w:val="en-GB"/>
        </w:rPr>
        <w:t xml:space="preserve"> of instruction RAM, 96 </w:t>
      </w:r>
      <w:proofErr w:type="spellStart"/>
      <w:r w:rsidRPr="006D4ED2">
        <w:rPr>
          <w:lang w:val="en-GB"/>
        </w:rPr>
        <w:t>KiB</w:t>
      </w:r>
      <w:proofErr w:type="spellEnd"/>
      <w:r w:rsidRPr="006D4ED2">
        <w:rPr>
          <w:lang w:val="en-GB"/>
        </w:rPr>
        <w:t xml:space="preserve"> of data RAM</w:t>
      </w:r>
      <w:r>
        <w:rPr>
          <w:lang w:val="en-GB"/>
        </w:rPr>
        <w:t>.</w:t>
      </w:r>
    </w:p>
    <w:p w:rsidR="006D4ED2" w:rsidRPr="006D4ED2" w:rsidRDefault="006D4ED2" w:rsidP="006D4ED2">
      <w:pPr>
        <w:pStyle w:val="Prrafodelista"/>
        <w:numPr>
          <w:ilvl w:val="0"/>
          <w:numId w:val="16"/>
        </w:numPr>
        <w:rPr>
          <w:lang w:val="en-GB"/>
        </w:rPr>
      </w:pPr>
      <w:r w:rsidRPr="006D4ED2">
        <w:rPr>
          <w:lang w:val="en-GB"/>
        </w:rPr>
        <w:t xml:space="preserve">External QSPI flash – 512 </w:t>
      </w:r>
      <w:proofErr w:type="spellStart"/>
      <w:r w:rsidRPr="006D4ED2">
        <w:rPr>
          <w:lang w:val="en-GB"/>
        </w:rPr>
        <w:t>KiB</w:t>
      </w:r>
      <w:proofErr w:type="spellEnd"/>
      <w:r w:rsidRPr="006D4ED2">
        <w:rPr>
          <w:lang w:val="en-GB"/>
        </w:rPr>
        <w:t xml:space="preserve"> to 4 </w:t>
      </w:r>
      <w:proofErr w:type="spellStart"/>
      <w:r w:rsidRPr="006D4ED2">
        <w:rPr>
          <w:lang w:val="en-GB"/>
        </w:rPr>
        <w:t>MiB</w:t>
      </w:r>
      <w:proofErr w:type="spellEnd"/>
      <w:r>
        <w:rPr>
          <w:lang w:val="en-GB"/>
        </w:rPr>
        <w:t>.</w:t>
      </w:r>
    </w:p>
    <w:p w:rsidR="006D4ED2" w:rsidRDefault="006D4ED2" w:rsidP="006D4ED2">
      <w:pPr>
        <w:pStyle w:val="Prrafodelista"/>
        <w:numPr>
          <w:ilvl w:val="0"/>
          <w:numId w:val="16"/>
        </w:numPr>
        <w:rPr>
          <w:lang w:val="en-GB"/>
        </w:rPr>
      </w:pPr>
      <w:r w:rsidRPr="006D4ED2">
        <w:rPr>
          <w:lang w:val="en-GB"/>
        </w:rPr>
        <w:t>IEEE 802.11 b/g/n Wi-Fi</w:t>
      </w:r>
      <w:r>
        <w:rPr>
          <w:lang w:val="en-GB"/>
        </w:rPr>
        <w:t>.</w:t>
      </w:r>
    </w:p>
    <w:p w:rsidR="006D4ED2" w:rsidRDefault="006D4ED2" w:rsidP="006D4ED2">
      <w:pPr>
        <w:rPr>
          <w:lang w:val="en-GB"/>
        </w:rPr>
      </w:pPr>
    </w:p>
    <w:p w:rsidR="006D4ED2" w:rsidRDefault="00836352" w:rsidP="006D4ED2">
      <w:pPr>
        <w:pStyle w:val="Ttulo2"/>
        <w:rPr>
          <w:lang w:val="en-GB"/>
        </w:rPr>
      </w:pPr>
      <w:r>
        <w:rPr>
          <w:lang w:val="en-GB"/>
        </w:rPr>
        <w:t>BMP280</w:t>
      </w:r>
      <w:r w:rsidR="00001182">
        <w:rPr>
          <w:lang w:val="en-GB"/>
        </w:rPr>
        <w:t xml:space="preserve"> [3]</w:t>
      </w:r>
    </w:p>
    <w:p w:rsidR="00836352" w:rsidRDefault="00836352" w:rsidP="00836352">
      <w:pPr>
        <w:pStyle w:val="Prrafodelista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Temperatura</w:t>
      </w:r>
      <w:proofErr w:type="spellEnd"/>
      <w:r>
        <w:rPr>
          <w:lang w:val="en-GB"/>
        </w:rPr>
        <w:t xml:space="preserve"> (</w:t>
      </w:r>
      <w:r w:rsidRPr="00836352">
        <w:rPr>
          <w:lang w:val="en-GB"/>
        </w:rPr>
        <w:t>-40°C</w:t>
      </w:r>
      <w:r>
        <w:rPr>
          <w:lang w:val="en-GB"/>
        </w:rPr>
        <w:t>-85°C [±1.0°]</w:t>
      </w:r>
      <w:r w:rsidRPr="00836352">
        <w:rPr>
          <w:lang w:val="en-GB"/>
        </w:rPr>
        <w:t>)</w:t>
      </w:r>
    </w:p>
    <w:p w:rsidR="00836352" w:rsidRDefault="00836352" w:rsidP="00836352">
      <w:pPr>
        <w:pStyle w:val="Prrafodelista"/>
        <w:numPr>
          <w:ilvl w:val="0"/>
          <w:numId w:val="17"/>
        </w:numPr>
        <w:rPr>
          <w:lang w:val="en-GB"/>
        </w:rPr>
      </w:pPr>
      <w:proofErr w:type="spellStart"/>
      <w:r>
        <w:rPr>
          <w:lang w:val="en-GB"/>
        </w:rPr>
        <w:t>Humedad</w:t>
      </w:r>
      <w:proofErr w:type="spellEnd"/>
      <w:r>
        <w:rPr>
          <w:lang w:val="en-GB"/>
        </w:rPr>
        <w:t xml:space="preserve"> (0 a 100%[</w:t>
      </w:r>
      <w:r>
        <w:rPr>
          <w:lang w:val="en-GB"/>
        </w:rPr>
        <w:t>±</w:t>
      </w:r>
      <w:r>
        <w:rPr>
          <w:lang w:val="en-GB"/>
        </w:rPr>
        <w:t>3%])</w:t>
      </w:r>
    </w:p>
    <w:p w:rsidR="00836352" w:rsidRPr="00836352" w:rsidRDefault="00836352" w:rsidP="00836352">
      <w:pPr>
        <w:pStyle w:val="Prrafodelista"/>
        <w:numPr>
          <w:ilvl w:val="0"/>
          <w:numId w:val="17"/>
        </w:numPr>
        <w:rPr>
          <w:lang w:val="es-AR"/>
        </w:rPr>
      </w:pPr>
      <w:r w:rsidRPr="00836352">
        <w:rPr>
          <w:lang w:val="es-AR"/>
        </w:rPr>
        <w:t>Presión (300hPa a 1100hPa[</w:t>
      </w:r>
      <w:r w:rsidRPr="00836352">
        <w:rPr>
          <w:lang w:val="es-AR"/>
        </w:rPr>
        <w:t>±</w:t>
      </w:r>
      <w:r w:rsidRPr="00836352">
        <w:rPr>
          <w:lang w:val="es-AR"/>
        </w:rPr>
        <w:t>1hPa])</w:t>
      </w:r>
    </w:p>
    <w:p w:rsidR="00836352" w:rsidRDefault="00836352" w:rsidP="00836352">
      <w:pPr>
        <w:pStyle w:val="Prrafodelista"/>
        <w:numPr>
          <w:ilvl w:val="0"/>
          <w:numId w:val="17"/>
        </w:numPr>
        <w:rPr>
          <w:lang w:val="es-AR"/>
        </w:rPr>
      </w:pPr>
      <w:r w:rsidRPr="00836352">
        <w:rPr>
          <w:lang w:val="es-AR"/>
        </w:rPr>
        <w:t>Comunicación: I2C o SPI.</w:t>
      </w:r>
    </w:p>
    <w:p w:rsidR="00836352" w:rsidRDefault="00836352" w:rsidP="00836352">
      <w:pPr>
        <w:rPr>
          <w:lang w:val="es-AR"/>
        </w:rPr>
      </w:pPr>
    </w:p>
    <w:p w:rsidR="00836352" w:rsidRDefault="00836352" w:rsidP="00836352">
      <w:pPr>
        <w:pStyle w:val="Ttulo2"/>
        <w:rPr>
          <w:lang w:val="es-AR"/>
        </w:rPr>
      </w:pPr>
      <w:r>
        <w:rPr>
          <w:lang w:val="es-AR"/>
        </w:rPr>
        <w:t>LDR</w:t>
      </w:r>
      <w:r w:rsidR="00001182">
        <w:rPr>
          <w:lang w:val="es-AR"/>
        </w:rPr>
        <w:t xml:space="preserve"> [4]</w:t>
      </w:r>
    </w:p>
    <w:p w:rsidR="00836352" w:rsidRPr="00836352" w:rsidRDefault="00836352" w:rsidP="00836352">
      <w:pPr>
        <w:pStyle w:val="Prrafodelista"/>
        <w:numPr>
          <w:ilvl w:val="0"/>
          <w:numId w:val="18"/>
        </w:numPr>
        <w:rPr>
          <w:rStyle w:val="hgkelc"/>
          <w:lang w:val="es-AR"/>
        </w:rPr>
      </w:pPr>
      <w:r>
        <w:rPr>
          <w:rStyle w:val="hgkelc"/>
        </w:rPr>
        <w:t>Resistencia (con luz) : ~1k Ohm</w:t>
      </w:r>
    </w:p>
    <w:p w:rsidR="00836352" w:rsidRDefault="00836352" w:rsidP="00836352">
      <w:pPr>
        <w:pStyle w:val="Prrafodelista"/>
        <w:numPr>
          <w:ilvl w:val="0"/>
          <w:numId w:val="18"/>
        </w:numPr>
        <w:rPr>
          <w:lang w:val="es-AR"/>
        </w:rPr>
      </w:pPr>
      <w:r w:rsidRPr="00836352">
        <w:rPr>
          <w:lang w:val="es-AR"/>
        </w:rPr>
        <w:t>Resistencia (oscuridad): ~10k Ohm</w:t>
      </w:r>
    </w:p>
    <w:p w:rsidR="00836352" w:rsidRDefault="00836352" w:rsidP="00836352">
      <w:pPr>
        <w:pStyle w:val="Prrafodelista"/>
        <w:numPr>
          <w:ilvl w:val="0"/>
          <w:numId w:val="18"/>
        </w:numPr>
        <w:rPr>
          <w:lang w:val="es-AR"/>
        </w:rPr>
      </w:pPr>
      <w:proofErr w:type="spellStart"/>
      <w:r w:rsidRPr="00836352">
        <w:rPr>
          <w:lang w:val="es-AR"/>
        </w:rPr>
        <w:t>Vmax</w:t>
      </w:r>
      <w:proofErr w:type="spellEnd"/>
      <w:r w:rsidRPr="00836352">
        <w:rPr>
          <w:lang w:val="es-AR"/>
        </w:rPr>
        <w:t xml:space="preserve"> : 150V</w:t>
      </w:r>
    </w:p>
    <w:p w:rsidR="00836352" w:rsidRDefault="00836352" w:rsidP="00836352">
      <w:pPr>
        <w:pStyle w:val="Prrafodelista"/>
        <w:numPr>
          <w:ilvl w:val="0"/>
          <w:numId w:val="18"/>
        </w:numPr>
        <w:rPr>
          <w:lang w:val="es-AR"/>
        </w:rPr>
      </w:pPr>
      <w:r w:rsidRPr="00836352">
        <w:rPr>
          <w:lang w:val="es-AR"/>
        </w:rPr>
        <w:t xml:space="preserve">Disipación: 100mW </w:t>
      </w:r>
      <w:proofErr w:type="spellStart"/>
      <w:r w:rsidRPr="00836352">
        <w:rPr>
          <w:lang w:val="es-AR"/>
        </w:rPr>
        <w:t>max</w:t>
      </w:r>
      <w:proofErr w:type="spellEnd"/>
    </w:p>
    <w:p w:rsidR="00836352" w:rsidRPr="00836352" w:rsidRDefault="00836352" w:rsidP="00836352">
      <w:pPr>
        <w:rPr>
          <w:lang w:val="es-AR"/>
        </w:rPr>
      </w:pPr>
    </w:p>
    <w:p w:rsidR="00836352" w:rsidRDefault="00836352" w:rsidP="00836352">
      <w:pPr>
        <w:pStyle w:val="Ttulo2"/>
        <w:rPr>
          <w:lang w:val="es-AR"/>
        </w:rPr>
      </w:pPr>
      <w:r>
        <w:rPr>
          <w:lang w:val="es-AR"/>
        </w:rPr>
        <w:t>H</w:t>
      </w:r>
      <w:r w:rsidRPr="00836352">
        <w:rPr>
          <w:lang w:val="es-AR"/>
        </w:rPr>
        <w:t>igrómetro de tierra</w:t>
      </w:r>
      <w:r w:rsidR="00001182">
        <w:rPr>
          <w:lang w:val="es-AR"/>
        </w:rPr>
        <w:t xml:space="preserve"> [5]</w:t>
      </w:r>
    </w:p>
    <w:p w:rsidR="00836352" w:rsidRDefault="00836352" w:rsidP="00836352">
      <w:pPr>
        <w:pStyle w:val="Prrafodelista"/>
        <w:numPr>
          <w:ilvl w:val="0"/>
          <w:numId w:val="19"/>
        </w:numPr>
        <w:rPr>
          <w:lang w:val="es-AR"/>
        </w:rPr>
      </w:pPr>
      <w:r w:rsidRPr="00836352">
        <w:rPr>
          <w:lang w:val="es-AR"/>
        </w:rPr>
        <w:t>Sensibilidad ajustable</w:t>
      </w:r>
      <w:r>
        <w:rPr>
          <w:lang w:val="es-AR"/>
        </w:rPr>
        <w:t xml:space="preserve"> con potenciómetro.</w:t>
      </w:r>
    </w:p>
    <w:p w:rsidR="00836352" w:rsidRDefault="00836352" w:rsidP="00836352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lang w:val="es-AR"/>
        </w:rPr>
        <w:t>Voltaje: 3.3V-5V</w:t>
      </w:r>
    </w:p>
    <w:p w:rsidR="00836352" w:rsidRPr="00001182" w:rsidRDefault="00836352" w:rsidP="00836352">
      <w:pPr>
        <w:pStyle w:val="Prrafodelista"/>
        <w:numPr>
          <w:ilvl w:val="0"/>
          <w:numId w:val="19"/>
        </w:numPr>
        <w:rPr>
          <w:lang w:val="es-AR"/>
        </w:rPr>
      </w:pPr>
      <w:r>
        <w:rPr>
          <w:rStyle w:val="hps"/>
        </w:rPr>
        <w:t>Modo</w:t>
      </w:r>
      <w:r>
        <w:t xml:space="preserve"> </w:t>
      </w:r>
      <w:r>
        <w:rPr>
          <w:rStyle w:val="hps"/>
        </w:rPr>
        <w:t>de salida</w:t>
      </w:r>
      <w:r>
        <w:t xml:space="preserve"> d</w:t>
      </w:r>
      <w:r>
        <w:rPr>
          <w:rStyle w:val="hps"/>
        </w:rPr>
        <w:t>ual</w:t>
      </w:r>
      <w:r>
        <w:t xml:space="preserve">, </w:t>
      </w:r>
      <w:r>
        <w:rPr>
          <w:rStyle w:val="hps"/>
        </w:rPr>
        <w:t>salida digital y salida analógica</w:t>
      </w:r>
      <w:r>
        <w:t xml:space="preserve"> </w:t>
      </w:r>
      <w:r>
        <w:rPr>
          <w:rStyle w:val="hps"/>
        </w:rPr>
        <w:t>más precisa</w:t>
      </w:r>
      <w:r>
        <w:t>.</w:t>
      </w:r>
    </w:p>
    <w:p w:rsidR="00001182" w:rsidRPr="00001182" w:rsidRDefault="00001182" w:rsidP="00001182">
      <w:pPr>
        <w:rPr>
          <w:lang w:val="es-AR"/>
        </w:rPr>
      </w:pPr>
    </w:p>
    <w:p w:rsidR="006322B8" w:rsidRPr="00001182" w:rsidRDefault="00001182" w:rsidP="00001182">
      <w:pPr>
        <w:pStyle w:val="Ttulo1"/>
      </w:pPr>
      <w:r w:rsidRPr="00001182">
        <w:t>REFERENCIAS</w:t>
      </w:r>
    </w:p>
    <w:p w:rsidR="006322B8" w:rsidRDefault="006322B8">
      <w:pPr>
        <w:pStyle w:val="Textoindependiente2"/>
        <w:ind w:left="360"/>
        <w:rPr>
          <w:rFonts w:cs="Arial"/>
          <w:sz w:val="18"/>
        </w:rPr>
      </w:pPr>
    </w:p>
    <w:p w:rsidR="00F53769" w:rsidRPr="00001182" w:rsidRDefault="00001182" w:rsidP="00DE5B6D">
      <w:pPr>
        <w:pStyle w:val="Sangradetextonormal"/>
        <w:ind w:left="284" w:firstLine="0"/>
        <w:rPr>
          <w:bCs/>
          <w:sz w:val="20"/>
          <w:szCs w:val="18"/>
        </w:rPr>
      </w:pPr>
      <w:r w:rsidRPr="00001182">
        <w:rPr>
          <w:bCs/>
          <w:sz w:val="20"/>
          <w:szCs w:val="18"/>
        </w:rPr>
        <w:t xml:space="preserve">[1]LPC1769: </w:t>
      </w:r>
      <w:hyperlink r:id="rId10" w:history="1">
        <w:r w:rsidRPr="00001182">
          <w:rPr>
            <w:rStyle w:val="Hipervnculo"/>
            <w:bCs/>
            <w:sz w:val="20"/>
            <w:szCs w:val="18"/>
          </w:rPr>
          <w:t>https://www.nxp.com/products/processors-and-microcontrollers/arm-microcontrollers/general-purpose-mcus/lpc1700-cortex-m3/512kb-flash-64kb-sram-ethernet-usb-lqfp100-package:LPC1769FBD100</w:t>
        </w:r>
      </w:hyperlink>
    </w:p>
    <w:p w:rsidR="00001182" w:rsidRPr="00001182" w:rsidRDefault="00001182" w:rsidP="00DE5B6D">
      <w:pPr>
        <w:pStyle w:val="Sangradetextonormal"/>
        <w:ind w:left="284" w:firstLine="0"/>
        <w:rPr>
          <w:bCs/>
          <w:sz w:val="20"/>
          <w:szCs w:val="18"/>
        </w:rPr>
      </w:pPr>
      <w:r w:rsidRPr="00001182">
        <w:rPr>
          <w:bCs/>
          <w:sz w:val="20"/>
          <w:szCs w:val="18"/>
        </w:rPr>
        <w:t xml:space="preserve">[2]ESP8266: </w:t>
      </w:r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hyperlink r:id="rId11" w:history="1">
        <w:r w:rsidRPr="00001182">
          <w:rPr>
            <w:rStyle w:val="Hipervnculo"/>
            <w:sz w:val="20"/>
            <w:szCs w:val="18"/>
            <w:lang w:val="es-CO"/>
          </w:rPr>
          <w:t>https://www.espressif.com/en/products/socs/esp8266</w:t>
        </w:r>
      </w:hyperlink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r w:rsidRPr="00001182">
        <w:rPr>
          <w:sz w:val="20"/>
          <w:szCs w:val="18"/>
          <w:lang w:val="es-CO"/>
        </w:rPr>
        <w:t>[3]BMP280:</w:t>
      </w:r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hyperlink r:id="rId12" w:history="1">
        <w:r w:rsidRPr="00001182">
          <w:rPr>
            <w:rStyle w:val="Hipervnculo"/>
            <w:sz w:val="20"/>
            <w:szCs w:val="18"/>
            <w:lang w:val="es-CO"/>
          </w:rPr>
          <w:t>https://www.bosch-sensortec.com/products/environmental-sensors/humidity-sensors-bme280/</w:t>
        </w:r>
      </w:hyperlink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r w:rsidRPr="00001182">
        <w:rPr>
          <w:sz w:val="20"/>
          <w:szCs w:val="18"/>
          <w:lang w:val="es-CO"/>
        </w:rPr>
        <w:t>[4]LDR:</w:t>
      </w:r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hyperlink r:id="rId13" w:history="1">
        <w:r w:rsidRPr="00001182">
          <w:rPr>
            <w:rStyle w:val="Hipervnculo"/>
            <w:sz w:val="20"/>
            <w:szCs w:val="18"/>
            <w:lang w:val="es-CO"/>
          </w:rPr>
          <w:t>https://components101.com/ldr-datasheet</w:t>
        </w:r>
      </w:hyperlink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r w:rsidRPr="00001182">
        <w:rPr>
          <w:sz w:val="20"/>
          <w:szCs w:val="18"/>
          <w:lang w:val="es-CO"/>
        </w:rPr>
        <w:t xml:space="preserve">[5]Higrómetro de tierra: </w:t>
      </w:r>
    </w:p>
    <w:p w:rsidR="00001182" w:rsidRPr="00001182" w:rsidRDefault="00001182" w:rsidP="00DE5B6D">
      <w:pPr>
        <w:pStyle w:val="Sangradetextonormal"/>
        <w:ind w:left="284" w:firstLine="0"/>
        <w:rPr>
          <w:sz w:val="20"/>
          <w:szCs w:val="18"/>
          <w:lang w:val="es-CO"/>
        </w:rPr>
      </w:pPr>
      <w:hyperlink r:id="rId14" w:history="1">
        <w:r w:rsidRPr="00001182">
          <w:rPr>
            <w:rStyle w:val="Hipervnculo"/>
            <w:sz w:val="20"/>
            <w:szCs w:val="18"/>
            <w:lang w:val="es-CO"/>
          </w:rPr>
          <w:t>http://www.bolanosdj.com.ar/MOVIL/ARDUINO2/MedidorHumedadSuelo.pdf</w:t>
        </w:r>
      </w:hyperlink>
    </w:p>
    <w:p w:rsidR="00001182" w:rsidRPr="00120262" w:rsidRDefault="00001182" w:rsidP="00DE5B6D">
      <w:pPr>
        <w:pStyle w:val="Sangradetextonormal"/>
        <w:ind w:left="284" w:firstLine="0"/>
        <w:rPr>
          <w:sz w:val="18"/>
          <w:szCs w:val="18"/>
          <w:lang w:val="es-CO"/>
        </w:rPr>
      </w:pPr>
    </w:p>
    <w:p w:rsidR="00120262" w:rsidRDefault="00120262">
      <w:pPr>
        <w:pStyle w:val="Sangradetextonormal"/>
        <w:rPr>
          <w:b/>
          <w:bCs/>
          <w:sz w:val="18"/>
        </w:rPr>
      </w:pPr>
    </w:p>
    <w:p w:rsidR="00525B4D" w:rsidRDefault="00525B4D">
      <w:pPr>
        <w:pStyle w:val="Sangradetextonormal"/>
        <w:rPr>
          <w:b/>
          <w:bCs/>
          <w:sz w:val="18"/>
          <w:lang w:val="es-MX"/>
        </w:rPr>
      </w:pPr>
      <w:bookmarkStart w:id="0" w:name="_GoBack"/>
      <w:bookmarkEnd w:id="0"/>
    </w:p>
    <w:sectPr w:rsidR="00525B4D" w:rsidSect="00447A8F">
      <w:type w:val="continuous"/>
      <w:pgSz w:w="12240" w:h="15840"/>
      <w:pgMar w:top="1418" w:right="1134" w:bottom="1134" w:left="1418" w:header="567" w:footer="567" w:gutter="0"/>
      <w:cols w:num="2" w:space="567" w:equalWidth="0">
        <w:col w:w="4558" w:space="567"/>
        <w:col w:w="4563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500" w:rsidRDefault="000A2500">
      <w:r>
        <w:separator/>
      </w:r>
    </w:p>
  </w:endnote>
  <w:endnote w:type="continuationSeparator" w:id="0">
    <w:p w:rsidR="000A2500" w:rsidRDefault="000A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c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1A" w:rsidRDefault="004617C3">
    <w:pPr>
      <w:pStyle w:val="Piedepgina"/>
    </w:pPr>
    <w:r>
      <w:rPr>
        <w:rFonts w:ascii="Racer" w:hAnsi="Racer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90805</wp:posOffset>
              </wp:positionV>
              <wp:extent cx="6172200" cy="0"/>
              <wp:effectExtent l="19050" t="24130" r="19050" b="2349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8D9C4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5pt" to="48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TN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" strokeweight="3pt">
              <v:stroke linestyle="thickThin"/>
            </v:line>
          </w:pict>
        </mc:Fallback>
      </mc:AlternateContent>
    </w:r>
    <w:r w:rsidR="00503F1A">
      <w:tab/>
    </w:r>
  </w:p>
  <w:p w:rsidR="00503F1A" w:rsidRDefault="00503F1A">
    <w:pPr>
      <w:pStyle w:val="Piedepgina"/>
      <w:jc w:val="center"/>
    </w:pPr>
    <w:r>
      <w:rPr>
        <w:rFonts w:ascii="Racer" w:hAnsi="Racer"/>
      </w:rPr>
      <w:fldChar w:fldCharType="begin"/>
    </w:r>
    <w:r>
      <w:rPr>
        <w:rFonts w:ascii="Racer" w:hAnsi="Racer"/>
      </w:rPr>
      <w:instrText xml:space="preserve"> PAGE </w:instrText>
    </w:r>
    <w:r>
      <w:rPr>
        <w:rFonts w:ascii="Racer" w:hAnsi="Racer"/>
      </w:rPr>
      <w:fldChar w:fldCharType="separate"/>
    </w:r>
    <w:r w:rsidR="003D0266">
      <w:rPr>
        <w:rFonts w:ascii="Racer" w:hAnsi="Racer"/>
        <w:noProof/>
      </w:rPr>
      <w:t>1</w:t>
    </w:r>
    <w:r>
      <w:rPr>
        <w:rFonts w:ascii="Racer" w:hAnsi="Rac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500" w:rsidRDefault="000A2500">
      <w:r>
        <w:separator/>
      </w:r>
    </w:p>
  </w:footnote>
  <w:footnote w:type="continuationSeparator" w:id="0">
    <w:p w:rsidR="000A2500" w:rsidRDefault="000A25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F1A" w:rsidRPr="00525B4D" w:rsidRDefault="004617C3" w:rsidP="00525B4D">
    <w:pPr>
      <w:ind w:right="360"/>
      <w:rPr>
        <w:rFonts w:cs="Arial"/>
        <w:sz w:val="18"/>
        <w:szCs w:val="18"/>
        <w:lang w:val="es-CO"/>
      </w:rPr>
    </w:pPr>
    <w:r w:rsidRPr="00525B4D">
      <w:rPr>
        <w:rFonts w:cs="Arial"/>
        <w:noProof/>
        <w:sz w:val="18"/>
        <w:szCs w:val="18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269875</wp:posOffset>
              </wp:positionV>
              <wp:extent cx="6172200" cy="0"/>
              <wp:effectExtent l="19050" t="22225" r="19050" b="2540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DE07A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25pt" to="48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" strokeweight="3pt">
              <v:stroke linestyle="thinThick"/>
            </v:line>
          </w:pict>
        </mc:Fallback>
      </mc:AlternateContent>
    </w:r>
    <w:r>
      <w:rPr>
        <w:rFonts w:cs="Arial"/>
        <w:sz w:val="18"/>
        <w:szCs w:val="18"/>
        <w:lang w:val="es-CO"/>
      </w:rPr>
      <w:t>UTN FRA. Borys Agustín. Sistema de control y gestión de invernadero</w:t>
    </w:r>
    <w:r w:rsidR="00D3684D">
      <w:rPr>
        <w:rFonts w:cs="Arial"/>
        <w:sz w:val="18"/>
        <w:szCs w:val="18"/>
        <w:lang w:val="es-CO"/>
      </w:rPr>
      <w:t>. Informe preliminar</w:t>
    </w:r>
  </w:p>
  <w:p w:rsidR="00503F1A" w:rsidRPr="0000792B" w:rsidRDefault="00503F1A">
    <w:pPr>
      <w:pStyle w:val="Encabezado"/>
      <w:rPr>
        <w:szCs w:val="20"/>
      </w:rPr>
    </w:pPr>
    <w:r>
      <w:rPr>
        <w:rFonts w:cs="Arial"/>
        <w:szCs w:val="20"/>
      </w:rPr>
      <w:t>.</w:t>
    </w:r>
  </w:p>
  <w:p w:rsidR="00503F1A" w:rsidRDefault="00503F1A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F40B5"/>
    <w:multiLevelType w:val="hybridMultilevel"/>
    <w:tmpl w:val="57C8F70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DD5DA7"/>
    <w:multiLevelType w:val="hybridMultilevel"/>
    <w:tmpl w:val="C6040C1C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18C500C0"/>
    <w:multiLevelType w:val="hybridMultilevel"/>
    <w:tmpl w:val="F9C6AB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469F0"/>
    <w:multiLevelType w:val="hybridMultilevel"/>
    <w:tmpl w:val="F8BE1A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FC319F"/>
    <w:multiLevelType w:val="hybridMultilevel"/>
    <w:tmpl w:val="BBC4F0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933922"/>
    <w:multiLevelType w:val="hybridMultilevel"/>
    <w:tmpl w:val="3668A63E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>
    <w:nsid w:val="29DD35A3"/>
    <w:multiLevelType w:val="hybridMultilevel"/>
    <w:tmpl w:val="C0F4E7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D144B"/>
    <w:multiLevelType w:val="hybridMultilevel"/>
    <w:tmpl w:val="7996F9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05B6023"/>
    <w:multiLevelType w:val="hybridMultilevel"/>
    <w:tmpl w:val="12A6AE28"/>
    <w:lvl w:ilvl="0" w:tplc="17125B48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B0E14E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3D07995"/>
    <w:multiLevelType w:val="hybridMultilevel"/>
    <w:tmpl w:val="2976038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78350DB"/>
    <w:multiLevelType w:val="hybridMultilevel"/>
    <w:tmpl w:val="5C489F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>
    <w:nsid w:val="413B2B37"/>
    <w:multiLevelType w:val="hybridMultilevel"/>
    <w:tmpl w:val="22FC8D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DD05FA"/>
    <w:multiLevelType w:val="multilevel"/>
    <w:tmpl w:val="B67671AE"/>
    <w:lvl w:ilvl="0">
      <w:start w:val="1"/>
      <w:numFmt w:val="decimal"/>
      <w:pStyle w:val="Ttulo1"/>
      <w:suff w:val="space"/>
      <w:lvlText w:val="%1"/>
      <w:lvlJc w:val="left"/>
      <w:pPr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suff w:val="space"/>
      <w:lvlText w:val="%1.%2"/>
      <w:lvlJc w:val="left"/>
      <w:pPr>
        <w:ind w:left="227" w:hanging="22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227" w:hanging="227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C80188A"/>
    <w:multiLevelType w:val="hybridMultilevel"/>
    <w:tmpl w:val="57C8F7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333876"/>
    <w:multiLevelType w:val="hybridMultilevel"/>
    <w:tmpl w:val="98CA0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DB2924"/>
    <w:multiLevelType w:val="hybridMultilevel"/>
    <w:tmpl w:val="0F940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712B53F3"/>
    <w:multiLevelType w:val="hybridMultilevel"/>
    <w:tmpl w:val="CAE8DC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4"/>
  </w:num>
  <w:num w:numId="5">
    <w:abstractNumId w:val="3"/>
  </w:num>
  <w:num w:numId="6">
    <w:abstractNumId w:val="9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1"/>
  </w:num>
  <w:num w:numId="12">
    <w:abstractNumId w:val="11"/>
  </w:num>
  <w:num w:numId="13">
    <w:abstractNumId w:val="17"/>
  </w:num>
  <w:num w:numId="14">
    <w:abstractNumId w:val="5"/>
  </w:num>
  <w:num w:numId="15">
    <w:abstractNumId w:val="6"/>
  </w:num>
  <w:num w:numId="16">
    <w:abstractNumId w:val="18"/>
  </w:num>
  <w:num w:numId="17">
    <w:abstractNumId w:val="2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7D"/>
    <w:rsid w:val="00001182"/>
    <w:rsid w:val="0000792B"/>
    <w:rsid w:val="000A2500"/>
    <w:rsid w:val="000E14F3"/>
    <w:rsid w:val="00120262"/>
    <w:rsid w:val="002565D1"/>
    <w:rsid w:val="00316B66"/>
    <w:rsid w:val="00321B90"/>
    <w:rsid w:val="00356E76"/>
    <w:rsid w:val="00391ACF"/>
    <w:rsid w:val="003D0266"/>
    <w:rsid w:val="0041023A"/>
    <w:rsid w:val="00447A8F"/>
    <w:rsid w:val="004617C3"/>
    <w:rsid w:val="00495C90"/>
    <w:rsid w:val="004D6B6F"/>
    <w:rsid w:val="00503F1A"/>
    <w:rsid w:val="00525B4D"/>
    <w:rsid w:val="005C1006"/>
    <w:rsid w:val="0063091C"/>
    <w:rsid w:val="00630E7D"/>
    <w:rsid w:val="006322B8"/>
    <w:rsid w:val="006517B9"/>
    <w:rsid w:val="006B7B99"/>
    <w:rsid w:val="006D4ED2"/>
    <w:rsid w:val="006F777D"/>
    <w:rsid w:val="00766267"/>
    <w:rsid w:val="00800EDA"/>
    <w:rsid w:val="00836352"/>
    <w:rsid w:val="00846655"/>
    <w:rsid w:val="00A8367D"/>
    <w:rsid w:val="00D13576"/>
    <w:rsid w:val="00D3684D"/>
    <w:rsid w:val="00D93DE3"/>
    <w:rsid w:val="00DE5B6D"/>
    <w:rsid w:val="00EF727E"/>
    <w:rsid w:val="00F53769"/>
    <w:rsid w:val="00FA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BD367-2D45-4A71-9A5D-D023B446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ED2"/>
    <w:pPr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001182"/>
    <w:pPr>
      <w:keepNext/>
      <w:numPr>
        <w:numId w:val="10"/>
      </w:numPr>
      <w:outlineLvl w:val="0"/>
    </w:pPr>
    <w:rPr>
      <w:rFonts w:cs="Arial"/>
      <w:b/>
      <w:bCs/>
      <w:sz w:val="22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0"/>
      </w:numPr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autoRedefine/>
    <w:qFormat/>
    <w:pPr>
      <w:keepNext/>
      <w:numPr>
        <w:ilvl w:val="2"/>
        <w:numId w:val="10"/>
      </w:numPr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rFonts w:cs="Arial"/>
      <w:b/>
      <w:bCs/>
      <w:sz w:val="28"/>
    </w:rPr>
  </w:style>
  <w:style w:type="paragraph" w:styleId="Textoindependiente2">
    <w:name w:val="Body Text 2"/>
    <w:basedOn w:val="Normal"/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cs="Arial"/>
      <w:sz w:val="16"/>
      <w:szCs w:val="16"/>
      <w:lang w:val="en-US"/>
    </w:rPr>
  </w:style>
  <w:style w:type="paragraph" w:styleId="Sangradetextonormal">
    <w:name w:val="Body Text Indent"/>
    <w:basedOn w:val="Normal"/>
    <w:pPr>
      <w:autoSpaceDE w:val="0"/>
      <w:autoSpaceDN w:val="0"/>
      <w:adjustRightInd w:val="0"/>
      <w:ind w:firstLine="284"/>
    </w:pPr>
    <w:rPr>
      <w:rFonts w:cs="Arial"/>
      <w:sz w:val="16"/>
      <w:szCs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rsid w:val="00447A8F"/>
    <w:pPr>
      <w:shd w:val="clear" w:color="auto" w:fill="000080"/>
    </w:pPr>
    <w:rPr>
      <w:rFonts w:ascii="Tahoma" w:hAnsi="Tahoma" w:cs="Tahoma"/>
      <w:szCs w:val="20"/>
    </w:rPr>
  </w:style>
  <w:style w:type="paragraph" w:customStyle="1" w:styleId="References">
    <w:name w:val="References"/>
    <w:basedOn w:val="Normal"/>
    <w:rsid w:val="00DE5B6D"/>
    <w:pPr>
      <w:numPr>
        <w:numId w:val="12"/>
      </w:numPr>
      <w:autoSpaceDE w:val="0"/>
      <w:autoSpaceDN w:val="0"/>
    </w:pPr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D4ED2"/>
    <w:pPr>
      <w:ind w:left="720"/>
      <w:contextualSpacing/>
    </w:pPr>
  </w:style>
  <w:style w:type="character" w:customStyle="1" w:styleId="hgkelc">
    <w:name w:val="hgkelc"/>
    <w:basedOn w:val="Fuentedeprrafopredeter"/>
    <w:rsid w:val="00836352"/>
  </w:style>
  <w:style w:type="character" w:customStyle="1" w:styleId="hps">
    <w:name w:val="hps"/>
    <w:basedOn w:val="Fuentedeprrafopredeter"/>
    <w:rsid w:val="0083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mponents101.com/ldr-datasheet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bosch-sensortec.com/products/environmental-sensors/humidity-sensors-bme280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pressif.com/en/products/socs/esp826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xp.com/products/processors-and-microcontrollers/arm-microcontrollers/general-purpose-mcus/lpc1700-cortex-m3/512kb-flash-64kb-sram-ethernet-usb-lqfp100-package:LPC1769FBD1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www.bolanosdj.com.ar/MOVIL/ARDUINO2/MedidorHumedadSuel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667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Preparación de Informes en formato IEE</vt:lpstr>
    </vt:vector>
  </TitlesOfParts>
  <Company>Familiar</Company>
  <LinksUpToDate>false</LinksUpToDate>
  <CharactersWithSpaces>4330</CharactersWithSpaces>
  <SharedDoc>false</SharedDoc>
  <HLinks>
    <vt:vector size="6" baseType="variant"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Preparación de Informes en formato IEE</dc:title>
  <dc:subject/>
  <dc:creator>Agustín Borys</dc:creator>
  <cp:keywords/>
  <dc:description/>
  <cp:lastModifiedBy>Agus Borys</cp:lastModifiedBy>
  <cp:revision>6</cp:revision>
  <cp:lastPrinted>2007-02-07T21:30:00Z</cp:lastPrinted>
  <dcterms:created xsi:type="dcterms:W3CDTF">2020-09-10T01:32:00Z</dcterms:created>
  <dcterms:modified xsi:type="dcterms:W3CDTF">2020-09-11T01:17:00Z</dcterms:modified>
</cp:coreProperties>
</file>